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B273" w14:textId="77777777"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6414DC67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CC1423" w:rsidRPr="00CC1423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r w:rsidR="009D1A13" w:rsidRPr="009D1A13">
              <w:rPr>
                <w:rFonts w:ascii="Tahoma" w:hAnsi="Tahoma" w:cs="Tahoma"/>
                <w:b w:val="0"/>
                <w:bCs w:val="0"/>
                <w:color w:val="000000"/>
              </w:rPr>
              <w:t>Remont nawierzchni hali sportowej w Szkole Podstawowej nr 3 im. Zbigniewa Herberta we Wronkach wraz z doposażeniem</w:t>
            </w:r>
            <w:r w:rsidR="00CC1423" w:rsidRPr="00CC1423">
              <w:rPr>
                <w:rFonts w:ascii="Tahoma" w:hAnsi="Tahoma" w:cs="Tahoma"/>
                <w:b w:val="0"/>
                <w:bCs w:val="0"/>
                <w:color w:val="000000"/>
              </w:rPr>
              <w:t>”.</w:t>
            </w:r>
            <w:bookmarkEnd w:id="0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CC1423" w:rsidRPr="00CC1423">
              <w:rPr>
                <w:rFonts w:ascii="Tahoma" w:hAnsi="Tahoma" w:cs="Tahoma"/>
                <w:b w:val="0"/>
                <w:bCs w:val="0"/>
                <w:iCs/>
                <w:color w:val="222222"/>
                <w:shd w:val="clear" w:color="auto" w:fill="FFFFFF"/>
              </w:rPr>
              <w:t>SP.26</w:t>
            </w:r>
            <w:r w:rsidR="009D1A13">
              <w:rPr>
                <w:rFonts w:ascii="Tahoma" w:hAnsi="Tahoma" w:cs="Tahoma"/>
                <w:b w:val="0"/>
                <w:bCs w:val="0"/>
                <w:iCs/>
                <w:color w:val="222222"/>
                <w:shd w:val="clear" w:color="auto" w:fill="FFFFFF"/>
              </w:rPr>
              <w:t>0/1/2024</w:t>
            </w:r>
          </w:p>
        </w:tc>
      </w:tr>
    </w:tbl>
    <w:p w14:paraId="2E561B5E" w14:textId="77777777" w:rsidR="00B818DB" w:rsidRPr="00845BE1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2F6634BA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>Na podstawie art. 2</w:t>
      </w:r>
      <w:r w:rsidR="00415800">
        <w:rPr>
          <w:rFonts w:ascii="Tahoma" w:hAnsi="Tahoma" w:cs="Tahoma"/>
          <w:color w:val="000000"/>
        </w:rPr>
        <w:t xml:space="preserve">60 ust. </w:t>
      </w:r>
      <w:r w:rsidR="0070383B">
        <w:rPr>
          <w:rFonts w:ascii="Tahoma" w:hAnsi="Tahoma" w:cs="Tahoma"/>
          <w:color w:val="000000"/>
        </w:rPr>
        <w:t>2</w:t>
      </w:r>
      <w:r w:rsidRPr="00845BE1">
        <w:rPr>
          <w:rFonts w:ascii="Tahoma" w:hAnsi="Tahoma" w:cs="Tahoma"/>
          <w:color w:val="000000"/>
        </w:rPr>
        <w:t xml:space="preserve"> 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AD1148">
        <w:rPr>
          <w:rFonts w:ascii="Tahoma" w:hAnsi="Tahoma" w:cs="Tahoma"/>
        </w:rPr>
        <w:t>3</w:t>
      </w:r>
      <w:r w:rsidR="00845BE1" w:rsidRPr="00845BE1">
        <w:rPr>
          <w:rFonts w:ascii="Tahoma" w:hAnsi="Tahoma" w:cs="Tahoma"/>
        </w:rPr>
        <w:t>r. poz. 1</w:t>
      </w:r>
      <w:r w:rsidR="00AD1148">
        <w:rPr>
          <w:rFonts w:ascii="Tahoma" w:hAnsi="Tahoma" w:cs="Tahoma"/>
        </w:rPr>
        <w:t>605</w:t>
      </w:r>
      <w:r w:rsidR="00845BE1" w:rsidRPr="00845BE1">
        <w:rPr>
          <w:rFonts w:ascii="Tahoma" w:hAnsi="Tahoma" w:cs="Tahoma"/>
        </w:rPr>
        <w:t xml:space="preserve"> z późn. zm.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„Pzp”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 xml:space="preserve">– </w:t>
      </w:r>
      <w:r w:rsidR="00CC1423">
        <w:rPr>
          <w:rFonts w:ascii="Tahoma" w:hAnsi="Tahoma" w:cs="Tahoma"/>
          <w:color w:val="000000"/>
        </w:rPr>
        <w:t xml:space="preserve">Szkoła Podstawowa </w:t>
      </w:r>
      <w:r w:rsidR="009D1A13">
        <w:rPr>
          <w:rFonts w:ascii="Tahoma" w:hAnsi="Tahoma" w:cs="Tahoma"/>
          <w:color w:val="000000"/>
        </w:rPr>
        <w:t xml:space="preserve">nr 3 </w:t>
      </w:r>
      <w:r w:rsidR="00CC1423">
        <w:rPr>
          <w:rFonts w:ascii="Tahoma" w:hAnsi="Tahoma" w:cs="Tahoma"/>
          <w:color w:val="000000"/>
        </w:rPr>
        <w:t xml:space="preserve">im. </w:t>
      </w:r>
      <w:r w:rsidR="009D1A13">
        <w:rPr>
          <w:rFonts w:ascii="Tahoma" w:hAnsi="Tahoma" w:cs="Tahoma"/>
          <w:color w:val="000000"/>
        </w:rPr>
        <w:t>Zbigniewa Herberta we Wronkach</w:t>
      </w:r>
      <w:r w:rsidR="00415800" w:rsidRPr="00415800">
        <w:rPr>
          <w:rFonts w:ascii="Tahoma" w:hAnsi="Tahoma" w:cs="Tahoma"/>
          <w:color w:val="000000"/>
        </w:rPr>
        <w:t xml:space="preserve"> </w:t>
      </w:r>
      <w:r w:rsidR="007709DB">
        <w:rPr>
          <w:rFonts w:ascii="Tahoma" w:hAnsi="Tahoma" w:cs="Tahoma"/>
          <w:color w:val="000000"/>
        </w:rPr>
        <w:t>zawiadamia</w:t>
      </w:r>
      <w:r w:rsidRPr="00845BE1">
        <w:rPr>
          <w:rFonts w:ascii="Tahoma" w:hAnsi="Tahoma" w:cs="Tahoma"/>
          <w:color w:val="000000"/>
        </w:rPr>
        <w:t xml:space="preserve">, że postępowanie o udzielenie zamówienia pn.: </w:t>
      </w:r>
      <w:bookmarkStart w:id="1" w:name="_Hlk153516663"/>
      <w:r w:rsidR="00CC1423" w:rsidRPr="00CC1423">
        <w:rPr>
          <w:rFonts w:ascii="Tahoma" w:hAnsi="Tahoma" w:cs="Tahoma"/>
          <w:color w:val="000000"/>
        </w:rPr>
        <w:t>„</w:t>
      </w:r>
      <w:r w:rsidR="009D1A13" w:rsidRPr="009D1A13">
        <w:rPr>
          <w:rFonts w:ascii="Tahoma" w:hAnsi="Tahoma" w:cs="Tahoma"/>
          <w:color w:val="000000"/>
        </w:rPr>
        <w:t>Remont nawierzchni hali sportowej w Szkole Podstawowej nr 3 im. Zbigniewa Herberta we Wronkach wraz z doposażeniem</w:t>
      </w:r>
      <w:r w:rsidR="00CC1423" w:rsidRPr="00CC1423">
        <w:rPr>
          <w:rFonts w:ascii="Tahoma" w:hAnsi="Tahoma" w:cs="Tahoma"/>
          <w:color w:val="000000"/>
        </w:rPr>
        <w:t>”</w:t>
      </w:r>
      <w:bookmarkEnd w:id="1"/>
      <w:r w:rsidR="00FA53F4" w:rsidRPr="00415800">
        <w:rPr>
          <w:rFonts w:ascii="Tahoma" w:hAnsi="Tahoma" w:cs="Tahoma"/>
          <w:color w:val="000000"/>
        </w:rPr>
        <w:t>,</w:t>
      </w:r>
      <w:r w:rsidR="00FA53F4" w:rsidRPr="00845BE1">
        <w:rPr>
          <w:rFonts w:ascii="Tahoma" w:hAnsi="Tahoma" w:cs="Tahoma"/>
          <w:color w:val="000000"/>
        </w:rPr>
        <w:t xml:space="preserve">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9D1A13">
        <w:rPr>
          <w:rFonts w:ascii="Tahoma" w:hAnsi="Tahoma" w:cs="Tahoma"/>
          <w:color w:val="000000"/>
          <w:shd w:val="clear" w:color="auto" w:fill="FFFFFF"/>
        </w:rPr>
        <w:t>2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415800">
        <w:rPr>
          <w:rFonts w:ascii="Tahoma" w:hAnsi="Tahoma" w:cs="Tahoma"/>
          <w:color w:val="000000"/>
          <w:shd w:val="clear" w:color="auto" w:fill="FFFFFF"/>
        </w:rPr>
        <w:t xml:space="preserve">ustawy 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>Pzp.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661219E1" w14:textId="079E4C51" w:rsidR="00160040" w:rsidRPr="003B22B0" w:rsidRDefault="0026634A" w:rsidP="00160040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160040" w:rsidRPr="00CC1423">
        <w:rPr>
          <w:rFonts w:ascii="Tahoma" w:hAnsi="Tahoma" w:cs="Tahoma"/>
          <w:color w:val="000000"/>
        </w:rPr>
        <w:t>„</w:t>
      </w:r>
      <w:r w:rsidR="009D1A13" w:rsidRPr="009D1A13">
        <w:rPr>
          <w:rFonts w:ascii="Tahoma" w:hAnsi="Tahoma" w:cs="Tahoma"/>
          <w:color w:val="000000"/>
        </w:rPr>
        <w:t>Remont nawierzchni hali sportowej w Szkole Podstawowej nr 3 im. Zbigniewa Herberta we Wronkach wraz z doposażeniem</w:t>
      </w:r>
      <w:r w:rsidR="00160040" w:rsidRPr="00CC1423">
        <w:rPr>
          <w:rFonts w:ascii="Tahoma" w:hAnsi="Tahoma" w:cs="Tahoma"/>
          <w:color w:val="000000"/>
        </w:rPr>
        <w:t>”</w:t>
      </w:r>
      <w:r w:rsidR="00160040" w:rsidRPr="00415800">
        <w:rPr>
          <w:rFonts w:ascii="Tahoma" w:hAnsi="Tahoma" w:cs="Tahoma"/>
          <w:color w:val="000000"/>
        </w:rPr>
        <w:t>,</w:t>
      </w:r>
      <w:r w:rsidR="00160040" w:rsidRPr="00845BE1">
        <w:rPr>
          <w:rFonts w:ascii="Tahoma" w:hAnsi="Tahoma" w:cs="Tahoma"/>
          <w:shd w:val="clear" w:color="auto" w:fill="FFFFFF"/>
        </w:rPr>
        <w:t xml:space="preserve"> </w:t>
      </w:r>
      <w:r w:rsidR="00415800">
        <w:rPr>
          <w:rFonts w:ascii="Tahoma" w:hAnsi="Tahoma" w:cs="Tahoma"/>
          <w:shd w:val="clear" w:color="auto" w:fill="FFFFFF"/>
        </w:rPr>
        <w:t>został</w:t>
      </w:r>
      <w:r w:rsidR="009D1A13">
        <w:rPr>
          <w:rFonts w:ascii="Tahoma" w:hAnsi="Tahoma" w:cs="Tahoma"/>
          <w:shd w:val="clear" w:color="auto" w:fill="FFFFFF"/>
        </w:rPr>
        <w:t>a</w:t>
      </w:r>
      <w:r w:rsidR="00415800">
        <w:rPr>
          <w:rFonts w:ascii="Tahoma" w:hAnsi="Tahoma" w:cs="Tahoma"/>
          <w:shd w:val="clear" w:color="auto" w:fill="FFFFFF"/>
        </w:rPr>
        <w:t xml:space="preserve"> złożon</w:t>
      </w:r>
      <w:r w:rsidR="009D1A13">
        <w:rPr>
          <w:rFonts w:ascii="Tahoma" w:hAnsi="Tahoma" w:cs="Tahoma"/>
          <w:shd w:val="clear" w:color="auto" w:fill="FFFFFF"/>
        </w:rPr>
        <w:t>a</w:t>
      </w:r>
      <w:r w:rsidR="00160040">
        <w:rPr>
          <w:rFonts w:ascii="Tahoma" w:hAnsi="Tahoma" w:cs="Tahoma"/>
          <w:shd w:val="clear" w:color="auto" w:fill="FFFFFF"/>
        </w:rPr>
        <w:t xml:space="preserve"> </w:t>
      </w:r>
      <w:r w:rsidR="009D1A13">
        <w:rPr>
          <w:rFonts w:ascii="Tahoma" w:hAnsi="Tahoma" w:cs="Tahoma"/>
          <w:shd w:val="clear" w:color="auto" w:fill="FFFFFF"/>
        </w:rPr>
        <w:t>1</w:t>
      </w:r>
      <w:r w:rsidR="00160040">
        <w:rPr>
          <w:rFonts w:ascii="Tahoma" w:hAnsi="Tahoma" w:cs="Tahoma"/>
          <w:shd w:val="clear" w:color="auto" w:fill="FFFFFF"/>
        </w:rPr>
        <w:t xml:space="preserve"> ofert</w:t>
      </w:r>
      <w:r w:rsidR="009D1A13">
        <w:rPr>
          <w:rFonts w:ascii="Tahoma" w:hAnsi="Tahoma" w:cs="Tahoma"/>
          <w:shd w:val="clear" w:color="auto" w:fill="FFFFFF"/>
        </w:rPr>
        <w:t>a</w:t>
      </w:r>
      <w:r w:rsidR="00160040">
        <w:rPr>
          <w:rFonts w:ascii="Tahoma" w:hAnsi="Tahoma" w:cs="Tahoma"/>
          <w:shd w:val="clear" w:color="auto" w:fill="FFFFFF"/>
        </w:rPr>
        <w:t>,  któr</w:t>
      </w:r>
      <w:r w:rsidR="009D1A13">
        <w:rPr>
          <w:rFonts w:ascii="Tahoma" w:hAnsi="Tahoma" w:cs="Tahoma"/>
          <w:shd w:val="clear" w:color="auto" w:fill="FFFFFF"/>
        </w:rPr>
        <w:t>a podlega odrzuceniu</w:t>
      </w:r>
      <w:r w:rsidR="00160040">
        <w:rPr>
          <w:rFonts w:ascii="Tahoma" w:hAnsi="Tahoma" w:cs="Tahoma"/>
          <w:shd w:val="clear" w:color="auto" w:fill="FFFFFF"/>
        </w:rPr>
        <w:t xml:space="preserve"> </w:t>
      </w:r>
      <w:r w:rsidR="00160040" w:rsidRPr="003B22B0">
        <w:rPr>
          <w:rFonts w:ascii="Tahoma" w:hAnsi="Tahoma" w:cs="Tahoma"/>
          <w:color w:val="000000"/>
          <w:shd w:val="clear" w:color="auto" w:fill="FFFFFF"/>
        </w:rPr>
        <w:t xml:space="preserve">art. 226 ust. 1 pkt </w:t>
      </w:r>
      <w:r w:rsidR="00160040">
        <w:rPr>
          <w:rFonts w:ascii="Tahoma" w:hAnsi="Tahoma" w:cs="Tahoma"/>
          <w:color w:val="000000"/>
          <w:shd w:val="clear" w:color="auto" w:fill="FFFFFF"/>
        </w:rPr>
        <w:t>5</w:t>
      </w:r>
      <w:r w:rsidR="00160040" w:rsidRPr="003B22B0">
        <w:rPr>
          <w:rFonts w:ascii="Tahoma" w:hAnsi="Tahoma" w:cs="Tahoma"/>
          <w:color w:val="000000"/>
          <w:shd w:val="clear" w:color="auto" w:fill="FFFFFF"/>
        </w:rPr>
        <w:t xml:space="preserve"> ustawy Pzp</w:t>
      </w:r>
      <w:r w:rsidR="00160040">
        <w:rPr>
          <w:rFonts w:ascii="Tahoma" w:hAnsi="Tahoma" w:cs="Tahoma"/>
          <w:color w:val="000000"/>
          <w:shd w:val="clear" w:color="auto" w:fill="FFFFFF"/>
        </w:rPr>
        <w:t>.</w:t>
      </w:r>
    </w:p>
    <w:p w14:paraId="43D73E6A" w14:textId="77777777" w:rsidR="000D44F5" w:rsidRPr="00845BE1" w:rsidRDefault="000D44F5" w:rsidP="00845BE1">
      <w:pPr>
        <w:spacing w:after="240" w:line="276" w:lineRule="auto"/>
        <w:jc w:val="both"/>
        <w:rPr>
          <w:rFonts w:ascii="Tahoma" w:hAnsi="Tahoma" w:cs="Tahoma"/>
        </w:rPr>
      </w:pPr>
    </w:p>
    <w:p w14:paraId="6D9D5720" w14:textId="4F4D4FC8" w:rsidR="00F435BD" w:rsidRDefault="000D44F5" w:rsidP="009D1A13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W związku z powyższym n</w:t>
      </w:r>
      <w:r w:rsidR="0026634A" w:rsidRPr="00845BE1">
        <w:rPr>
          <w:rFonts w:ascii="Tahoma" w:hAnsi="Tahoma" w:cs="Tahoma"/>
          <w:shd w:val="clear" w:color="auto" w:fill="FFFFFF"/>
        </w:rPr>
        <w:t xml:space="preserve">a podstawie art. 255 pkt </w:t>
      </w:r>
      <w:r w:rsidR="009D1A13">
        <w:rPr>
          <w:rFonts w:ascii="Tahoma" w:hAnsi="Tahoma" w:cs="Tahoma"/>
          <w:shd w:val="clear" w:color="auto" w:fill="FFFFFF"/>
        </w:rPr>
        <w:t>2</w:t>
      </w:r>
      <w:r w:rsidR="0026634A" w:rsidRPr="00845BE1">
        <w:rPr>
          <w:rFonts w:ascii="Tahoma" w:hAnsi="Tahoma" w:cs="Tahoma"/>
          <w:shd w:val="clear" w:color="auto" w:fill="FFFFFF"/>
        </w:rPr>
        <w:t xml:space="preserve"> Pzp zamawiający unieważnia postępowanie, jeżeli </w:t>
      </w:r>
      <w:r w:rsidR="009D1A13">
        <w:rPr>
          <w:rFonts w:ascii="Tahoma" w:hAnsi="Tahoma" w:cs="Tahoma"/>
          <w:shd w:val="clear" w:color="auto" w:fill="FFFFFF"/>
        </w:rPr>
        <w:t xml:space="preserve">wszystkie złożone oferty podlegają odrzuceniu. </w:t>
      </w:r>
    </w:p>
    <w:p w14:paraId="674B38C9" w14:textId="77777777" w:rsidR="0024392D" w:rsidRDefault="0024392D" w:rsidP="009D1A13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p w14:paraId="4AA6B88B" w14:textId="35C966F2" w:rsidR="0024392D" w:rsidRDefault="0024392D" w:rsidP="0024392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DYREKTOR SZKOŁY</w:t>
      </w:r>
    </w:p>
    <w:p w14:paraId="48F29CFD" w14:textId="5AF03362" w:rsidR="0024392D" w:rsidRDefault="0024392D" w:rsidP="0024392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(-)</w:t>
      </w:r>
    </w:p>
    <w:p w14:paraId="55E137A2" w14:textId="6837AEA6" w:rsidR="0024392D" w:rsidRPr="00F435BD" w:rsidRDefault="0024392D" w:rsidP="0024392D">
      <w:pPr>
        <w:spacing w:after="0"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mgr Monika Kowalska</w:t>
      </w:r>
    </w:p>
    <w:sectPr w:rsidR="0024392D" w:rsidRPr="00F435BD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19CE" w14:textId="77777777" w:rsidR="009D1A13" w:rsidRPr="00123AF6" w:rsidRDefault="009D1A13" w:rsidP="009D1A13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 w:rsidRPr="00123AF6">
      <w:rPr>
        <w:rFonts w:ascii="Arial" w:hAnsi="Arial" w:cs="Arial"/>
        <w:i/>
        <w:sz w:val="16"/>
        <w:szCs w:val="16"/>
      </w:rPr>
      <w:t xml:space="preserve">Zamawiający – Szkoła Podstawowa </w:t>
    </w:r>
    <w:r>
      <w:rPr>
        <w:rFonts w:ascii="Arial" w:hAnsi="Arial" w:cs="Arial"/>
        <w:i/>
        <w:sz w:val="16"/>
        <w:szCs w:val="16"/>
      </w:rPr>
      <w:t>nr 3 im. Zbigniewa Herberta we Wronkach</w:t>
    </w:r>
  </w:p>
  <w:p w14:paraId="14A1C0DD" w14:textId="77777777" w:rsidR="009D1A13" w:rsidRPr="005A1F1F" w:rsidRDefault="009D1A13" w:rsidP="009D1A13">
    <w:pPr>
      <w:spacing w:after="0"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</w:t>
    </w:r>
    <w:r w:rsidRPr="00E36F39">
      <w:rPr>
        <w:rFonts w:ascii="Arial" w:hAnsi="Arial" w:cs="Arial"/>
        <w:i/>
        <w:sz w:val="16"/>
        <w:szCs w:val="16"/>
      </w:rPr>
      <w:t>Remont nawierzchni hali sportowej w Szkole Podstawowej nr 3 im. Zbigniewa Herberta we Wronkach wraz z doposażeniem</w:t>
    </w:r>
    <w:r w:rsidRPr="00123AF6">
      <w:rPr>
        <w:rFonts w:ascii="Arial" w:hAnsi="Arial" w:cs="Arial"/>
        <w:i/>
        <w:sz w:val="16"/>
        <w:szCs w:val="16"/>
      </w:rPr>
      <w:t>”</w:t>
    </w:r>
    <w:r w:rsidRPr="00123AF6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123AF6">
      <w:rPr>
        <w:rFonts w:ascii="Arial" w:hAnsi="Arial" w:cs="Arial"/>
        <w:i/>
        <w:sz w:val="16"/>
        <w:szCs w:val="16"/>
      </w:rPr>
      <w:t>Oznaczenie sprawy: SP</w:t>
    </w:r>
    <w:r>
      <w:rPr>
        <w:rFonts w:ascii="Arial" w:hAnsi="Arial" w:cs="Arial"/>
        <w:i/>
        <w:sz w:val="16"/>
        <w:szCs w:val="16"/>
      </w:rPr>
      <w:t>.260/1/2024</w:t>
    </w:r>
  </w:p>
  <w:p w14:paraId="274D4EBB" w14:textId="26534094" w:rsidR="00C01657" w:rsidRPr="00EB6D00" w:rsidRDefault="00CC1423" w:rsidP="006F05C8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 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2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44F5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2421B"/>
    <w:rsid w:val="00136319"/>
    <w:rsid w:val="001420FD"/>
    <w:rsid w:val="001448FB"/>
    <w:rsid w:val="00150A60"/>
    <w:rsid w:val="001573E6"/>
    <w:rsid w:val="00160040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B4F9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392D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15800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05C8"/>
    <w:rsid w:val="006F3D32"/>
    <w:rsid w:val="006F6930"/>
    <w:rsid w:val="0070383B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09DB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1A13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1423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76F87"/>
    <w:rsid w:val="00D801C8"/>
    <w:rsid w:val="00D81565"/>
    <w:rsid w:val="00D900F3"/>
    <w:rsid w:val="00D95F02"/>
    <w:rsid w:val="00DA1E5D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5BD"/>
    <w:rsid w:val="00F43737"/>
    <w:rsid w:val="00F47DEA"/>
    <w:rsid w:val="00F53447"/>
    <w:rsid w:val="00F54680"/>
    <w:rsid w:val="00F55188"/>
    <w:rsid w:val="00F62CCA"/>
    <w:rsid w:val="00F70D67"/>
    <w:rsid w:val="00F76214"/>
    <w:rsid w:val="00F86577"/>
    <w:rsid w:val="00F9137D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13</cp:revision>
  <cp:lastPrinted>2022-11-23T09:17:00Z</cp:lastPrinted>
  <dcterms:created xsi:type="dcterms:W3CDTF">2022-11-23T08:19:00Z</dcterms:created>
  <dcterms:modified xsi:type="dcterms:W3CDTF">2024-06-24T11:30:00Z</dcterms:modified>
</cp:coreProperties>
</file>