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35" w:rsidRDefault="0045188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Szczegółowy opis techniczny – </w:t>
      </w:r>
      <w:r>
        <w:rPr>
          <w:b/>
          <w:bCs/>
          <w:sz w:val="28"/>
          <w:szCs w:val="28"/>
          <w:lang w:val="en-US"/>
        </w:rPr>
        <w:t>FORMULARZ OFEROWANEGO SPRZ</w:t>
      </w:r>
      <w:r>
        <w:rPr>
          <w:b/>
          <w:bCs/>
          <w:sz w:val="28"/>
          <w:szCs w:val="28"/>
        </w:rPr>
        <w:t>ĘTU -</w:t>
      </w:r>
    </w:p>
    <w:p w:rsidR="00BD3735" w:rsidRDefault="00451888">
      <w:pPr>
        <w:spacing w:after="0"/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t>dla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  <w:lang w:val="es-ES_tradnl"/>
        </w:rPr>
        <w:t>ó</w:t>
      </w:r>
      <w:proofErr w:type="spellStart"/>
      <w:r>
        <w:rPr>
          <w:sz w:val="28"/>
          <w:szCs w:val="28"/>
        </w:rPr>
        <w:t>wienia</w:t>
      </w:r>
      <w:proofErr w:type="spellEnd"/>
      <w:r>
        <w:rPr>
          <w:sz w:val="28"/>
          <w:szCs w:val="28"/>
        </w:rPr>
        <w:t xml:space="preserve"> publicznego pn.:</w:t>
      </w:r>
      <w:r>
        <w:rPr>
          <w:b/>
          <w:bCs/>
          <w:sz w:val="28"/>
          <w:szCs w:val="28"/>
        </w:rPr>
        <w:t xml:space="preserve"> „Rozwijamy teatr- zakup nagłośnienia na potrzeby realizacji spektakli teatralnych i koncert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w"</w:t>
      </w:r>
      <w:r>
        <w:rPr>
          <w:rFonts w:ascii="Arial Unicode MS" w:hAnsi="Arial Unicode MS"/>
          <w:sz w:val="28"/>
          <w:szCs w:val="28"/>
        </w:rPr>
        <w:br/>
      </w:r>
      <w:r>
        <w:rPr>
          <w:sz w:val="24"/>
          <w:szCs w:val="24"/>
          <w:lang w:val="en-US"/>
        </w:rPr>
        <w:t>____________________________________________________________________________________________________________</w:t>
      </w:r>
    </w:p>
    <w:p w:rsidR="00BD3735" w:rsidRDefault="00BD3735">
      <w:pPr>
        <w:spacing w:after="0"/>
        <w:rPr>
          <w:b/>
          <w:bCs/>
          <w:sz w:val="28"/>
          <w:szCs w:val="28"/>
        </w:rPr>
      </w:pPr>
    </w:p>
    <w:p w:rsidR="00BD3735" w:rsidRDefault="00451888">
      <w:pPr>
        <w:spacing w:after="0"/>
        <w:jc w:val="both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  <w:lang w:val="en-US"/>
        </w:rPr>
        <w:t xml:space="preserve">UWAGA: </w:t>
      </w:r>
    </w:p>
    <w:p w:rsidR="00BD3735" w:rsidRDefault="00451888">
      <w:pPr>
        <w:spacing w:after="0"/>
        <w:jc w:val="both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>Dla wyspecyfikowanych urządzeń podane parametry są wartościami minimalnymi, sprzęt o parametrach lepszych, wyższych od wyspecyfikowanych s</w:t>
      </w:r>
      <w:r>
        <w:rPr>
          <w:b/>
          <w:bCs/>
          <w:color w:val="FF0000"/>
          <w:sz w:val="24"/>
          <w:szCs w:val="24"/>
          <w:u w:color="FF0000"/>
        </w:rPr>
        <w:t xml:space="preserve">pełnia wymagania określone przez Zamawiającego. </w:t>
      </w:r>
    </w:p>
    <w:p w:rsidR="00BD3735" w:rsidRDefault="00BD3735">
      <w:pPr>
        <w:spacing w:after="0"/>
        <w:rPr>
          <w:b/>
          <w:bCs/>
          <w:color w:val="FF0000"/>
          <w:sz w:val="28"/>
          <w:szCs w:val="28"/>
          <w:u w:color="FF0000"/>
        </w:rPr>
      </w:pPr>
    </w:p>
    <w:p w:rsidR="00BD3735" w:rsidRDefault="00451888">
      <w:pPr>
        <w:spacing w:after="0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>W ofercie wymagane jest podanie typu produktu, modelu/symbolu oraz producenta.</w:t>
      </w:r>
    </w:p>
    <w:p w:rsidR="00BD3735" w:rsidRDefault="00BD3735">
      <w:pPr>
        <w:spacing w:after="0"/>
        <w:rPr>
          <w:b/>
          <w:bCs/>
          <w:color w:val="FF0000"/>
          <w:sz w:val="28"/>
          <w:szCs w:val="28"/>
          <w:u w:color="FF0000"/>
        </w:rPr>
      </w:pPr>
    </w:p>
    <w:p w:rsidR="00BD3735" w:rsidRDefault="00BD3735">
      <w:pPr>
        <w:spacing w:after="0"/>
        <w:rPr>
          <w:b/>
          <w:bCs/>
          <w:color w:val="FF0000"/>
          <w:sz w:val="28"/>
          <w:szCs w:val="28"/>
          <w:u w:color="FF0000"/>
        </w:rPr>
      </w:pP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 xml:space="preserve">CZĘŚĆ I przedmiotu </w:t>
      </w:r>
      <w:proofErr w:type="spellStart"/>
      <w:r>
        <w:rPr>
          <w:b/>
          <w:bCs/>
          <w:sz w:val="46"/>
          <w:szCs w:val="46"/>
          <w:u w:val="single"/>
        </w:rPr>
        <w:t>zam</w:t>
      </w:r>
      <w:proofErr w:type="spellEnd"/>
      <w:r>
        <w:rPr>
          <w:b/>
          <w:bCs/>
          <w:sz w:val="46"/>
          <w:szCs w:val="46"/>
          <w:u w:val="single"/>
          <w:lang w:val="es-ES_tradnl"/>
        </w:rPr>
        <w:t>ó</w:t>
      </w:r>
      <w:proofErr w:type="spellStart"/>
      <w:r>
        <w:rPr>
          <w:b/>
          <w:bCs/>
          <w:sz w:val="46"/>
          <w:szCs w:val="46"/>
          <w:u w:val="single"/>
        </w:rPr>
        <w:t>wienia</w:t>
      </w:r>
      <w:proofErr w:type="spellEnd"/>
      <w:r>
        <w:rPr>
          <w:b/>
          <w:bCs/>
          <w:sz w:val="46"/>
          <w:szCs w:val="46"/>
          <w:u w:val="single"/>
        </w:rPr>
        <w:t>*:</w:t>
      </w: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„Dostawa nagłośnienia frontowego wraz z montażem”</w:t>
      </w:r>
    </w:p>
    <w:p w:rsidR="00BD3735" w:rsidRDefault="0045188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(*wypełnić jeśli dotyczy)</w:t>
      </w:r>
    </w:p>
    <w:p w:rsidR="00BD3735" w:rsidRDefault="00BD3735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BD3735" w:rsidRDefault="00BD3735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BD3735" w:rsidRDefault="00451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Głośniki </w:t>
      </w:r>
      <w:r>
        <w:rPr>
          <w:b/>
          <w:bCs/>
          <w:sz w:val="28"/>
          <w:szCs w:val="28"/>
        </w:rPr>
        <w:t>frontowe szerokopasmowe pasywne (2 sztuki):</w:t>
      </w:r>
    </w:p>
    <w:p w:rsidR="00BD3735" w:rsidRDefault="00451888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rPr>
          <w:sz w:val="28"/>
          <w:szCs w:val="28"/>
        </w:rPr>
      </w:pPr>
      <w:bookmarkStart w:id="0" w:name="_headingh.gjdgxs"/>
      <w:bookmarkEnd w:id="0"/>
      <w:r>
        <w:rPr>
          <w:sz w:val="28"/>
          <w:szCs w:val="28"/>
        </w:rPr>
        <w:t>T</w:t>
      </w:r>
      <w:r>
        <w:rPr>
          <w:sz w:val="28"/>
          <w:szCs w:val="28"/>
          <w:lang w:val="da-DK"/>
        </w:rPr>
        <w:t>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rPr>
          <w:b/>
          <w:bCs/>
          <w:sz w:val="10"/>
          <w:szCs w:val="10"/>
        </w:rPr>
      </w:pPr>
    </w:p>
    <w:tbl>
      <w:tblPr>
        <w:tblStyle w:val="TableNormal"/>
        <w:tblW w:w="1394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82"/>
        <w:gridCol w:w="3642"/>
        <w:gridCol w:w="6264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before="240" w:line="256" w:lineRule="auto"/>
              <w:jc w:val="center"/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before="240" w:line="256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before="240" w:line="252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318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before="240" w:line="252" w:lineRule="auto"/>
              <w:ind w:left="238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spacing w:before="240" w:line="252" w:lineRule="auto"/>
              <w:ind w:left="238"/>
              <w:jc w:val="center"/>
            </w:pPr>
            <w:r>
              <w:rPr>
                <w:b/>
                <w:bCs/>
                <w:color w:val="FF0000"/>
                <w:u w:color="FF0000"/>
              </w:rPr>
              <w:t xml:space="preserve">(należy opisać </w:t>
            </w:r>
            <w:r>
              <w:rPr>
                <w:b/>
                <w:bCs/>
                <w:color w:val="FF0000"/>
                <w:u w:color="FF0000"/>
              </w:rPr>
              <w:t>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1.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after="0" w:line="256" w:lineRule="auto"/>
              <w:jc w:val="both"/>
            </w:pPr>
            <w:r>
              <w:t>Zestaw głośnikowy: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before="60" w:after="60" w:line="252" w:lineRule="auto"/>
            </w:pPr>
            <w:r>
              <w:t>pasywny dwudrożny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after="0" w:line="256" w:lineRule="auto"/>
              <w:jc w:val="both"/>
            </w:pPr>
            <w:r>
              <w:t>Maksymalne ciśnienie akustyczne (SPL):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before="60" w:after="60" w:line="252" w:lineRule="auto"/>
              <w:jc w:val="both"/>
            </w:pPr>
            <w:r>
              <w:t xml:space="preserve">nie mniej niż </w:t>
            </w:r>
            <w:r>
              <w:rPr>
                <w:lang w:val="en-US"/>
              </w:rPr>
              <w:t>138 dB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after="0" w:line="256" w:lineRule="auto"/>
              <w:jc w:val="both"/>
            </w:pPr>
            <w:r>
              <w:t>Dyspersja w poziomie: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line="256" w:lineRule="auto"/>
              <w:jc w:val="both"/>
            </w:pPr>
            <w:r>
              <w:t>75</w:t>
            </w:r>
            <w:r>
              <w:rPr>
                <w:lang w:val="it-IT"/>
              </w:rPr>
              <w:t>°</w:t>
            </w:r>
            <w:r>
              <w:t>(±5 ͒)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after="0" w:line="256" w:lineRule="auto"/>
            </w:pPr>
            <w:r>
              <w:t xml:space="preserve">Dyspersja w pionie: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line="256" w:lineRule="auto"/>
            </w:pPr>
            <w:r>
              <w:t>45</w:t>
            </w:r>
            <w:r>
              <w:rPr>
                <w:lang w:val="it-IT"/>
              </w:rPr>
              <w:t>°</w:t>
            </w:r>
            <w:r>
              <w:t>(±5</w:t>
            </w:r>
            <w:r>
              <w:rPr>
                <w:lang w:val="it-IT"/>
              </w:rPr>
              <w:t>°</w:t>
            </w:r>
            <w:r>
              <w:t>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5.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after="0" w:line="256" w:lineRule="auto"/>
              <w:jc w:val="both"/>
            </w:pPr>
            <w:r>
              <w:t>Pasmo przenoszenia: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before="60" w:after="60" w:line="252" w:lineRule="auto"/>
              <w:jc w:val="both"/>
            </w:pPr>
            <w:r>
              <w:t xml:space="preserve">nie gorsze niż 55 – </w:t>
            </w:r>
            <w:r>
              <w:t xml:space="preserve">18 000 </w:t>
            </w:r>
            <w:proofErr w:type="spellStart"/>
            <w:r>
              <w:t>Hz</w:t>
            </w:r>
            <w:proofErr w:type="spellEnd"/>
            <w:r>
              <w:t xml:space="preserve"> (-5dB),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6.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after="0" w:line="256" w:lineRule="auto"/>
              <w:jc w:val="both"/>
            </w:pPr>
            <w:r>
              <w:t>Przetwornik LF: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before="60" w:after="60" w:line="252" w:lineRule="auto"/>
              <w:jc w:val="both"/>
            </w:pPr>
            <w:r>
              <w:rPr>
                <w:lang w:val="it-IT"/>
              </w:rPr>
              <w:t>2 x min. 12</w:t>
            </w:r>
            <w:r>
              <w:t>”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 w:rsidTr="00451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7.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BD3735" w:rsidRDefault="00451888" w:rsidP="00451888">
            <w:pPr>
              <w:spacing w:after="0" w:line="256" w:lineRule="auto"/>
              <w:ind w:left="-612"/>
            </w:pPr>
            <w:r>
              <w:t>Przetwornik HF: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before="60" w:after="60" w:line="252" w:lineRule="auto"/>
              <w:jc w:val="both"/>
            </w:pPr>
            <w:r>
              <w:t>min. 1,4”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8.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after="0" w:line="256" w:lineRule="auto"/>
              <w:jc w:val="both"/>
            </w:pPr>
            <w:r>
              <w:t>Impedancja: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line="256" w:lineRule="auto"/>
              <w:jc w:val="both"/>
            </w:pPr>
            <w:r>
              <w:rPr>
                <w:lang w:val="de-DE"/>
              </w:rPr>
              <w:t xml:space="preserve">4 </w:t>
            </w:r>
            <w:proofErr w:type="spellStart"/>
            <w:r>
              <w:rPr>
                <w:lang w:val="de-DE"/>
              </w:rPr>
              <w:t>lub</w:t>
            </w:r>
            <w:proofErr w:type="spellEnd"/>
            <w:r>
              <w:rPr>
                <w:lang w:val="de-DE"/>
              </w:rPr>
              <w:t xml:space="preserve"> 8 Ohm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</w:tbl>
    <w:p w:rsidR="00BD3735" w:rsidRDefault="00BD3735">
      <w:pPr>
        <w:widowControl w:val="0"/>
        <w:spacing w:line="240" w:lineRule="auto"/>
        <w:ind w:left="2" w:hanging="2"/>
        <w:rPr>
          <w:b/>
          <w:bCs/>
          <w:sz w:val="10"/>
          <w:szCs w:val="10"/>
        </w:rPr>
      </w:pPr>
    </w:p>
    <w:p w:rsidR="00BD3735" w:rsidRPr="00451888" w:rsidRDefault="00BD3735">
      <w:pPr>
        <w:jc w:val="both"/>
        <w:rPr>
          <w:b/>
          <w:bCs/>
          <w:sz w:val="10"/>
          <w:szCs w:val="10"/>
        </w:rPr>
      </w:pPr>
    </w:p>
    <w:p w:rsidR="00BD3735" w:rsidRDefault="00451888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1" w:name="_headingh.1fob9te"/>
      <w:bookmarkEnd w:id="1"/>
      <w:r>
        <w:rPr>
          <w:b/>
          <w:bCs/>
          <w:sz w:val="28"/>
          <w:szCs w:val="28"/>
        </w:rPr>
        <w:t>2. Uchwyty do montażu głośnik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 z punktu 1 (2 sztuki):</w:t>
      </w:r>
    </w:p>
    <w:p w:rsidR="00BD3735" w:rsidRPr="00451888" w:rsidRDefault="00BD3735">
      <w:pPr>
        <w:spacing w:after="0" w:line="240" w:lineRule="auto"/>
        <w:jc w:val="both"/>
        <w:rPr>
          <w:b/>
          <w:bCs/>
          <w:sz w:val="10"/>
          <w:szCs w:val="10"/>
        </w:rPr>
      </w:pPr>
      <w:bookmarkStart w:id="2" w:name="_headingh.tcyslxp7ogk2"/>
      <w:bookmarkEnd w:id="2"/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Pr="00451888" w:rsidRDefault="00451888" w:rsidP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lastRenderedPageBreak/>
        <w:t xml:space="preserve">Typ </w:t>
      </w:r>
      <w:r>
        <w:rPr>
          <w:sz w:val="28"/>
          <w:szCs w:val="28"/>
          <w:lang w:val="da-DK"/>
        </w:rPr>
        <w:t>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451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Głośniki frontowe </w:t>
      </w:r>
      <w:proofErr w:type="spellStart"/>
      <w:r>
        <w:rPr>
          <w:b/>
          <w:bCs/>
          <w:sz w:val="28"/>
          <w:szCs w:val="28"/>
        </w:rPr>
        <w:t>niskotonowe</w:t>
      </w:r>
      <w:proofErr w:type="spellEnd"/>
      <w:r>
        <w:rPr>
          <w:b/>
          <w:bCs/>
          <w:sz w:val="28"/>
          <w:szCs w:val="28"/>
        </w:rPr>
        <w:t xml:space="preserve"> pasywne (2 sztuki):</w:t>
      </w:r>
    </w:p>
    <w:p w:rsidR="00BD3735" w:rsidRDefault="00BD3735">
      <w:pPr>
        <w:spacing w:after="0" w:line="240" w:lineRule="auto"/>
        <w:ind w:left="644"/>
        <w:rPr>
          <w:b/>
          <w:bCs/>
          <w:sz w:val="28"/>
          <w:szCs w:val="28"/>
        </w:rPr>
      </w:pPr>
    </w:p>
    <w:p w:rsidR="00BD3735" w:rsidRDefault="00451888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………………………………………………..................</w:t>
      </w:r>
    </w:p>
    <w:p w:rsidR="00BD3735" w:rsidRDefault="00451888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………………………………………………………………..</w:t>
      </w:r>
    </w:p>
    <w:p w:rsidR="00BD3735" w:rsidRDefault="00BD3735">
      <w:pPr>
        <w:spacing w:after="0" w:line="240" w:lineRule="auto"/>
        <w:ind w:left="284"/>
        <w:rPr>
          <w:b/>
          <w:bCs/>
          <w:sz w:val="10"/>
          <w:szCs w:val="10"/>
        </w:rPr>
      </w:pPr>
    </w:p>
    <w:tbl>
      <w:tblPr>
        <w:tblStyle w:val="TableNormal"/>
        <w:tblW w:w="14016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885"/>
        <w:gridCol w:w="3640"/>
        <w:gridCol w:w="5963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before="240" w:line="25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111" w:type="dxa"/>
              <w:bottom w:w="80" w:type="dxa"/>
              <w:right w:w="80" w:type="dxa"/>
            </w:tcMar>
          </w:tcPr>
          <w:p w:rsidR="00BD3735" w:rsidRDefault="00451888">
            <w:pPr>
              <w:spacing w:before="240" w:line="256" w:lineRule="auto"/>
              <w:ind w:left="31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318" w:type="dxa"/>
              <w:bottom w:w="80" w:type="dxa"/>
              <w:right w:w="80" w:type="dxa"/>
            </w:tcMar>
          </w:tcPr>
          <w:p w:rsidR="00BD3735" w:rsidRDefault="00451888">
            <w:pPr>
              <w:spacing w:before="240" w:line="252" w:lineRule="auto"/>
              <w:ind w:left="238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spacing w:before="120" w:after="12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 xml:space="preserve">Opis </w:t>
            </w:r>
            <w:r>
              <w:rPr>
                <w:b/>
                <w:bCs/>
                <w:lang w:val="pt-PT"/>
              </w:rPr>
              <w:t>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spacing w:before="120" w:after="120" w:line="252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after="0" w:line="256" w:lineRule="auto"/>
              <w:ind w:left="31"/>
            </w:pPr>
            <w:r>
              <w:t xml:space="preserve">Zestaw </w:t>
            </w:r>
            <w:proofErr w:type="spellStart"/>
            <w:r>
              <w:t>niskotonowy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 xml:space="preserve"> pasywny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 xml:space="preserve">Maksymalne ciśnienie akustyczne (SPL):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 xml:space="preserve">nie mniej niż </w:t>
            </w:r>
            <w:r>
              <w:rPr>
                <w:lang w:val="en-US"/>
              </w:rPr>
              <w:t>132 dB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 xml:space="preserve">Pasmo przenoszenia: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 xml:space="preserve">nie gorsze niż 37-140 </w:t>
            </w:r>
            <w:proofErr w:type="spellStart"/>
            <w:r>
              <w:t>Hz</w:t>
            </w:r>
            <w:proofErr w:type="spellEnd"/>
            <w:r>
              <w:t xml:space="preserve"> (-5dB),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 xml:space="preserve">przetwornik </w:t>
            </w:r>
            <w:proofErr w:type="spellStart"/>
            <w:r>
              <w:t>niskotonowy</w:t>
            </w:r>
            <w:proofErr w:type="spellEnd"/>
            <w:r>
              <w:t>: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>Minimum jeden o średnicy nie mniejszej niż 18”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r>
              <w:t>5.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</w:tcPr>
          <w:p w:rsidR="00BD3735" w:rsidRDefault="00451888">
            <w:pPr>
              <w:spacing w:line="256" w:lineRule="auto"/>
              <w:ind w:left="31"/>
            </w:pPr>
            <w:r>
              <w:t xml:space="preserve">Impedancja: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spacing w:line="256" w:lineRule="auto"/>
              <w:ind w:left="31"/>
            </w:pPr>
            <w:r>
              <w:t xml:space="preserve">4 lub </w:t>
            </w:r>
            <w:r>
              <w:rPr>
                <w:lang w:val="de-DE"/>
              </w:rPr>
              <w:t>8 Ohm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37" w:hanging="137"/>
        <w:rPr>
          <w:b/>
          <w:bCs/>
          <w:sz w:val="10"/>
          <w:szCs w:val="10"/>
        </w:rPr>
      </w:pPr>
    </w:p>
    <w:p w:rsidR="00BD3735" w:rsidRDefault="00BD3735">
      <w:pPr>
        <w:widowControl w:val="0"/>
        <w:spacing w:after="0" w:line="240" w:lineRule="auto"/>
        <w:ind w:left="137" w:hanging="137"/>
        <w:rPr>
          <w:b/>
          <w:bCs/>
          <w:sz w:val="28"/>
          <w:szCs w:val="28"/>
        </w:rPr>
      </w:pPr>
    </w:p>
    <w:p w:rsidR="00BD3735" w:rsidRDefault="00BD3735">
      <w:pPr>
        <w:spacing w:after="0" w:line="240" w:lineRule="auto"/>
      </w:pPr>
    </w:p>
    <w:p w:rsidR="00BD3735" w:rsidRDefault="00451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Głośniki </w:t>
      </w:r>
      <w:proofErr w:type="spellStart"/>
      <w:r>
        <w:rPr>
          <w:b/>
          <w:bCs/>
          <w:sz w:val="28"/>
          <w:szCs w:val="28"/>
        </w:rPr>
        <w:t>frontfill</w:t>
      </w:r>
      <w:proofErr w:type="spellEnd"/>
      <w:r>
        <w:rPr>
          <w:b/>
          <w:bCs/>
          <w:sz w:val="28"/>
          <w:szCs w:val="28"/>
        </w:rPr>
        <w:t xml:space="preserve"> (4 sztuk):</w:t>
      </w:r>
    </w:p>
    <w:p w:rsidR="00BD3735" w:rsidRDefault="00BD3735">
      <w:pPr>
        <w:spacing w:after="0" w:line="240" w:lineRule="auto"/>
        <w:ind w:left="644"/>
        <w:rPr>
          <w:b/>
          <w:bCs/>
          <w:sz w:val="28"/>
          <w:szCs w:val="28"/>
        </w:rPr>
      </w:pPr>
    </w:p>
    <w:p w:rsidR="00BD3735" w:rsidRDefault="00451888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………………………………………………..................</w:t>
      </w:r>
    </w:p>
    <w:p w:rsidR="00BD3735" w:rsidRDefault="00451888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………………………………………………………………..</w:t>
      </w:r>
    </w:p>
    <w:p w:rsidR="00BD3735" w:rsidRDefault="00BD3735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eNormal"/>
        <w:tblW w:w="140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765"/>
        <w:gridCol w:w="3640"/>
        <w:gridCol w:w="6054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</w:t>
            </w:r>
            <w:r>
              <w:rPr>
                <w:b/>
                <w:bCs/>
              </w:rPr>
              <w:t xml:space="preserve"> parametry minimalne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Dyspersja w pionie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100</w:t>
            </w:r>
            <w:r>
              <w:rPr>
                <w:lang w:val="it-IT"/>
              </w:rPr>
              <w:t xml:space="preserve">° </w:t>
            </w:r>
            <w:r>
              <w:t>(±5</w:t>
            </w:r>
            <w:r>
              <w:rPr>
                <w:lang w:val="it-IT"/>
              </w:rPr>
              <w:t>°</w:t>
            </w:r>
            <w:r>
              <w:t>)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Dyspersja w poziomie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100</w:t>
            </w:r>
            <w:r>
              <w:rPr>
                <w:lang w:val="it-IT"/>
              </w:rPr>
              <w:t xml:space="preserve">° </w:t>
            </w:r>
            <w:r>
              <w:t>(±5</w:t>
            </w:r>
            <w:r>
              <w:rPr>
                <w:lang w:val="it-IT"/>
              </w:rPr>
              <w:t>°</w:t>
            </w:r>
            <w:r>
              <w:t>)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Maksymalne ciśnienie akustyczne (SPL)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nie mniej niż </w:t>
            </w:r>
            <w:r>
              <w:rPr>
                <w:lang w:val="en-US"/>
              </w:rPr>
              <w:t>115 dB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Impedancja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8 </w:t>
            </w:r>
            <w:r>
              <w:t>lub 16 Ohm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Pasmo przenoszenia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nie gorsze niż 130 – 20 000 </w:t>
            </w:r>
            <w:proofErr w:type="spellStart"/>
            <w:r>
              <w:t>Hz</w:t>
            </w:r>
            <w:proofErr w:type="spellEnd"/>
            <w:r>
              <w:t xml:space="preserve"> (-5dB)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Przetwornik LF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4” lub 5”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Przetwornik HF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0,75”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Konfiguracja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dwudrożna, koaksjalna, pasywna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proofErr w:type="spellStart"/>
            <w:r>
              <w:rPr>
                <w:lang w:val="de-DE"/>
              </w:rPr>
              <w:t>Waga</w:t>
            </w:r>
            <w:proofErr w:type="spellEnd"/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ru-RU"/>
              </w:rPr>
              <w:t>1 - 2 kg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rPr>
          <w:sz w:val="10"/>
          <w:szCs w:val="10"/>
        </w:rPr>
      </w:pPr>
    </w:p>
    <w:p w:rsidR="00BD3735" w:rsidRDefault="00BD3735">
      <w:pPr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Uchwyty do montażu głośnik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 xml:space="preserve">w </w:t>
      </w:r>
      <w:proofErr w:type="spellStart"/>
      <w:r>
        <w:rPr>
          <w:b/>
          <w:bCs/>
          <w:sz w:val="28"/>
          <w:szCs w:val="28"/>
        </w:rPr>
        <w:t>frontfill</w:t>
      </w:r>
      <w:proofErr w:type="spellEnd"/>
      <w:r>
        <w:rPr>
          <w:b/>
          <w:bCs/>
          <w:sz w:val="28"/>
          <w:szCs w:val="28"/>
        </w:rPr>
        <w:t xml:space="preserve"> z punktu 4 (4</w:t>
      </w:r>
      <w:r>
        <w:rPr>
          <w:b/>
          <w:bCs/>
          <w:sz w:val="28"/>
          <w:szCs w:val="28"/>
        </w:rPr>
        <w:t xml:space="preserve"> sztuki):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>
        <w:rPr>
          <w:b/>
          <w:bCs/>
          <w:sz w:val="28"/>
          <w:szCs w:val="28"/>
        </w:rPr>
        <w:t>Końc</w:t>
      </w:r>
      <w:proofErr w:type="spellEnd"/>
      <w:r>
        <w:rPr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wka</w:t>
      </w:r>
      <w:proofErr w:type="spellEnd"/>
      <w:r>
        <w:rPr>
          <w:b/>
          <w:bCs/>
          <w:sz w:val="28"/>
          <w:szCs w:val="28"/>
        </w:rPr>
        <w:t xml:space="preserve"> mocy do głośnik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 z punkt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 1, 3 i 4 (1 sztuka):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da-DK"/>
        </w:rPr>
        <w:t>Typ produktu/m</w:t>
      </w:r>
      <w:r>
        <w:rPr>
          <w:sz w:val="28"/>
          <w:szCs w:val="28"/>
          <w:lang w:val="da-DK"/>
        </w:rPr>
        <w:t>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eNormal"/>
        <w:tblW w:w="139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419"/>
        <w:gridCol w:w="3968"/>
        <w:gridCol w:w="6095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de-DE"/>
              </w:rPr>
              <w:t>Kana</w:t>
            </w:r>
            <w:proofErr w:type="spellStart"/>
            <w:r>
              <w:t>ły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Nie mniej niż 4 kanały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Moc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nie mniejsza niż 4x1600W/800W (CF = 12 </w:t>
            </w:r>
            <w:proofErr w:type="spellStart"/>
            <w:r>
              <w:t>dB</w:t>
            </w:r>
            <w:proofErr w:type="spellEnd"/>
            <w:r>
              <w:t xml:space="preserve"> dla 4/8 </w:t>
            </w:r>
            <w:r>
              <w:t>Ohm)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Wejścia analogowe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Nie mniej niż 4 wejścia analogowe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Wejścia cyfrowe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Nie mniej niż 2 wejścia cyfrowe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Korektory parametryczne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Nie mniej niż 2 korektory parametryczne, nie mniej niż </w:t>
            </w:r>
            <w:r>
              <w:rPr>
                <w:lang w:val="fr-FR"/>
              </w:rPr>
              <w:t>16 pasm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Opóźnienie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możliwość ustawienia opóźnienia w </w:t>
            </w:r>
            <w:r>
              <w:t>zakresie nie mniejszym niż 0.3 ms – 10 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Częstotliwość </w:t>
            </w:r>
            <w:proofErr w:type="spellStart"/>
            <w:r>
              <w:t>pr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bkowania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96 kHz/27 Bit ADC/24 Bit DAC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rPr>
          <w:b/>
          <w:bCs/>
          <w:sz w:val="10"/>
          <w:szCs w:val="10"/>
        </w:rPr>
      </w:pPr>
    </w:p>
    <w:p w:rsidR="00BD3735" w:rsidRDefault="00BD3735">
      <w:pPr>
        <w:spacing w:after="0" w:line="240" w:lineRule="auto"/>
      </w:pPr>
    </w:p>
    <w:p w:rsidR="00BD3735" w:rsidRDefault="00BD3735">
      <w:pPr>
        <w:spacing w:after="0" w:line="240" w:lineRule="auto"/>
      </w:pPr>
    </w:p>
    <w:p w:rsidR="00BD3735" w:rsidRDefault="00BD3735">
      <w:pPr>
        <w:spacing w:after="0" w:line="240" w:lineRule="auto"/>
      </w:pPr>
    </w:p>
    <w:p w:rsidR="00BD3735" w:rsidRDefault="00BD3735">
      <w:pPr>
        <w:spacing w:after="0" w:line="240" w:lineRule="auto"/>
      </w:pPr>
    </w:p>
    <w:p w:rsidR="00BD3735" w:rsidRDefault="00BD3735">
      <w:pPr>
        <w:spacing w:after="0" w:line="240" w:lineRule="auto"/>
      </w:pP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 xml:space="preserve">Część II przedmiotu </w:t>
      </w:r>
      <w:proofErr w:type="spellStart"/>
      <w:r>
        <w:rPr>
          <w:b/>
          <w:bCs/>
          <w:sz w:val="46"/>
          <w:szCs w:val="46"/>
          <w:u w:val="single"/>
        </w:rPr>
        <w:t>zam</w:t>
      </w:r>
      <w:proofErr w:type="spellEnd"/>
      <w:r>
        <w:rPr>
          <w:b/>
          <w:bCs/>
          <w:sz w:val="46"/>
          <w:szCs w:val="46"/>
          <w:u w:val="single"/>
          <w:lang w:val="es-ES_tradnl"/>
        </w:rPr>
        <w:t>ó</w:t>
      </w:r>
      <w:proofErr w:type="spellStart"/>
      <w:r>
        <w:rPr>
          <w:b/>
          <w:bCs/>
          <w:sz w:val="46"/>
          <w:szCs w:val="46"/>
          <w:u w:val="single"/>
        </w:rPr>
        <w:t>wienia</w:t>
      </w:r>
      <w:proofErr w:type="spellEnd"/>
      <w:r>
        <w:rPr>
          <w:b/>
          <w:bCs/>
          <w:sz w:val="46"/>
          <w:szCs w:val="46"/>
          <w:u w:val="single"/>
        </w:rPr>
        <w:t>*:</w:t>
      </w: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„Dostawa miksera dźwięku z osprzętem”</w:t>
      </w:r>
    </w:p>
    <w:p w:rsidR="00BD3735" w:rsidRDefault="0045188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(*wypełnić jeśli dotyczy)</w:t>
      </w:r>
    </w:p>
    <w:p w:rsidR="00BD3735" w:rsidRDefault="00BD3735">
      <w:pPr>
        <w:spacing w:after="0" w:line="240" w:lineRule="auto"/>
        <w:jc w:val="center"/>
        <w:rPr>
          <w:b/>
          <w:bCs/>
          <w:sz w:val="46"/>
          <w:szCs w:val="46"/>
        </w:rPr>
      </w:pPr>
    </w:p>
    <w:p w:rsidR="00BD3735" w:rsidRDefault="00BD3735">
      <w:pPr>
        <w:spacing w:after="0" w:line="240" w:lineRule="auto"/>
        <w:jc w:val="center"/>
        <w:rPr>
          <w:b/>
          <w:bCs/>
          <w:sz w:val="46"/>
          <w:szCs w:val="46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Mikser cyfrowy o następującej specyfikacji (1 </w:t>
      </w:r>
      <w:r>
        <w:rPr>
          <w:b/>
          <w:bCs/>
          <w:sz w:val="28"/>
          <w:szCs w:val="28"/>
        </w:rPr>
        <w:t>sztuka):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ind w:left="284"/>
        <w:jc w:val="both"/>
        <w:rPr>
          <w:sz w:val="10"/>
          <w:szCs w:val="10"/>
        </w:rPr>
      </w:pPr>
    </w:p>
    <w:tbl>
      <w:tblPr>
        <w:tblStyle w:val="TableNormal"/>
        <w:tblW w:w="139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845"/>
        <w:gridCol w:w="3827"/>
        <w:gridCol w:w="581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Liczba </w:t>
            </w:r>
            <w:r>
              <w:t>mikrofonowych kanałów wejściowych XLR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Liczba kanałów wyjściowych XLR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Technologia </w:t>
            </w:r>
            <w:proofErr w:type="spellStart"/>
            <w:r>
              <w:t>przesyłu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pt-PT"/>
              </w:rPr>
              <w:t>AES50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da-DK"/>
              </w:rPr>
              <w:t>Interfejs USB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32x32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Ilość grup DCA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pt-PT"/>
              </w:rPr>
              <w:t>minimum 8x DCA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Ilość szyn miksujących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minimum 25 czasowo i fazowo zgodnych szyn miksują</w:t>
            </w:r>
            <w:r>
              <w:t>cych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Tłumiki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Minimum 17 zmotoryzowanych 100 mm tłumik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8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Konwersja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Konwersja ADC i DAC w 192 kHz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9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Sterowanie zdalne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z tabletu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10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Efekty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minimum 8 stereofonicznych efekt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11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Wyświetlacz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5”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pt-PT"/>
              </w:rPr>
              <w:t>Port AES50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tak, na kabel CAT5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13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Złącza </w:t>
            </w:r>
            <w:r>
              <w:t>MIDI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da-DK"/>
              </w:rPr>
              <w:t>MIDI in i MIDI Out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14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Dedykowany </w:t>
            </w:r>
            <w:proofErr w:type="spellStart"/>
            <w:r>
              <w:t>case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tak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jc w:val="both"/>
        <w:rPr>
          <w:sz w:val="10"/>
          <w:szCs w:val="10"/>
        </w:rPr>
      </w:pPr>
    </w:p>
    <w:p w:rsidR="00BD3735" w:rsidRDefault="00BD3735">
      <w:pPr>
        <w:rPr>
          <w:b/>
          <w:bCs/>
          <w:sz w:val="12"/>
          <w:szCs w:val="12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Stagebox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mixera</w:t>
      </w:r>
      <w:proofErr w:type="spellEnd"/>
      <w:r>
        <w:rPr>
          <w:b/>
          <w:bCs/>
          <w:sz w:val="28"/>
          <w:szCs w:val="28"/>
        </w:rPr>
        <w:t xml:space="preserve"> (1 sztuka):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rPr>
          <w:b/>
          <w:bCs/>
          <w:sz w:val="10"/>
          <w:szCs w:val="10"/>
        </w:rPr>
      </w:pPr>
    </w:p>
    <w:tbl>
      <w:tblPr>
        <w:tblStyle w:val="TableNormal"/>
        <w:tblW w:w="140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845"/>
        <w:gridCol w:w="3827"/>
        <w:gridCol w:w="5991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i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Ilość wejść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32 wejść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Ilość wyjść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16 wyjść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pt-PT"/>
              </w:rPr>
              <w:t>Port AES50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tak, na kabel CAT5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line="240" w:lineRule="auto"/>
        <w:ind w:left="108" w:hanging="108"/>
        <w:rPr>
          <w:b/>
          <w:bCs/>
          <w:sz w:val="10"/>
          <w:szCs w:val="10"/>
        </w:rPr>
      </w:pPr>
    </w:p>
    <w:p w:rsidR="00BD3735" w:rsidRDefault="00BD3735">
      <w:pPr>
        <w:rPr>
          <w:b/>
          <w:bCs/>
          <w:sz w:val="28"/>
          <w:szCs w:val="28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Kabel CAT5E - 50m (1 sztuka):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</w:t>
      </w:r>
      <w:r>
        <w:rPr>
          <w:sz w:val="28"/>
          <w:szCs w:val="28"/>
        </w:rPr>
        <w:t>..................</w:t>
      </w:r>
    </w:p>
    <w:p w:rsidR="00BD3735" w:rsidRDefault="00451888">
      <w:pPr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rPr>
          <w:b/>
          <w:bCs/>
          <w:sz w:val="10"/>
          <w:szCs w:val="10"/>
        </w:rPr>
      </w:pPr>
    </w:p>
    <w:tbl>
      <w:tblPr>
        <w:tblStyle w:val="TableNormal"/>
        <w:tblW w:w="140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845"/>
        <w:gridCol w:w="3827"/>
        <w:gridCol w:w="595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Długość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nl-NL"/>
              </w:rPr>
              <w:t>50 metr</w:t>
            </w:r>
            <w:r>
              <w:rPr>
                <w:lang w:val="es-ES_tradnl"/>
              </w:rPr>
              <w:t>ó</w:t>
            </w:r>
            <w:r>
              <w:t>w, na bębnie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Złącza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en-US"/>
              </w:rPr>
              <w:t xml:space="preserve">RJ45 </w:t>
            </w:r>
            <w:proofErr w:type="spellStart"/>
            <w:r>
              <w:rPr>
                <w:lang w:val="en-US"/>
              </w:rPr>
              <w:t>EtherCON</w:t>
            </w:r>
            <w:proofErr w:type="spellEnd"/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Ekranowanie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proofErr w:type="spellStart"/>
            <w:r>
              <w:t>Podw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jne</w:t>
            </w:r>
            <w:proofErr w:type="spellEnd"/>
            <w:r>
              <w:t xml:space="preserve"> ekranowanie chroniące przed zakłóceniami typu EMI i ESD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 w:rsidP="00451888">
      <w:pPr>
        <w:spacing w:after="0" w:line="240" w:lineRule="auto"/>
        <w:rPr>
          <w:b/>
          <w:bCs/>
          <w:sz w:val="46"/>
          <w:szCs w:val="46"/>
          <w:u w:val="single"/>
        </w:rPr>
      </w:pP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 xml:space="preserve">Część III przedmiotu </w:t>
      </w:r>
      <w:proofErr w:type="spellStart"/>
      <w:r>
        <w:rPr>
          <w:b/>
          <w:bCs/>
          <w:sz w:val="46"/>
          <w:szCs w:val="46"/>
          <w:u w:val="single"/>
        </w:rPr>
        <w:t>zam</w:t>
      </w:r>
      <w:proofErr w:type="spellEnd"/>
      <w:r>
        <w:rPr>
          <w:b/>
          <w:bCs/>
          <w:sz w:val="46"/>
          <w:szCs w:val="46"/>
          <w:u w:val="single"/>
          <w:lang w:val="es-ES_tradnl"/>
        </w:rPr>
        <w:t>ó</w:t>
      </w:r>
      <w:proofErr w:type="spellStart"/>
      <w:r>
        <w:rPr>
          <w:b/>
          <w:bCs/>
          <w:sz w:val="46"/>
          <w:szCs w:val="46"/>
          <w:u w:val="single"/>
        </w:rPr>
        <w:t>wienia</w:t>
      </w:r>
      <w:proofErr w:type="spellEnd"/>
      <w:r>
        <w:rPr>
          <w:b/>
          <w:bCs/>
          <w:sz w:val="46"/>
          <w:szCs w:val="46"/>
          <w:u w:val="single"/>
        </w:rPr>
        <w:t>*:</w:t>
      </w: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„Dostawa peryferii audio”</w:t>
      </w:r>
    </w:p>
    <w:p w:rsidR="00BD3735" w:rsidRDefault="0045188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(*wypełnić jeśli dotyczy)</w:t>
      </w:r>
    </w:p>
    <w:p w:rsidR="00BD3735" w:rsidRDefault="00BD3735">
      <w:pPr>
        <w:jc w:val="center"/>
        <w:rPr>
          <w:b/>
          <w:bCs/>
          <w:sz w:val="46"/>
          <w:szCs w:val="46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diBoxy</w:t>
      </w:r>
      <w:proofErr w:type="spellEnd"/>
      <w:r>
        <w:rPr>
          <w:b/>
          <w:bCs/>
          <w:sz w:val="28"/>
          <w:szCs w:val="28"/>
        </w:rPr>
        <w:t xml:space="preserve"> aktywne stereofoniczne - (4 sztuki):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Normal"/>
        <w:tblW w:w="140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845"/>
        <w:gridCol w:w="3827"/>
        <w:gridCol w:w="595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proofErr w:type="spellStart"/>
            <w:r>
              <w:t>Wejś</w:t>
            </w:r>
            <w:proofErr w:type="spellEnd"/>
            <w:r>
              <w:rPr>
                <w:lang w:val="it-IT"/>
              </w:rPr>
              <w:t>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proofErr w:type="spellStart"/>
            <w:r>
              <w:rPr>
                <w:lang w:val="en-US"/>
              </w:rPr>
              <w:t>kombo</w:t>
            </w:r>
            <w:proofErr w:type="spellEnd"/>
            <w:r>
              <w:rPr>
                <w:lang w:val="en-US"/>
              </w:rPr>
              <w:t xml:space="preserve"> 2xXLR/TRS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Gniazdo wejściowe stereo mini </w:t>
            </w:r>
            <w:proofErr w:type="spellStart"/>
            <w:r>
              <w:t>jack</w:t>
            </w:r>
            <w:proofErr w:type="spellEnd"/>
            <w:r>
              <w:t xml:space="preserve"> 3,5mm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TAK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proofErr w:type="spellStart"/>
            <w:r>
              <w:t>Wyjś</w:t>
            </w:r>
            <w:proofErr w:type="spellEnd"/>
            <w:r>
              <w:rPr>
                <w:lang w:val="it-IT"/>
              </w:rPr>
              <w:t>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2xXLR oraz 2xTRS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Maksymalny poziom wejściowy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min. </w:t>
            </w:r>
            <w:r>
              <w:rPr>
                <w:lang w:val="en-US"/>
              </w:rPr>
              <w:t>28dBu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Tłumik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en-US"/>
              </w:rPr>
              <w:t>20 dB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Maksymalny poziom wyjściowy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min. 13dBu przy obciążeniu 10kOhm i min. 10 </w:t>
            </w:r>
            <w:proofErr w:type="spellStart"/>
            <w:r>
              <w:t>dBu</w:t>
            </w:r>
            <w:proofErr w:type="spellEnd"/>
            <w:r>
              <w:t xml:space="preserve"> przy obciążeniu 600 Ohm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Szum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maks. 103</w:t>
            </w:r>
            <w:r>
              <w:t xml:space="preserve"> </w:t>
            </w:r>
            <w:proofErr w:type="spellStart"/>
            <w:r>
              <w:t>dBu</w:t>
            </w:r>
            <w:proofErr w:type="spellEnd"/>
            <w:r>
              <w:t xml:space="preserve"> w zakresie od 22 </w:t>
            </w:r>
            <w:proofErr w:type="spellStart"/>
            <w:r>
              <w:t>Hz</w:t>
            </w:r>
            <w:proofErr w:type="spellEnd"/>
            <w:r>
              <w:t xml:space="preserve"> do 22 kHz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8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Zniekształcenia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&lt;0,005% przy 1 kHz, +10 </w:t>
            </w:r>
            <w:proofErr w:type="spellStart"/>
            <w:r>
              <w:t>dBu</w:t>
            </w:r>
            <w:proofErr w:type="spellEnd"/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9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Przenikanie </w:t>
            </w:r>
            <w:proofErr w:type="spellStart"/>
            <w:r>
              <w:t>kanałó</w:t>
            </w:r>
            <w:proofErr w:type="spellEnd"/>
            <w:r>
              <w:rPr>
                <w:lang w:val="en-US"/>
              </w:rPr>
              <w:t>w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&lt;100dB przy 1kHz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10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Zasilanie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en-US"/>
              </w:rPr>
              <w:t>+48V phantom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11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Przełącznik odcięcia masy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TAK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jc w:val="both"/>
        <w:rPr>
          <w:sz w:val="10"/>
          <w:szCs w:val="10"/>
        </w:rPr>
      </w:pPr>
    </w:p>
    <w:p w:rsidR="00BD3735" w:rsidRDefault="00BD3735">
      <w:pPr>
        <w:widowControl w:val="0"/>
        <w:spacing w:after="0" w:line="240" w:lineRule="auto"/>
        <w:rPr>
          <w:sz w:val="28"/>
          <w:szCs w:val="28"/>
        </w:rPr>
      </w:pPr>
    </w:p>
    <w:p w:rsidR="00BD3735" w:rsidRDefault="00BD3735">
      <w:pPr>
        <w:rPr>
          <w:b/>
          <w:bCs/>
          <w:sz w:val="10"/>
          <w:szCs w:val="10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Tablet o następujących parametrach (1 sztuka):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Nazwa </w:t>
      </w:r>
      <w:r>
        <w:rPr>
          <w:sz w:val="28"/>
          <w:szCs w:val="28"/>
        </w:rPr>
        <w:t>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rPr>
          <w:b/>
          <w:bCs/>
          <w:sz w:val="10"/>
          <w:szCs w:val="10"/>
        </w:rPr>
      </w:pPr>
    </w:p>
    <w:tbl>
      <w:tblPr>
        <w:tblStyle w:val="TableNormal"/>
        <w:tblW w:w="140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703"/>
        <w:gridCol w:w="3827"/>
        <w:gridCol w:w="6095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</w:pPr>
            <w:r>
              <w:t>1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</w:pPr>
            <w:r>
              <w:t>Wyświetlacz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o przeką</w:t>
            </w:r>
            <w:r>
              <w:t>tnej minimum 10,9 cala, o rozdzielczości 2360 na 1640 pikseli przy 264 pikselach na cal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</w:pPr>
            <w:r>
              <w:t>2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</w:pPr>
            <w:r>
              <w:t>Jasność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500 minimum nit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es-ES_tradnl"/>
              </w:rPr>
              <w:t>Procesor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6 rdzeniowy procesor główny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Procesor graficzny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min. 4 rdzeniowy procesor graficzny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Pojemność dysku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min. </w:t>
            </w:r>
            <w:r>
              <w:t>256GB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it-IT"/>
              </w:rPr>
              <w:t>Bateria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o </w:t>
            </w:r>
            <w:proofErr w:type="spellStart"/>
            <w:r>
              <w:t>pojemnoś</w:t>
            </w:r>
            <w:proofErr w:type="spellEnd"/>
            <w:r>
              <w:rPr>
                <w:lang w:val="en-US"/>
              </w:rPr>
              <w:t xml:space="preserve">ci minimum 28,6 </w:t>
            </w:r>
            <w:proofErr w:type="spellStart"/>
            <w:r>
              <w:rPr>
                <w:lang w:val="en-US"/>
              </w:rPr>
              <w:t>Wh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it-IT"/>
              </w:rPr>
              <w:t>Kolor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Inny niż biały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line="240" w:lineRule="auto"/>
        <w:ind w:left="108" w:hanging="108"/>
        <w:rPr>
          <w:b/>
          <w:bCs/>
          <w:sz w:val="10"/>
          <w:szCs w:val="10"/>
        </w:rPr>
      </w:pPr>
    </w:p>
    <w:p w:rsidR="00BD3735" w:rsidRDefault="00BD3735">
      <w:pPr>
        <w:rPr>
          <w:b/>
          <w:bCs/>
          <w:sz w:val="28"/>
          <w:szCs w:val="28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Słuchawki referencyjne (2 sztuki)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ind w:left="284"/>
        <w:jc w:val="both"/>
        <w:rPr>
          <w:sz w:val="10"/>
          <w:szCs w:val="10"/>
        </w:rPr>
      </w:pPr>
    </w:p>
    <w:tbl>
      <w:tblPr>
        <w:tblStyle w:val="TableNormal"/>
        <w:tblW w:w="140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704"/>
        <w:gridCol w:w="3828"/>
        <w:gridCol w:w="6039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 xml:space="preserve">Wymagane parametry </w:t>
            </w:r>
            <w:r>
              <w:rPr>
                <w:b/>
                <w:bCs/>
              </w:rPr>
              <w:t>minimalne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de-DE"/>
              </w:rPr>
              <w:t>Typ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Zamknięte, dynamiczne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Średnica przetwornika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min. </w:t>
            </w:r>
            <w:r>
              <w:rPr>
                <w:lang w:val="it-IT"/>
              </w:rPr>
              <w:t>45 mm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Pasmo przenoszenia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nie gorsze niż 5 – 40 000 </w:t>
            </w:r>
            <w:proofErr w:type="spellStart"/>
            <w:r>
              <w:t>Hz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Maksymalna moc wejściowa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min. 2000 </w:t>
            </w:r>
            <w:proofErr w:type="spellStart"/>
            <w:r>
              <w:t>mW</w:t>
            </w:r>
            <w:proofErr w:type="spellEnd"/>
            <w:r>
              <w:t xml:space="preserve"> </w:t>
            </w:r>
            <w:r>
              <w:t>przy 1 kHz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Czułość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 xml:space="preserve">min. 97 </w:t>
            </w:r>
            <w:proofErr w:type="spellStart"/>
            <w:r>
              <w:t>dB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Impedancja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maks. 35 Ω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proofErr w:type="spellStart"/>
            <w:r>
              <w:rPr>
                <w:lang w:val="de-DE"/>
              </w:rPr>
              <w:t>Waga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280 g, bez kabla/złącza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8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de-DE"/>
              </w:rPr>
              <w:t>Kabel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1,2 – 3 m spiralny, 3 i 1,2 m prosty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9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Odłączany kabel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Tak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10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Złącze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Pozłacane złącze stereofoniczne 1/8″ (3,5 mm) z odciążeniem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fr-FR"/>
              </w:rPr>
              <w:t>Magnes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Neodymowy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Cewka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Drut aluminiowy pokryty miedzią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rPr>
                <w:lang w:val="da-DK"/>
              </w:rPr>
              <w:t>Sk</w:t>
            </w:r>
            <w:proofErr w:type="spellStart"/>
            <w:r>
              <w:t>ładane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Tak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r>
              <w:t>Akcesoria w zestawie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</w:pPr>
            <w:proofErr w:type="spellStart"/>
            <w:r>
              <w:t>Przykrę</w:t>
            </w:r>
            <w:r>
              <w:rPr>
                <w:lang w:val="en-US"/>
              </w:rPr>
              <w:t>cany</w:t>
            </w:r>
            <w:proofErr w:type="spellEnd"/>
            <w:r>
              <w:rPr>
                <w:lang w:val="en-US"/>
              </w:rPr>
              <w:t xml:space="preserve"> adapter 6,3 mm (1/4</w:t>
            </w:r>
            <w:r>
              <w:t>″), etui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jc w:val="both"/>
        <w:rPr>
          <w:sz w:val="10"/>
          <w:szCs w:val="10"/>
        </w:rPr>
      </w:pPr>
    </w:p>
    <w:p w:rsidR="00BD3735" w:rsidRDefault="00BD3735">
      <w:pPr>
        <w:rPr>
          <w:b/>
          <w:bCs/>
          <w:sz w:val="28"/>
          <w:szCs w:val="28"/>
        </w:rPr>
      </w:pPr>
    </w:p>
    <w:p w:rsidR="00BD3735" w:rsidRDefault="00BD3735">
      <w:pPr>
        <w:rPr>
          <w:b/>
          <w:bCs/>
          <w:sz w:val="28"/>
          <w:szCs w:val="28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Głośniki monitorowe aktywne o następującej specyfikacji (6 sztuk):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</w:t>
      </w:r>
      <w:r>
        <w:rPr>
          <w:sz w:val="28"/>
          <w:szCs w:val="28"/>
        </w:rPr>
        <w:t>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ind w:left="284"/>
        <w:jc w:val="both"/>
        <w:rPr>
          <w:sz w:val="10"/>
          <w:szCs w:val="10"/>
        </w:rPr>
      </w:pPr>
    </w:p>
    <w:tbl>
      <w:tblPr>
        <w:tblStyle w:val="TableNormal"/>
        <w:tblW w:w="140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704"/>
        <w:gridCol w:w="3828"/>
        <w:gridCol w:w="6039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Typ kolumny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aktywna, dwudrożna z 12” </w:t>
            </w:r>
            <w:r>
              <w:rPr>
                <w:lang w:val="pt-PT"/>
              </w:rPr>
              <w:t>wooferem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roofErr w:type="spellStart"/>
            <w:r>
              <w:t>Bass-reflex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Tak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Maksymalny SPL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nie mniej niż </w:t>
            </w:r>
            <w:r>
              <w:rPr>
                <w:lang w:val="en-US"/>
              </w:rPr>
              <w:t>136 dB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Pasmo przenoszenia (-10 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Nie gorsze niż 40 </w:t>
            </w:r>
            <w:proofErr w:type="spellStart"/>
            <w:r>
              <w:t>Hz</w:t>
            </w:r>
            <w:proofErr w:type="spellEnd"/>
            <w:r>
              <w:t xml:space="preserve"> – 21 kHz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Pasmo przenoszenia (-3 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Nie gorsze niż 48 </w:t>
            </w:r>
            <w:proofErr w:type="spellStart"/>
            <w:r>
              <w:t>Hz</w:t>
            </w:r>
            <w:proofErr w:type="spellEnd"/>
            <w:r>
              <w:t xml:space="preserve"> – 20 kHz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Pokrycie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90</w:t>
            </w:r>
            <w:r>
              <w:rPr>
                <w:lang w:val="it-IT"/>
              </w:rPr>
              <w:t xml:space="preserve">° </w:t>
            </w:r>
            <w:r>
              <w:rPr>
                <w:lang w:val="fr-FR"/>
              </w:rPr>
              <w:t>x 50</w:t>
            </w:r>
            <w:r>
              <w:rPr>
                <w:lang w:val="it-IT"/>
              </w:rPr>
              <w:t>°  (+/- 5%)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Wzmacniacz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klasa D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8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Moc znamionowa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min. 2000 W (szczyt)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9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Korektor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20 parametryczny, </w:t>
            </w:r>
            <w:proofErr w:type="spellStart"/>
            <w:r>
              <w:t>delay</w:t>
            </w:r>
            <w:proofErr w:type="spellEnd"/>
            <w:r>
              <w:t xml:space="preserve"> głośnika, 50 dostępnych slot</w:t>
            </w:r>
            <w:r>
              <w:rPr>
                <w:lang w:val="es-ES_tradnl"/>
              </w:rPr>
              <w:t>ó</w:t>
            </w:r>
            <w:r>
              <w:t xml:space="preserve">w na </w:t>
            </w:r>
            <w:proofErr w:type="spellStart"/>
            <w:r>
              <w:t>presety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10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roofErr w:type="spellStart"/>
            <w:r>
              <w:t>Wejś</w:t>
            </w:r>
            <w:proofErr w:type="spellEnd"/>
            <w:r>
              <w:rPr>
                <w:lang w:val="it-IT"/>
              </w:rPr>
              <w:t>cia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XLR/Combo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roofErr w:type="spellStart"/>
            <w:r>
              <w:t>Wyjś</w:t>
            </w:r>
            <w:proofErr w:type="spellEnd"/>
            <w:r>
              <w:rPr>
                <w:lang w:val="it-IT"/>
              </w:rPr>
              <w:t>cia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rPr>
                <w:lang w:val="fr-FR"/>
              </w:rPr>
              <w:t>2 x XLR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Obudowa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sklejka brzozowa, czarne wykończenie, integralne uchwyty wpuszczane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Przetwornik niskich czę</w:t>
            </w:r>
            <w:r>
              <w:t>stotliwości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rPr>
                <w:lang w:val="it-IT"/>
              </w:rPr>
              <w:t>1 x 12 cali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Przetwornik wysokich częstotliwości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1 x driver kompresyjny, cewka neodymowa o średnicy min.  76 mm (3″)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jc w:val="both"/>
        <w:rPr>
          <w:sz w:val="10"/>
          <w:szCs w:val="10"/>
        </w:rPr>
      </w:pPr>
    </w:p>
    <w:p w:rsidR="00BD3735" w:rsidRDefault="00BD3735">
      <w:pPr>
        <w:rPr>
          <w:b/>
          <w:bCs/>
          <w:sz w:val="28"/>
          <w:szCs w:val="28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Kable XLR-XLR 10m (20 sztuk):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ind w:left="284"/>
        <w:jc w:val="both"/>
        <w:rPr>
          <w:sz w:val="10"/>
          <w:szCs w:val="10"/>
        </w:rPr>
      </w:pPr>
    </w:p>
    <w:tbl>
      <w:tblPr>
        <w:tblStyle w:val="TableNormal"/>
        <w:tblW w:w="140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704"/>
        <w:gridCol w:w="3828"/>
        <w:gridCol w:w="6039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roofErr w:type="spellStart"/>
            <w:r>
              <w:t>Przekr</w:t>
            </w:r>
            <w:proofErr w:type="spellEnd"/>
            <w:r>
              <w:rPr>
                <w:lang w:val="es-ES_tradnl"/>
              </w:rPr>
              <w:t>ó</w:t>
            </w:r>
            <w:r>
              <w:t>j poprzeczny rdzenia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rPr>
                <w:lang w:val="pt-PT"/>
              </w:rPr>
              <w:t xml:space="preserve">0.22 mm2 </w:t>
            </w:r>
            <w:r>
              <w:rPr>
                <w:lang w:val="it-IT"/>
              </w:rPr>
              <w:t>(+/- 5%)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Rdzeń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rPr>
                <w:lang w:val="it-IT"/>
              </w:rPr>
              <w:t>2 x 28 x 0.10 mm (+/- 5%)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Izolacja </w:t>
            </w:r>
            <w:r>
              <w:t>rdzenia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Zawartość rdzenia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2 skręcone przewody, bawełniane nitki prowadzące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5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rPr>
                <w:lang w:val="nl-NL"/>
              </w:rPr>
              <w:t>Ekran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miedziany/owijka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Izolacja zewnętrzna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PVC, matowa, czarna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7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Średnica zewnętrzna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rPr>
                <w:lang w:val="it-IT"/>
              </w:rPr>
              <w:t>6,15 mm (+/- 5%)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8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Minimalny kąt zginania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rPr>
                <w:lang w:val="it-IT"/>
              </w:rPr>
              <w:t>15 mm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9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Zakres temperatury pracy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-30 </w:t>
            </w:r>
            <w:r>
              <w:rPr>
                <w:lang w:val="it-IT"/>
              </w:rPr>
              <w:t>°</w:t>
            </w:r>
            <w:r>
              <w:t xml:space="preserve">C / +70 </w:t>
            </w:r>
            <w:r>
              <w:rPr>
                <w:lang w:val="it-IT"/>
              </w:rPr>
              <w:t>°</w:t>
            </w:r>
            <w:r>
              <w:t>C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10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Impedancja rdzenia [</w:t>
            </w:r>
            <w:proofErr w:type="spellStart"/>
            <w:r>
              <w:t>ohm</w:t>
            </w:r>
            <w:proofErr w:type="spellEnd"/>
            <w:r>
              <w:t xml:space="preserve"> / km]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85.0 </w:t>
            </w:r>
            <w:proofErr w:type="spellStart"/>
            <w:r>
              <w:t>ohm</w:t>
            </w:r>
            <w:proofErr w:type="spellEnd"/>
            <w:r>
              <w:t xml:space="preserve"> </w:t>
            </w:r>
            <w:r>
              <w:rPr>
                <w:lang w:val="it-IT"/>
              </w:rPr>
              <w:t>(+/- 5%)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Pojemność rdzenia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60 </w:t>
            </w:r>
            <w:proofErr w:type="spellStart"/>
            <w:r>
              <w:t>pF</w:t>
            </w:r>
            <w:proofErr w:type="spellEnd"/>
            <w:r>
              <w:t xml:space="preserve">/m </w:t>
            </w:r>
            <w:r>
              <w:rPr>
                <w:lang w:val="it-IT"/>
              </w:rPr>
              <w:t>(+/- 5%)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Pojemność izolacji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110 </w:t>
            </w:r>
            <w:proofErr w:type="spellStart"/>
            <w:r>
              <w:t>pF</w:t>
            </w:r>
            <w:proofErr w:type="spellEnd"/>
            <w:r>
              <w:t xml:space="preserve">/m </w:t>
            </w:r>
            <w:r>
              <w:rPr>
                <w:lang w:val="it-IT"/>
              </w:rPr>
              <w:t>(+/- 5%)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Złącze: XLR 3pin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posrebrzane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Styki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posrebrzane (2 µm Ag)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15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Obciążalność prądowa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16 A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16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Obciążalność napięciowa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&lt; 50 V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17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Rezystancja złącz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 xml:space="preserve">&lt; 3 </w:t>
            </w:r>
            <w:proofErr w:type="spellStart"/>
            <w:r>
              <w:t>mΩ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spacing w:after="0"/>
              <w:jc w:val="center"/>
            </w:pPr>
            <w:r>
              <w:t>18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Rezystancja izolacji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r>
              <w:t>&gt; 10 GΩ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jc w:val="both"/>
        <w:rPr>
          <w:sz w:val="10"/>
          <w:szCs w:val="10"/>
        </w:rPr>
      </w:pPr>
    </w:p>
    <w:p w:rsidR="00BD3735" w:rsidRDefault="00BD3735">
      <w:pPr>
        <w:widowControl w:val="0"/>
        <w:spacing w:after="0" w:line="240" w:lineRule="auto"/>
        <w:rPr>
          <w:sz w:val="28"/>
          <w:szCs w:val="28"/>
        </w:rPr>
      </w:pPr>
    </w:p>
    <w:p w:rsidR="00BD3735" w:rsidRDefault="00BD3735">
      <w:pPr>
        <w:rPr>
          <w:b/>
          <w:bCs/>
          <w:sz w:val="46"/>
          <w:szCs w:val="46"/>
        </w:rPr>
      </w:pP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 xml:space="preserve">Część IV przedmiotu </w:t>
      </w:r>
      <w:proofErr w:type="spellStart"/>
      <w:r>
        <w:rPr>
          <w:b/>
          <w:bCs/>
          <w:sz w:val="46"/>
          <w:szCs w:val="46"/>
          <w:u w:val="single"/>
        </w:rPr>
        <w:t>zam</w:t>
      </w:r>
      <w:proofErr w:type="spellEnd"/>
      <w:r>
        <w:rPr>
          <w:b/>
          <w:bCs/>
          <w:sz w:val="46"/>
          <w:szCs w:val="46"/>
          <w:u w:val="single"/>
          <w:lang w:val="es-ES_tradnl"/>
        </w:rPr>
        <w:t>ó</w:t>
      </w:r>
      <w:proofErr w:type="spellStart"/>
      <w:r>
        <w:rPr>
          <w:b/>
          <w:bCs/>
          <w:sz w:val="46"/>
          <w:szCs w:val="46"/>
          <w:u w:val="single"/>
        </w:rPr>
        <w:t>wienia</w:t>
      </w:r>
      <w:proofErr w:type="spellEnd"/>
      <w:r>
        <w:rPr>
          <w:b/>
          <w:bCs/>
          <w:sz w:val="46"/>
          <w:szCs w:val="46"/>
          <w:u w:val="single"/>
        </w:rPr>
        <w:t>*:</w:t>
      </w:r>
    </w:p>
    <w:p w:rsidR="00BD3735" w:rsidRDefault="00451888">
      <w:pPr>
        <w:spacing w:after="0" w:line="240" w:lineRule="auto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„Dostawa systemu mikrofon</w:t>
      </w:r>
      <w:r>
        <w:rPr>
          <w:b/>
          <w:bCs/>
          <w:sz w:val="46"/>
          <w:szCs w:val="46"/>
          <w:lang w:val="es-ES_tradnl"/>
        </w:rPr>
        <w:t>ó</w:t>
      </w:r>
      <w:r>
        <w:rPr>
          <w:b/>
          <w:bCs/>
          <w:sz w:val="46"/>
          <w:szCs w:val="46"/>
        </w:rPr>
        <w:t>w bezprzewodowych wraz z osprzętem”</w:t>
      </w:r>
    </w:p>
    <w:p w:rsidR="00BD3735" w:rsidRDefault="0045188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(*wypełnić jeśli dotyczy)</w:t>
      </w:r>
    </w:p>
    <w:p w:rsidR="00BD3735" w:rsidRDefault="00BD3735">
      <w:pPr>
        <w:rPr>
          <w:b/>
          <w:bCs/>
          <w:sz w:val="28"/>
          <w:szCs w:val="28"/>
        </w:rPr>
      </w:pPr>
    </w:p>
    <w:p w:rsidR="00BD3735" w:rsidRDefault="00BD3735">
      <w:pPr>
        <w:rPr>
          <w:b/>
          <w:bCs/>
          <w:sz w:val="28"/>
          <w:szCs w:val="28"/>
        </w:rPr>
      </w:pPr>
    </w:p>
    <w:p w:rsidR="00BD3735" w:rsidRDefault="004518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Miniaturowy mikrofon nauszny  </w:t>
      </w:r>
      <w:r>
        <w:rPr>
          <w:b/>
          <w:bCs/>
          <w:sz w:val="28"/>
          <w:szCs w:val="28"/>
        </w:rPr>
        <w:t>(8 sztuk):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ind w:left="284"/>
        <w:jc w:val="both"/>
        <w:rPr>
          <w:sz w:val="28"/>
          <w:szCs w:val="2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977"/>
        <w:gridCol w:w="3827"/>
        <w:gridCol w:w="5741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Przetwornik/charakterystyka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Miniaturowy, elektretowy/ </w:t>
            </w:r>
            <w:proofErr w:type="spellStart"/>
            <w:r>
              <w:t>dook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lna</w:t>
            </w:r>
            <w:proofErr w:type="spellEnd"/>
            <w:r>
              <w:t xml:space="preserve">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Pasmo przenoszenia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Nie węższe niż 20Hz-20kHz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Maksymalny poziom ciśnienia akustycznego dla mikrofonu dołączanego do nadajnika bezprzewodowego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Minimum 132 </w:t>
            </w:r>
            <w:proofErr w:type="spellStart"/>
            <w:r>
              <w:t>dB</w:t>
            </w:r>
            <w:proofErr w:type="spellEnd"/>
            <w:r>
              <w:t xml:space="preserve"> max SPL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Nakładki </w:t>
            </w:r>
            <w:r>
              <w:t>zmieniające charakterystykę częstotliwościową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Tak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Osłonka przeciw wietrzna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Miniaturowa, zatrzaskowa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Złącze do nadajnika bezprzewodowego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proofErr w:type="spellStart"/>
            <w:r>
              <w:rPr>
                <w:lang w:val="en-US"/>
              </w:rPr>
              <w:t>Tak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typu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Switchcraft</w:t>
            </w:r>
            <w:proofErr w:type="spellEnd"/>
            <w:r>
              <w:rPr>
                <w:lang w:val="en-US"/>
              </w:rPr>
              <w:t xml:space="preserve"> TQG/TA4F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Uchwyt nauszny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Elastyczny z osłoną silikonową na ucho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Kabel wzmocniony, </w:t>
            </w:r>
            <w:r>
              <w:t>średnica, elastyczny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Specjalny, nie mniej niż 1,6 mm, tak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Zapinka ubraniowa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Do mocowania kabla do ubrania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proofErr w:type="spellStart"/>
            <w:r>
              <w:rPr>
                <w:lang w:val="de-DE"/>
              </w:rPr>
              <w:t>Waga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Nie więcej niż 25g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BD3735">
      <w:pPr>
        <w:spacing w:after="0" w:line="240" w:lineRule="auto"/>
        <w:rPr>
          <w:b/>
          <w:bCs/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8"/>
          <w:szCs w:val="18"/>
        </w:rPr>
      </w:pP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Mikrofon/nadajnik do ręki (Handheld) z przetwornikiem dynamicznym, </w:t>
      </w:r>
      <w:proofErr w:type="spellStart"/>
      <w:r>
        <w:rPr>
          <w:b/>
          <w:bCs/>
          <w:sz w:val="28"/>
          <w:szCs w:val="28"/>
        </w:rPr>
        <w:t>kardioidalnym</w:t>
      </w:r>
      <w:proofErr w:type="spellEnd"/>
      <w:r>
        <w:rPr>
          <w:b/>
          <w:bCs/>
          <w:sz w:val="28"/>
          <w:szCs w:val="28"/>
        </w:rPr>
        <w:t xml:space="preserve"> (6 sztuk)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Nazwa </w:t>
      </w:r>
      <w:r>
        <w:rPr>
          <w:sz w:val="28"/>
          <w:szCs w:val="28"/>
        </w:rPr>
        <w:t>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18"/>
          <w:szCs w:val="1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082"/>
        <w:gridCol w:w="3827"/>
        <w:gridCol w:w="5741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częstotliwości </w:t>
            </w:r>
            <w:r>
              <w:t>pracy UHF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470 – 694 MHz w wybranych pasmach o szerokości do maksymalnie 72MHz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Typ modulacji radiowej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Specjalistyczny, sygnał cyfrowy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dynamiki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≥ 120 </w:t>
            </w:r>
            <w:proofErr w:type="spellStart"/>
            <w:r>
              <w:t>dB</w:t>
            </w:r>
            <w:proofErr w:type="spellEnd"/>
            <w:r>
              <w:t xml:space="preserve"> (A)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Pasmo przenoszenia dźwięku toru nadajnika, zniekształcenia harmoniczne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Nie gorsze</w:t>
            </w:r>
            <w:r>
              <w:t xml:space="preserve"> niż 20Hz-20kHz (+/-1dB), &lt;0,1%THD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Pasmo przenoszenia przetwornika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Nie gorsze niż 50Hz-15kHz. Specjalnie ukształtowana charakterystyka dla zastosowań wokalnych i mowy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Charakterystyka kierunkowa kapsuły/typ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t>Kardioidalna</w:t>
            </w:r>
            <w:proofErr w:type="spellEnd"/>
            <w:r>
              <w:t>/dynamiczna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Szyfrowanie </w:t>
            </w:r>
            <w:r>
              <w:t>sygnału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256 bitowe, certyfikowany standard AES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Moc promieniowana w.cz.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Przełączana 1mW i 10mW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Liczba przełączanych częstotliwości nośnych w paśmie pracy zestawu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≥2400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Zasięg pracy nadajnika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Minimum 100m w optymalnych warunkach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</w:t>
            </w:r>
            <w:r>
              <w:t xml:space="preserve">regulacji czułości </w:t>
            </w:r>
            <w:proofErr w:type="spellStart"/>
            <w:r>
              <w:t>wejś</w:t>
            </w:r>
            <w:proofErr w:type="spellEnd"/>
            <w:r>
              <w:rPr>
                <w:lang w:val="it-IT"/>
              </w:rPr>
              <w:t xml:space="preserve">cia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min. 60dB na odbiorniku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Typ akumulatora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Dedykowany, wymienny, w technologii Litowej (bez efektu pamięciowego)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Wskaźnik czasu pracy nadajnika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Podawany na wyświetlaczu w godzinach i minutach (z dokładnością do 15 minut)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Minimalny czas pracy na akumulatorze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≥ 10 </w:t>
            </w:r>
            <w:proofErr w:type="spellStart"/>
            <w:r>
              <w:t>godz</w:t>
            </w:r>
            <w:proofErr w:type="spellEnd"/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Minimalny czas pracy na baterii typu AA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≥  9 </w:t>
            </w:r>
            <w:proofErr w:type="spellStart"/>
            <w:r>
              <w:t>godz</w:t>
            </w:r>
            <w:proofErr w:type="spellEnd"/>
            <w:r>
              <w:t>, 2x bateria AA/Alkaliczna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temperatury otoczenia w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r>
              <w:t>rej może pracować nadajnik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nie gorszy niż -18</w:t>
            </w:r>
            <w:r>
              <w:rPr>
                <w:lang w:val="it-IT"/>
              </w:rPr>
              <w:t>°</w:t>
            </w:r>
            <w:r>
              <w:t>C do +50</w:t>
            </w:r>
            <w:r>
              <w:rPr>
                <w:lang w:val="it-IT"/>
              </w:rPr>
              <w:t>°</w:t>
            </w:r>
            <w:r>
              <w:t>C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Obudowa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metalowa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8"/>
          <w:szCs w:val="18"/>
        </w:rPr>
      </w:pP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Nadajnik osobisty - </w:t>
      </w:r>
      <w:proofErr w:type="spellStart"/>
      <w:r>
        <w:rPr>
          <w:b/>
          <w:bCs/>
          <w:sz w:val="28"/>
          <w:szCs w:val="28"/>
        </w:rPr>
        <w:t>Bodypack</w:t>
      </w:r>
      <w:proofErr w:type="spellEnd"/>
      <w:r>
        <w:rPr>
          <w:b/>
          <w:bCs/>
          <w:sz w:val="28"/>
          <w:szCs w:val="28"/>
        </w:rPr>
        <w:t xml:space="preserve"> (8 sztuk)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947"/>
        <w:gridCol w:w="3827"/>
        <w:gridCol w:w="5741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 xml:space="preserve">(należy opisać </w:t>
            </w:r>
            <w:r>
              <w:rPr>
                <w:b/>
                <w:bCs/>
                <w:color w:val="FF0000"/>
                <w:u w:color="FF0000"/>
              </w:rPr>
              <w:t>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Zakres częstotliwości pracy UHF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470 – 694 MHz w wybranych pasmach o szerokości do maksymalnie 72MHz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Typ modulacji radiowej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Specjalistyczny, sygnał cyfrowy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dynamiki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≥ 120 </w:t>
            </w:r>
            <w:proofErr w:type="spellStart"/>
            <w:r>
              <w:t>dB</w:t>
            </w:r>
            <w:proofErr w:type="spellEnd"/>
            <w:r>
              <w:t xml:space="preserve"> (A)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Pasmo przenoszenia dźwię</w:t>
            </w:r>
            <w:r>
              <w:t>ku toru nadajnika, zniekształcenia harmoniczne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Nie gorsze niż 20Hz-20kHz (+/-1dB), &lt;0,1%THD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Szyfrowanie sygnału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256 bitowe, certyfikowany standard AES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Moc promieniowana w.cz.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Przełączana 1mW i 10mW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Liczba przełączanych częstotliwości nośnych w</w:t>
            </w:r>
            <w:r>
              <w:t xml:space="preserve"> paśmie pracy zestawu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≥2400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Zasięg pracy nadajnika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Minimum 100m w optymalnych warunkach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regulacji czułości </w:t>
            </w:r>
            <w:proofErr w:type="spellStart"/>
            <w:r>
              <w:t>wejś</w:t>
            </w:r>
            <w:proofErr w:type="spellEnd"/>
            <w:r>
              <w:rPr>
                <w:lang w:val="it-IT"/>
              </w:rPr>
              <w:t xml:space="preserve">cia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min. 60dB na odbiorniku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lang w:val="nl-NL"/>
              </w:rPr>
              <w:t>Typ z</w:t>
            </w:r>
            <w:r>
              <w:t>łącza wejściowego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4 </w:t>
            </w:r>
            <w:proofErr w:type="spellStart"/>
            <w:r>
              <w:t>bolcowy</w:t>
            </w:r>
            <w:proofErr w:type="spellEnd"/>
            <w:r>
              <w:t xml:space="preserve"> mini konektor (TA4M)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Typ akumulatora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Dedykowany, wymienny,</w:t>
            </w:r>
            <w:r>
              <w:t xml:space="preserve"> w technologii Litowej (bez efektu pamięciowego)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Wskaźnik czasu pracy nadajnika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Podawany na wyświetlaczu w godzinach i minutach (z dokładnością do 15 minut)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Minimalny czas pracy na akumulatorze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≥ 10 </w:t>
            </w:r>
            <w:proofErr w:type="spellStart"/>
            <w:r>
              <w:t>godz</w:t>
            </w:r>
            <w:proofErr w:type="spellEnd"/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Minimalny czas pracy na baterii typu</w:t>
            </w:r>
            <w:r>
              <w:t xml:space="preserve"> AA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≥  9 </w:t>
            </w:r>
            <w:proofErr w:type="spellStart"/>
            <w:r>
              <w:t>godz</w:t>
            </w:r>
            <w:proofErr w:type="spellEnd"/>
            <w:r>
              <w:t>, min. 2x bateria AA/Alkaliczna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temperatury otoczenia w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r>
              <w:t>rej może pracować nadajnik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-18</w:t>
            </w:r>
            <w:r>
              <w:rPr>
                <w:lang w:val="it-IT"/>
              </w:rPr>
              <w:t>°</w:t>
            </w:r>
            <w:r>
              <w:t>C do +50</w:t>
            </w:r>
            <w:r>
              <w:rPr>
                <w:lang w:val="it-IT"/>
              </w:rPr>
              <w:t>°</w:t>
            </w:r>
            <w:r>
              <w:t>C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Obudowa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metalowa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b/>
          <w:bCs/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Stacjonarny odbiornik </w:t>
      </w:r>
      <w:proofErr w:type="spellStart"/>
      <w:r>
        <w:rPr>
          <w:b/>
          <w:bCs/>
          <w:sz w:val="28"/>
          <w:szCs w:val="28"/>
        </w:rPr>
        <w:t>diversity</w:t>
      </w:r>
      <w:proofErr w:type="spellEnd"/>
      <w:r>
        <w:rPr>
          <w:b/>
          <w:bCs/>
          <w:sz w:val="28"/>
          <w:szCs w:val="28"/>
        </w:rPr>
        <w:t xml:space="preserve"> z wbudowanym skanowaniem częstotliwości (8 sztuk)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Nazwa </w:t>
      </w:r>
      <w:r>
        <w:rPr>
          <w:sz w:val="28"/>
          <w:szCs w:val="28"/>
        </w:rPr>
        <w:t>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007"/>
        <w:gridCol w:w="3544"/>
        <w:gridCol w:w="6024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Zakres częstotliwoś</w:t>
            </w:r>
            <w:r>
              <w:t xml:space="preserve">ci pracy UHF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470 – 694 MHz w wybranych pasmach o szerokości do maksymalnie 72MHz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Typ modulacji radiowej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Specjalistyczny, sygnał cyfrowy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Odłączane anteny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Tak, minimum ½ falowe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4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Zakres dynamiki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≥ 120 </w:t>
            </w:r>
            <w:proofErr w:type="spellStart"/>
            <w:r>
              <w:t>dB</w:t>
            </w:r>
            <w:proofErr w:type="spellEnd"/>
            <w:r>
              <w:t xml:space="preserve"> (A)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5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Pasmo przenoszenia, zniekształ</w:t>
            </w:r>
            <w:r>
              <w:t>cenia harmoniczne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Nie gorsze niż 20Hz-20kHz (+/-1dB), &lt;0,1%THD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Zakres regulacji wzmocnienia audio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min. 60dB (co 1dB)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7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Złącza wyjściowe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Symetryczne: ¼” </w:t>
            </w:r>
            <w:r>
              <w:rPr>
                <w:lang w:val="da-DK"/>
              </w:rPr>
              <w:t>Jack i XLR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Wyświetlacz LCD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Tak, o wysokim kontraście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9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Zdalne monitorowanie parametr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r>
              <w:t>nadajnik</w:t>
            </w:r>
            <w:r>
              <w:rPr>
                <w:lang w:val="es-ES_tradnl"/>
              </w:rPr>
              <w:t>ó</w:t>
            </w:r>
            <w:r>
              <w:t xml:space="preserve">w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System detekcji zakłóceń radiowych częstotliwości pracy nadajnik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Sumaryczne opóźnienie sygnału (latencja) w całym torze nadajnika do wyjścia odbiornika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Nie większe niż 2,9 ms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Szyfrowanie sygnału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256 bitowe, </w:t>
            </w:r>
            <w:r>
              <w:t>certyfikowany standard AES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Program do zarządzania systemem, doboru częstotliwości i monitorowania pracy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Tak, na platformy PC i Mac OSX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14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Aplikacja na bezprzewodowe urządzenia mobilne do zarządzania systemem, doborem częstotliwości i monitorowania </w:t>
            </w:r>
            <w:r>
              <w:t>pracy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Tak, na urządzenia mobilne iOS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15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Przyłącze sieciowe Ethernet do zdalnego zarządzania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Tak, 10/100 </w:t>
            </w:r>
            <w:proofErr w:type="spellStart"/>
            <w:r>
              <w:t>Mbps</w:t>
            </w:r>
            <w:proofErr w:type="spellEnd"/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Liczba przełączanych częstotliwości nośnych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≥2400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17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Obudowa metalowa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lang w:val="en-US"/>
              </w:rPr>
              <w:t>Rack 19</w:t>
            </w:r>
            <w:r>
              <w:t xml:space="preserve">” z akcesoriami do zabudowy pojedynczej i </w:t>
            </w:r>
            <w:proofErr w:type="spellStart"/>
            <w:r>
              <w:t>podw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jnej</w:t>
            </w:r>
            <w:proofErr w:type="spellEnd"/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jc w:val="both"/>
        <w:rPr>
          <w:sz w:val="10"/>
          <w:szCs w:val="10"/>
        </w:rPr>
      </w:pPr>
    </w:p>
    <w:p w:rsidR="00BD3735" w:rsidRDefault="00BD3735">
      <w:pPr>
        <w:widowControl w:val="0"/>
        <w:spacing w:after="0" w:line="240" w:lineRule="auto"/>
        <w:rPr>
          <w:sz w:val="28"/>
          <w:szCs w:val="2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Szerokopasmowy Dystrybutor Antenowy (2 sztuki</w:t>
      </w:r>
      <w:r>
        <w:rPr>
          <w:sz w:val="28"/>
          <w:szCs w:val="28"/>
        </w:rPr>
        <w:t>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977"/>
        <w:gridCol w:w="3544"/>
        <w:gridCol w:w="6024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 xml:space="preserve">(należy opisać </w:t>
            </w:r>
            <w:r>
              <w:rPr>
                <w:b/>
                <w:bCs/>
                <w:color w:val="FF0000"/>
                <w:u w:color="FF0000"/>
              </w:rPr>
              <w:t>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Liczba par antenowych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min. 4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Zasilanie zewnętrznych anten aktywnych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Tak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Obudowa </w:t>
            </w:r>
            <w:proofErr w:type="spellStart"/>
            <w:r>
              <w:t>rackowa</w:t>
            </w:r>
            <w:proofErr w:type="spellEnd"/>
            <w:r>
              <w:t xml:space="preserve"> z funkcjonalnym rozmieszczeniem wejść/wyjść antenowych z tyłu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Tak, z możliwością zamontowania anten wejściowych z</w:t>
            </w:r>
            <w:r>
              <w:t xml:space="preserve"> przodu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BD3735">
      <w:pPr>
        <w:spacing w:after="0" w:line="240" w:lineRule="auto"/>
        <w:rPr>
          <w:b/>
          <w:bCs/>
          <w:sz w:val="28"/>
          <w:szCs w:val="28"/>
        </w:rPr>
      </w:pPr>
    </w:p>
    <w:p w:rsidR="00BD3735" w:rsidRDefault="00BD3735">
      <w:pPr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Ładowarka do systemowych akumulator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 Li-</w:t>
      </w:r>
      <w:proofErr w:type="spellStart"/>
      <w:r>
        <w:rPr>
          <w:b/>
          <w:bCs/>
          <w:sz w:val="28"/>
          <w:szCs w:val="28"/>
        </w:rPr>
        <w:t>ion</w:t>
      </w:r>
      <w:proofErr w:type="spellEnd"/>
      <w:r>
        <w:rPr>
          <w:b/>
          <w:bCs/>
          <w:sz w:val="28"/>
          <w:szCs w:val="28"/>
        </w:rPr>
        <w:t xml:space="preserve"> (1 sztuka)</w:t>
      </w:r>
    </w:p>
    <w:p w:rsidR="00BD3735" w:rsidRDefault="00BD3735">
      <w:pPr>
        <w:spacing w:after="0" w:line="240" w:lineRule="auto"/>
        <w:rPr>
          <w:sz w:val="18"/>
          <w:szCs w:val="1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spacing w:after="0" w:line="240" w:lineRule="auto"/>
        <w:rPr>
          <w:sz w:val="18"/>
          <w:szCs w:val="18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34"/>
        <w:gridCol w:w="3544"/>
        <w:gridCol w:w="588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</w:t>
            </w:r>
            <w:r>
              <w:rPr>
                <w:b/>
                <w:bCs/>
              </w:rPr>
              <w:t>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Liczba gniazd do ładowania ogniw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min. 8 ze wskaźnikiem stanu LED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Wyświetlacz informujący o stanie </w:t>
            </w:r>
            <w:proofErr w:type="spellStart"/>
            <w:r>
              <w:t>poszczeg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lnych</w:t>
            </w:r>
            <w:proofErr w:type="spellEnd"/>
            <w:r>
              <w:t xml:space="preserve"> ogniw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Tak, stan naładowania akumulatora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spacing w:after="0" w:line="240" w:lineRule="auto"/>
        <w:ind w:left="108" w:hanging="108"/>
        <w:rPr>
          <w:sz w:val="18"/>
          <w:szCs w:val="18"/>
        </w:rPr>
      </w:pPr>
    </w:p>
    <w:p w:rsidR="00BD3735" w:rsidRDefault="00BD3735">
      <w:pPr>
        <w:widowControl w:val="0"/>
        <w:spacing w:after="0" w:line="240" w:lineRule="auto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8"/>
          <w:szCs w:val="18"/>
        </w:rPr>
      </w:pP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Akumulator </w:t>
      </w:r>
      <w:proofErr w:type="spellStart"/>
      <w:r>
        <w:rPr>
          <w:b/>
          <w:bCs/>
          <w:sz w:val="28"/>
          <w:szCs w:val="28"/>
        </w:rPr>
        <w:t>Litowo</w:t>
      </w:r>
      <w:proofErr w:type="spellEnd"/>
      <w:r>
        <w:rPr>
          <w:b/>
          <w:bCs/>
          <w:sz w:val="28"/>
          <w:szCs w:val="28"/>
        </w:rPr>
        <w:t xml:space="preserve">-jonowy (16 </w:t>
      </w:r>
      <w:r>
        <w:rPr>
          <w:b/>
          <w:bCs/>
          <w:sz w:val="28"/>
          <w:szCs w:val="28"/>
        </w:rPr>
        <w:t>sztuk)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18"/>
          <w:szCs w:val="1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059"/>
        <w:gridCol w:w="3544"/>
        <w:gridCol w:w="588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Akumulator w technologii </w:t>
            </w:r>
            <w:proofErr w:type="spellStart"/>
            <w:r>
              <w:t>litowo</w:t>
            </w:r>
            <w:proofErr w:type="spellEnd"/>
            <w:r>
              <w:t>-jonowej (Li-</w:t>
            </w:r>
            <w:proofErr w:type="spellStart"/>
            <w:r>
              <w:t>Ion</w:t>
            </w:r>
            <w:proofErr w:type="spellEnd"/>
            <w: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Brak efektu „pamięciowego”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Tak, ogniwa mogą być doładowywane w dowolnym momencie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sz w:val="18"/>
          <w:szCs w:val="18"/>
        </w:rPr>
      </w:pPr>
    </w:p>
    <w:p w:rsidR="00451888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sz w:val="18"/>
          <w:szCs w:val="18"/>
        </w:rPr>
      </w:pP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8. Pasywna antena kierunkowa dipolowa (1 sztuka)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sz w:val="18"/>
          <w:szCs w:val="18"/>
        </w:rPr>
      </w:pPr>
      <w:r>
        <w:rPr>
          <w:sz w:val="28"/>
          <w:szCs w:val="28"/>
          <w:lang w:val="da-DK"/>
        </w:rPr>
        <w:t xml:space="preserve">Typ </w:t>
      </w:r>
      <w:r>
        <w:rPr>
          <w:sz w:val="28"/>
          <w:szCs w:val="28"/>
          <w:lang w:val="da-DK"/>
        </w:rPr>
        <w:t>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64"/>
        <w:gridCol w:w="3544"/>
        <w:gridCol w:w="588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Typ anteny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Antena kierunkowa typu "</w:t>
            </w:r>
            <w:proofErr w:type="spellStart"/>
            <w:r>
              <w:t>pł</w:t>
            </w:r>
            <w:proofErr w:type="spellEnd"/>
            <w:r>
              <w:rPr>
                <w:lang w:val="de-DE"/>
              </w:rPr>
              <w:t>etwa</w:t>
            </w:r>
            <w:r>
              <w:t>”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Element odbiorczy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 xml:space="preserve">Wyposażona w </w:t>
            </w:r>
            <w:proofErr w:type="spellStart"/>
            <w:r>
              <w:t>podw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jny</w:t>
            </w:r>
            <w:proofErr w:type="spellEnd"/>
            <w:r>
              <w:t xml:space="preserve"> element odbiorczy: ortogonalny układ kierunkowy oraz dwukierunkowe elementy dipolowe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Zakres pracy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470-698 MHz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lang w:val="de-DE"/>
              </w:rPr>
              <w:t>Monta</w:t>
            </w:r>
            <w:proofErr w:type="spellEnd"/>
            <w:r>
              <w:t>ż na statywie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Tak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b/>
          <w:bCs/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451888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  <w:bookmarkStart w:id="3" w:name="_GoBack"/>
      <w:bookmarkEnd w:id="3"/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Ładowarka do systemowych akumulator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 Li-</w:t>
      </w:r>
      <w:proofErr w:type="spellStart"/>
      <w:r>
        <w:rPr>
          <w:b/>
          <w:bCs/>
          <w:sz w:val="28"/>
          <w:szCs w:val="28"/>
        </w:rPr>
        <w:t>ion</w:t>
      </w:r>
      <w:proofErr w:type="spellEnd"/>
      <w:r>
        <w:rPr>
          <w:b/>
          <w:bCs/>
          <w:sz w:val="28"/>
          <w:szCs w:val="28"/>
        </w:rPr>
        <w:t xml:space="preserve"> ze zdalnym zarządzaniem (3 sztuki)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2"/>
          <w:szCs w:val="12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18"/>
          <w:szCs w:val="18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111"/>
        <w:gridCol w:w="3544"/>
        <w:gridCol w:w="588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Liczba gniazd do ładowania ogniw</w:t>
            </w:r>
            <w:r>
              <w:t xml:space="preserve"> lub nadajnik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min. 2 ze wskaźnikiem stanu LED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Łączenie ładowarek bokami ze </w:t>
            </w:r>
            <w:proofErr w:type="spellStart"/>
            <w:r>
              <w:t>wsp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lnym</w:t>
            </w:r>
            <w:proofErr w:type="spellEnd"/>
            <w:r>
              <w:t xml:space="preserve"> zasilaniem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Tak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Wyświetlacz informujący o stanie </w:t>
            </w:r>
            <w:proofErr w:type="spellStart"/>
            <w:r>
              <w:t>poszczeg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lnych</w:t>
            </w:r>
            <w:proofErr w:type="spellEnd"/>
            <w:r>
              <w:t xml:space="preserve"> ogniw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Tak, stan naładowania akumulatora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Zasilacz sieciowy 230V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Tak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sz w:val="18"/>
          <w:szCs w:val="18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Kabel antenowy (2 </w:t>
      </w:r>
      <w:r>
        <w:rPr>
          <w:b/>
          <w:bCs/>
          <w:sz w:val="28"/>
          <w:szCs w:val="28"/>
        </w:rPr>
        <w:t>sztuki)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28"/>
          <w:szCs w:val="28"/>
        </w:rPr>
      </w:pPr>
    </w:p>
    <w:p w:rsidR="00BD3735" w:rsidRDefault="00451888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Nazwa producenta:</w:t>
      </w:r>
      <w:r>
        <w:rPr>
          <w:sz w:val="28"/>
          <w:szCs w:val="28"/>
        </w:rPr>
        <w:tab/>
        <w:t>…………………………………………………………..................</w:t>
      </w:r>
    </w:p>
    <w:p w:rsidR="00BD3735" w:rsidRDefault="00451888">
      <w:pPr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da-DK"/>
        </w:rPr>
        <w:t>Typ produktu/model/symbol:</w:t>
      </w:r>
      <w:r>
        <w:rPr>
          <w:sz w:val="28"/>
          <w:szCs w:val="28"/>
        </w:rPr>
        <w:t>……………………………………………………………….</w:t>
      </w: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eNormal"/>
        <w:tblW w:w="141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111"/>
        <w:gridCol w:w="3544"/>
        <w:gridCol w:w="5882"/>
      </w:tblGrid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Wymagane parametry minimalne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Opis parametr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w i </w:t>
            </w:r>
            <w:proofErr w:type="spellStart"/>
            <w:r>
              <w:rPr>
                <w:b/>
                <w:bCs/>
              </w:rPr>
              <w:t>warunk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oferowanych</w:t>
            </w:r>
          </w:p>
          <w:p w:rsidR="00BD3735" w:rsidRDefault="004518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</w:rPr>
              <w:t>(należy opisać parametry oferowanych urządzeń)</w:t>
            </w:r>
          </w:p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 xml:space="preserve">Typ </w:t>
            </w:r>
            <w:r>
              <w:t>kabla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lang w:val="ru-RU"/>
              </w:rPr>
              <w:t>RG58, 50</w:t>
            </w:r>
            <w:r>
              <w:t>Ω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  <w:tr w:rsidR="00BD3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Długość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451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t>min. 7,6m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3735" w:rsidRDefault="00BD3735"/>
        </w:tc>
      </w:tr>
    </w:tbl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08" w:hanging="108"/>
        <w:rPr>
          <w:b/>
          <w:bCs/>
          <w:sz w:val="10"/>
          <w:szCs w:val="10"/>
        </w:rPr>
      </w:pPr>
    </w:p>
    <w:p w:rsidR="00BD3735" w:rsidRDefault="00BD3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bCs/>
          <w:sz w:val="12"/>
          <w:szCs w:val="12"/>
        </w:rPr>
      </w:pPr>
    </w:p>
    <w:p w:rsidR="00BD3735" w:rsidRDefault="00BD3735">
      <w:pPr>
        <w:spacing w:after="0" w:line="240" w:lineRule="auto"/>
        <w:rPr>
          <w:b/>
          <w:bCs/>
          <w:sz w:val="12"/>
          <w:szCs w:val="12"/>
        </w:rPr>
      </w:pPr>
    </w:p>
    <w:p w:rsidR="00BD3735" w:rsidRDefault="00451888">
      <w:pPr>
        <w:widowControl w:val="0"/>
        <w:tabs>
          <w:tab w:val="left" w:pos="850"/>
        </w:tabs>
        <w:spacing w:after="0" w:line="240" w:lineRule="auto"/>
        <w:jc w:val="both"/>
        <w:rPr>
          <w:b/>
          <w:bCs/>
          <w:color w:val="FF0000"/>
          <w:u w:val="single" w:color="FF0000"/>
        </w:rPr>
      </w:pPr>
      <w:r>
        <w:rPr>
          <w:b/>
          <w:bCs/>
          <w:color w:val="FF0000"/>
          <w:u w:val="single" w:color="FF0000"/>
          <w:lang w:val="en-US"/>
        </w:rPr>
        <w:t>UWAGA:</w:t>
      </w:r>
    </w:p>
    <w:p w:rsidR="00BD3735" w:rsidRDefault="00451888">
      <w:pPr>
        <w:widowControl w:val="0"/>
        <w:tabs>
          <w:tab w:val="left" w:pos="850"/>
        </w:tabs>
        <w:spacing w:after="0" w:line="240" w:lineRule="auto"/>
        <w:jc w:val="both"/>
      </w:pPr>
      <w:r>
        <w:rPr>
          <w:b/>
          <w:bCs/>
          <w:color w:val="FF0000"/>
          <w:u w:val="single" w:color="FF0000"/>
        </w:rPr>
        <w:t xml:space="preserve">Niniejszy Formularz należy opatrzyć kwalifikowanym podpisem elektronicznym, podpisem zaufanym lub podpisem osobistym. Nanoszenie jakichkolwiek zmian w treści dokumentu po opatrzeniu ww. podpisem może </w:t>
      </w:r>
      <w:r>
        <w:rPr>
          <w:b/>
          <w:bCs/>
          <w:color w:val="FF0000"/>
          <w:u w:val="single" w:color="FF0000"/>
        </w:rPr>
        <w:t>skutkować naruszeniem integralności podpisu, a w konsekwencji skutkować odrzuceniem oferty.</w:t>
      </w:r>
    </w:p>
    <w:sectPr w:rsidR="00BD3735">
      <w:headerReference w:type="default" r:id="rId6"/>
      <w:footerReference w:type="default" r:id="rId7"/>
      <w:pgSz w:w="16840" w:h="11900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1888">
      <w:pPr>
        <w:spacing w:after="0" w:line="240" w:lineRule="auto"/>
      </w:pPr>
      <w:r>
        <w:separator/>
      </w:r>
    </w:p>
  </w:endnote>
  <w:endnote w:type="continuationSeparator" w:id="0">
    <w:p w:rsidR="00000000" w:rsidRDefault="0045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35" w:rsidRDefault="00451888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1888">
      <w:pPr>
        <w:spacing w:after="0" w:line="240" w:lineRule="auto"/>
      </w:pPr>
      <w:r>
        <w:separator/>
      </w:r>
    </w:p>
  </w:footnote>
  <w:footnote w:type="continuationSeparator" w:id="0">
    <w:p w:rsidR="00000000" w:rsidRDefault="0045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35" w:rsidRDefault="00451888">
    <w:pPr>
      <w:tabs>
        <w:tab w:val="center" w:pos="4536"/>
        <w:tab w:val="right" w:pos="9072"/>
      </w:tabs>
      <w:spacing w:after="0" w:line="240" w:lineRule="auto"/>
      <w:rPr>
        <w:b/>
        <w:bCs/>
        <w:color w:val="FF0000"/>
        <w:sz w:val="24"/>
        <w:szCs w:val="24"/>
        <w:u w:color="FF0000"/>
      </w:rPr>
    </w:pPr>
    <w:r>
      <w:rPr>
        <w:sz w:val="24"/>
        <w:szCs w:val="24"/>
      </w:rPr>
      <w:t>Znak sprawy:</w:t>
    </w:r>
    <w:r>
      <w:rPr>
        <w:b/>
        <w:bCs/>
        <w:sz w:val="24"/>
        <w:szCs w:val="24"/>
      </w:rPr>
      <w:t xml:space="preserve"> TM.271.01.2023</w:t>
    </w:r>
  </w:p>
  <w:p w:rsidR="00BD3735" w:rsidRDefault="00451888">
    <w:pPr>
      <w:ind w:right="284"/>
      <w:jc w:val="right"/>
    </w:pPr>
    <w:r>
      <w:rPr>
        <w:b/>
        <w:bCs/>
        <w:sz w:val="24"/>
        <w:szCs w:val="24"/>
      </w:rPr>
      <w:t>Załącznik nr 1a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35"/>
    <w:rsid w:val="00451888"/>
    <w:rsid w:val="00B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AD8E9-A189-4D5A-8BA5-A3956239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2642</Words>
  <Characters>15852</Characters>
  <Application>Microsoft Office Word</Application>
  <DocSecurity>0</DocSecurity>
  <Lines>132</Lines>
  <Paragraphs>36</Paragraphs>
  <ScaleCrop>false</ScaleCrop>
  <Company/>
  <LinksUpToDate>false</LinksUpToDate>
  <CharactersWithSpaces>18458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Góra-Żymierska Anna</cp:lastModifiedBy>
  <cp:revision>2</cp:revision>
  <dcterms:created xsi:type="dcterms:W3CDTF">2023-11-03T08:43:00Z</dcterms:created>
  <dcterms:modified xsi:type="dcterms:W3CDTF">2023-11-03T08:47:00Z</dcterms:modified>
</cp:coreProperties>
</file>