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3B6427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>
        <w:rPr>
          <w:rFonts w:ascii="Times New Roman" w:eastAsia="Calibri" w:hAnsi="Times New Roman" w:cs="Times New Roman"/>
          <w:sz w:val="24"/>
          <w:szCs w:val="24"/>
        </w:rPr>
        <w:t>ia.</w:t>
      </w:r>
      <w:r w:rsidR="00D245D6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A808A1">
        <w:rPr>
          <w:rFonts w:ascii="Times New Roman" w:eastAsia="Calibri" w:hAnsi="Times New Roman" w:cs="Times New Roman"/>
          <w:sz w:val="24"/>
          <w:szCs w:val="24"/>
        </w:rPr>
        <w:t>.0</w:t>
      </w:r>
      <w:r w:rsidR="00D245D6">
        <w:rPr>
          <w:rFonts w:ascii="Times New Roman" w:eastAsia="Calibri" w:hAnsi="Times New Roman" w:cs="Times New Roman"/>
          <w:sz w:val="24"/>
          <w:szCs w:val="24"/>
        </w:rPr>
        <w:t>2</w:t>
      </w:r>
      <w:r w:rsidR="00A808A1">
        <w:rPr>
          <w:rFonts w:ascii="Times New Roman" w:eastAsia="Calibri" w:hAnsi="Times New Roman" w:cs="Times New Roman"/>
          <w:sz w:val="24"/>
          <w:szCs w:val="24"/>
        </w:rPr>
        <w:t>.2022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3B6427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D245D6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C01AF1"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postępowania prowadzonego w trybie przetargu ograniczonego </w:t>
      </w:r>
      <w:r w:rsidR="00C01AF1"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dziedziny obronności i bezpieczeństwa pn. „</w:t>
      </w:r>
      <w:r w:rsidR="00D245D6" w:rsidRPr="00D245D6">
        <w:rPr>
          <w:rFonts w:ascii="Times New Roman" w:hAnsi="Times New Roman"/>
          <w:b/>
          <w:bCs/>
          <w:i/>
          <w:sz w:val="24"/>
          <w:szCs w:val="24"/>
        </w:rPr>
        <w:t xml:space="preserve">Dostawa części do </w:t>
      </w:r>
      <w:proofErr w:type="spellStart"/>
      <w:r w:rsidR="00D245D6" w:rsidRPr="00D245D6">
        <w:rPr>
          <w:rFonts w:ascii="Times New Roman" w:hAnsi="Times New Roman"/>
          <w:b/>
          <w:bCs/>
          <w:i/>
          <w:sz w:val="24"/>
          <w:szCs w:val="24"/>
        </w:rPr>
        <w:t>SpW</w:t>
      </w:r>
      <w:proofErr w:type="spellEnd"/>
      <w:r w:rsidR="00D245D6" w:rsidRPr="00D245D6">
        <w:rPr>
          <w:rFonts w:ascii="Times New Roman" w:hAnsi="Times New Roman"/>
          <w:b/>
          <w:bCs/>
          <w:i/>
          <w:sz w:val="24"/>
          <w:szCs w:val="24"/>
        </w:rPr>
        <w:t xml:space="preserve"> – podwozi pojazdów bojowych (pojazdów gąsienicowych i kołowych transporterów opancerzonych</w:t>
      </w:r>
      <w:r w:rsidR="005245B3">
        <w:rPr>
          <w:rFonts w:ascii="Times New Roman" w:hAnsi="Times New Roman"/>
          <w:b/>
          <w:bCs/>
          <w:i/>
          <w:sz w:val="24"/>
          <w:szCs w:val="24"/>
        </w:rPr>
        <w:t>)</w:t>
      </w:r>
      <w:bookmarkStart w:id="0" w:name="_GoBack"/>
      <w:bookmarkEnd w:id="0"/>
      <w:r w:rsidR="00A808A1"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sprawa nr </w:t>
      </w:r>
      <w:r w:rsidR="00D245D6"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39</w:t>
      </w:r>
      <w:r w:rsidR="00A808A1" w:rsidRPr="00D245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527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>
        <w:rPr>
          <w:rFonts w:ascii="Times New Roman" w:eastAsia="Calibri" w:hAnsi="Times New Roman" w:cs="Times New Roman"/>
          <w:sz w:val="24"/>
          <w:szCs w:val="24"/>
        </w:rPr>
        <w:t>wnioskie</w:t>
      </w:r>
      <w:r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553768" w:rsidRPr="00E742B4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553768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6.1. lit b)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>
        <w:rPr>
          <w:rFonts w:ascii="Times New Roman" w:eastAsia="Calibri" w:hAnsi="Times New Roman" w:cs="Times New Roman"/>
          <w:sz w:val="24"/>
          <w:szCs w:val="24"/>
        </w:rPr>
        <w:t>)</w:t>
      </w:r>
      <w:r w:rsidR="00E413C2">
        <w:rPr>
          <w:rFonts w:ascii="Times New Roman" w:eastAsia="Calibri" w:hAnsi="Times New Roman" w:cs="Times New Roman"/>
          <w:sz w:val="24"/>
          <w:szCs w:val="24"/>
        </w:rPr>
        <w:t>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EC2" w:rsidRPr="00357BBE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2EC2" w:rsidRPr="00D60197" w:rsidRDefault="001A60F7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wz. Agnieszka GNIECIAK </w:t>
      </w:r>
    </w:p>
    <w:p w:rsidR="008A1221" w:rsidRPr="003B6427" w:rsidRDefault="008A1221" w:rsidP="000614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F5" w:rsidRDefault="00E738F5" w:rsidP="00F91236">
      <w:pPr>
        <w:spacing w:after="0" w:line="240" w:lineRule="auto"/>
      </w:pPr>
      <w:r>
        <w:separator/>
      </w:r>
    </w:p>
  </w:endnote>
  <w:endnote w:type="continuationSeparator" w:id="0">
    <w:p w:rsidR="00E738F5" w:rsidRDefault="00E738F5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F5" w:rsidRDefault="00E738F5" w:rsidP="00F91236">
      <w:pPr>
        <w:spacing w:after="0" w:line="240" w:lineRule="auto"/>
      </w:pPr>
      <w:r>
        <w:separator/>
      </w:r>
    </w:p>
  </w:footnote>
  <w:footnote w:type="continuationSeparator" w:id="0">
    <w:p w:rsidR="00E738F5" w:rsidRDefault="00E738F5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6641F"/>
    <w:rsid w:val="00086A06"/>
    <w:rsid w:val="000923B0"/>
    <w:rsid w:val="000A4D1E"/>
    <w:rsid w:val="00114AEB"/>
    <w:rsid w:val="00114C5D"/>
    <w:rsid w:val="001A60F7"/>
    <w:rsid w:val="001B04B0"/>
    <w:rsid w:val="00357BBE"/>
    <w:rsid w:val="00382398"/>
    <w:rsid w:val="003B6427"/>
    <w:rsid w:val="00424EBA"/>
    <w:rsid w:val="00493278"/>
    <w:rsid w:val="004E72B1"/>
    <w:rsid w:val="005123F9"/>
    <w:rsid w:val="005245B3"/>
    <w:rsid w:val="00553768"/>
    <w:rsid w:val="0055712D"/>
    <w:rsid w:val="005D0F34"/>
    <w:rsid w:val="00627A23"/>
    <w:rsid w:val="00682F70"/>
    <w:rsid w:val="007D41F8"/>
    <w:rsid w:val="008A1221"/>
    <w:rsid w:val="008D2EC2"/>
    <w:rsid w:val="009C31C3"/>
    <w:rsid w:val="009F6334"/>
    <w:rsid w:val="00A27B0C"/>
    <w:rsid w:val="00A808A1"/>
    <w:rsid w:val="00AD5C33"/>
    <w:rsid w:val="00AE445C"/>
    <w:rsid w:val="00B471BC"/>
    <w:rsid w:val="00C01AF1"/>
    <w:rsid w:val="00C975A5"/>
    <w:rsid w:val="00D03527"/>
    <w:rsid w:val="00D245D6"/>
    <w:rsid w:val="00D60197"/>
    <w:rsid w:val="00DE3325"/>
    <w:rsid w:val="00E36740"/>
    <w:rsid w:val="00E413C2"/>
    <w:rsid w:val="00E54ED1"/>
    <w:rsid w:val="00E738F5"/>
    <w:rsid w:val="00E742B4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A37F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AUGUSTYN Roman</cp:lastModifiedBy>
  <cp:revision>5</cp:revision>
  <cp:lastPrinted>2022-01-04T08:08:00Z</cp:lastPrinted>
  <dcterms:created xsi:type="dcterms:W3CDTF">2022-02-25T06:33:00Z</dcterms:created>
  <dcterms:modified xsi:type="dcterms:W3CDTF">2022-03-02T07:25:00Z</dcterms:modified>
</cp:coreProperties>
</file>