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2B8CC" w14:textId="77777777" w:rsidR="00B36CD3" w:rsidRDefault="00B36CD3">
      <w:pPr>
        <w:spacing w:line="276" w:lineRule="auto"/>
        <w:rPr>
          <w:i/>
          <w:sz w:val="18"/>
          <w:szCs w:val="18"/>
        </w:rPr>
      </w:pPr>
    </w:p>
    <w:p w14:paraId="72E85AE0" w14:textId="7C549CAB" w:rsidR="00B36CD3" w:rsidRDefault="00EF6C7E" w:rsidP="00EF6C7E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  <w:bookmarkStart w:id="0" w:name="_GoBack"/>
      <w:bookmarkEnd w:id="0"/>
    </w:p>
    <w:tbl>
      <w:tblPr>
        <w:tblW w:w="9924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47"/>
        <w:gridCol w:w="9477"/>
      </w:tblGrid>
      <w:tr w:rsidR="00B36CD3" w14:paraId="3CAF4A57" w14:textId="77777777" w:rsidTr="007F76E1">
        <w:trPr>
          <w:trHeight w:val="51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6F32B60" w14:textId="77777777" w:rsidR="00B36CD3" w:rsidRDefault="00596D9F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9D3E036" w14:textId="397F8C99" w:rsidR="00B36CD3" w:rsidRDefault="00596D9F" w:rsidP="007F76E1">
            <w:pPr>
              <w:snapToGrid w:val="0"/>
              <w:spacing w:line="240" w:lineRule="auto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SZCZEGÓŁOWA   SPECYFIKACJA   SAMOCHODU</w:t>
            </w:r>
          </w:p>
          <w:p w14:paraId="604D4564" w14:textId="1C0B6826" w:rsidR="00B36CD3" w:rsidRDefault="00C06B03" w:rsidP="007F76E1">
            <w:pPr>
              <w:snapToGrid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6B03">
              <w:rPr>
                <w:rFonts w:ascii="Arial Narrow" w:hAnsi="Arial Narrow"/>
                <w:b/>
                <w:sz w:val="24"/>
                <w:szCs w:val="24"/>
              </w:rPr>
              <w:t>lekki samochód ratownictwa technicznego z napędem 4x4</w:t>
            </w:r>
          </w:p>
          <w:p w14:paraId="0F6BFC00" w14:textId="77777777" w:rsidR="00B36CD3" w:rsidRDefault="00B36CD3" w:rsidP="007F76E1">
            <w:pPr>
              <w:snapToGrid w:val="0"/>
              <w:spacing w:line="240" w:lineRule="auto"/>
              <w:jc w:val="center"/>
            </w:pPr>
          </w:p>
        </w:tc>
      </w:tr>
      <w:tr w:rsidR="007F76E1" w14:paraId="5E715F94" w14:textId="77777777" w:rsidTr="007F76E1">
        <w:trPr>
          <w:trHeight w:val="51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8EB3750" w14:textId="77777777" w:rsidR="007F76E1" w:rsidRDefault="007F76E1" w:rsidP="007F76E1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2B5AB17" w14:textId="5E950ACF" w:rsidR="007F76E1" w:rsidRDefault="00613231" w:rsidP="007F76E1">
            <w:pPr>
              <w:snapToGrid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b/>
              </w:rPr>
              <w:t>Wymagania ogólne</w:t>
            </w:r>
          </w:p>
        </w:tc>
      </w:tr>
      <w:tr w:rsidR="007F76E1" w14:paraId="56EA29F2" w14:textId="77777777" w:rsidTr="007F76E1">
        <w:trPr>
          <w:trHeight w:val="51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39425" w14:textId="59C9AAE9" w:rsidR="007F76E1" w:rsidRPr="007F76E1" w:rsidRDefault="00061C55" w:rsidP="007F76E1">
            <w:pPr>
              <w:snapToGrid w:val="0"/>
              <w:spacing w:line="240" w:lineRule="auto"/>
            </w:pPr>
            <w:r>
              <w:t>1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B4753" w14:textId="77777777" w:rsidR="007F76E1" w:rsidRDefault="007F76E1" w:rsidP="007F76E1">
            <w:pPr>
              <w:spacing w:line="240" w:lineRule="auto"/>
              <w:jc w:val="both"/>
            </w:pPr>
            <w:r w:rsidRPr="00F3711F">
              <w:t>Pojazd musi</w:t>
            </w:r>
            <w:r>
              <w:t xml:space="preserve"> spełniać wymagania:</w:t>
            </w:r>
          </w:p>
          <w:p w14:paraId="203C1A2A" w14:textId="5F75E760" w:rsidR="007F76E1" w:rsidRDefault="007F76E1" w:rsidP="007F76E1">
            <w:pPr>
              <w:pStyle w:val="Akapitzlist"/>
              <w:numPr>
                <w:ilvl w:val="0"/>
                <w:numId w:val="2"/>
              </w:numPr>
              <w:suppressAutoHyphens w:val="0"/>
              <w:spacing w:line="240" w:lineRule="auto"/>
              <w:ind w:left="352"/>
              <w:contextualSpacing/>
              <w:jc w:val="both"/>
            </w:pPr>
            <w:r w:rsidRPr="006241FF">
              <w:t>ustawy z dnia 20 czerwca 1997</w:t>
            </w:r>
            <w:r>
              <w:t xml:space="preserve"> </w:t>
            </w:r>
            <w:r w:rsidRPr="006241FF">
              <w:t xml:space="preserve">r. „Prawo o ruchu drogowym’’ (Dz. U. z </w:t>
            </w:r>
            <w:r w:rsidR="002D23FE">
              <w:t>2023</w:t>
            </w:r>
            <w:r w:rsidRPr="006241FF">
              <w:t xml:space="preserve"> r., poz. </w:t>
            </w:r>
            <w:r w:rsidR="002D23FE">
              <w:t>1047</w:t>
            </w:r>
            <w:r w:rsidRPr="006241FF">
              <w:t xml:space="preserve">, z </w:t>
            </w:r>
            <w:proofErr w:type="spellStart"/>
            <w:r w:rsidRPr="006241FF">
              <w:t>późn</w:t>
            </w:r>
            <w:proofErr w:type="spellEnd"/>
            <w:r w:rsidRPr="006241FF">
              <w:t>. zm.), wraz z przepisami wykonawczymi do ustawy,</w:t>
            </w:r>
          </w:p>
          <w:p w14:paraId="3CC47D06" w14:textId="28E31844" w:rsidR="007F76E1" w:rsidRDefault="007F76E1" w:rsidP="007F76E1">
            <w:pPr>
              <w:pStyle w:val="Akapitzlist"/>
              <w:numPr>
                <w:ilvl w:val="0"/>
                <w:numId w:val="2"/>
              </w:numPr>
              <w:suppressAutoHyphens w:val="0"/>
              <w:spacing w:line="240" w:lineRule="auto"/>
              <w:ind w:left="352"/>
              <w:contextualSpacing/>
              <w:jc w:val="both"/>
            </w:pPr>
            <w:r w:rsidRPr="006241FF">
              <w:t>rozporządzenia Ministra Spraw Wewnętrznych i Administracji z dnia 20 czerwca 2007 r. w sprawie wykazu wyrobów służących zapewnieniu  zasad bezpieczeństwa publicznego lub ochronie zdrowia i życia oraz mienia, a także zasad wydawania dopuszczenia tych wyrobów do użytkowania (Dz. U. z 20</w:t>
            </w:r>
            <w:r w:rsidR="002D23FE">
              <w:t>22</w:t>
            </w:r>
            <w:r w:rsidRPr="006241FF">
              <w:t xml:space="preserve"> r</w:t>
            </w:r>
            <w:r w:rsidR="002D23FE">
              <w:t xml:space="preserve">., </w:t>
            </w:r>
            <w:r w:rsidRPr="006241FF">
              <w:t xml:space="preserve">poz. </w:t>
            </w:r>
            <w:r w:rsidR="002D23FE">
              <w:t>2282)</w:t>
            </w:r>
            <w:r w:rsidRPr="006241FF">
              <w:t>,</w:t>
            </w:r>
          </w:p>
          <w:p w14:paraId="58FD18C2" w14:textId="77777777" w:rsidR="007F76E1" w:rsidRPr="00613231" w:rsidRDefault="007F76E1" w:rsidP="007F76E1">
            <w:pPr>
              <w:pStyle w:val="Akapitzlist"/>
              <w:numPr>
                <w:ilvl w:val="0"/>
                <w:numId w:val="2"/>
              </w:numPr>
              <w:suppressAutoHyphens w:val="0"/>
              <w:spacing w:line="240" w:lineRule="auto"/>
              <w:ind w:left="352"/>
              <w:contextualSpacing/>
              <w:jc w:val="both"/>
            </w:pPr>
            <w:r w:rsidRPr="00613231">
              <w:t>rozporządzania ministrów: Spraw Wewnętrznych i Administracji, Obrony Narodowej, Finansów oraz Sprawiedliwości z dnia 29 marca 2019 r. w sprawie pojazdów specjalnych i używanych do celów specjalnych Policji, Agencji Bezpieczeństwa Wewnętrznego, Agencji Wywiadu, Służby Kontrwywiadu Wojskowego, Centralnego Biura Antykorupcyjnego, Straży Granicznej, Służby Ochrony Państwa, Krajowej Administracji Skarbowej, Służby Więziennej i Straży Pożarnej (Dz. U. z 2019 r., poz. 594),</w:t>
            </w:r>
          </w:p>
          <w:p w14:paraId="3AE74FB8" w14:textId="5F796390" w:rsidR="007F76E1" w:rsidRPr="007F76E1" w:rsidRDefault="007F76E1" w:rsidP="00613231">
            <w:pPr>
              <w:pStyle w:val="Akapitzlist"/>
              <w:numPr>
                <w:ilvl w:val="0"/>
                <w:numId w:val="2"/>
              </w:numPr>
              <w:suppressAutoHyphens w:val="0"/>
              <w:spacing w:line="240" w:lineRule="auto"/>
              <w:ind w:left="352"/>
              <w:contextualSpacing/>
              <w:jc w:val="both"/>
            </w:pPr>
            <w:r w:rsidRPr="006241FF">
              <w:t xml:space="preserve">polskich przepisów o ruchu drogowym, z uwzględnieniem wymagań dotyczących pojazdów uprzywilejowanych, zgodnie z </w:t>
            </w:r>
            <w:r>
              <w:t>ustawą „Prawo o ruchu drogowym”</w:t>
            </w:r>
            <w:r w:rsidR="00613231">
              <w:t>.</w:t>
            </w:r>
          </w:p>
        </w:tc>
      </w:tr>
      <w:tr w:rsidR="00613231" w14:paraId="19F96A72" w14:textId="77777777" w:rsidTr="007F76E1">
        <w:trPr>
          <w:trHeight w:val="51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BE985" w14:textId="28AE9A58" w:rsidR="00613231" w:rsidRDefault="00061C55" w:rsidP="007F76E1">
            <w:pPr>
              <w:snapToGrid w:val="0"/>
              <w:spacing w:line="240" w:lineRule="auto"/>
            </w:pPr>
            <w:r>
              <w:t>2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AB3F" w14:textId="7D7A7B64" w:rsidR="00613231" w:rsidRDefault="00613231" w:rsidP="00613231">
            <w:pPr>
              <w:spacing w:line="240" w:lineRule="auto"/>
              <w:jc w:val="both"/>
            </w:pPr>
            <w:r w:rsidRPr="00F3711F">
              <w:t>Pojazd musi</w:t>
            </w:r>
            <w:r>
              <w:t xml:space="preserve"> posiadać:</w:t>
            </w:r>
          </w:p>
          <w:p w14:paraId="6E86B103" w14:textId="4041B4C1" w:rsidR="00613231" w:rsidRPr="004E5CA3" w:rsidRDefault="00613231" w:rsidP="00613231">
            <w:pPr>
              <w:pStyle w:val="Akapitzlist"/>
              <w:numPr>
                <w:ilvl w:val="0"/>
                <w:numId w:val="2"/>
              </w:numPr>
              <w:suppressAutoHyphens w:val="0"/>
              <w:spacing w:line="240" w:lineRule="auto"/>
              <w:ind w:left="352"/>
              <w:contextualSpacing/>
              <w:jc w:val="both"/>
            </w:pPr>
            <w:r w:rsidRPr="004E5CA3">
              <w:rPr>
                <w:rFonts w:ascii="Times New Roman" w:hAnsi="Times New Roman" w:cs="Times New Roman"/>
              </w:rPr>
              <w:t>świadectwo dopuszczenia wydane przez CNBOP-PIB ważne na dzień odbioru samochodu,</w:t>
            </w:r>
          </w:p>
          <w:p w14:paraId="609095F8" w14:textId="766B82FB" w:rsidR="00613231" w:rsidRPr="004E5CA3" w:rsidRDefault="00613231" w:rsidP="00613231">
            <w:pPr>
              <w:pStyle w:val="Akapitzlist"/>
              <w:numPr>
                <w:ilvl w:val="0"/>
                <w:numId w:val="2"/>
              </w:numPr>
              <w:suppressAutoHyphens w:val="0"/>
              <w:spacing w:line="240" w:lineRule="auto"/>
              <w:ind w:left="352"/>
              <w:contextualSpacing/>
              <w:jc w:val="both"/>
            </w:pPr>
            <w:r w:rsidRPr="004E5CA3">
              <w:t xml:space="preserve">oznakowanie </w:t>
            </w:r>
            <w:r w:rsidR="004E5CA3" w:rsidRPr="004E5CA3">
              <w:t xml:space="preserve">(napisy „STRAŻ” oraz </w:t>
            </w:r>
            <w:r w:rsidRPr="004E5CA3">
              <w:t>numer</w:t>
            </w:r>
            <w:r w:rsidR="004E5CA3" w:rsidRPr="004E5CA3">
              <w:t>y</w:t>
            </w:r>
            <w:r w:rsidRPr="004E5CA3">
              <w:t xml:space="preserve"> operacyjn</w:t>
            </w:r>
            <w:r w:rsidR="004E5CA3" w:rsidRPr="004E5CA3">
              <w:t>e</w:t>
            </w:r>
            <w:r w:rsidR="00061C55">
              <w:t>)</w:t>
            </w:r>
            <w:r w:rsidRPr="004E5CA3">
              <w:t xml:space="preserve"> zgodnie z zarządzeniem nr </w:t>
            </w:r>
            <w:r w:rsidR="004E5CA3" w:rsidRPr="004E5CA3">
              <w:t>1</w:t>
            </w:r>
            <w:r w:rsidRPr="004E5CA3">
              <w:t xml:space="preserve"> Komendanta Głównego Państwowej  Straży  Pożarnej  z  dnia  </w:t>
            </w:r>
            <w:r w:rsidR="004E5CA3" w:rsidRPr="004E5CA3">
              <w:t>24</w:t>
            </w:r>
            <w:r w:rsidRPr="004E5CA3">
              <w:t xml:space="preserve">  </w:t>
            </w:r>
            <w:r w:rsidR="004E5CA3" w:rsidRPr="004E5CA3">
              <w:t>stycznia</w:t>
            </w:r>
            <w:r w:rsidRPr="004E5CA3">
              <w:t xml:space="preserve">  202</w:t>
            </w:r>
            <w:r w:rsidR="004E5CA3" w:rsidRPr="004E5CA3">
              <w:t>0</w:t>
            </w:r>
            <w:r w:rsidRPr="004E5CA3">
              <w:t xml:space="preserve">  r.  w  sprawie  gospodarki  transportowej  w jednostkach organizacyjnych Państwowej Straży Pożarnej</w:t>
            </w:r>
            <w:r w:rsidR="00061C55">
              <w:t xml:space="preserve"> (</w:t>
            </w:r>
            <w:r w:rsidR="00061C55" w:rsidRPr="00061C55">
              <w:t>ostatnia zmiana: DUKGPSP. z 2022 r., poz. 30</w:t>
            </w:r>
            <w:r w:rsidR="00061C55">
              <w:t>)</w:t>
            </w:r>
            <w:r w:rsidRPr="004E5CA3">
              <w:t>. Oznaczenie operacyjne podane zostanie podane w trakcie realizacji zamówienia,</w:t>
            </w:r>
          </w:p>
          <w:p w14:paraId="594A7F10" w14:textId="5CCCF878" w:rsidR="00613231" w:rsidRPr="00F3711F" w:rsidRDefault="00613231" w:rsidP="00517D15">
            <w:pPr>
              <w:pStyle w:val="Akapitzlist"/>
              <w:numPr>
                <w:ilvl w:val="0"/>
                <w:numId w:val="2"/>
              </w:numPr>
              <w:suppressAutoHyphens w:val="0"/>
              <w:spacing w:line="240" w:lineRule="auto"/>
              <w:ind w:left="352"/>
              <w:contextualSpacing/>
              <w:jc w:val="both"/>
            </w:pPr>
            <w:r w:rsidRPr="006241FF">
              <w:t>ważne świadectwo dopuszczenia do użytkowania w ochronie przeciwpożarowej na terenie Polski wydane na podstawie rozporządzenia Ministra Spraw wewnętrznych i Administracji z dnia 20 czerwca 2007 r., w sprawie wykazu wyrobów służących zapewnieniu bezpieczeństwa publicznego lub ochronie zdrowia i życia oraz mienia, a także zasad wydawania dopuszczenia tych wyrobów do użytkowania (Dz. U. z 20</w:t>
            </w:r>
            <w:r>
              <w:t>22</w:t>
            </w:r>
            <w:r w:rsidRPr="006241FF">
              <w:t xml:space="preserve"> r</w:t>
            </w:r>
            <w:r>
              <w:t xml:space="preserve">., </w:t>
            </w:r>
            <w:r w:rsidRPr="006241FF">
              <w:t xml:space="preserve">poz. </w:t>
            </w:r>
            <w:r>
              <w:t>2282),</w:t>
            </w:r>
          </w:p>
        </w:tc>
      </w:tr>
      <w:tr w:rsidR="00613231" w14:paraId="2B007D19" w14:textId="77777777" w:rsidTr="007F76E1">
        <w:trPr>
          <w:trHeight w:val="51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30941" w14:textId="4D63DDE9" w:rsidR="00613231" w:rsidRDefault="00061C55" w:rsidP="007F76E1">
            <w:pPr>
              <w:snapToGrid w:val="0"/>
              <w:spacing w:line="240" w:lineRule="auto"/>
            </w:pPr>
            <w:r>
              <w:t>3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82A9B" w14:textId="77777777" w:rsidR="00613231" w:rsidRPr="00613231" w:rsidRDefault="00613231" w:rsidP="00613231">
            <w:pPr>
              <w:pStyle w:val="Akapitzlist"/>
              <w:numPr>
                <w:ilvl w:val="0"/>
                <w:numId w:val="2"/>
              </w:numPr>
              <w:suppressAutoHyphens w:val="0"/>
              <w:spacing w:line="240" w:lineRule="auto"/>
              <w:ind w:left="352"/>
              <w:contextualSpacing/>
              <w:jc w:val="both"/>
            </w:pPr>
            <w:r w:rsidRPr="00613231">
              <w:t>Urządzenia i podzespoły spełniają wymagania odrębnych przepisów krajowych i/lub międzynarodowych.</w:t>
            </w:r>
          </w:p>
          <w:p w14:paraId="2286DE07" w14:textId="03CCC37E" w:rsidR="00613231" w:rsidRPr="00F3711F" w:rsidRDefault="00613231" w:rsidP="00613231">
            <w:pPr>
              <w:pStyle w:val="Akapitzlist"/>
              <w:numPr>
                <w:ilvl w:val="0"/>
                <w:numId w:val="2"/>
              </w:numPr>
              <w:suppressAutoHyphens w:val="0"/>
              <w:spacing w:line="240" w:lineRule="auto"/>
              <w:ind w:left="352"/>
              <w:contextualSpacing/>
              <w:jc w:val="both"/>
            </w:pPr>
            <w:r w:rsidRPr="00613231">
              <w:t>Urządzenia i wyposażenie posiadają Świadectwa Dopuszczenia wydane przez CNBOP-PIB jeśli są wymagane.</w:t>
            </w:r>
          </w:p>
        </w:tc>
      </w:tr>
      <w:tr w:rsidR="007F76E1" w14:paraId="1B067B22" w14:textId="77777777" w:rsidTr="00E311DF">
        <w:trPr>
          <w:trHeight w:val="51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D9DBAF9" w14:textId="77777777" w:rsidR="007F76E1" w:rsidRDefault="007F76E1" w:rsidP="007F76E1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71AD267" w14:textId="510E8A3B" w:rsidR="007F76E1" w:rsidRDefault="007F76E1" w:rsidP="007F76E1">
            <w:pPr>
              <w:snapToGrid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Podwozie z kabiną</w:t>
            </w:r>
          </w:p>
        </w:tc>
      </w:tr>
      <w:tr w:rsidR="007F76E1" w14:paraId="56F83662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3CA3E" w14:textId="74EF0B06" w:rsidR="007F76E1" w:rsidRDefault="00061C55" w:rsidP="007F76E1"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6FD0" w14:textId="4EFCF277" w:rsidR="007F76E1" w:rsidRDefault="007F76E1" w:rsidP="007F76E1">
            <w:pPr>
              <w:snapToGrid w:val="0"/>
              <w:spacing w:line="240" w:lineRule="auto"/>
            </w:pPr>
            <w:r>
              <w:t>Lekki samochód pożarniczy</w:t>
            </w:r>
            <w:r w:rsidR="000548DF">
              <w:t xml:space="preserve"> </w:t>
            </w:r>
            <w:r>
              <w:t>– podwójna kabina, rok produkcji od 2016</w:t>
            </w:r>
          </w:p>
        </w:tc>
      </w:tr>
      <w:tr w:rsidR="007F76E1" w14:paraId="65A6318E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B33CF" w14:textId="7DF57F89" w:rsidR="007F76E1" w:rsidRDefault="00061C55" w:rsidP="007F76E1">
            <w:pPr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3662" w14:textId="77777777" w:rsidR="007F76E1" w:rsidRDefault="007F76E1" w:rsidP="007F76E1">
            <w:pPr>
              <w:snapToGrid w:val="0"/>
              <w:spacing w:line="240" w:lineRule="auto"/>
            </w:pPr>
            <w:r>
              <w:t xml:space="preserve">Samochód używany </w:t>
            </w:r>
          </w:p>
        </w:tc>
      </w:tr>
      <w:tr w:rsidR="007F76E1" w14:paraId="2C9D942F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7FA44" w14:textId="56A8BBB9" w:rsidR="007F76E1" w:rsidRDefault="00061C55" w:rsidP="007F76E1"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C8D7" w14:textId="2BD360AF" w:rsidR="007F76E1" w:rsidRDefault="007F76E1" w:rsidP="007F76E1">
            <w:pPr>
              <w:snapToGrid w:val="0"/>
              <w:spacing w:line="240" w:lineRule="auto"/>
            </w:pPr>
            <w:r>
              <w:t>Dopuszczalna masa całkowita do 3500 kg</w:t>
            </w:r>
          </w:p>
        </w:tc>
      </w:tr>
      <w:tr w:rsidR="007F76E1" w14:paraId="0ABF0723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8BC4" w14:textId="32400973" w:rsidR="007F76E1" w:rsidRDefault="00061C55" w:rsidP="007F76E1">
            <w:pPr>
              <w:snapToGri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BCFD" w14:textId="158CC76E" w:rsidR="007F76E1" w:rsidRDefault="007F76E1" w:rsidP="00061C55">
            <w:pPr>
              <w:snapToGrid w:val="0"/>
              <w:spacing w:line="240" w:lineRule="auto"/>
            </w:pPr>
            <w:r>
              <w:t xml:space="preserve">Kolor biały      </w:t>
            </w:r>
          </w:p>
        </w:tc>
      </w:tr>
      <w:tr w:rsidR="007F76E1" w14:paraId="502E8308" w14:textId="77777777" w:rsidTr="00D53A20">
        <w:trPr>
          <w:trHeight w:val="53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1794B" w14:textId="5DB75EBC" w:rsidR="007F76E1" w:rsidRDefault="00061C55" w:rsidP="007F76E1">
            <w:pPr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1932" w14:textId="1CE74E4C" w:rsidR="00D53A20" w:rsidRDefault="007F76E1" w:rsidP="00D53A20">
            <w:pPr>
              <w:snapToGrid w:val="0"/>
              <w:spacing w:line="240" w:lineRule="auto"/>
            </w:pPr>
            <w:r>
              <w:t>Aktualnie zarejestrowany  na terenie Polski,  posiadający wszystkie niezbędne dokumenty obowiązujące prawem do rejestracji</w:t>
            </w:r>
            <w:r w:rsidR="00B24AA3">
              <w:t>,</w:t>
            </w:r>
            <w:r w:rsidR="00D53A20">
              <w:t xml:space="preserve"> </w:t>
            </w:r>
            <w:r w:rsidR="00B24AA3">
              <w:t>p</w:t>
            </w:r>
            <w:r w:rsidR="00D53A20">
              <w:t>rzeprowadzony przegląd dla pojazdy specjalnego pożarniczego.</w:t>
            </w:r>
          </w:p>
        </w:tc>
      </w:tr>
      <w:tr w:rsidR="00D53A20" w14:paraId="59B5403B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AB04" w14:textId="68D52D72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7B84" w14:textId="77777777" w:rsidR="00D53A20" w:rsidRDefault="00D53A20" w:rsidP="00D53A20">
            <w:pPr>
              <w:snapToGrid w:val="0"/>
              <w:spacing w:line="240" w:lineRule="auto"/>
            </w:pPr>
            <w:r>
              <w:t>Ważne ubezpieczenie OC.</w:t>
            </w:r>
          </w:p>
        </w:tc>
      </w:tr>
      <w:tr w:rsidR="00D53A20" w14:paraId="00462AC2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E0A00" w14:textId="2F062960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2716D" w14:textId="499CD2E4" w:rsidR="00D53A20" w:rsidRDefault="00D53A20" w:rsidP="00D53A20">
            <w:pPr>
              <w:snapToGrid w:val="0"/>
              <w:spacing w:line="240" w:lineRule="auto"/>
            </w:pPr>
            <w:r>
              <w:t>Silnik diesel z turbo doładowaniem moc silnika min. 110 KW, pojemność  do 1999ccm</w:t>
            </w:r>
          </w:p>
        </w:tc>
      </w:tr>
      <w:tr w:rsidR="00D53A20" w14:paraId="3CBA0852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04E2" w14:textId="4B245CF7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129F" w14:textId="77777777" w:rsidR="00D53A20" w:rsidRDefault="00D53A20" w:rsidP="00D53A20">
            <w:pPr>
              <w:snapToGrid w:val="0"/>
              <w:spacing w:line="240" w:lineRule="auto"/>
            </w:pPr>
            <w:r>
              <w:t xml:space="preserve">Napęd 4x4 automatycznie dołączany  </w:t>
            </w:r>
          </w:p>
        </w:tc>
      </w:tr>
      <w:tr w:rsidR="00D53A20" w14:paraId="6C14F1A9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E1239" w14:textId="2E48C130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E5C8" w14:textId="77777777" w:rsidR="00D53A20" w:rsidRDefault="00D53A20" w:rsidP="00D53A20">
            <w:pPr>
              <w:snapToGrid w:val="0"/>
              <w:spacing w:line="240" w:lineRule="auto"/>
            </w:pPr>
            <w:r>
              <w:t>Kabina załogi  minimum 5–</w:t>
            </w:r>
            <w:proofErr w:type="spellStart"/>
            <w:r>
              <w:t>cio</w:t>
            </w:r>
            <w:proofErr w:type="spellEnd"/>
            <w:r>
              <w:t xml:space="preserve"> osobowa, 4-drzwiowa, obustronnie przeszklona,  wyłożona tapicerka i podsufitką. </w:t>
            </w:r>
          </w:p>
        </w:tc>
      </w:tr>
      <w:tr w:rsidR="00D53A20" w14:paraId="220BF4E6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7CF96" w14:textId="73A18B5F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13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9C9C" w14:textId="77777777" w:rsidR="00D53A20" w:rsidRDefault="00D53A20" w:rsidP="00D53A20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Stalowe osłony silnika i skrzyni rozdzielczej</w:t>
            </w:r>
          </w:p>
        </w:tc>
      </w:tr>
      <w:tr w:rsidR="00D53A20" w14:paraId="67B43B16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E86E" w14:textId="421F4528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ABBD" w14:textId="77777777" w:rsidR="00D53A20" w:rsidRDefault="00D53A20" w:rsidP="00D53A20">
            <w:pPr>
              <w:snapToGrid w:val="0"/>
              <w:spacing w:line="240" w:lineRule="auto"/>
            </w:pPr>
            <w:r>
              <w:t>Manualna skrzynia biegów.</w:t>
            </w:r>
          </w:p>
        </w:tc>
      </w:tr>
      <w:tr w:rsidR="00D53A20" w14:paraId="1FE618B2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BBB7F" w14:textId="361D6EBB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4BE51" w14:textId="77777777" w:rsidR="00D53A20" w:rsidRDefault="00D53A20" w:rsidP="00D53A20">
            <w:pPr>
              <w:snapToGrid w:val="0"/>
              <w:spacing w:line="240" w:lineRule="auto"/>
            </w:pPr>
            <w:r>
              <w:t xml:space="preserve">Wspomaganie kierownicy układ hydrauliczny </w:t>
            </w:r>
          </w:p>
        </w:tc>
      </w:tr>
      <w:tr w:rsidR="00D53A20" w14:paraId="388605EC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E3463" w14:textId="52AE4744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16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9DFF" w14:textId="77777777" w:rsidR="00D53A20" w:rsidRDefault="00D53A20" w:rsidP="00D53A20">
            <w:pPr>
              <w:snapToGrid w:val="0"/>
              <w:spacing w:line="240" w:lineRule="auto"/>
            </w:pPr>
            <w:r>
              <w:t>Oświetlenie kabiny załogi.</w:t>
            </w:r>
          </w:p>
        </w:tc>
      </w:tr>
      <w:tr w:rsidR="00D53A20" w14:paraId="0F734610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DF0C0" w14:textId="6D4E1AE1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17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AA34" w14:textId="77777777" w:rsidR="00D53A20" w:rsidRDefault="00D53A20" w:rsidP="00D53A20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t xml:space="preserve">Fotele załogi  z pasami bezpieczeństwa. </w:t>
            </w:r>
            <w:r>
              <w:rPr>
                <w:rFonts w:cstheme="minorHAnsi"/>
                <w:color w:val="000000"/>
              </w:rPr>
              <w:t>Przypomnienie o zapięciu pasów bezpieczeństwa. Sygnalizacja niezapięcia pasów bezpieczeństwa fotela kierowcy i pasażera z przodu</w:t>
            </w:r>
          </w:p>
        </w:tc>
      </w:tr>
      <w:tr w:rsidR="00D53A20" w14:paraId="1DD8BCD9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39DFE" w14:textId="4A98D9A8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EC5F" w14:textId="77777777" w:rsidR="00D53A20" w:rsidRDefault="00D53A20" w:rsidP="00D53A20">
            <w:pPr>
              <w:spacing w:line="240" w:lineRule="auto"/>
            </w:pPr>
            <w:r>
              <w:rPr>
                <w:rFonts w:cstheme="minorHAnsi"/>
                <w:color w:val="000000"/>
              </w:rPr>
              <w:t>Poduszki powietrzne przednie po stronie kierowcy i pasażera.</w:t>
            </w:r>
          </w:p>
        </w:tc>
      </w:tr>
      <w:tr w:rsidR="00D53A20" w14:paraId="355FBD2A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9D7C" w14:textId="466BE027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19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70EA" w14:textId="77777777" w:rsidR="00D53A20" w:rsidRDefault="00D53A20" w:rsidP="00D53A20">
            <w:pPr>
              <w:spacing w:line="240" w:lineRule="auto"/>
            </w:pPr>
            <w:r>
              <w:rPr>
                <w:rFonts w:cstheme="minorHAnsi"/>
                <w:color w:val="000000"/>
              </w:rPr>
              <w:t xml:space="preserve">Lusterka boczne – sterowane i podgrzewane elektrycznie </w:t>
            </w:r>
          </w:p>
        </w:tc>
      </w:tr>
      <w:tr w:rsidR="00D53A20" w14:paraId="456746B5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8CD46" w14:textId="48451227" w:rsidR="00D53A20" w:rsidRDefault="00D53A20" w:rsidP="00D53A20">
            <w:pPr>
              <w:snapToGrid w:val="0"/>
              <w:spacing w:line="240" w:lineRule="auto"/>
              <w:jc w:val="center"/>
            </w:pPr>
            <w:r>
              <w:lastRenderedPageBreak/>
              <w:t>20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C82D" w14:textId="77777777" w:rsidR="00D53A20" w:rsidRDefault="00D53A20" w:rsidP="00D53A20">
            <w:pPr>
              <w:snapToGrid w:val="0"/>
              <w:spacing w:line="240" w:lineRule="auto"/>
            </w:pPr>
            <w:r>
              <w:t xml:space="preserve">Radioodtwarzacz </w:t>
            </w:r>
          </w:p>
        </w:tc>
      </w:tr>
      <w:tr w:rsidR="00D53A20" w14:paraId="21D63E2E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57DC" w14:textId="64BA0883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21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5F0C" w14:textId="77777777" w:rsidR="00D53A20" w:rsidRDefault="00D53A20" w:rsidP="00D53A20">
            <w:pPr>
              <w:spacing w:line="240" w:lineRule="auto"/>
            </w:pPr>
            <w:r>
              <w:rPr>
                <w:rFonts w:cstheme="minorHAnsi"/>
                <w:color w:val="000000"/>
              </w:rPr>
              <w:t>ABS</w:t>
            </w:r>
          </w:p>
        </w:tc>
      </w:tr>
      <w:tr w:rsidR="00D53A20" w14:paraId="06F949CB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8CEC" w14:textId="32FE0CC4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22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E8DD" w14:textId="027C9C80" w:rsidR="00D53A20" w:rsidRDefault="00D53A20" w:rsidP="00D53A20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Pojazd sprawny technicznie, po przeglądzie eksploatacyjnym , wymienione filtry i płyny eksploatacyjne </w:t>
            </w:r>
          </w:p>
        </w:tc>
      </w:tr>
      <w:tr w:rsidR="00D53A20" w14:paraId="499F6554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4B005" w14:textId="47C77458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23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762C" w14:textId="65ACA263" w:rsidR="00D53A20" w:rsidRDefault="00D53A20" w:rsidP="00D53A20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Zawieszenie tylnej </w:t>
            </w:r>
            <w:r w:rsidRPr="00D53A20">
              <w:rPr>
                <w:rFonts w:cstheme="minorHAnsi"/>
                <w:color w:val="000000"/>
                <w:shd w:val="clear" w:color="auto" w:fill="FFFFFF" w:themeFill="background1"/>
              </w:rPr>
              <w:t>osi wzmocnione – pneumatyczne</w:t>
            </w:r>
            <w:r>
              <w:rPr>
                <w:rFonts w:cstheme="minorHAnsi"/>
                <w:color w:val="000000"/>
              </w:rPr>
              <w:t xml:space="preserve">.  </w:t>
            </w:r>
          </w:p>
        </w:tc>
      </w:tr>
      <w:tr w:rsidR="00D53A20" w14:paraId="167BE603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484F6" w14:textId="7912B16B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964D" w14:textId="5ED523C3" w:rsidR="00D53A20" w:rsidRPr="00061C55" w:rsidRDefault="00D53A20" w:rsidP="00D53A20">
            <w:pPr>
              <w:spacing w:line="240" w:lineRule="auto"/>
            </w:pPr>
            <w:r>
              <w:t xml:space="preserve">Wymiary minimalne: długość: 5600 , szerokość  2300 , wysokość 2100 </w:t>
            </w:r>
          </w:p>
        </w:tc>
      </w:tr>
      <w:tr w:rsidR="00D53A20" w14:paraId="05F9E08D" w14:textId="77777777" w:rsidTr="00061C55">
        <w:trPr>
          <w:trHeight w:val="57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39428A4" w14:textId="77777777" w:rsidR="00D53A20" w:rsidRPr="00061C55" w:rsidRDefault="00D53A20" w:rsidP="00D53A20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5E7BAE5" w14:textId="7C8618E1" w:rsidR="00D53A20" w:rsidRPr="00061C55" w:rsidRDefault="00D53A20" w:rsidP="00D53A20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61C55">
              <w:rPr>
                <w:b/>
                <w:sz w:val="24"/>
                <w:szCs w:val="24"/>
              </w:rPr>
              <w:t>Zabudowa pożarnicza + sprzęt</w:t>
            </w:r>
          </w:p>
        </w:tc>
      </w:tr>
      <w:tr w:rsidR="00D53A20" w14:paraId="440C9A5F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C36FD" w14:textId="3789A176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25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5E4D" w14:textId="09ADD04C" w:rsidR="00D53A20" w:rsidRDefault="00D53A20" w:rsidP="00D53A20">
            <w:pPr>
              <w:spacing w:line="240" w:lineRule="auto"/>
            </w:pPr>
            <w:r>
              <w:t>Instalacja antenowa i elektryczna do radiostacji samochodowej oraz radiostacja cyfrowo-analogowa.</w:t>
            </w:r>
          </w:p>
        </w:tc>
      </w:tr>
      <w:tr w:rsidR="00D53A20" w14:paraId="2567A97A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B05A8" w14:textId="4F3FB1C2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26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BB07" w14:textId="3884B635" w:rsidR="00D53A20" w:rsidRDefault="00D53A20" w:rsidP="00D53A20">
            <w:pPr>
              <w:snapToGrid w:val="0"/>
              <w:spacing w:line="240" w:lineRule="auto"/>
            </w:pPr>
            <w:r>
              <w:t xml:space="preserve">Wciągarka elektryczna zamontowana z przodu pojazdu zdalnie sterowana. Moc wyciągarki min. 10 tys. </w:t>
            </w:r>
            <w:proofErr w:type="spellStart"/>
            <w:r>
              <w:t>Lbs</w:t>
            </w:r>
            <w:proofErr w:type="spellEnd"/>
            <w:r>
              <w:t xml:space="preserve">  </w:t>
            </w:r>
          </w:p>
        </w:tc>
      </w:tr>
      <w:tr w:rsidR="00D53A20" w14:paraId="5206F379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D6E10" w14:textId="01CB15ED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27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0CE5" w14:textId="77777777" w:rsidR="00D53A20" w:rsidRDefault="00D53A20" w:rsidP="00D53A20">
            <w:pPr>
              <w:snapToGrid w:val="0"/>
              <w:spacing w:line="240" w:lineRule="auto"/>
            </w:pPr>
            <w:r>
              <w:t xml:space="preserve">Zabudowa sprzętowa w formie kontenera z roletami - </w:t>
            </w:r>
          </w:p>
          <w:p w14:paraId="1AFF5FB2" w14:textId="01489D5D" w:rsidR="00D53A20" w:rsidRDefault="00D53A20" w:rsidP="00D53A20">
            <w:pPr>
              <w:snapToGrid w:val="0"/>
              <w:spacing w:line="240" w:lineRule="auto"/>
            </w:pPr>
            <w:r>
              <w:t xml:space="preserve">Rolety 3 szt., jedna z tyłu i dwie po bokach zabudowy – wymiary rolet dopasowane do wielkości zabudowy  </w:t>
            </w:r>
          </w:p>
        </w:tc>
      </w:tr>
      <w:tr w:rsidR="00D53A20" w14:paraId="076C1796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518E" w14:textId="271881D1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28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A44D" w14:textId="77777777" w:rsidR="00D53A20" w:rsidRDefault="00D53A20" w:rsidP="00D53A20">
            <w:pPr>
              <w:snapToGrid w:val="0"/>
              <w:spacing w:line="240" w:lineRule="auto"/>
            </w:pPr>
            <w:r>
              <w:t xml:space="preserve">Konstrukcja zabudowy w całości z materiału nierdzewnego </w:t>
            </w:r>
          </w:p>
        </w:tc>
      </w:tr>
      <w:tr w:rsidR="00D53A20" w14:paraId="4BB868A3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18166" w14:textId="1090BEB3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29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E10D3" w14:textId="77777777" w:rsidR="00D53A20" w:rsidRDefault="00D53A20" w:rsidP="00D53A20">
            <w:pPr>
              <w:spacing w:line="240" w:lineRule="auto"/>
            </w:pPr>
            <w:r>
              <w:rPr>
                <w:rFonts w:cstheme="minorHAnsi"/>
                <w:color w:val="000000"/>
              </w:rPr>
              <w:t xml:space="preserve">Podłoga i półki w zabudowie pokryte blachą ryflowaną aluminiową  </w:t>
            </w:r>
          </w:p>
        </w:tc>
      </w:tr>
      <w:tr w:rsidR="00D53A20" w14:paraId="78257D32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03F6" w14:textId="75484E2C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30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F0E6" w14:textId="77777777" w:rsidR="00D53A20" w:rsidRDefault="00D53A20" w:rsidP="00D53A20">
            <w:pPr>
              <w:spacing w:line="240" w:lineRule="auto"/>
            </w:pPr>
            <w:r>
              <w:t xml:space="preserve">Półki z możliwością przesuwania góra dół    </w:t>
            </w:r>
          </w:p>
        </w:tc>
      </w:tr>
      <w:tr w:rsidR="00D53A20" w14:paraId="2592DEF6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0D89B" w14:textId="01238FF3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31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8C73" w14:textId="4150BF7D" w:rsidR="00D53A20" w:rsidRDefault="00D53A20" w:rsidP="00D53A20">
            <w:pPr>
              <w:snapToGrid w:val="0"/>
              <w:spacing w:line="240" w:lineRule="auto"/>
            </w:pPr>
            <w:r>
              <w:t xml:space="preserve">Dach kontenera wykonany w formie platformy roboczej o nośności min. 150 kg </w:t>
            </w:r>
          </w:p>
        </w:tc>
      </w:tr>
      <w:tr w:rsidR="00D53A20" w14:paraId="36CF6133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04C47" w14:textId="1D40889E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32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AE927" w14:textId="06BCFDAD" w:rsidR="00D53A20" w:rsidRDefault="00D53A20" w:rsidP="00D53A20">
            <w:pPr>
              <w:snapToGrid w:val="0"/>
              <w:spacing w:line="240" w:lineRule="auto"/>
            </w:pPr>
            <w:r>
              <w:t>Ogrzewanie postojowe o mocy min. 2 KW</w:t>
            </w:r>
          </w:p>
        </w:tc>
      </w:tr>
      <w:tr w:rsidR="00D53A20" w14:paraId="61AA841B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A7E2" w14:textId="71A9ABB1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33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7871" w14:textId="497456A8" w:rsidR="00D53A20" w:rsidRDefault="00D53A20" w:rsidP="00D53A20">
            <w:pPr>
              <w:snapToGrid w:val="0"/>
              <w:spacing w:line="240" w:lineRule="auto"/>
            </w:pPr>
            <w:r>
              <w:t xml:space="preserve">Na tylnej ścianie kontenera (zabudowy) drabinka wejściowa na dach </w:t>
            </w:r>
          </w:p>
        </w:tc>
      </w:tr>
      <w:tr w:rsidR="00D53A20" w14:paraId="6280E93E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ADFCA" w14:textId="6A1B96F6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34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83C60" w14:textId="77777777" w:rsidR="00D53A20" w:rsidRDefault="00D53A20" w:rsidP="00D53A20">
            <w:pPr>
              <w:snapToGrid w:val="0"/>
              <w:spacing w:line="240" w:lineRule="auto"/>
            </w:pPr>
            <w:r>
              <w:t xml:space="preserve">W zabudowie dedykowane miejsce montażowe do agregatu szybkiego natarcia </w:t>
            </w:r>
          </w:p>
        </w:tc>
      </w:tr>
      <w:tr w:rsidR="00D53A20" w14:paraId="296420AD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F8C9F" w14:textId="753C1DD8" w:rsidR="00D53A20" w:rsidRPr="00C11054" w:rsidRDefault="00D53A20" w:rsidP="00D53A20">
            <w:pPr>
              <w:snapToGrid w:val="0"/>
              <w:spacing w:line="240" w:lineRule="auto"/>
              <w:jc w:val="center"/>
            </w:pPr>
            <w:r>
              <w:t>35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6A47" w14:textId="57B37190" w:rsidR="00D53A20" w:rsidRPr="00C11054" w:rsidRDefault="00D53A20" w:rsidP="00D53A20">
            <w:pPr>
              <w:snapToGrid w:val="0"/>
              <w:spacing w:line="240" w:lineRule="auto"/>
            </w:pPr>
            <w:r w:rsidRPr="00C11054">
              <w:t>Aparat tlenowy – kompletny (z butlą) - 2 szt.</w:t>
            </w:r>
          </w:p>
        </w:tc>
      </w:tr>
      <w:tr w:rsidR="00D53A20" w14:paraId="0A1CA667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1FF65" w14:textId="46D8672A" w:rsidR="00D53A20" w:rsidRPr="00C11054" w:rsidRDefault="00D53A20" w:rsidP="00D53A20">
            <w:pPr>
              <w:snapToGrid w:val="0"/>
              <w:spacing w:line="240" w:lineRule="auto"/>
              <w:jc w:val="center"/>
            </w:pPr>
            <w:r>
              <w:t>36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A08B4" w14:textId="420F7D9A" w:rsidR="00D53A20" w:rsidRPr="00C11054" w:rsidRDefault="00D53A20" w:rsidP="00D53A20">
            <w:pPr>
              <w:snapToGrid w:val="0"/>
              <w:spacing w:line="240" w:lineRule="auto"/>
            </w:pPr>
            <w:r w:rsidRPr="00C11054">
              <w:t>W zabudowie w miejscu uzgodnionym z zamawiającym uchwyt na aparat tlenow</w:t>
            </w:r>
            <w:r>
              <w:t xml:space="preserve">y - </w:t>
            </w:r>
            <w:r w:rsidRPr="00C11054">
              <w:t>2 szt</w:t>
            </w:r>
            <w:r>
              <w:t>.</w:t>
            </w:r>
            <w:r w:rsidRPr="00C11054">
              <w:t xml:space="preserve"> </w:t>
            </w:r>
          </w:p>
        </w:tc>
      </w:tr>
      <w:tr w:rsidR="00D53A20" w14:paraId="7BC4E361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87C10" w14:textId="074B6BAD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37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1F99" w14:textId="4A58A2C4" w:rsidR="00D53A20" w:rsidRDefault="00D53A20" w:rsidP="00D53A20">
            <w:pPr>
              <w:snapToGrid w:val="0"/>
              <w:spacing w:line="240" w:lineRule="auto"/>
            </w:pPr>
            <w:r>
              <w:t xml:space="preserve">Oświetlenie wnętrza zabudowy pożarniczej wykonane w </w:t>
            </w:r>
            <w:proofErr w:type="spellStart"/>
            <w:r>
              <w:t>technologi</w:t>
            </w:r>
            <w:proofErr w:type="spellEnd"/>
            <w:r>
              <w:t xml:space="preserve"> LED – listwy LED - minimum 10 szt. </w:t>
            </w:r>
          </w:p>
        </w:tc>
      </w:tr>
      <w:tr w:rsidR="00D53A20" w14:paraId="21E275F1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40649" w14:textId="73DA8502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38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F6B5" w14:textId="77777777" w:rsidR="00D53A20" w:rsidRDefault="00D53A20" w:rsidP="00D53A20">
            <w:pPr>
              <w:snapToGrid w:val="0"/>
              <w:spacing w:line="240" w:lineRule="auto"/>
            </w:pPr>
            <w:r>
              <w:t xml:space="preserve">Oświetlenie pola pracy umieszczone na zabudowie kontenerowej w ilość min. 6 punktów świetlnych , wykonane w </w:t>
            </w:r>
            <w:proofErr w:type="spellStart"/>
            <w:r>
              <w:t>technologi</w:t>
            </w:r>
            <w:proofErr w:type="spellEnd"/>
            <w:r>
              <w:t xml:space="preserve"> LED.  Umiejscowienie punktów świetlnych do ustalenia z zamawiającym.</w:t>
            </w:r>
          </w:p>
        </w:tc>
      </w:tr>
      <w:tr w:rsidR="00D53A20" w14:paraId="5E0A93B0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35F84" w14:textId="6B8CA22D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39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10EF" w14:textId="77777777" w:rsidR="00D53A20" w:rsidRDefault="00D53A20" w:rsidP="00D53A20">
            <w:pPr>
              <w:spacing w:line="240" w:lineRule="auto"/>
            </w:pPr>
            <w:r>
              <w:rPr>
                <w:rFonts w:cstheme="minorHAnsi"/>
                <w:color w:val="000000"/>
              </w:rPr>
              <w:t>Dedykowane miejsca transportowe w przedziale sprzętowym oraz montaż 3 pozycji sprzętu.</w:t>
            </w:r>
          </w:p>
        </w:tc>
      </w:tr>
      <w:tr w:rsidR="00D53A20" w14:paraId="6E6F29D0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0B23C" w14:textId="7E1D7DDE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40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D1BB9" w14:textId="2A9D37B7" w:rsidR="00D53A20" w:rsidRPr="00AF2D9A" w:rsidRDefault="00D53A20" w:rsidP="00D53A20">
            <w:pPr>
              <w:spacing w:line="240" w:lineRule="auto"/>
              <w:rPr>
                <w:rFonts w:cstheme="minorHAnsi"/>
                <w:color w:val="000000"/>
              </w:rPr>
            </w:pPr>
            <w:r w:rsidRPr="00AF2D9A">
              <w:rPr>
                <w:rFonts w:cstheme="minorHAnsi"/>
                <w:color w:val="000000"/>
              </w:rPr>
              <w:t>Urządzenia sygnalizacyjno-ostrzegawcze świetlne i dźwiękowe pojazdu uprzywilejowanego:</w:t>
            </w:r>
          </w:p>
          <w:p w14:paraId="3BE514A5" w14:textId="17C20023" w:rsidR="00D53A20" w:rsidRDefault="00D53A20" w:rsidP="00D53A2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45"/>
            </w:pPr>
            <w:r w:rsidRPr="00AF2D9A">
              <w:rPr>
                <w:rFonts w:cstheme="minorHAnsi"/>
                <w:color w:val="000000"/>
              </w:rPr>
              <w:t>Belka dachowa  4 sekcyjna LED – nisko profilowa</w:t>
            </w:r>
          </w:p>
          <w:p w14:paraId="5E55D6BB" w14:textId="78EEDB52" w:rsidR="00D53A20" w:rsidRDefault="00D53A20" w:rsidP="00D53A2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45"/>
            </w:pPr>
            <w:r w:rsidRPr="00AF2D9A">
              <w:rPr>
                <w:rFonts w:cstheme="minorHAnsi"/>
                <w:color w:val="000000"/>
              </w:rPr>
              <w:t xml:space="preserve">lampy błyskowe przednie umieszczone w atrapie przedniej pojazdu – 2szt. </w:t>
            </w:r>
          </w:p>
          <w:p w14:paraId="1E1BA724" w14:textId="20045701" w:rsidR="00D53A20" w:rsidRDefault="00D53A20" w:rsidP="00D53A2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45"/>
            </w:pPr>
            <w:r w:rsidRPr="00AF2D9A">
              <w:rPr>
                <w:rFonts w:cstheme="minorHAnsi"/>
                <w:color w:val="000000"/>
              </w:rPr>
              <w:t>lampy błyskowe tylne umieszczone na zabudowie – na ści</w:t>
            </w:r>
            <w:r>
              <w:rPr>
                <w:rFonts w:cstheme="minorHAnsi"/>
                <w:color w:val="000000"/>
              </w:rPr>
              <w:t>a</w:t>
            </w:r>
            <w:r w:rsidRPr="00AF2D9A">
              <w:rPr>
                <w:rFonts w:cstheme="minorHAnsi"/>
                <w:color w:val="000000"/>
              </w:rPr>
              <w:t>nie tylnej – 2szt.</w:t>
            </w:r>
          </w:p>
          <w:p w14:paraId="25E7D670" w14:textId="2B834482" w:rsidR="00D53A20" w:rsidRDefault="00D53A20" w:rsidP="00D53A2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45"/>
            </w:pPr>
            <w:r w:rsidRPr="00AF2D9A">
              <w:rPr>
                <w:rFonts w:cstheme="minorHAnsi"/>
                <w:color w:val="000000"/>
              </w:rPr>
              <w:t xml:space="preserve">modulator oraz głośnik min. 100W </w:t>
            </w:r>
          </w:p>
          <w:p w14:paraId="4A1A4FAB" w14:textId="119C83C2" w:rsidR="00D53A20" w:rsidRDefault="00D53A20" w:rsidP="00D53A2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45"/>
            </w:pPr>
            <w:r w:rsidRPr="00AF2D9A">
              <w:rPr>
                <w:rFonts w:cstheme="minorHAnsi"/>
                <w:color w:val="000000"/>
              </w:rPr>
              <w:t>manipulator sterujący z układem podawania komunikatów głosowych z wnętrza pojazdu.</w:t>
            </w:r>
          </w:p>
        </w:tc>
      </w:tr>
      <w:tr w:rsidR="00D53A20" w14:paraId="72755364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1DD8" w14:textId="64091299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41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CBB9" w14:textId="33EEBC94" w:rsidR="00D53A20" w:rsidRDefault="00D53A20" w:rsidP="00D53A20">
            <w:pPr>
              <w:spacing w:line="240" w:lineRule="auto"/>
              <w:rPr>
                <w:rFonts w:cstheme="minorHAnsi"/>
                <w:color w:val="000000"/>
              </w:rPr>
            </w:pPr>
            <w:r>
              <w:t>Maszt oświetleniowy zdalnie sterowany  LED, zasilany z pojazdu, moc min. 180W x 2</w:t>
            </w:r>
          </w:p>
        </w:tc>
      </w:tr>
      <w:tr w:rsidR="00D53A20" w14:paraId="7B9CC5C7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BA80A" w14:textId="6C58EC3D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42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42AD" w14:textId="77777777" w:rsidR="00D53A20" w:rsidRDefault="00D53A20" w:rsidP="00D53A20">
            <w:pPr>
              <w:spacing w:line="240" w:lineRule="auto"/>
            </w:pPr>
            <w:r>
              <w:rPr>
                <w:rFonts w:cstheme="minorHAnsi"/>
                <w:color w:val="000000"/>
              </w:rPr>
              <w:t xml:space="preserve">Hak z gniazdem 13 pin – wyprowadzenie do sygnalizacji świetlnej na przyczepie </w:t>
            </w:r>
          </w:p>
        </w:tc>
      </w:tr>
      <w:tr w:rsidR="00D53A20" w14:paraId="34E592AD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A7743" w14:textId="7C75E279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43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FDFC" w14:textId="470075D7" w:rsidR="00D53A20" w:rsidRDefault="00D53A20" w:rsidP="00D53A20">
            <w:pPr>
              <w:snapToGrid w:val="0"/>
              <w:spacing w:line="240" w:lineRule="auto"/>
            </w:pPr>
            <w:r>
              <w:t>Pilarka spalinowa do betonu moc silnika min. 3.0 KM , średnica tarczy min. 305mm, głębokość cięcia min. 100 mm. – 1 szt.</w:t>
            </w:r>
          </w:p>
        </w:tc>
      </w:tr>
      <w:tr w:rsidR="00D53A20" w14:paraId="342294CA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8C06D" w14:textId="725E0812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44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FDAD" w14:textId="56BD836E" w:rsidR="00D53A20" w:rsidRDefault="00D53A20" w:rsidP="00D53A20">
            <w:pPr>
              <w:spacing w:line="240" w:lineRule="auto"/>
            </w:pPr>
            <w:r>
              <w:t>Pilarka spalinowa do drewna. Długość prowadnicy min. 35cm , moc silnika min. 2,5 KM , centralne smarowanie  – 1szt.</w:t>
            </w:r>
          </w:p>
        </w:tc>
      </w:tr>
      <w:tr w:rsidR="00D53A20" w14:paraId="77951A23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24E54" w14:textId="7230B1C6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45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9B1D" w14:textId="7F0953EB" w:rsidR="00D53A20" w:rsidRDefault="00D53A20" w:rsidP="00D53A20">
            <w:pPr>
              <w:snapToGrid w:val="0"/>
              <w:spacing w:line="240" w:lineRule="auto"/>
            </w:pPr>
            <w:r>
              <w:t>Agregat gaśniczy ze zbiornikiem wody 200L</w:t>
            </w:r>
          </w:p>
          <w:p w14:paraId="01037EAE" w14:textId="77777777" w:rsidR="00D53A20" w:rsidRDefault="00D53A20" w:rsidP="00D53A20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ind w:left="345"/>
            </w:pPr>
            <w:r>
              <w:t>- napęd silnik spalinowy min. 6KM</w:t>
            </w:r>
          </w:p>
          <w:p w14:paraId="7E1F9633" w14:textId="77777777" w:rsidR="00D53A20" w:rsidRDefault="00D53A20" w:rsidP="00D53A20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ind w:left="345"/>
            </w:pPr>
            <w:r>
              <w:t xml:space="preserve">- zwijadło min. 50 </w:t>
            </w:r>
            <w:proofErr w:type="spellStart"/>
            <w:r>
              <w:t>mb</w:t>
            </w:r>
            <w:proofErr w:type="spellEnd"/>
            <w:r>
              <w:t xml:space="preserve"> węża</w:t>
            </w:r>
          </w:p>
          <w:p w14:paraId="1CD21D30" w14:textId="77777777" w:rsidR="00D53A20" w:rsidRDefault="00D53A20" w:rsidP="00D53A20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ind w:left="345"/>
            </w:pPr>
            <w:r>
              <w:t>- prądownica ze zmienną geometrią</w:t>
            </w:r>
          </w:p>
          <w:p w14:paraId="43B686CA" w14:textId="77777777" w:rsidR="00D53A20" w:rsidRDefault="00D53A20" w:rsidP="00D53A20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ind w:left="345"/>
            </w:pPr>
            <w:r>
              <w:t>- system pianotwórczy</w:t>
            </w:r>
          </w:p>
          <w:p w14:paraId="28C3B8CB" w14:textId="4C5DD0BE" w:rsidR="00D53A20" w:rsidRDefault="00D53A20" w:rsidP="00D53A20">
            <w:pPr>
              <w:pStyle w:val="Akapitzlist"/>
              <w:numPr>
                <w:ilvl w:val="0"/>
                <w:numId w:val="3"/>
              </w:numPr>
              <w:spacing w:line="240" w:lineRule="auto"/>
              <w:ind w:left="345"/>
            </w:pPr>
            <w:r>
              <w:t xml:space="preserve">- zawór ciśnieniowy regulowany    </w:t>
            </w:r>
          </w:p>
        </w:tc>
      </w:tr>
      <w:tr w:rsidR="00D53A20" w14:paraId="2ED25959" w14:textId="77777777" w:rsidTr="00061C55">
        <w:trPr>
          <w:trHeight w:val="47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B69FBCB" w14:textId="77777777" w:rsidR="00D53A20" w:rsidRDefault="00D53A20" w:rsidP="00D53A20">
            <w:pPr>
              <w:snapToGrid w:val="0"/>
              <w:spacing w:line="240" w:lineRule="auto"/>
              <w:jc w:val="center"/>
            </w:pP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BED6F45" w14:textId="6FCBB92B" w:rsidR="00D53A20" w:rsidRPr="00061C55" w:rsidRDefault="00D53A20" w:rsidP="00D53A20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</w:t>
            </w:r>
          </w:p>
        </w:tc>
      </w:tr>
      <w:tr w:rsidR="00D53A20" w14:paraId="523DEFD4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5A64B" w14:textId="761FA068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46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3386" w14:textId="77777777" w:rsidR="00D53A20" w:rsidRPr="005339C3" w:rsidRDefault="00D53A20" w:rsidP="00D53A20">
            <w:pPr>
              <w:snapToGrid w:val="0"/>
              <w:spacing w:line="240" w:lineRule="auto"/>
            </w:pPr>
            <w:r w:rsidRPr="005339C3">
              <w:t>Wykonawca zobowiązany jest do dostarczenia wraz z pojazdem:</w:t>
            </w:r>
          </w:p>
          <w:p w14:paraId="623D0DC6" w14:textId="5FA65012" w:rsidR="00D53A20" w:rsidRPr="005339C3" w:rsidRDefault="00D53A20" w:rsidP="00D53A20">
            <w:pPr>
              <w:pStyle w:val="Akapitzlist"/>
              <w:numPr>
                <w:ilvl w:val="0"/>
                <w:numId w:val="4"/>
              </w:numPr>
              <w:snapToGrid w:val="0"/>
              <w:spacing w:line="240" w:lineRule="auto"/>
              <w:ind w:left="345"/>
            </w:pPr>
            <w:r w:rsidRPr="005339C3">
              <w:t>dokumentacji niezbędnej do zarejestrowania pojazdu jako „samochód specjalny”, wynikającej z</w:t>
            </w:r>
            <w:r>
              <w:t> </w:t>
            </w:r>
            <w:r w:rsidRPr="005339C3">
              <w:t>ustawy „Prawo o ruchu drogowym”,</w:t>
            </w:r>
          </w:p>
          <w:p w14:paraId="5C696469" w14:textId="5978C321" w:rsidR="00D53A20" w:rsidRPr="005339C3" w:rsidRDefault="00D53A20" w:rsidP="00D53A20">
            <w:pPr>
              <w:pStyle w:val="Akapitzlist"/>
              <w:numPr>
                <w:ilvl w:val="0"/>
                <w:numId w:val="4"/>
              </w:numPr>
              <w:suppressAutoHyphens w:val="0"/>
              <w:snapToGrid w:val="0"/>
              <w:spacing w:line="240" w:lineRule="auto"/>
              <w:ind w:left="345"/>
              <w:contextualSpacing/>
            </w:pPr>
            <w:r w:rsidRPr="005339C3">
              <w:t>instrukcje obsługi urządzeń i sprzętu zamontowanego w pojeździe, wszystkie w języku polskim</w:t>
            </w:r>
            <w:r>
              <w:t>.</w:t>
            </w:r>
          </w:p>
        </w:tc>
      </w:tr>
      <w:tr w:rsidR="00D53A20" w14:paraId="4DCC2DA4" w14:textId="77777777" w:rsidTr="00E311D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EAC8" w14:textId="2A6AF916" w:rsidR="00D53A20" w:rsidRDefault="00D53A20" w:rsidP="00D53A20">
            <w:pPr>
              <w:snapToGrid w:val="0"/>
              <w:spacing w:line="240" w:lineRule="auto"/>
              <w:jc w:val="center"/>
            </w:pPr>
            <w:r>
              <w:t>47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DDDD" w14:textId="2CFFDBEC" w:rsidR="00D53A20" w:rsidRPr="005339C3" w:rsidRDefault="00D53A20" w:rsidP="00D53A20">
            <w:pPr>
              <w:snapToGrid w:val="0"/>
              <w:spacing w:line="240" w:lineRule="auto"/>
            </w:pPr>
            <w:r w:rsidRPr="00F3711F">
              <w:rPr>
                <w:spacing w:val="-1"/>
              </w:rPr>
              <w:t xml:space="preserve">Wykonawca </w:t>
            </w:r>
            <w:r>
              <w:rPr>
                <w:spacing w:val="-1"/>
              </w:rPr>
              <w:t>z</w:t>
            </w:r>
            <w:r w:rsidRPr="00F3711F">
              <w:rPr>
                <w:spacing w:val="-1"/>
              </w:rPr>
              <w:t>obowiązany jest do</w:t>
            </w:r>
            <w:r>
              <w:rPr>
                <w:spacing w:val="-1"/>
              </w:rPr>
              <w:t xml:space="preserve"> przeszkolenia (przed odbiorem pojazdu) z zakresu obsługi przedmiotu zamówienia, osób wskazanych przez Zamawiającego.</w:t>
            </w:r>
          </w:p>
        </w:tc>
      </w:tr>
    </w:tbl>
    <w:p w14:paraId="37D12169" w14:textId="23E5598E" w:rsidR="00B36CD3" w:rsidRDefault="00596D9F">
      <w:r>
        <w:tab/>
      </w:r>
      <w:r>
        <w:tab/>
      </w:r>
      <w:r>
        <w:tab/>
      </w:r>
    </w:p>
    <w:p w14:paraId="6CFB8246" w14:textId="77777777" w:rsidR="00B36CD3" w:rsidRDefault="00B36CD3">
      <w:pPr>
        <w:pStyle w:val="Bezodstpw"/>
      </w:pPr>
    </w:p>
    <w:sectPr w:rsidR="00B36CD3">
      <w:pgSz w:w="11906" w:h="16838"/>
      <w:pgMar w:top="720" w:right="720" w:bottom="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D28"/>
    <w:multiLevelType w:val="hybridMultilevel"/>
    <w:tmpl w:val="C16E4F7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01BD5"/>
    <w:multiLevelType w:val="hybridMultilevel"/>
    <w:tmpl w:val="F5A08F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63D5D"/>
    <w:multiLevelType w:val="hybridMultilevel"/>
    <w:tmpl w:val="97725D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F6BC0"/>
    <w:multiLevelType w:val="hybridMultilevel"/>
    <w:tmpl w:val="FC5A9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21B0B"/>
    <w:multiLevelType w:val="hybridMultilevel"/>
    <w:tmpl w:val="6D8E5D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D3"/>
    <w:rsid w:val="000548DF"/>
    <w:rsid w:val="00061C55"/>
    <w:rsid w:val="00137312"/>
    <w:rsid w:val="002D23FE"/>
    <w:rsid w:val="003322BD"/>
    <w:rsid w:val="003C441B"/>
    <w:rsid w:val="003D0EE1"/>
    <w:rsid w:val="004E5CA3"/>
    <w:rsid w:val="00517D15"/>
    <w:rsid w:val="005339C3"/>
    <w:rsid w:val="00596D9F"/>
    <w:rsid w:val="00613231"/>
    <w:rsid w:val="007B3F7D"/>
    <w:rsid w:val="007F76E1"/>
    <w:rsid w:val="008D7017"/>
    <w:rsid w:val="00A1556A"/>
    <w:rsid w:val="00A201C5"/>
    <w:rsid w:val="00A840BF"/>
    <w:rsid w:val="00AF2D9A"/>
    <w:rsid w:val="00B24AA3"/>
    <w:rsid w:val="00B36CD3"/>
    <w:rsid w:val="00C06B03"/>
    <w:rsid w:val="00C11054"/>
    <w:rsid w:val="00D53A20"/>
    <w:rsid w:val="00E311DF"/>
    <w:rsid w:val="00EC0D47"/>
    <w:rsid w:val="00EF6C7E"/>
    <w:rsid w:val="00F61F9C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C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72D"/>
    <w:pPr>
      <w:suppressAutoHyphens/>
      <w:spacing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A072D"/>
  </w:style>
  <w:style w:type="character" w:customStyle="1" w:styleId="WW-Absatz-Standardschriftart">
    <w:name w:val="WW-Absatz-Standardschriftart"/>
    <w:qFormat/>
    <w:rsid w:val="002A072D"/>
  </w:style>
  <w:style w:type="character" w:customStyle="1" w:styleId="WW-Absatz-Standardschriftart1">
    <w:name w:val="WW-Absatz-Standardschriftart1"/>
    <w:qFormat/>
    <w:rsid w:val="002A072D"/>
  </w:style>
  <w:style w:type="character" w:customStyle="1" w:styleId="WW-Absatz-Standardschriftart11">
    <w:name w:val="WW-Absatz-Standardschriftart11"/>
    <w:qFormat/>
    <w:rsid w:val="002A072D"/>
  </w:style>
  <w:style w:type="character" w:customStyle="1" w:styleId="WW-Absatz-Standardschriftart111">
    <w:name w:val="WW-Absatz-Standardschriftart111"/>
    <w:qFormat/>
    <w:rsid w:val="002A072D"/>
  </w:style>
  <w:style w:type="character" w:customStyle="1" w:styleId="WW-Absatz-Standardschriftart1111">
    <w:name w:val="WW-Absatz-Standardschriftart1111"/>
    <w:qFormat/>
    <w:rsid w:val="002A072D"/>
  </w:style>
  <w:style w:type="character" w:customStyle="1" w:styleId="WW-Absatz-Standardschriftart11111">
    <w:name w:val="WW-Absatz-Standardschriftart11111"/>
    <w:qFormat/>
    <w:rsid w:val="002A072D"/>
  </w:style>
  <w:style w:type="character" w:customStyle="1" w:styleId="WW-Absatz-Standardschriftart111111">
    <w:name w:val="WW-Absatz-Standardschriftart111111"/>
    <w:qFormat/>
    <w:rsid w:val="002A072D"/>
  </w:style>
  <w:style w:type="character" w:customStyle="1" w:styleId="WW-Absatz-Standardschriftart1111111">
    <w:name w:val="WW-Absatz-Standardschriftart1111111"/>
    <w:qFormat/>
    <w:rsid w:val="002A072D"/>
  </w:style>
  <w:style w:type="character" w:customStyle="1" w:styleId="WW-Absatz-Standardschriftart11111111">
    <w:name w:val="WW-Absatz-Standardschriftart11111111"/>
    <w:qFormat/>
    <w:rsid w:val="002A072D"/>
  </w:style>
  <w:style w:type="character" w:customStyle="1" w:styleId="WW-Absatz-Standardschriftart111111111">
    <w:name w:val="WW-Absatz-Standardschriftart111111111"/>
    <w:qFormat/>
    <w:rsid w:val="002A072D"/>
  </w:style>
  <w:style w:type="character" w:customStyle="1" w:styleId="WW-Absatz-Standardschriftart1111111111">
    <w:name w:val="WW-Absatz-Standardschriftart1111111111"/>
    <w:qFormat/>
    <w:rsid w:val="002A072D"/>
  </w:style>
  <w:style w:type="character" w:customStyle="1" w:styleId="WW-Absatz-Standardschriftart11111111111">
    <w:name w:val="WW-Absatz-Standardschriftart11111111111"/>
    <w:qFormat/>
    <w:rsid w:val="002A072D"/>
  </w:style>
  <w:style w:type="character" w:customStyle="1" w:styleId="WW-Absatz-Standardschriftart111111111111">
    <w:name w:val="WW-Absatz-Standardschriftart111111111111"/>
    <w:qFormat/>
    <w:rsid w:val="002A072D"/>
  </w:style>
  <w:style w:type="character" w:customStyle="1" w:styleId="WW-Absatz-Standardschriftart1111111111111">
    <w:name w:val="WW-Absatz-Standardschriftart1111111111111"/>
    <w:qFormat/>
    <w:rsid w:val="002A072D"/>
  </w:style>
  <w:style w:type="character" w:customStyle="1" w:styleId="WW8Num1z0">
    <w:name w:val="WW8Num1z0"/>
    <w:qFormat/>
    <w:rsid w:val="002A072D"/>
    <w:rPr>
      <w:rFonts w:ascii="Symbol" w:eastAsia="Calibri" w:hAnsi="Symbol" w:cs="Times New Roman"/>
    </w:rPr>
  </w:style>
  <w:style w:type="character" w:customStyle="1" w:styleId="WW8Num1z1">
    <w:name w:val="WW8Num1z1"/>
    <w:qFormat/>
    <w:rsid w:val="002A072D"/>
    <w:rPr>
      <w:rFonts w:ascii="Courier New" w:hAnsi="Courier New" w:cs="Courier New"/>
    </w:rPr>
  </w:style>
  <w:style w:type="character" w:customStyle="1" w:styleId="WW8Num1z2">
    <w:name w:val="WW8Num1z2"/>
    <w:qFormat/>
    <w:rsid w:val="002A072D"/>
    <w:rPr>
      <w:rFonts w:ascii="Wingdings" w:hAnsi="Wingdings"/>
    </w:rPr>
  </w:style>
  <w:style w:type="character" w:customStyle="1" w:styleId="WW8Num1z3">
    <w:name w:val="WW8Num1z3"/>
    <w:qFormat/>
    <w:rsid w:val="002A072D"/>
    <w:rPr>
      <w:rFonts w:ascii="Symbol" w:hAnsi="Symbol"/>
    </w:rPr>
  </w:style>
  <w:style w:type="character" w:customStyle="1" w:styleId="WW8Num3z0">
    <w:name w:val="WW8Num3z0"/>
    <w:qFormat/>
    <w:rsid w:val="002A072D"/>
    <w:rPr>
      <w:rFonts w:ascii="Symbol" w:eastAsia="Calibri" w:hAnsi="Symbol" w:cs="Times New Roman"/>
    </w:rPr>
  </w:style>
  <w:style w:type="character" w:customStyle="1" w:styleId="WW8Num3z1">
    <w:name w:val="WW8Num3z1"/>
    <w:qFormat/>
    <w:rsid w:val="002A072D"/>
    <w:rPr>
      <w:rFonts w:ascii="Courier New" w:hAnsi="Courier New" w:cs="Courier New"/>
    </w:rPr>
  </w:style>
  <w:style w:type="character" w:customStyle="1" w:styleId="WW8Num3z2">
    <w:name w:val="WW8Num3z2"/>
    <w:qFormat/>
    <w:rsid w:val="002A072D"/>
    <w:rPr>
      <w:rFonts w:ascii="Wingdings" w:hAnsi="Wingdings"/>
    </w:rPr>
  </w:style>
  <w:style w:type="character" w:customStyle="1" w:styleId="WW8Num3z3">
    <w:name w:val="WW8Num3z3"/>
    <w:qFormat/>
    <w:rsid w:val="002A072D"/>
    <w:rPr>
      <w:rFonts w:ascii="Symbol" w:hAnsi="Symbol"/>
    </w:rPr>
  </w:style>
  <w:style w:type="character" w:customStyle="1" w:styleId="Domylnaczcionkaakapitu1">
    <w:name w:val="Domyślna czcionka akapitu1"/>
    <w:qFormat/>
    <w:rsid w:val="002A072D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semiHidden/>
    <w:rsid w:val="002A072D"/>
    <w:pPr>
      <w:spacing w:after="120"/>
    </w:pPr>
  </w:style>
  <w:style w:type="paragraph" w:styleId="Lista">
    <w:name w:val="List"/>
    <w:basedOn w:val="Tekstpodstawowy"/>
    <w:semiHidden/>
    <w:rsid w:val="002A072D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2A072D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rsid w:val="002A07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A07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A072D"/>
    <w:pPr>
      <w:ind w:left="720"/>
    </w:pPr>
  </w:style>
  <w:style w:type="paragraph" w:styleId="Bezodstpw">
    <w:name w:val="No Spacing"/>
    <w:qFormat/>
    <w:rsid w:val="002A072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qFormat/>
    <w:rsid w:val="002A072D"/>
    <w:pPr>
      <w:suppressLineNumbers/>
    </w:pPr>
  </w:style>
  <w:style w:type="paragraph" w:customStyle="1" w:styleId="Nagwektabeli">
    <w:name w:val="Nagłówek tabeli"/>
    <w:basedOn w:val="Zawartotabeli"/>
    <w:qFormat/>
    <w:rsid w:val="002A072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72D"/>
    <w:pPr>
      <w:suppressAutoHyphens/>
      <w:spacing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A072D"/>
  </w:style>
  <w:style w:type="character" w:customStyle="1" w:styleId="WW-Absatz-Standardschriftart">
    <w:name w:val="WW-Absatz-Standardschriftart"/>
    <w:qFormat/>
    <w:rsid w:val="002A072D"/>
  </w:style>
  <w:style w:type="character" w:customStyle="1" w:styleId="WW-Absatz-Standardschriftart1">
    <w:name w:val="WW-Absatz-Standardschriftart1"/>
    <w:qFormat/>
    <w:rsid w:val="002A072D"/>
  </w:style>
  <w:style w:type="character" w:customStyle="1" w:styleId="WW-Absatz-Standardschriftart11">
    <w:name w:val="WW-Absatz-Standardschriftart11"/>
    <w:qFormat/>
    <w:rsid w:val="002A072D"/>
  </w:style>
  <w:style w:type="character" w:customStyle="1" w:styleId="WW-Absatz-Standardschriftart111">
    <w:name w:val="WW-Absatz-Standardschriftart111"/>
    <w:qFormat/>
    <w:rsid w:val="002A072D"/>
  </w:style>
  <w:style w:type="character" w:customStyle="1" w:styleId="WW-Absatz-Standardschriftart1111">
    <w:name w:val="WW-Absatz-Standardschriftart1111"/>
    <w:qFormat/>
    <w:rsid w:val="002A072D"/>
  </w:style>
  <w:style w:type="character" w:customStyle="1" w:styleId="WW-Absatz-Standardschriftart11111">
    <w:name w:val="WW-Absatz-Standardschriftart11111"/>
    <w:qFormat/>
    <w:rsid w:val="002A072D"/>
  </w:style>
  <w:style w:type="character" w:customStyle="1" w:styleId="WW-Absatz-Standardschriftart111111">
    <w:name w:val="WW-Absatz-Standardschriftart111111"/>
    <w:qFormat/>
    <w:rsid w:val="002A072D"/>
  </w:style>
  <w:style w:type="character" w:customStyle="1" w:styleId="WW-Absatz-Standardschriftart1111111">
    <w:name w:val="WW-Absatz-Standardschriftart1111111"/>
    <w:qFormat/>
    <w:rsid w:val="002A072D"/>
  </w:style>
  <w:style w:type="character" w:customStyle="1" w:styleId="WW-Absatz-Standardschriftart11111111">
    <w:name w:val="WW-Absatz-Standardschriftart11111111"/>
    <w:qFormat/>
    <w:rsid w:val="002A072D"/>
  </w:style>
  <w:style w:type="character" w:customStyle="1" w:styleId="WW-Absatz-Standardschriftart111111111">
    <w:name w:val="WW-Absatz-Standardschriftart111111111"/>
    <w:qFormat/>
    <w:rsid w:val="002A072D"/>
  </w:style>
  <w:style w:type="character" w:customStyle="1" w:styleId="WW-Absatz-Standardschriftart1111111111">
    <w:name w:val="WW-Absatz-Standardschriftart1111111111"/>
    <w:qFormat/>
    <w:rsid w:val="002A072D"/>
  </w:style>
  <w:style w:type="character" w:customStyle="1" w:styleId="WW-Absatz-Standardschriftart11111111111">
    <w:name w:val="WW-Absatz-Standardschriftart11111111111"/>
    <w:qFormat/>
    <w:rsid w:val="002A072D"/>
  </w:style>
  <w:style w:type="character" w:customStyle="1" w:styleId="WW-Absatz-Standardschriftart111111111111">
    <w:name w:val="WW-Absatz-Standardschriftart111111111111"/>
    <w:qFormat/>
    <w:rsid w:val="002A072D"/>
  </w:style>
  <w:style w:type="character" w:customStyle="1" w:styleId="WW-Absatz-Standardschriftart1111111111111">
    <w:name w:val="WW-Absatz-Standardschriftart1111111111111"/>
    <w:qFormat/>
    <w:rsid w:val="002A072D"/>
  </w:style>
  <w:style w:type="character" w:customStyle="1" w:styleId="WW8Num1z0">
    <w:name w:val="WW8Num1z0"/>
    <w:qFormat/>
    <w:rsid w:val="002A072D"/>
    <w:rPr>
      <w:rFonts w:ascii="Symbol" w:eastAsia="Calibri" w:hAnsi="Symbol" w:cs="Times New Roman"/>
    </w:rPr>
  </w:style>
  <w:style w:type="character" w:customStyle="1" w:styleId="WW8Num1z1">
    <w:name w:val="WW8Num1z1"/>
    <w:qFormat/>
    <w:rsid w:val="002A072D"/>
    <w:rPr>
      <w:rFonts w:ascii="Courier New" w:hAnsi="Courier New" w:cs="Courier New"/>
    </w:rPr>
  </w:style>
  <w:style w:type="character" w:customStyle="1" w:styleId="WW8Num1z2">
    <w:name w:val="WW8Num1z2"/>
    <w:qFormat/>
    <w:rsid w:val="002A072D"/>
    <w:rPr>
      <w:rFonts w:ascii="Wingdings" w:hAnsi="Wingdings"/>
    </w:rPr>
  </w:style>
  <w:style w:type="character" w:customStyle="1" w:styleId="WW8Num1z3">
    <w:name w:val="WW8Num1z3"/>
    <w:qFormat/>
    <w:rsid w:val="002A072D"/>
    <w:rPr>
      <w:rFonts w:ascii="Symbol" w:hAnsi="Symbol"/>
    </w:rPr>
  </w:style>
  <w:style w:type="character" w:customStyle="1" w:styleId="WW8Num3z0">
    <w:name w:val="WW8Num3z0"/>
    <w:qFormat/>
    <w:rsid w:val="002A072D"/>
    <w:rPr>
      <w:rFonts w:ascii="Symbol" w:eastAsia="Calibri" w:hAnsi="Symbol" w:cs="Times New Roman"/>
    </w:rPr>
  </w:style>
  <w:style w:type="character" w:customStyle="1" w:styleId="WW8Num3z1">
    <w:name w:val="WW8Num3z1"/>
    <w:qFormat/>
    <w:rsid w:val="002A072D"/>
    <w:rPr>
      <w:rFonts w:ascii="Courier New" w:hAnsi="Courier New" w:cs="Courier New"/>
    </w:rPr>
  </w:style>
  <w:style w:type="character" w:customStyle="1" w:styleId="WW8Num3z2">
    <w:name w:val="WW8Num3z2"/>
    <w:qFormat/>
    <w:rsid w:val="002A072D"/>
    <w:rPr>
      <w:rFonts w:ascii="Wingdings" w:hAnsi="Wingdings"/>
    </w:rPr>
  </w:style>
  <w:style w:type="character" w:customStyle="1" w:styleId="WW8Num3z3">
    <w:name w:val="WW8Num3z3"/>
    <w:qFormat/>
    <w:rsid w:val="002A072D"/>
    <w:rPr>
      <w:rFonts w:ascii="Symbol" w:hAnsi="Symbol"/>
    </w:rPr>
  </w:style>
  <w:style w:type="character" w:customStyle="1" w:styleId="Domylnaczcionkaakapitu1">
    <w:name w:val="Domyślna czcionka akapitu1"/>
    <w:qFormat/>
    <w:rsid w:val="002A072D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semiHidden/>
    <w:rsid w:val="002A072D"/>
    <w:pPr>
      <w:spacing w:after="120"/>
    </w:pPr>
  </w:style>
  <w:style w:type="paragraph" w:styleId="Lista">
    <w:name w:val="List"/>
    <w:basedOn w:val="Tekstpodstawowy"/>
    <w:semiHidden/>
    <w:rsid w:val="002A072D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2A072D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rsid w:val="002A07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A07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A072D"/>
    <w:pPr>
      <w:ind w:left="720"/>
    </w:pPr>
  </w:style>
  <w:style w:type="paragraph" w:styleId="Bezodstpw">
    <w:name w:val="No Spacing"/>
    <w:qFormat/>
    <w:rsid w:val="002A072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qFormat/>
    <w:rsid w:val="002A072D"/>
    <w:pPr>
      <w:suppressLineNumbers/>
    </w:pPr>
  </w:style>
  <w:style w:type="paragraph" w:customStyle="1" w:styleId="Nagwektabeli">
    <w:name w:val="Nagłówek tabeli"/>
    <w:basedOn w:val="Zawartotabeli"/>
    <w:qFormat/>
    <w:rsid w:val="002A072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Komputer</cp:lastModifiedBy>
  <cp:revision>3</cp:revision>
  <cp:lastPrinted>2023-10-06T14:14:00Z</cp:lastPrinted>
  <dcterms:created xsi:type="dcterms:W3CDTF">2023-10-23T14:47:00Z</dcterms:created>
  <dcterms:modified xsi:type="dcterms:W3CDTF">2023-10-23T14:50:00Z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