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52A7" w14:textId="77777777" w:rsidR="00522C96" w:rsidRDefault="00522C96" w:rsidP="00522C96">
      <w:pPr>
        <w:pStyle w:val="Nagwek2"/>
        <w:rPr>
          <w:rFonts w:ascii="Century Gothic" w:hAnsi="Century Gothic"/>
          <w:b/>
          <w:sz w:val="34"/>
          <w:szCs w:val="34"/>
        </w:rPr>
      </w:pPr>
      <w:bookmarkStart w:id="0" w:name="_Hlk112418936"/>
      <w:r>
        <w:rPr>
          <w:noProof/>
        </w:rPr>
        <w:drawing>
          <wp:anchor distT="0" distB="0" distL="114300" distR="114300" simplePos="0" relativeHeight="251659264" behindDoc="0" locked="0" layoutInCell="1" allowOverlap="1" wp14:anchorId="78284A0F" wp14:editId="3CAE252C">
            <wp:simplePos x="0" y="0"/>
            <wp:positionH relativeFrom="column">
              <wp:posOffset>4019550</wp:posOffset>
            </wp:positionH>
            <wp:positionV relativeFrom="paragraph">
              <wp:posOffset>0</wp:posOffset>
            </wp:positionV>
            <wp:extent cx="661035" cy="884467"/>
            <wp:effectExtent l="0" t="0" r="5715" b="0"/>
            <wp:wrapSquare wrapText="bothSides"/>
            <wp:docPr id="4" name="Obraz 4" descr="Logo KOP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KOPS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1035" cy="884467"/>
                    </a:xfrm>
                    <a:prstGeom prst="rect">
                      <a:avLst/>
                    </a:prstGeom>
                    <a:noFill/>
                    <a:ln>
                      <a:noFill/>
                    </a:ln>
                  </pic:spPr>
                </pic:pic>
              </a:graphicData>
            </a:graphic>
          </wp:anchor>
        </w:drawing>
      </w:r>
      <w:r>
        <w:rPr>
          <w:noProof/>
        </w:rPr>
        <w:drawing>
          <wp:inline distT="0" distB="0" distL="0" distR="0" wp14:anchorId="7FD4EF68" wp14:editId="26F17499">
            <wp:extent cx="2800350" cy="472633"/>
            <wp:effectExtent l="0" t="0" r="0" b="0"/>
            <wp:docPr id="3" name="Obraz 3" descr="Krajowy Ośrodek Psychiatrii Sądowej dla Nieletnich w Garwo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owy Ośrodek Psychiatrii Sądowej dla Nieletnich w Garwoli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4131" cy="476647"/>
                    </a:xfrm>
                    <a:prstGeom prst="rect">
                      <a:avLst/>
                    </a:prstGeom>
                    <a:noFill/>
                    <a:ln>
                      <a:noFill/>
                    </a:ln>
                  </pic:spPr>
                </pic:pic>
              </a:graphicData>
            </a:graphic>
          </wp:inline>
        </w:drawing>
      </w:r>
    </w:p>
    <w:p w14:paraId="47C5A616" w14:textId="77777777" w:rsidR="00522C96" w:rsidRDefault="00522C96" w:rsidP="00522C96">
      <w:pPr>
        <w:pStyle w:val="Nagwek2"/>
        <w:jc w:val="center"/>
        <w:rPr>
          <w:rFonts w:ascii="Century Gothic" w:hAnsi="Century Gothic"/>
          <w:b/>
          <w:sz w:val="34"/>
          <w:szCs w:val="34"/>
        </w:rPr>
      </w:pPr>
    </w:p>
    <w:p w14:paraId="04817688" w14:textId="60383D13" w:rsidR="00522C96" w:rsidRPr="00E23C7A" w:rsidRDefault="00522C96" w:rsidP="00522C96">
      <w:pPr>
        <w:jc w:val="center"/>
        <w:rPr>
          <w:rFonts w:ascii="Century Gothic" w:hAnsi="Century Gothic"/>
          <w:b/>
          <w:bCs/>
          <w:sz w:val="24"/>
          <w:szCs w:val="24"/>
        </w:rPr>
      </w:pPr>
      <w:r w:rsidRPr="00E23C7A">
        <w:rPr>
          <w:rFonts w:ascii="Century Gothic" w:hAnsi="Century Gothic"/>
          <w:b/>
          <w:bCs/>
          <w:sz w:val="24"/>
          <w:szCs w:val="24"/>
        </w:rPr>
        <w:t xml:space="preserve">ZAPROSZENIE DO NEGOCJACJI </w:t>
      </w:r>
    </w:p>
    <w:p w14:paraId="75ACFF64" w14:textId="254EEE21" w:rsidR="00522C96" w:rsidRPr="0066164A" w:rsidRDefault="004859D8" w:rsidP="00522C96">
      <w:pPr>
        <w:jc w:val="center"/>
        <w:rPr>
          <w:rFonts w:ascii="Century Gothic" w:hAnsi="Century Gothic"/>
        </w:rPr>
      </w:pPr>
      <w:r w:rsidRPr="004859D8">
        <w:rPr>
          <w:rFonts w:ascii="Century Gothic" w:hAnsi="Century Gothic"/>
          <w:sz w:val="20"/>
          <w:szCs w:val="20"/>
        </w:rPr>
        <w:t>dla zamówienia publicznego prowadzonego w trybie zamówienia z wolnej ręki</w:t>
      </w:r>
    </w:p>
    <w:p w14:paraId="312883CE" w14:textId="77777777" w:rsidR="004859D8" w:rsidRDefault="004859D8" w:rsidP="00522C96">
      <w:pPr>
        <w:jc w:val="center"/>
        <w:rPr>
          <w:rFonts w:ascii="Century Gothic" w:hAnsi="Century Gothic"/>
          <w:b/>
        </w:rPr>
      </w:pPr>
    </w:p>
    <w:p w14:paraId="33912C08" w14:textId="77777777" w:rsidR="004859D8" w:rsidRDefault="004859D8" w:rsidP="00522C96">
      <w:pPr>
        <w:jc w:val="center"/>
        <w:rPr>
          <w:rFonts w:ascii="Century Gothic" w:hAnsi="Century Gothic"/>
          <w:b/>
        </w:rPr>
      </w:pPr>
    </w:p>
    <w:p w14:paraId="08CEA42E" w14:textId="7A554050" w:rsidR="00522C96" w:rsidRPr="0066164A" w:rsidRDefault="00522C96" w:rsidP="00522C96">
      <w:pPr>
        <w:jc w:val="center"/>
        <w:rPr>
          <w:rFonts w:ascii="Century Gothic" w:hAnsi="Century Gothic"/>
          <w:b/>
        </w:rPr>
      </w:pPr>
      <w:r w:rsidRPr="0066164A">
        <w:rPr>
          <w:rFonts w:ascii="Century Gothic" w:hAnsi="Century Gothic"/>
          <w:b/>
        </w:rPr>
        <w:t>ZAMAWIAJĄCY:</w:t>
      </w:r>
    </w:p>
    <w:p w14:paraId="7A7D2E22" w14:textId="77777777" w:rsidR="00522C96" w:rsidRPr="0066164A" w:rsidRDefault="00522C96" w:rsidP="00522C96">
      <w:pPr>
        <w:jc w:val="center"/>
        <w:rPr>
          <w:rFonts w:ascii="Century Gothic" w:hAnsi="Century Gothic"/>
          <w:b/>
          <w:sz w:val="26"/>
          <w:szCs w:val="26"/>
        </w:rPr>
      </w:pPr>
      <w:r w:rsidRPr="0066164A">
        <w:rPr>
          <w:rFonts w:ascii="Century Gothic" w:hAnsi="Century Gothic"/>
          <w:b/>
        </w:rPr>
        <w:t>KRAJOWY OŚRODEK PSYCHIATRII SĄDOWEJ DLA NIELETNICH W GARWOLINIE</w:t>
      </w:r>
    </w:p>
    <w:p w14:paraId="2F5FBBC0" w14:textId="77777777" w:rsidR="00522C96" w:rsidRPr="0066164A" w:rsidRDefault="00522C96" w:rsidP="00522C96">
      <w:pPr>
        <w:jc w:val="center"/>
        <w:rPr>
          <w:rFonts w:ascii="Century Gothic" w:hAnsi="Century Gothic"/>
          <w:sz w:val="26"/>
          <w:szCs w:val="26"/>
        </w:rPr>
      </w:pPr>
    </w:p>
    <w:p w14:paraId="06B26FB9" w14:textId="7A88A30F" w:rsidR="00522C96" w:rsidRDefault="004859D8" w:rsidP="004859D8">
      <w:pPr>
        <w:spacing w:before="240" w:line="360" w:lineRule="auto"/>
        <w:jc w:val="center"/>
        <w:rPr>
          <w:rFonts w:ascii="Century Gothic" w:hAnsi="Century Gothic"/>
          <w:sz w:val="20"/>
          <w:szCs w:val="20"/>
        </w:rPr>
      </w:pPr>
      <w:r w:rsidRPr="004859D8">
        <w:rPr>
          <w:rFonts w:ascii="Century Gothic" w:hAnsi="Century Gothic"/>
          <w:sz w:val="20"/>
          <w:szCs w:val="20"/>
        </w:rPr>
        <w:t>,zgodnie z art. 213 i 304 ustawy z dnia 11 września 2019 r.</w:t>
      </w:r>
      <w:r>
        <w:rPr>
          <w:rFonts w:ascii="Century Gothic" w:hAnsi="Century Gothic"/>
          <w:sz w:val="20"/>
          <w:szCs w:val="20"/>
        </w:rPr>
        <w:t xml:space="preserve"> </w:t>
      </w:r>
      <w:r w:rsidRPr="004859D8">
        <w:rPr>
          <w:rFonts w:ascii="Century Gothic" w:hAnsi="Century Gothic"/>
          <w:sz w:val="20"/>
          <w:szCs w:val="20"/>
        </w:rPr>
        <w:t>Prawo zamówień publicznych (</w:t>
      </w:r>
      <w:proofErr w:type="spellStart"/>
      <w:r w:rsidRPr="004859D8">
        <w:rPr>
          <w:rFonts w:ascii="Century Gothic" w:hAnsi="Century Gothic"/>
          <w:sz w:val="20"/>
          <w:szCs w:val="20"/>
        </w:rPr>
        <w:t>t.j</w:t>
      </w:r>
      <w:proofErr w:type="spellEnd"/>
      <w:r w:rsidRPr="004859D8">
        <w:rPr>
          <w:rFonts w:ascii="Century Gothic" w:hAnsi="Century Gothic"/>
          <w:sz w:val="20"/>
          <w:szCs w:val="20"/>
        </w:rPr>
        <w:t>. Dz. U. z 2021 r. poz. 1129 ze zm.)</w:t>
      </w:r>
      <w:r>
        <w:rPr>
          <w:rFonts w:ascii="Century Gothic" w:hAnsi="Century Gothic"/>
          <w:sz w:val="20"/>
          <w:szCs w:val="20"/>
        </w:rPr>
        <w:t xml:space="preserve"> </w:t>
      </w:r>
    </w:p>
    <w:p w14:paraId="66E4729A" w14:textId="77777777" w:rsidR="004859D8" w:rsidRPr="0066164A" w:rsidRDefault="004859D8" w:rsidP="004859D8">
      <w:pPr>
        <w:spacing w:before="240" w:line="360" w:lineRule="auto"/>
        <w:jc w:val="center"/>
        <w:rPr>
          <w:rFonts w:ascii="Century Gothic" w:hAnsi="Century Gothic"/>
          <w:sz w:val="20"/>
          <w:szCs w:val="20"/>
        </w:rPr>
      </w:pPr>
    </w:p>
    <w:p w14:paraId="0674BDD0" w14:textId="77777777" w:rsidR="00522C96" w:rsidRPr="0066164A" w:rsidRDefault="00522C96" w:rsidP="00522C96">
      <w:pPr>
        <w:spacing w:before="240" w:line="360" w:lineRule="auto"/>
        <w:jc w:val="center"/>
        <w:rPr>
          <w:rFonts w:ascii="Century Gothic" w:hAnsi="Century Gothic"/>
          <w:sz w:val="20"/>
          <w:szCs w:val="20"/>
        </w:rPr>
      </w:pPr>
      <w:r>
        <w:rPr>
          <w:rFonts w:ascii="Century Gothic" w:hAnsi="Century Gothic"/>
          <w:sz w:val="20"/>
          <w:szCs w:val="20"/>
        </w:rPr>
        <w:t>DOSTAWĘ</w:t>
      </w:r>
    </w:p>
    <w:p w14:paraId="47A2917B" w14:textId="77777777" w:rsidR="00522C96" w:rsidRPr="0066164A" w:rsidRDefault="00522C96" w:rsidP="00522C96">
      <w:pPr>
        <w:spacing w:before="240" w:line="360" w:lineRule="auto"/>
        <w:jc w:val="center"/>
        <w:rPr>
          <w:rFonts w:ascii="Century Gothic" w:hAnsi="Century Gothic"/>
          <w:sz w:val="20"/>
          <w:szCs w:val="20"/>
        </w:rPr>
      </w:pPr>
      <w:r w:rsidRPr="0066164A">
        <w:rPr>
          <w:rFonts w:ascii="Century Gothic" w:hAnsi="Century Gothic"/>
          <w:sz w:val="20"/>
          <w:szCs w:val="20"/>
        </w:rPr>
        <w:t> </w:t>
      </w:r>
      <w:proofErr w:type="spellStart"/>
      <w:r w:rsidRPr="0066164A">
        <w:rPr>
          <w:rFonts w:ascii="Century Gothic" w:hAnsi="Century Gothic"/>
          <w:sz w:val="20"/>
          <w:szCs w:val="20"/>
        </w:rPr>
        <w:t>pn</w:t>
      </w:r>
      <w:proofErr w:type="spellEnd"/>
      <w:r w:rsidRPr="0066164A">
        <w:rPr>
          <w:rFonts w:ascii="Century Gothic" w:hAnsi="Century Gothic"/>
          <w:sz w:val="20"/>
          <w:szCs w:val="20"/>
        </w:rPr>
        <w:t>:</w:t>
      </w:r>
    </w:p>
    <w:p w14:paraId="42B3E902" w14:textId="77777777" w:rsidR="00522C96" w:rsidRPr="0066164A" w:rsidRDefault="00522C96" w:rsidP="00522C96">
      <w:pPr>
        <w:jc w:val="center"/>
        <w:rPr>
          <w:rFonts w:ascii="Century Gothic" w:hAnsi="Century Gothic"/>
        </w:rPr>
      </w:pPr>
    </w:p>
    <w:p w14:paraId="0AFEDCF4" w14:textId="77777777" w:rsidR="00522C96" w:rsidRPr="0066164A" w:rsidRDefault="00522C96" w:rsidP="00522C96">
      <w:pPr>
        <w:jc w:val="center"/>
        <w:rPr>
          <w:rFonts w:ascii="Century Gothic" w:hAnsi="Century Gothic"/>
        </w:rPr>
      </w:pPr>
    </w:p>
    <w:p w14:paraId="6E6F2D57" w14:textId="77777777" w:rsidR="00522C96" w:rsidRPr="0066164A" w:rsidRDefault="00522C96" w:rsidP="00522C96">
      <w:pPr>
        <w:jc w:val="center"/>
        <w:rPr>
          <w:rFonts w:ascii="Century Gothic" w:hAnsi="Century Gothic"/>
          <w:b/>
          <w:sz w:val="32"/>
          <w:szCs w:val="32"/>
        </w:rPr>
      </w:pPr>
      <w:r>
        <w:rPr>
          <w:rFonts w:ascii="Century Gothic" w:hAnsi="Century Gothic"/>
          <w:b/>
          <w:sz w:val="32"/>
          <w:szCs w:val="32"/>
        </w:rPr>
        <w:t xml:space="preserve">DOSTAWA SAMOCHODU TYPU BUS </w:t>
      </w:r>
    </w:p>
    <w:p w14:paraId="3A2B655B" w14:textId="77777777" w:rsidR="00522C96" w:rsidRPr="0066164A" w:rsidRDefault="00522C96" w:rsidP="00522C96">
      <w:pPr>
        <w:jc w:val="center"/>
        <w:rPr>
          <w:rFonts w:ascii="Century Gothic" w:hAnsi="Century Gothic"/>
          <w:sz w:val="16"/>
          <w:szCs w:val="16"/>
        </w:rPr>
      </w:pPr>
    </w:p>
    <w:p w14:paraId="2DDC2C8D" w14:textId="0D2228F7" w:rsidR="00522C96" w:rsidRPr="0066164A" w:rsidRDefault="00522C96" w:rsidP="00522C96">
      <w:pPr>
        <w:jc w:val="center"/>
        <w:rPr>
          <w:rFonts w:ascii="Century Gothic" w:hAnsi="Century Gothic"/>
          <w:b/>
          <w:color w:val="FF9900"/>
        </w:rPr>
      </w:pPr>
      <w:r w:rsidRPr="0066164A">
        <w:rPr>
          <w:rFonts w:ascii="Century Gothic" w:hAnsi="Century Gothic"/>
        </w:rPr>
        <w:t xml:space="preserve">Nr postępowania: </w:t>
      </w:r>
      <w:r w:rsidR="007416F7">
        <w:rPr>
          <w:rFonts w:ascii="Century Gothic" w:hAnsi="Century Gothic"/>
        </w:rPr>
        <w:t>KOPSN/WR01/2022</w:t>
      </w:r>
    </w:p>
    <w:p w14:paraId="72A5E48D" w14:textId="77777777" w:rsidR="00522C96" w:rsidRPr="0066164A" w:rsidRDefault="00522C96" w:rsidP="00522C96">
      <w:pPr>
        <w:jc w:val="center"/>
        <w:rPr>
          <w:rFonts w:ascii="Century Gothic" w:hAnsi="Century Gothic"/>
        </w:rPr>
      </w:pPr>
    </w:p>
    <w:p w14:paraId="613DF26D" w14:textId="77777777" w:rsidR="00522C96" w:rsidRPr="0066164A" w:rsidRDefault="00522C96" w:rsidP="00522C96">
      <w:pPr>
        <w:jc w:val="center"/>
        <w:rPr>
          <w:rFonts w:ascii="Century Gothic" w:hAnsi="Century Gothic"/>
        </w:rPr>
      </w:pPr>
    </w:p>
    <w:p w14:paraId="208A2D85" w14:textId="77777777" w:rsidR="00522C96" w:rsidRPr="0066164A" w:rsidRDefault="00522C96" w:rsidP="00522C96">
      <w:pPr>
        <w:jc w:val="center"/>
        <w:rPr>
          <w:rFonts w:ascii="Century Gothic" w:hAnsi="Century Gothic"/>
        </w:rPr>
      </w:pPr>
    </w:p>
    <w:p w14:paraId="70010CB3" w14:textId="77777777" w:rsidR="00522C96" w:rsidRPr="0066164A" w:rsidRDefault="00522C96" w:rsidP="00522C96">
      <w:pPr>
        <w:jc w:val="center"/>
        <w:rPr>
          <w:rFonts w:ascii="Century Gothic" w:hAnsi="Century Gothic"/>
        </w:rPr>
      </w:pPr>
    </w:p>
    <w:p w14:paraId="5B5B1661" w14:textId="77777777" w:rsidR="00522C96" w:rsidRDefault="00522C96" w:rsidP="00522C96">
      <w:pPr>
        <w:jc w:val="center"/>
        <w:rPr>
          <w:rFonts w:ascii="Century Gothic" w:hAnsi="Century Gothic"/>
        </w:rPr>
      </w:pPr>
    </w:p>
    <w:p w14:paraId="507667AC" w14:textId="77777777" w:rsidR="00522C96" w:rsidRDefault="00522C96" w:rsidP="00522C96">
      <w:pPr>
        <w:jc w:val="center"/>
        <w:rPr>
          <w:rFonts w:ascii="Century Gothic" w:hAnsi="Century Gothic"/>
        </w:rPr>
      </w:pPr>
    </w:p>
    <w:p w14:paraId="6974028E" w14:textId="77777777" w:rsidR="00522C96" w:rsidRDefault="00522C96" w:rsidP="00522C96">
      <w:pPr>
        <w:jc w:val="center"/>
        <w:rPr>
          <w:rFonts w:ascii="Century Gothic" w:hAnsi="Century Gothic"/>
        </w:rPr>
      </w:pPr>
    </w:p>
    <w:p w14:paraId="2292EFF5" w14:textId="77777777" w:rsidR="00522C96" w:rsidRDefault="00522C96" w:rsidP="00522C96">
      <w:pPr>
        <w:jc w:val="center"/>
        <w:rPr>
          <w:rFonts w:ascii="Century Gothic" w:hAnsi="Century Gothic"/>
        </w:rPr>
      </w:pPr>
    </w:p>
    <w:p w14:paraId="7A0C52D5" w14:textId="77777777" w:rsidR="00522C96" w:rsidRDefault="00522C96" w:rsidP="00522C96">
      <w:pPr>
        <w:jc w:val="center"/>
        <w:rPr>
          <w:rFonts w:ascii="Century Gothic" w:hAnsi="Century Gothic"/>
        </w:rPr>
      </w:pPr>
    </w:p>
    <w:p w14:paraId="45D2A47F" w14:textId="77777777" w:rsidR="00522C96" w:rsidRDefault="00522C96" w:rsidP="00522C96">
      <w:pPr>
        <w:jc w:val="center"/>
        <w:rPr>
          <w:rFonts w:ascii="Century Gothic" w:hAnsi="Century Gothic"/>
        </w:rPr>
      </w:pPr>
    </w:p>
    <w:p w14:paraId="3CFD845D" w14:textId="77777777" w:rsidR="00522C96" w:rsidRDefault="00522C96" w:rsidP="00522C96">
      <w:pPr>
        <w:jc w:val="center"/>
        <w:rPr>
          <w:rFonts w:ascii="Century Gothic" w:hAnsi="Century Gothic"/>
        </w:rPr>
      </w:pPr>
    </w:p>
    <w:p w14:paraId="64CBB0A9" w14:textId="77777777" w:rsidR="00522C96" w:rsidRDefault="00522C96" w:rsidP="00522C96">
      <w:pPr>
        <w:jc w:val="center"/>
        <w:rPr>
          <w:rFonts w:ascii="Century Gothic" w:hAnsi="Century Gothic"/>
        </w:rPr>
      </w:pPr>
    </w:p>
    <w:p w14:paraId="75452B2B" w14:textId="77777777" w:rsidR="00522C96" w:rsidRDefault="00522C96" w:rsidP="00522C96">
      <w:pPr>
        <w:jc w:val="center"/>
        <w:rPr>
          <w:rFonts w:ascii="Century Gothic" w:hAnsi="Century Gothic"/>
        </w:rPr>
      </w:pPr>
    </w:p>
    <w:p w14:paraId="79960069" w14:textId="77777777" w:rsidR="00522C96" w:rsidRDefault="00522C96" w:rsidP="00522C96">
      <w:pPr>
        <w:jc w:val="center"/>
        <w:rPr>
          <w:rFonts w:ascii="Century Gothic" w:hAnsi="Century Gothic"/>
        </w:rPr>
      </w:pPr>
    </w:p>
    <w:p w14:paraId="0A9ABCA6" w14:textId="77777777" w:rsidR="00522C96" w:rsidRDefault="00522C96" w:rsidP="00522C96">
      <w:pPr>
        <w:jc w:val="center"/>
        <w:rPr>
          <w:rFonts w:ascii="Century Gothic" w:hAnsi="Century Gothic"/>
        </w:rPr>
      </w:pPr>
    </w:p>
    <w:p w14:paraId="6D43F38F" w14:textId="77777777" w:rsidR="00522C96" w:rsidRPr="0066164A" w:rsidRDefault="00522C96" w:rsidP="00522C96">
      <w:pPr>
        <w:jc w:val="center"/>
        <w:rPr>
          <w:rFonts w:ascii="Century Gothic" w:hAnsi="Century Gothic"/>
        </w:rPr>
      </w:pPr>
    </w:p>
    <w:p w14:paraId="62E3AB2F" w14:textId="0AB2FE35" w:rsidR="00522C96" w:rsidRDefault="008169DD" w:rsidP="00522C96">
      <w:pPr>
        <w:jc w:val="center"/>
        <w:rPr>
          <w:rFonts w:ascii="Century Gothic" w:hAnsi="Century Gothic"/>
          <w:b/>
        </w:rPr>
      </w:pPr>
      <w:r>
        <w:rPr>
          <w:rFonts w:ascii="Century Gothic" w:hAnsi="Century Gothic"/>
          <w:b/>
        </w:rPr>
        <w:t>02</w:t>
      </w:r>
      <w:r w:rsidR="00A162D7">
        <w:rPr>
          <w:rFonts w:ascii="Century Gothic" w:hAnsi="Century Gothic"/>
          <w:b/>
        </w:rPr>
        <w:t>.09.</w:t>
      </w:r>
      <w:r w:rsidR="00522C96" w:rsidRPr="0066164A">
        <w:rPr>
          <w:rFonts w:ascii="Century Gothic" w:hAnsi="Century Gothic"/>
          <w:b/>
        </w:rPr>
        <w:t>202</w:t>
      </w:r>
      <w:r w:rsidR="00522C96">
        <w:rPr>
          <w:rFonts w:ascii="Century Gothic" w:hAnsi="Century Gothic"/>
          <w:b/>
        </w:rPr>
        <w:t>2</w:t>
      </w:r>
    </w:p>
    <w:p w14:paraId="532B1C30" w14:textId="77777777" w:rsidR="00522C96" w:rsidRPr="00917D43" w:rsidRDefault="00522C96" w:rsidP="00522C96">
      <w:pPr>
        <w:pStyle w:val="Nagwek2"/>
        <w:rPr>
          <w:rFonts w:ascii="Century Gothic" w:hAnsi="Century Gothic"/>
          <w:b/>
          <w:bCs/>
          <w:color w:val="4472C4" w:themeColor="accent1"/>
          <w:sz w:val="28"/>
          <w:szCs w:val="28"/>
        </w:rPr>
      </w:pPr>
      <w:bookmarkStart w:id="1" w:name="_Toc74140457"/>
      <w:r w:rsidRPr="00917D43">
        <w:rPr>
          <w:rFonts w:ascii="Century Gothic" w:hAnsi="Century Gothic"/>
          <w:b/>
          <w:bCs/>
          <w:color w:val="4472C4" w:themeColor="accent1"/>
          <w:sz w:val="28"/>
          <w:szCs w:val="28"/>
        </w:rPr>
        <w:lastRenderedPageBreak/>
        <w:t xml:space="preserve">I. </w:t>
      </w:r>
      <w:r w:rsidRPr="00917D43">
        <w:rPr>
          <w:rFonts w:ascii="Century Gothic" w:hAnsi="Century Gothic"/>
          <w:b/>
          <w:bCs/>
          <w:color w:val="4472C4" w:themeColor="accent1"/>
          <w:sz w:val="24"/>
          <w:szCs w:val="24"/>
        </w:rPr>
        <w:t>Nazwa oraz adres Zamawiającego</w:t>
      </w:r>
      <w:bookmarkEnd w:id="1"/>
    </w:p>
    <w:p w14:paraId="37E54FC7" w14:textId="77777777" w:rsidR="00522C96" w:rsidRPr="00260443" w:rsidRDefault="00522C96" w:rsidP="00522C96">
      <w:pPr>
        <w:spacing w:line="240" w:lineRule="auto"/>
        <w:rPr>
          <w:rFonts w:ascii="Century Gothic" w:hAnsi="Century Gothic"/>
          <w:b/>
          <w:sz w:val="20"/>
          <w:szCs w:val="20"/>
        </w:rPr>
      </w:pPr>
      <w:r w:rsidRPr="00260443">
        <w:rPr>
          <w:rFonts w:ascii="Century Gothic" w:hAnsi="Century Gothic"/>
          <w:b/>
          <w:sz w:val="20"/>
          <w:szCs w:val="20"/>
        </w:rPr>
        <w:t>KRAJOWY OŚRODEK PSYCHIATRII SĄDOWEJ DLA NIELETNICH W GARWOLINIE</w:t>
      </w:r>
    </w:p>
    <w:p w14:paraId="7332662C" w14:textId="77777777" w:rsidR="00522C96" w:rsidRPr="00260443" w:rsidRDefault="00522C96" w:rsidP="00522C96">
      <w:pPr>
        <w:spacing w:line="240" w:lineRule="auto"/>
        <w:rPr>
          <w:rFonts w:ascii="Century Gothic" w:hAnsi="Century Gothic"/>
          <w:b/>
          <w:sz w:val="20"/>
          <w:szCs w:val="20"/>
        </w:rPr>
      </w:pPr>
      <w:r w:rsidRPr="00260443">
        <w:rPr>
          <w:rFonts w:ascii="Century Gothic" w:hAnsi="Century Gothic"/>
          <w:b/>
          <w:sz w:val="20"/>
          <w:szCs w:val="20"/>
        </w:rPr>
        <w:t>AL. LEGIONÓW 11, 08-400 GARWOLIN</w:t>
      </w:r>
    </w:p>
    <w:p w14:paraId="6F86A0DD" w14:textId="77777777" w:rsidR="00522C96" w:rsidRPr="00260443" w:rsidRDefault="00522C96" w:rsidP="00522C96">
      <w:pPr>
        <w:spacing w:line="240" w:lineRule="auto"/>
        <w:rPr>
          <w:rFonts w:ascii="Century Gothic" w:hAnsi="Century Gothic"/>
          <w:b/>
          <w:sz w:val="20"/>
          <w:szCs w:val="20"/>
        </w:rPr>
      </w:pPr>
      <w:r w:rsidRPr="00260443">
        <w:rPr>
          <w:rFonts w:ascii="Century Gothic" w:hAnsi="Century Gothic"/>
          <w:b/>
          <w:sz w:val="20"/>
          <w:szCs w:val="20"/>
        </w:rPr>
        <w:t>826-20-22-343</w:t>
      </w:r>
    </w:p>
    <w:p w14:paraId="1AD63A4B" w14:textId="77777777" w:rsidR="00522C96" w:rsidRPr="00260443" w:rsidRDefault="00522C96" w:rsidP="00522C96">
      <w:pPr>
        <w:spacing w:line="240" w:lineRule="auto"/>
        <w:rPr>
          <w:rFonts w:ascii="Century Gothic" w:hAnsi="Century Gothic"/>
          <w:b/>
          <w:sz w:val="20"/>
          <w:szCs w:val="20"/>
        </w:rPr>
      </w:pPr>
      <w:r w:rsidRPr="00260443">
        <w:rPr>
          <w:rFonts w:ascii="Century Gothic" w:hAnsi="Century Gothic"/>
          <w:b/>
          <w:sz w:val="20"/>
          <w:szCs w:val="20"/>
        </w:rPr>
        <w:t>Tel. 25/682-22-55</w:t>
      </w:r>
    </w:p>
    <w:p w14:paraId="27871A67" w14:textId="77777777" w:rsidR="00522C96" w:rsidRPr="00260443" w:rsidRDefault="00522C96" w:rsidP="00522C96">
      <w:pPr>
        <w:spacing w:line="240" w:lineRule="auto"/>
        <w:rPr>
          <w:rFonts w:ascii="Century Gothic" w:hAnsi="Century Gothic"/>
          <w:b/>
          <w:sz w:val="20"/>
          <w:szCs w:val="20"/>
        </w:rPr>
      </w:pPr>
      <w:r w:rsidRPr="00260443">
        <w:rPr>
          <w:rFonts w:ascii="Century Gothic" w:hAnsi="Century Gothic"/>
          <w:b/>
          <w:sz w:val="20"/>
          <w:szCs w:val="20"/>
        </w:rPr>
        <w:t>mail: przetargi@kopsn.pl</w:t>
      </w:r>
    </w:p>
    <w:p w14:paraId="050C9C04" w14:textId="77777777" w:rsidR="00522C96" w:rsidRPr="00260443" w:rsidRDefault="00522C96" w:rsidP="00522C96">
      <w:pPr>
        <w:spacing w:line="240" w:lineRule="auto"/>
        <w:rPr>
          <w:rFonts w:ascii="Century Gothic" w:hAnsi="Century Gothic"/>
          <w:sz w:val="20"/>
          <w:szCs w:val="20"/>
        </w:rPr>
      </w:pPr>
      <w:r w:rsidRPr="00260443">
        <w:rPr>
          <w:rFonts w:ascii="Century Gothic" w:hAnsi="Century Gothic"/>
          <w:sz w:val="20"/>
          <w:szCs w:val="20"/>
        </w:rPr>
        <w:t>Godziny pracy Zamawiającego:</w:t>
      </w:r>
    </w:p>
    <w:p w14:paraId="4FC9FA94" w14:textId="77777777" w:rsidR="00522C96" w:rsidRPr="00260443" w:rsidRDefault="00522C96" w:rsidP="00522C96">
      <w:pPr>
        <w:spacing w:line="240" w:lineRule="auto"/>
        <w:rPr>
          <w:rFonts w:ascii="Century Gothic" w:hAnsi="Century Gothic"/>
          <w:sz w:val="20"/>
          <w:szCs w:val="20"/>
        </w:rPr>
      </w:pPr>
      <w:r w:rsidRPr="00260443">
        <w:rPr>
          <w:rFonts w:ascii="Century Gothic" w:hAnsi="Century Gothic"/>
          <w:sz w:val="20"/>
          <w:szCs w:val="20"/>
        </w:rPr>
        <w:t>Poniedziałek-piątek 8.00-15.</w:t>
      </w:r>
      <w:r>
        <w:rPr>
          <w:rFonts w:ascii="Century Gothic" w:hAnsi="Century Gothic"/>
          <w:sz w:val="20"/>
          <w:szCs w:val="20"/>
        </w:rPr>
        <w:t>30</w:t>
      </w:r>
    </w:p>
    <w:p w14:paraId="129ED14A" w14:textId="77777777" w:rsidR="00522C96" w:rsidRPr="00260443" w:rsidRDefault="00522C96" w:rsidP="00522C96">
      <w:pPr>
        <w:spacing w:line="240" w:lineRule="auto"/>
        <w:rPr>
          <w:rFonts w:ascii="Century Gothic" w:hAnsi="Century Gothic"/>
          <w:b/>
          <w:color w:val="FF9900"/>
          <w:sz w:val="20"/>
          <w:szCs w:val="20"/>
        </w:rPr>
      </w:pPr>
    </w:p>
    <w:p w14:paraId="71CFCF55" w14:textId="77777777" w:rsidR="00522C96" w:rsidRPr="00260443" w:rsidRDefault="00522C96" w:rsidP="00522C96">
      <w:pPr>
        <w:spacing w:line="240" w:lineRule="auto"/>
        <w:rPr>
          <w:rFonts w:ascii="Century Gothic" w:hAnsi="Century Gothic"/>
          <w:b/>
          <w:sz w:val="20"/>
          <w:szCs w:val="20"/>
          <w:u w:val="single"/>
        </w:rPr>
      </w:pPr>
      <w:r w:rsidRPr="00260443">
        <w:rPr>
          <w:rFonts w:ascii="Century Gothic" w:hAnsi="Century Gothic"/>
          <w:b/>
          <w:sz w:val="20"/>
          <w:szCs w:val="20"/>
          <w:u w:val="single"/>
        </w:rPr>
        <w:t xml:space="preserve">Uwaga! </w:t>
      </w:r>
      <w:r w:rsidRPr="00260443">
        <w:rPr>
          <w:rFonts w:ascii="Century Gothic" w:hAnsi="Century Gothic"/>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260443">
        <w:rPr>
          <w:rFonts w:ascii="Century Gothic" w:hAnsi="Century Gothic"/>
          <w:b/>
          <w:sz w:val="20"/>
          <w:szCs w:val="20"/>
          <w:u w:val="single"/>
        </w:rPr>
        <w:t>w rozdziale XII pkt 3.</w:t>
      </w:r>
    </w:p>
    <w:p w14:paraId="7DF2CD44" w14:textId="77777777" w:rsidR="00522C96" w:rsidRPr="00917D43" w:rsidRDefault="00522C96" w:rsidP="00522C96">
      <w:pPr>
        <w:pStyle w:val="Nagwek2"/>
        <w:spacing w:before="240" w:after="240"/>
        <w:rPr>
          <w:rFonts w:ascii="Century Gothic" w:hAnsi="Century Gothic"/>
          <w:b/>
          <w:bCs/>
          <w:color w:val="4472C4" w:themeColor="accent1"/>
          <w:sz w:val="24"/>
          <w:szCs w:val="24"/>
        </w:rPr>
      </w:pPr>
      <w:bookmarkStart w:id="2" w:name="_Toc74140459"/>
      <w:r w:rsidRPr="00917D43">
        <w:rPr>
          <w:rFonts w:ascii="Century Gothic" w:hAnsi="Century Gothic"/>
          <w:b/>
          <w:bCs/>
          <w:color w:val="4472C4" w:themeColor="accent1"/>
          <w:sz w:val="24"/>
          <w:szCs w:val="24"/>
        </w:rPr>
        <w:t>II. Tryb udzielania zamówienia</w:t>
      </w:r>
      <w:bookmarkEnd w:id="2"/>
      <w:r>
        <w:rPr>
          <w:rFonts w:ascii="Century Gothic" w:hAnsi="Century Gothic"/>
          <w:b/>
          <w:bCs/>
          <w:color w:val="4472C4" w:themeColor="accent1"/>
          <w:sz w:val="24"/>
          <w:szCs w:val="24"/>
        </w:rPr>
        <w:t>, podstawa prawna</w:t>
      </w:r>
    </w:p>
    <w:p w14:paraId="2F40099D" w14:textId="1B8F9E81" w:rsidR="00A162D7" w:rsidRDefault="00A162D7" w:rsidP="00A162D7">
      <w:pPr>
        <w:numPr>
          <w:ilvl w:val="0"/>
          <w:numId w:val="12"/>
        </w:numPr>
        <w:spacing w:line="240" w:lineRule="auto"/>
        <w:jc w:val="both"/>
        <w:rPr>
          <w:rFonts w:ascii="Century Gothic" w:hAnsi="Century Gothic"/>
          <w:sz w:val="20"/>
          <w:szCs w:val="20"/>
        </w:rPr>
      </w:pPr>
      <w:r w:rsidRPr="00A162D7">
        <w:rPr>
          <w:rFonts w:ascii="Century Gothic" w:hAnsi="Century Gothic"/>
          <w:sz w:val="20"/>
          <w:szCs w:val="20"/>
        </w:rPr>
        <w:t xml:space="preserve">Postępowanie o udzielenie zamówienia prowadzone jest w trybie zamówienia z wolnej ręki na podstawie art. </w:t>
      </w:r>
      <w:r w:rsidR="00B01EA9">
        <w:rPr>
          <w:rFonts w:ascii="Century Gothic" w:hAnsi="Century Gothic"/>
          <w:sz w:val="20"/>
          <w:szCs w:val="20"/>
        </w:rPr>
        <w:t xml:space="preserve">305 </w:t>
      </w:r>
      <w:r w:rsidRPr="00A162D7">
        <w:rPr>
          <w:rFonts w:ascii="Century Gothic" w:hAnsi="Century Gothic"/>
          <w:sz w:val="20"/>
          <w:szCs w:val="20"/>
        </w:rPr>
        <w:t xml:space="preserve"> pkt</w:t>
      </w:r>
      <w:r w:rsidR="00B01EA9">
        <w:rPr>
          <w:rFonts w:ascii="Century Gothic" w:hAnsi="Century Gothic"/>
          <w:sz w:val="20"/>
          <w:szCs w:val="20"/>
        </w:rPr>
        <w:t xml:space="preserve"> 2 </w:t>
      </w:r>
      <w:r w:rsidRPr="00A162D7">
        <w:rPr>
          <w:rFonts w:ascii="Century Gothic" w:hAnsi="Century Gothic"/>
          <w:sz w:val="20"/>
          <w:szCs w:val="20"/>
        </w:rPr>
        <w:t xml:space="preserve"> ustawy z dnia 11 września 2019 r. Prawo zamówień publicznych (</w:t>
      </w:r>
      <w:proofErr w:type="spellStart"/>
      <w:r w:rsidRPr="00A162D7">
        <w:rPr>
          <w:rFonts w:ascii="Century Gothic" w:hAnsi="Century Gothic"/>
          <w:sz w:val="20"/>
          <w:szCs w:val="20"/>
        </w:rPr>
        <w:t>t.j</w:t>
      </w:r>
      <w:proofErr w:type="spellEnd"/>
      <w:r w:rsidRPr="00A162D7">
        <w:rPr>
          <w:rFonts w:ascii="Century Gothic" w:hAnsi="Century Gothic"/>
          <w:sz w:val="20"/>
          <w:szCs w:val="20"/>
        </w:rPr>
        <w:t>. Dz.U. z 2021 r. poz. 1129 ze zm.) – zwanej dalej: "ustawą PZP".</w:t>
      </w:r>
    </w:p>
    <w:p w14:paraId="0FEEA4D7" w14:textId="225171D2" w:rsidR="00A162D7" w:rsidRDefault="00A162D7" w:rsidP="00A162D7">
      <w:pPr>
        <w:numPr>
          <w:ilvl w:val="0"/>
          <w:numId w:val="12"/>
        </w:numPr>
        <w:spacing w:line="240" w:lineRule="auto"/>
        <w:jc w:val="both"/>
        <w:rPr>
          <w:rFonts w:ascii="Century Gothic" w:hAnsi="Century Gothic"/>
          <w:sz w:val="20"/>
          <w:szCs w:val="20"/>
        </w:rPr>
      </w:pPr>
      <w:r w:rsidRPr="00A162D7">
        <w:rPr>
          <w:rFonts w:ascii="Century Gothic" w:hAnsi="Century Gothic"/>
          <w:sz w:val="20"/>
          <w:szCs w:val="20"/>
        </w:rPr>
        <w:t xml:space="preserve"> W sprawach nieuregulowanych w niniejszym Zaproszeniu do negocjacji stosuje się przepisy ustawy PZP oraz aktów wykonawczych do ustawy PZP.</w:t>
      </w:r>
    </w:p>
    <w:p w14:paraId="3621E243" w14:textId="3A7DF1F3" w:rsidR="00A162D7" w:rsidRPr="00792EFE" w:rsidRDefault="00792EFE" w:rsidP="00792EFE">
      <w:pPr>
        <w:numPr>
          <w:ilvl w:val="0"/>
          <w:numId w:val="12"/>
        </w:numPr>
        <w:spacing w:line="240" w:lineRule="auto"/>
        <w:jc w:val="both"/>
        <w:rPr>
          <w:rFonts w:ascii="Century Gothic" w:hAnsi="Century Gothic"/>
          <w:sz w:val="20"/>
          <w:szCs w:val="20"/>
        </w:rPr>
      </w:pPr>
      <w:r>
        <w:rPr>
          <w:rFonts w:ascii="Century Gothic" w:hAnsi="Century Gothic"/>
          <w:sz w:val="20"/>
          <w:szCs w:val="20"/>
        </w:rPr>
        <w:t>Zgodnie z a</w:t>
      </w:r>
      <w:r w:rsidRPr="00792EFE">
        <w:rPr>
          <w:rFonts w:ascii="Century Gothic" w:hAnsi="Century Gothic"/>
          <w:sz w:val="20"/>
          <w:szCs w:val="20"/>
        </w:rPr>
        <w:t xml:space="preserve">rt. </w:t>
      </w:r>
      <w:r w:rsidR="00C451A1">
        <w:rPr>
          <w:rFonts w:ascii="Century Gothic" w:hAnsi="Century Gothic"/>
          <w:sz w:val="20"/>
          <w:szCs w:val="20"/>
        </w:rPr>
        <w:t>305</w:t>
      </w:r>
      <w:r w:rsidRPr="00792EFE">
        <w:rPr>
          <w:rFonts w:ascii="Century Gothic" w:hAnsi="Century Gothic"/>
          <w:sz w:val="20"/>
          <w:szCs w:val="20"/>
        </w:rPr>
        <w:t xml:space="preserve"> </w:t>
      </w:r>
      <w:r w:rsidR="00B01EA9">
        <w:rPr>
          <w:rFonts w:ascii="Century Gothic" w:hAnsi="Century Gothic"/>
          <w:sz w:val="20"/>
          <w:szCs w:val="20"/>
        </w:rPr>
        <w:t>pkt 2</w:t>
      </w:r>
      <w:r w:rsidRPr="00792EFE">
        <w:rPr>
          <w:rFonts w:ascii="Century Gothic" w:hAnsi="Century Gothic"/>
          <w:sz w:val="20"/>
          <w:szCs w:val="20"/>
        </w:rPr>
        <w:t xml:space="preserve"> Zamawiający może udzielić zamówienia z wolnej ręki, jeżeli w postępowaniu prowadzonym uprzednio w trybie </w:t>
      </w:r>
      <w:r w:rsidR="00C451A1">
        <w:rPr>
          <w:rFonts w:ascii="Century Gothic" w:hAnsi="Century Gothic"/>
          <w:sz w:val="20"/>
          <w:szCs w:val="20"/>
        </w:rPr>
        <w:t xml:space="preserve">podstawowym nie złożono żadnej oferty </w:t>
      </w:r>
      <w:r w:rsidR="00FC014A">
        <w:rPr>
          <w:rFonts w:ascii="Century Gothic" w:hAnsi="Century Gothic"/>
          <w:sz w:val="20"/>
          <w:szCs w:val="20"/>
        </w:rPr>
        <w:t>albo wszystkie oferty zostały odrzucone na podstawie art 266 ust. 1 pkt. 5, a pierwotne warunki zamówienia nie zostały w istotny sposób zmienione.</w:t>
      </w:r>
    </w:p>
    <w:p w14:paraId="7A8E7DEE" w14:textId="77777777" w:rsidR="00A162D7" w:rsidRDefault="00A162D7" w:rsidP="00522C96">
      <w:pPr>
        <w:spacing w:line="240" w:lineRule="auto"/>
        <w:ind w:left="425"/>
        <w:jc w:val="both"/>
        <w:rPr>
          <w:rFonts w:ascii="Century Gothic" w:hAnsi="Century Gothic"/>
          <w:sz w:val="20"/>
          <w:szCs w:val="20"/>
        </w:rPr>
      </w:pPr>
    </w:p>
    <w:p w14:paraId="484A4762" w14:textId="4CF1FD47" w:rsidR="00522C96" w:rsidRDefault="00522C96" w:rsidP="00522C96">
      <w:pPr>
        <w:spacing w:line="240" w:lineRule="auto"/>
        <w:ind w:left="425"/>
        <w:jc w:val="both"/>
        <w:rPr>
          <w:rFonts w:ascii="Century Gothic" w:hAnsi="Century Gothic"/>
          <w:sz w:val="20"/>
          <w:szCs w:val="20"/>
        </w:rPr>
      </w:pPr>
      <w:r>
        <w:rPr>
          <w:rFonts w:ascii="Century Gothic" w:hAnsi="Century Gothic"/>
          <w:sz w:val="20"/>
          <w:szCs w:val="20"/>
        </w:rPr>
        <w:t>Zamawiający trzykrotnie przeprowadził postępowanie w trybie podstawowym. W dwóch ostatnich postępowaniach  nie złożona została żadna oferta</w:t>
      </w:r>
    </w:p>
    <w:p w14:paraId="64A16453" w14:textId="77777777" w:rsidR="00522C96" w:rsidRPr="00917D43" w:rsidRDefault="00522C96" w:rsidP="00522C96">
      <w:pPr>
        <w:pStyle w:val="Nagwek2"/>
        <w:spacing w:before="240" w:after="240"/>
        <w:rPr>
          <w:rFonts w:ascii="Century Gothic" w:hAnsi="Century Gothic"/>
          <w:b/>
          <w:bCs/>
          <w:color w:val="4472C4" w:themeColor="accent1"/>
          <w:sz w:val="24"/>
          <w:szCs w:val="24"/>
        </w:rPr>
      </w:pPr>
      <w:bookmarkStart w:id="3" w:name="_Toc74140460"/>
      <w:r w:rsidRPr="00917D43">
        <w:rPr>
          <w:rFonts w:ascii="Century Gothic" w:hAnsi="Century Gothic"/>
          <w:b/>
          <w:bCs/>
          <w:color w:val="4472C4" w:themeColor="accent1"/>
          <w:sz w:val="24"/>
          <w:szCs w:val="24"/>
        </w:rPr>
        <w:t>I</w:t>
      </w:r>
      <w:r>
        <w:rPr>
          <w:rFonts w:ascii="Century Gothic" w:hAnsi="Century Gothic"/>
          <w:b/>
          <w:bCs/>
          <w:color w:val="4472C4" w:themeColor="accent1"/>
          <w:sz w:val="24"/>
          <w:szCs w:val="24"/>
        </w:rPr>
        <w:t>II</w:t>
      </w:r>
      <w:r w:rsidRPr="00917D43">
        <w:rPr>
          <w:rFonts w:ascii="Century Gothic" w:hAnsi="Century Gothic"/>
          <w:b/>
          <w:bCs/>
          <w:color w:val="4472C4" w:themeColor="accent1"/>
          <w:sz w:val="24"/>
          <w:szCs w:val="24"/>
        </w:rPr>
        <w:t>. Opis przedmiotu zamówienia</w:t>
      </w:r>
      <w:bookmarkEnd w:id="3"/>
    </w:p>
    <w:p w14:paraId="1E92A94F" w14:textId="77777777" w:rsidR="00522C96" w:rsidRPr="00BA7B0E" w:rsidRDefault="00522C96" w:rsidP="00522C96">
      <w:pPr>
        <w:numPr>
          <w:ilvl w:val="0"/>
          <w:numId w:val="1"/>
        </w:numPr>
        <w:spacing w:line="240" w:lineRule="auto"/>
        <w:ind w:left="434"/>
        <w:jc w:val="both"/>
        <w:rPr>
          <w:rFonts w:ascii="Century Gothic" w:hAnsi="Century Gothic"/>
          <w:sz w:val="20"/>
          <w:szCs w:val="20"/>
        </w:rPr>
      </w:pPr>
      <w:r w:rsidRPr="00F94562">
        <w:rPr>
          <w:rFonts w:ascii="Century Gothic" w:hAnsi="Century Gothic"/>
          <w:sz w:val="20"/>
          <w:szCs w:val="20"/>
        </w:rPr>
        <w:t xml:space="preserve">Przedmiotem </w:t>
      </w:r>
      <w:r w:rsidRPr="00F94562">
        <w:rPr>
          <w:rFonts w:ascii="Century Gothic" w:hAnsi="Century Gothic"/>
          <w:color w:val="000000" w:themeColor="text1"/>
          <w:sz w:val="20"/>
          <w:szCs w:val="20"/>
        </w:rPr>
        <w:t>zamówienia</w:t>
      </w:r>
      <w:r w:rsidRPr="0072146F">
        <w:rPr>
          <w:rFonts w:ascii="Century Gothic" w:hAnsi="Century Gothic"/>
          <w:color w:val="000000" w:themeColor="text1"/>
          <w:sz w:val="20"/>
          <w:szCs w:val="20"/>
        </w:rPr>
        <w:t xml:space="preserve"> jest </w:t>
      </w:r>
      <w:r>
        <w:rPr>
          <w:rFonts w:ascii="Century Gothic" w:hAnsi="Century Gothic"/>
          <w:color w:val="000000" w:themeColor="text1"/>
          <w:sz w:val="20"/>
          <w:szCs w:val="20"/>
        </w:rPr>
        <w:t>dostawa fabrycznie nowego samochodu typu BUS do przewozu 9 osób łącznie z kierowcą.</w:t>
      </w:r>
    </w:p>
    <w:p w14:paraId="7B75F76A" w14:textId="77777777" w:rsidR="00522C96" w:rsidRDefault="00522C96" w:rsidP="00522C96">
      <w:pPr>
        <w:numPr>
          <w:ilvl w:val="0"/>
          <w:numId w:val="1"/>
        </w:numPr>
        <w:spacing w:line="240" w:lineRule="auto"/>
        <w:ind w:left="434"/>
        <w:jc w:val="both"/>
        <w:rPr>
          <w:rFonts w:ascii="Century Gothic" w:hAnsi="Century Gothic"/>
          <w:sz w:val="20"/>
          <w:szCs w:val="20"/>
        </w:rPr>
      </w:pPr>
      <w:r w:rsidRPr="00BA7B0E">
        <w:rPr>
          <w:rFonts w:ascii="Century Gothic" w:hAnsi="Century Gothic"/>
          <w:sz w:val="20"/>
          <w:szCs w:val="20"/>
        </w:rPr>
        <w:t>Wykonawca zapewn</w:t>
      </w:r>
      <w:r>
        <w:rPr>
          <w:rFonts w:ascii="Century Gothic" w:hAnsi="Century Gothic"/>
          <w:sz w:val="20"/>
          <w:szCs w:val="20"/>
        </w:rPr>
        <w:t xml:space="preserve">i </w:t>
      </w:r>
      <w:r w:rsidRPr="00BA7B0E">
        <w:rPr>
          <w:rFonts w:ascii="Century Gothic" w:hAnsi="Century Gothic"/>
          <w:sz w:val="20"/>
          <w:szCs w:val="20"/>
        </w:rPr>
        <w:t xml:space="preserve">dostawę fabrycznie nowego samochodu posiadającego świadectwo homologacji zgodne z wymaganiami polskich przepisów o ruchu drogowym z uwzględnieniem ustawy z dnia 20 czerwca 1997 r. Prawo o ruchu drogowym (Dz. U. z 2021 r. poz. 450 z </w:t>
      </w:r>
      <w:proofErr w:type="spellStart"/>
      <w:r w:rsidRPr="00BA7B0E">
        <w:rPr>
          <w:rFonts w:ascii="Century Gothic" w:hAnsi="Century Gothic"/>
          <w:sz w:val="20"/>
          <w:szCs w:val="20"/>
        </w:rPr>
        <w:t>późn</w:t>
      </w:r>
      <w:proofErr w:type="spellEnd"/>
      <w:r w:rsidRPr="00BA7B0E">
        <w:rPr>
          <w:rFonts w:ascii="Century Gothic" w:hAnsi="Century Gothic"/>
          <w:sz w:val="20"/>
          <w:szCs w:val="20"/>
        </w:rPr>
        <w:t>. zm.), Obwieszczeniem Ministra Infrastruktury i budownictwa w sprawie ogłoszenia jednolitego tekstu rozporządzenia Ministra Infrastruktury w sprawie warunków technicznych pojazdów oraz zakresu ich niezbędnego wyposażenia z dnia 27 października 2016 roku, pojazd musi spełniać wymogi Dyrektywy CEE EURO 6 (2007/715/EC) w zakresie emisji spalin.</w:t>
      </w:r>
    </w:p>
    <w:p w14:paraId="0CD6102F" w14:textId="77777777" w:rsidR="00522C96" w:rsidRDefault="00522C96" w:rsidP="00522C96">
      <w:pPr>
        <w:numPr>
          <w:ilvl w:val="0"/>
          <w:numId w:val="1"/>
        </w:numPr>
        <w:spacing w:line="240" w:lineRule="auto"/>
        <w:ind w:left="434"/>
        <w:jc w:val="both"/>
        <w:rPr>
          <w:rFonts w:ascii="Century Gothic" w:hAnsi="Century Gothic"/>
          <w:sz w:val="20"/>
          <w:szCs w:val="20"/>
        </w:rPr>
      </w:pPr>
      <w:r>
        <w:rPr>
          <w:rFonts w:ascii="Century Gothic" w:hAnsi="Century Gothic"/>
          <w:sz w:val="20"/>
          <w:szCs w:val="20"/>
        </w:rPr>
        <w:t>Warunki techniczne:</w:t>
      </w:r>
    </w:p>
    <w:p w14:paraId="0B3785DD" w14:textId="77777777" w:rsidR="00522C96" w:rsidRDefault="00522C96" w:rsidP="00522C96">
      <w:pPr>
        <w:spacing w:line="240" w:lineRule="auto"/>
        <w:ind w:left="434"/>
        <w:jc w:val="both"/>
        <w:rPr>
          <w:rFonts w:ascii="Century Gothic" w:hAnsi="Century Gothic"/>
          <w:sz w:val="20"/>
          <w:szCs w:val="20"/>
        </w:rPr>
      </w:pPr>
    </w:p>
    <w:p w14:paraId="6C1717E5" w14:textId="77777777" w:rsidR="00522C96" w:rsidRPr="009424BB" w:rsidRDefault="00522C96" w:rsidP="00522C96">
      <w:pPr>
        <w:ind w:left="360" w:hanging="360"/>
        <w:rPr>
          <w:rFonts w:ascii="Century Gothic" w:hAnsi="Century Gothic"/>
          <w:b/>
          <w:sz w:val="20"/>
          <w:szCs w:val="20"/>
          <w:u w:val="single"/>
        </w:rPr>
      </w:pPr>
      <w:r>
        <w:rPr>
          <w:rFonts w:ascii="Century Gothic" w:hAnsi="Century Gothic"/>
          <w:b/>
          <w:sz w:val="20"/>
          <w:szCs w:val="20"/>
          <w:u w:val="single"/>
        </w:rPr>
        <w:t>Wymagania ogólne</w:t>
      </w:r>
    </w:p>
    <w:p w14:paraId="4CFC9743" w14:textId="77777777" w:rsidR="00522C96" w:rsidRPr="009424BB" w:rsidRDefault="00522C96" w:rsidP="00522C96">
      <w:pPr>
        <w:ind w:left="360" w:hanging="360"/>
        <w:rPr>
          <w:rFonts w:ascii="Century Gothic" w:hAnsi="Century Gothic"/>
          <w:b/>
          <w:sz w:val="20"/>
          <w:szCs w:val="20"/>
          <w:u w:val="single"/>
        </w:rPr>
      </w:pPr>
    </w:p>
    <w:p w14:paraId="1143D4E9" w14:textId="77777777" w:rsidR="00522C96" w:rsidRPr="009424BB" w:rsidRDefault="00522C96" w:rsidP="00522C96">
      <w:pPr>
        <w:numPr>
          <w:ilvl w:val="0"/>
          <w:numId w:val="16"/>
        </w:numPr>
        <w:spacing w:line="240" w:lineRule="auto"/>
        <w:rPr>
          <w:rFonts w:ascii="Century Gothic" w:hAnsi="Century Gothic"/>
          <w:sz w:val="20"/>
          <w:szCs w:val="20"/>
        </w:rPr>
      </w:pPr>
      <w:r w:rsidRPr="009424BB">
        <w:rPr>
          <w:rFonts w:ascii="Century Gothic" w:hAnsi="Century Gothic"/>
          <w:sz w:val="20"/>
          <w:szCs w:val="20"/>
        </w:rPr>
        <w:t>Samochód  9 osobowy, fabrycznie  nowy, wyprodukowany  nie  wcześniej  niż  w  2021 roku,  spełniający  warunki dopuszczalne  do ruchu drogowego.</w:t>
      </w:r>
    </w:p>
    <w:p w14:paraId="724BB3E0" w14:textId="77777777" w:rsidR="00522C96" w:rsidRPr="009424BB" w:rsidRDefault="00522C96" w:rsidP="00522C96">
      <w:pPr>
        <w:numPr>
          <w:ilvl w:val="0"/>
          <w:numId w:val="16"/>
        </w:numPr>
        <w:spacing w:line="240" w:lineRule="auto"/>
        <w:rPr>
          <w:rFonts w:ascii="Century Gothic" w:hAnsi="Century Gothic"/>
          <w:sz w:val="20"/>
          <w:szCs w:val="20"/>
        </w:rPr>
      </w:pPr>
      <w:r w:rsidRPr="009424BB">
        <w:rPr>
          <w:rFonts w:ascii="Century Gothic" w:hAnsi="Century Gothic"/>
          <w:sz w:val="20"/>
          <w:szCs w:val="20"/>
        </w:rPr>
        <w:t>100% sprawny technicznie, wolny od wszelkich wad i uszkodzeń. Pojazd spełniający aktualne normy emisji spalin tj.: tlenków azotu, cząstek stałych oraz  węglowodorów (</w:t>
      </w:r>
      <w:proofErr w:type="spellStart"/>
      <w:r w:rsidRPr="009424BB">
        <w:rPr>
          <w:rFonts w:ascii="Century Gothic" w:hAnsi="Century Gothic"/>
          <w:sz w:val="20"/>
          <w:szCs w:val="20"/>
        </w:rPr>
        <w:t>niemetanowych</w:t>
      </w:r>
      <w:proofErr w:type="spellEnd"/>
      <w:r w:rsidRPr="009424BB">
        <w:rPr>
          <w:rFonts w:ascii="Century Gothic" w:hAnsi="Century Gothic"/>
          <w:sz w:val="20"/>
          <w:szCs w:val="20"/>
        </w:rPr>
        <w:t>) zgodnie z normą EURO 6 lub wyższą umożliwiającą rejestracje pojazdu na terytorium RP.</w:t>
      </w:r>
    </w:p>
    <w:p w14:paraId="5D409248" w14:textId="77777777" w:rsidR="00522C96" w:rsidRPr="009424BB" w:rsidRDefault="00522C96" w:rsidP="00522C96">
      <w:pPr>
        <w:numPr>
          <w:ilvl w:val="0"/>
          <w:numId w:val="16"/>
        </w:numPr>
        <w:spacing w:line="240" w:lineRule="auto"/>
        <w:rPr>
          <w:rFonts w:ascii="Century Gothic" w:hAnsi="Century Gothic"/>
          <w:sz w:val="20"/>
          <w:szCs w:val="20"/>
        </w:rPr>
      </w:pPr>
      <w:r w:rsidRPr="009424BB">
        <w:rPr>
          <w:rFonts w:ascii="Century Gothic" w:hAnsi="Century Gothic"/>
          <w:sz w:val="20"/>
          <w:szCs w:val="20"/>
        </w:rPr>
        <w:t xml:space="preserve">Silnik diesel moc : min. 130 </w:t>
      </w:r>
      <w:proofErr w:type="spellStart"/>
      <w:r w:rsidRPr="009424BB">
        <w:rPr>
          <w:rFonts w:ascii="Century Gothic" w:hAnsi="Century Gothic"/>
          <w:sz w:val="20"/>
          <w:szCs w:val="20"/>
        </w:rPr>
        <w:t>kM</w:t>
      </w:r>
      <w:proofErr w:type="spellEnd"/>
      <w:r w:rsidRPr="009424BB">
        <w:rPr>
          <w:rFonts w:ascii="Century Gothic" w:hAnsi="Century Gothic"/>
          <w:sz w:val="20"/>
          <w:szCs w:val="20"/>
        </w:rPr>
        <w:t>,  pojemność: min 1950 c m 3 .Silnik produkowany seryjnie, bez przeróbek.</w:t>
      </w:r>
    </w:p>
    <w:p w14:paraId="1138C261" w14:textId="77777777" w:rsidR="00522C96" w:rsidRPr="009424BB" w:rsidRDefault="00522C96" w:rsidP="00522C96">
      <w:pPr>
        <w:numPr>
          <w:ilvl w:val="0"/>
          <w:numId w:val="16"/>
        </w:numPr>
        <w:spacing w:line="240" w:lineRule="auto"/>
        <w:rPr>
          <w:rFonts w:ascii="Century Gothic" w:hAnsi="Century Gothic"/>
          <w:sz w:val="20"/>
          <w:szCs w:val="20"/>
        </w:rPr>
      </w:pPr>
      <w:r w:rsidRPr="009424BB">
        <w:rPr>
          <w:rFonts w:ascii="Century Gothic" w:hAnsi="Century Gothic"/>
          <w:sz w:val="20"/>
          <w:szCs w:val="20"/>
        </w:rPr>
        <w:t>wymiary pojazdu:</w:t>
      </w:r>
    </w:p>
    <w:p w14:paraId="4985BE22" w14:textId="77777777" w:rsidR="00522C96" w:rsidRPr="009424BB" w:rsidRDefault="00522C96" w:rsidP="00522C96">
      <w:pPr>
        <w:numPr>
          <w:ilvl w:val="0"/>
          <w:numId w:val="17"/>
        </w:numPr>
        <w:spacing w:line="240" w:lineRule="auto"/>
        <w:rPr>
          <w:rFonts w:ascii="Century Gothic" w:hAnsi="Century Gothic"/>
          <w:sz w:val="20"/>
          <w:szCs w:val="20"/>
        </w:rPr>
      </w:pPr>
      <w:r w:rsidRPr="009424BB">
        <w:rPr>
          <w:rFonts w:ascii="Century Gothic" w:hAnsi="Century Gothic"/>
          <w:sz w:val="20"/>
          <w:szCs w:val="20"/>
        </w:rPr>
        <w:lastRenderedPageBreak/>
        <w:t>długość całkowita min 4000 mm– max. 5410 mm</w:t>
      </w:r>
    </w:p>
    <w:p w14:paraId="2ADBEF5A" w14:textId="77777777" w:rsidR="00522C96" w:rsidRPr="009424BB" w:rsidRDefault="00522C96" w:rsidP="00522C96">
      <w:pPr>
        <w:numPr>
          <w:ilvl w:val="0"/>
          <w:numId w:val="17"/>
        </w:numPr>
        <w:spacing w:line="240" w:lineRule="auto"/>
        <w:rPr>
          <w:rFonts w:ascii="Century Gothic" w:hAnsi="Century Gothic"/>
          <w:sz w:val="20"/>
          <w:szCs w:val="20"/>
        </w:rPr>
      </w:pPr>
      <w:r w:rsidRPr="009424BB">
        <w:rPr>
          <w:rFonts w:ascii="Century Gothic" w:hAnsi="Century Gothic"/>
          <w:sz w:val="20"/>
          <w:szCs w:val="20"/>
        </w:rPr>
        <w:t>szerokość całkowita (bez lusterek) co najmniej  1800 mm, max 1930 mm</w:t>
      </w:r>
    </w:p>
    <w:p w14:paraId="527A10BB" w14:textId="77777777" w:rsidR="00522C96" w:rsidRPr="009424BB" w:rsidRDefault="00522C96" w:rsidP="00522C96">
      <w:pPr>
        <w:numPr>
          <w:ilvl w:val="0"/>
          <w:numId w:val="17"/>
        </w:numPr>
        <w:spacing w:line="240" w:lineRule="auto"/>
        <w:rPr>
          <w:rFonts w:ascii="Century Gothic" w:hAnsi="Century Gothic"/>
          <w:sz w:val="20"/>
          <w:szCs w:val="20"/>
        </w:rPr>
      </w:pPr>
      <w:r w:rsidRPr="009424BB">
        <w:rPr>
          <w:rFonts w:ascii="Century Gothic" w:hAnsi="Century Gothic"/>
          <w:sz w:val="20"/>
          <w:szCs w:val="20"/>
        </w:rPr>
        <w:t>wysokość całkowita co najmniej 1800 mm – max. 2000 mm</w:t>
      </w:r>
    </w:p>
    <w:p w14:paraId="2FE0C940" w14:textId="77777777" w:rsidR="00522C96" w:rsidRPr="009424BB" w:rsidRDefault="00522C96" w:rsidP="00522C96">
      <w:pPr>
        <w:numPr>
          <w:ilvl w:val="0"/>
          <w:numId w:val="16"/>
        </w:numPr>
        <w:spacing w:line="240" w:lineRule="auto"/>
        <w:rPr>
          <w:rFonts w:ascii="Century Gothic" w:hAnsi="Century Gothic"/>
          <w:sz w:val="20"/>
          <w:szCs w:val="20"/>
        </w:rPr>
      </w:pPr>
      <w:r w:rsidRPr="009424BB">
        <w:rPr>
          <w:rFonts w:ascii="Century Gothic" w:hAnsi="Century Gothic"/>
          <w:sz w:val="20"/>
          <w:szCs w:val="20"/>
        </w:rPr>
        <w:t>rozstaw osi co najmniej 3100mm</w:t>
      </w:r>
    </w:p>
    <w:p w14:paraId="5D9564A1" w14:textId="77777777" w:rsidR="00522C96" w:rsidRPr="009424BB" w:rsidRDefault="00522C96" w:rsidP="00522C96">
      <w:pPr>
        <w:numPr>
          <w:ilvl w:val="0"/>
          <w:numId w:val="16"/>
        </w:numPr>
        <w:spacing w:line="240" w:lineRule="auto"/>
        <w:rPr>
          <w:rFonts w:ascii="Century Gothic" w:hAnsi="Century Gothic"/>
          <w:sz w:val="20"/>
          <w:szCs w:val="20"/>
        </w:rPr>
      </w:pPr>
      <w:r w:rsidRPr="009424BB">
        <w:rPr>
          <w:rFonts w:ascii="Century Gothic" w:hAnsi="Century Gothic"/>
          <w:sz w:val="20"/>
          <w:szCs w:val="20"/>
        </w:rPr>
        <w:t>skrzynia biegów manualna min. 5 biegowa lub skrzynia biegów automatyczna</w:t>
      </w:r>
    </w:p>
    <w:p w14:paraId="47426029" w14:textId="77777777" w:rsidR="00522C96" w:rsidRPr="009424BB" w:rsidRDefault="00522C96" w:rsidP="00522C96">
      <w:pPr>
        <w:numPr>
          <w:ilvl w:val="0"/>
          <w:numId w:val="16"/>
        </w:numPr>
        <w:spacing w:line="240" w:lineRule="auto"/>
        <w:rPr>
          <w:rFonts w:ascii="Century Gothic" w:hAnsi="Century Gothic"/>
          <w:sz w:val="20"/>
          <w:szCs w:val="20"/>
        </w:rPr>
      </w:pPr>
      <w:r w:rsidRPr="009424BB">
        <w:rPr>
          <w:rFonts w:ascii="Century Gothic" w:hAnsi="Century Gothic"/>
          <w:sz w:val="20"/>
          <w:szCs w:val="20"/>
        </w:rPr>
        <w:t>napęd na oś przednią, dopuszcza się napęd na obie osie</w:t>
      </w:r>
    </w:p>
    <w:p w14:paraId="586FDF68" w14:textId="77777777" w:rsidR="00522C96" w:rsidRPr="009424BB" w:rsidRDefault="00522C96" w:rsidP="00522C96">
      <w:pPr>
        <w:numPr>
          <w:ilvl w:val="0"/>
          <w:numId w:val="16"/>
        </w:numPr>
        <w:spacing w:line="240" w:lineRule="auto"/>
        <w:rPr>
          <w:rFonts w:ascii="Century Gothic" w:hAnsi="Century Gothic"/>
          <w:b/>
          <w:bCs/>
          <w:sz w:val="20"/>
          <w:szCs w:val="20"/>
        </w:rPr>
      </w:pPr>
      <w:r w:rsidRPr="009424BB">
        <w:rPr>
          <w:rFonts w:ascii="Century Gothic" w:hAnsi="Century Gothic"/>
          <w:sz w:val="20"/>
          <w:szCs w:val="20"/>
        </w:rPr>
        <w:t xml:space="preserve">przeszklone </w:t>
      </w:r>
      <w:r w:rsidRPr="00F21D2F">
        <w:rPr>
          <w:rFonts w:ascii="Century Gothic" w:hAnsi="Century Gothic"/>
          <w:sz w:val="20"/>
          <w:szCs w:val="20"/>
        </w:rPr>
        <w:t xml:space="preserve">wszystkie okna </w:t>
      </w:r>
      <w:r w:rsidRPr="009424BB">
        <w:rPr>
          <w:rFonts w:ascii="Century Gothic" w:hAnsi="Century Gothic"/>
          <w:sz w:val="20"/>
          <w:szCs w:val="20"/>
        </w:rPr>
        <w:t>drzwi tylne / przeszklona klapa tylna</w:t>
      </w:r>
      <w:r w:rsidRPr="009424BB">
        <w:rPr>
          <w:rFonts w:ascii="Century Gothic" w:hAnsi="Century Gothic"/>
          <w:b/>
          <w:bCs/>
          <w:sz w:val="20"/>
          <w:szCs w:val="20"/>
        </w:rPr>
        <w:t>,</w:t>
      </w:r>
      <w:r w:rsidRPr="009424BB">
        <w:rPr>
          <w:rFonts w:ascii="Century Gothic" w:hAnsi="Century Gothic"/>
          <w:sz w:val="20"/>
          <w:szCs w:val="20"/>
        </w:rPr>
        <w:t xml:space="preserve"> </w:t>
      </w:r>
    </w:p>
    <w:p w14:paraId="56DA82CE" w14:textId="77777777" w:rsidR="00522C96" w:rsidRPr="009424BB" w:rsidRDefault="00522C96" w:rsidP="00522C96">
      <w:pPr>
        <w:numPr>
          <w:ilvl w:val="0"/>
          <w:numId w:val="16"/>
        </w:numPr>
        <w:spacing w:line="240" w:lineRule="auto"/>
        <w:rPr>
          <w:rFonts w:ascii="Century Gothic" w:hAnsi="Century Gothic"/>
          <w:sz w:val="20"/>
          <w:szCs w:val="20"/>
        </w:rPr>
      </w:pPr>
      <w:r w:rsidRPr="009424BB">
        <w:rPr>
          <w:rFonts w:ascii="Century Gothic" w:hAnsi="Century Gothic"/>
          <w:sz w:val="20"/>
          <w:szCs w:val="20"/>
        </w:rPr>
        <w:t xml:space="preserve">lakier nadwozia </w:t>
      </w:r>
      <w:proofErr w:type="spellStart"/>
      <w:r w:rsidRPr="009424BB">
        <w:rPr>
          <w:rFonts w:ascii="Century Gothic" w:hAnsi="Century Gothic"/>
          <w:sz w:val="20"/>
          <w:szCs w:val="20"/>
        </w:rPr>
        <w:t>metalic</w:t>
      </w:r>
      <w:proofErr w:type="spellEnd"/>
      <w:r w:rsidRPr="009424BB">
        <w:rPr>
          <w:rFonts w:ascii="Century Gothic" w:hAnsi="Century Gothic"/>
          <w:sz w:val="20"/>
          <w:szCs w:val="20"/>
        </w:rPr>
        <w:t xml:space="preserve"> -bez dopłaty (kolory preferowane srebrny, szary, czarny, niebieski, granatowy, grafit, ciemny grafit. )</w:t>
      </w:r>
    </w:p>
    <w:p w14:paraId="17D8F380" w14:textId="77777777" w:rsidR="00522C96" w:rsidRPr="009424BB" w:rsidRDefault="00522C96" w:rsidP="00522C96">
      <w:pPr>
        <w:numPr>
          <w:ilvl w:val="0"/>
          <w:numId w:val="16"/>
        </w:numPr>
        <w:spacing w:line="240" w:lineRule="auto"/>
        <w:rPr>
          <w:rFonts w:ascii="Century Gothic" w:hAnsi="Century Gothic"/>
          <w:sz w:val="20"/>
          <w:szCs w:val="20"/>
        </w:rPr>
      </w:pPr>
      <w:r w:rsidRPr="009424BB">
        <w:rPr>
          <w:rFonts w:ascii="Century Gothic" w:hAnsi="Century Gothic"/>
          <w:sz w:val="20"/>
          <w:szCs w:val="20"/>
        </w:rPr>
        <w:t>zużycie paliwa zmierzone według procedury ustalonej dla celów badań homologacyjnych w cyklu łączonym (średnie) maksymalnie zużycie 10,00 1/100</w:t>
      </w:r>
    </w:p>
    <w:p w14:paraId="79024718" w14:textId="77777777" w:rsidR="00522C96" w:rsidRPr="009424BB" w:rsidRDefault="00522C96" w:rsidP="00522C96">
      <w:pPr>
        <w:spacing w:line="240" w:lineRule="auto"/>
        <w:jc w:val="both"/>
        <w:rPr>
          <w:rFonts w:ascii="Century Gothic" w:hAnsi="Century Gothic"/>
          <w:sz w:val="20"/>
          <w:szCs w:val="20"/>
        </w:rPr>
      </w:pPr>
    </w:p>
    <w:p w14:paraId="676E5C80" w14:textId="77777777" w:rsidR="00522C96" w:rsidRPr="009424BB" w:rsidRDefault="00522C96" w:rsidP="00522C96">
      <w:pPr>
        <w:rPr>
          <w:rFonts w:ascii="Century Gothic" w:hAnsi="Century Gothic"/>
          <w:b/>
          <w:bCs/>
          <w:sz w:val="20"/>
          <w:szCs w:val="20"/>
          <w:u w:val="single"/>
        </w:rPr>
      </w:pPr>
      <w:r w:rsidRPr="009424BB">
        <w:rPr>
          <w:rFonts w:ascii="Century Gothic" w:hAnsi="Century Gothic"/>
          <w:b/>
          <w:bCs/>
          <w:sz w:val="20"/>
          <w:szCs w:val="20"/>
          <w:u w:val="single"/>
        </w:rPr>
        <w:t>Minimalne wyposażenie</w:t>
      </w:r>
    </w:p>
    <w:p w14:paraId="0FDF9336" w14:textId="77777777" w:rsidR="00522C96" w:rsidRPr="009424BB" w:rsidRDefault="00522C96" w:rsidP="00522C96">
      <w:pPr>
        <w:ind w:left="360"/>
        <w:rPr>
          <w:rFonts w:ascii="Century Gothic" w:hAnsi="Century Gothic"/>
          <w:b/>
          <w:bCs/>
          <w:sz w:val="20"/>
          <w:szCs w:val="20"/>
        </w:rPr>
      </w:pPr>
    </w:p>
    <w:p w14:paraId="0F1F4A00" w14:textId="77777777" w:rsidR="00522C96" w:rsidRPr="009424BB" w:rsidRDefault="00522C96" w:rsidP="00522C96">
      <w:pPr>
        <w:numPr>
          <w:ilvl w:val="0"/>
          <w:numId w:val="18"/>
        </w:numPr>
        <w:spacing w:line="240" w:lineRule="auto"/>
        <w:rPr>
          <w:rFonts w:ascii="Century Gothic" w:hAnsi="Century Gothic"/>
          <w:b/>
          <w:bCs/>
          <w:sz w:val="20"/>
          <w:szCs w:val="20"/>
        </w:rPr>
      </w:pPr>
      <w:r w:rsidRPr="009424BB">
        <w:rPr>
          <w:rFonts w:ascii="Century Gothic" w:hAnsi="Century Gothic"/>
          <w:sz w:val="20"/>
          <w:szCs w:val="20"/>
        </w:rPr>
        <w:t>lusterka elektrycznie sterowane i podgrzewane</w:t>
      </w:r>
    </w:p>
    <w:p w14:paraId="3E668B23" w14:textId="77777777" w:rsidR="00522C96" w:rsidRPr="009424BB" w:rsidRDefault="00522C96" w:rsidP="00522C96">
      <w:pPr>
        <w:numPr>
          <w:ilvl w:val="0"/>
          <w:numId w:val="18"/>
        </w:numPr>
        <w:spacing w:line="240" w:lineRule="auto"/>
        <w:rPr>
          <w:rFonts w:ascii="Century Gothic" w:hAnsi="Century Gothic"/>
          <w:sz w:val="20"/>
          <w:szCs w:val="20"/>
        </w:rPr>
      </w:pPr>
      <w:r w:rsidRPr="009424BB">
        <w:rPr>
          <w:rFonts w:ascii="Century Gothic" w:hAnsi="Century Gothic"/>
          <w:sz w:val="20"/>
          <w:szCs w:val="20"/>
        </w:rPr>
        <w:t>komputer pokładowy</w:t>
      </w:r>
    </w:p>
    <w:p w14:paraId="7EF48CD6" w14:textId="77777777" w:rsidR="00522C96" w:rsidRPr="009424BB" w:rsidRDefault="00522C96" w:rsidP="00522C96">
      <w:pPr>
        <w:numPr>
          <w:ilvl w:val="0"/>
          <w:numId w:val="18"/>
        </w:numPr>
        <w:spacing w:line="240" w:lineRule="auto"/>
        <w:rPr>
          <w:rFonts w:ascii="Century Gothic" w:hAnsi="Century Gothic"/>
          <w:sz w:val="20"/>
          <w:szCs w:val="20"/>
        </w:rPr>
      </w:pPr>
      <w:r w:rsidRPr="009424BB">
        <w:rPr>
          <w:rFonts w:ascii="Century Gothic" w:hAnsi="Century Gothic"/>
          <w:sz w:val="20"/>
          <w:szCs w:val="20"/>
        </w:rPr>
        <w:t>kierownica z lewej strony pojazdu z regulacją</w:t>
      </w:r>
    </w:p>
    <w:p w14:paraId="06CBE6C1" w14:textId="77777777" w:rsidR="00522C96" w:rsidRPr="009424BB" w:rsidRDefault="00522C96" w:rsidP="00522C96">
      <w:pPr>
        <w:numPr>
          <w:ilvl w:val="0"/>
          <w:numId w:val="18"/>
        </w:numPr>
        <w:spacing w:line="240" w:lineRule="auto"/>
        <w:rPr>
          <w:rFonts w:ascii="Century Gothic" w:hAnsi="Century Gothic"/>
          <w:b/>
          <w:bCs/>
          <w:sz w:val="20"/>
          <w:szCs w:val="20"/>
        </w:rPr>
      </w:pPr>
      <w:r w:rsidRPr="009424BB">
        <w:rPr>
          <w:rFonts w:ascii="Century Gothic" w:hAnsi="Century Gothic"/>
          <w:sz w:val="20"/>
          <w:szCs w:val="20"/>
        </w:rPr>
        <w:t>System ABS, system stabilizacji toru jazdy (ESP) system kontroli trakcji mający na celu zapobieganie ślizganiu się kół (ASR)</w:t>
      </w:r>
    </w:p>
    <w:p w14:paraId="57603B13" w14:textId="77777777" w:rsidR="00522C96" w:rsidRPr="009424BB" w:rsidRDefault="00522C96" w:rsidP="00522C96">
      <w:pPr>
        <w:numPr>
          <w:ilvl w:val="0"/>
          <w:numId w:val="18"/>
        </w:numPr>
        <w:spacing w:line="240" w:lineRule="auto"/>
        <w:rPr>
          <w:rFonts w:ascii="Century Gothic" w:hAnsi="Century Gothic"/>
          <w:sz w:val="20"/>
          <w:szCs w:val="20"/>
        </w:rPr>
      </w:pPr>
      <w:r w:rsidRPr="009424BB">
        <w:rPr>
          <w:rFonts w:ascii="Century Gothic" w:hAnsi="Century Gothic"/>
          <w:sz w:val="20"/>
          <w:szCs w:val="20"/>
        </w:rPr>
        <w:t>dwie poduszki powietrzne (kierowcy i pasażera),</w:t>
      </w:r>
    </w:p>
    <w:p w14:paraId="21C73440" w14:textId="77777777" w:rsidR="00522C96" w:rsidRPr="009424BB" w:rsidRDefault="00522C96" w:rsidP="00522C96">
      <w:pPr>
        <w:numPr>
          <w:ilvl w:val="0"/>
          <w:numId w:val="18"/>
        </w:numPr>
        <w:spacing w:line="240" w:lineRule="auto"/>
        <w:rPr>
          <w:rFonts w:ascii="Century Gothic" w:hAnsi="Century Gothic"/>
          <w:sz w:val="20"/>
          <w:szCs w:val="20"/>
        </w:rPr>
      </w:pPr>
      <w:r w:rsidRPr="009424BB">
        <w:rPr>
          <w:rFonts w:ascii="Century Gothic" w:hAnsi="Century Gothic"/>
          <w:sz w:val="20"/>
          <w:szCs w:val="20"/>
        </w:rPr>
        <w:t>bezwładnościowe pasy bezpieczeństwa,</w:t>
      </w:r>
    </w:p>
    <w:p w14:paraId="722C47C0" w14:textId="77777777" w:rsidR="00522C96" w:rsidRPr="009424BB" w:rsidRDefault="00522C96" w:rsidP="00522C96">
      <w:pPr>
        <w:numPr>
          <w:ilvl w:val="0"/>
          <w:numId w:val="18"/>
        </w:numPr>
        <w:spacing w:line="240" w:lineRule="auto"/>
        <w:rPr>
          <w:rFonts w:ascii="Century Gothic" w:hAnsi="Century Gothic"/>
          <w:sz w:val="20"/>
          <w:szCs w:val="20"/>
        </w:rPr>
      </w:pPr>
      <w:r w:rsidRPr="009424BB">
        <w:rPr>
          <w:rFonts w:ascii="Century Gothic" w:hAnsi="Century Gothic"/>
          <w:sz w:val="20"/>
          <w:szCs w:val="20"/>
        </w:rPr>
        <w:t>napinacze pasów bezpieczeństwa,</w:t>
      </w:r>
    </w:p>
    <w:p w14:paraId="27C97C0D" w14:textId="77777777" w:rsidR="00522C96" w:rsidRPr="009424BB" w:rsidRDefault="00522C96" w:rsidP="00522C96">
      <w:pPr>
        <w:numPr>
          <w:ilvl w:val="0"/>
          <w:numId w:val="18"/>
        </w:numPr>
        <w:spacing w:line="240" w:lineRule="auto"/>
        <w:rPr>
          <w:rFonts w:ascii="Century Gothic" w:hAnsi="Century Gothic"/>
          <w:sz w:val="20"/>
          <w:szCs w:val="20"/>
        </w:rPr>
      </w:pPr>
      <w:r w:rsidRPr="009424BB">
        <w:rPr>
          <w:rFonts w:ascii="Century Gothic" w:hAnsi="Century Gothic"/>
          <w:sz w:val="20"/>
          <w:szCs w:val="20"/>
        </w:rPr>
        <w:t>wspomaganie kierownicy,</w:t>
      </w:r>
    </w:p>
    <w:p w14:paraId="77A8B664" w14:textId="77777777" w:rsidR="00522C96" w:rsidRPr="009424BB" w:rsidRDefault="00522C96" w:rsidP="00522C96">
      <w:pPr>
        <w:numPr>
          <w:ilvl w:val="0"/>
          <w:numId w:val="18"/>
        </w:numPr>
        <w:spacing w:line="240" w:lineRule="auto"/>
        <w:rPr>
          <w:rFonts w:ascii="Century Gothic" w:hAnsi="Century Gothic"/>
          <w:sz w:val="20"/>
          <w:szCs w:val="20"/>
        </w:rPr>
      </w:pPr>
      <w:r w:rsidRPr="009424BB">
        <w:rPr>
          <w:rFonts w:ascii="Century Gothic" w:hAnsi="Century Gothic"/>
          <w:sz w:val="20"/>
          <w:szCs w:val="20"/>
        </w:rPr>
        <w:t>Wspomaganie ruszania pod górę;</w:t>
      </w:r>
    </w:p>
    <w:p w14:paraId="1E6A18F6" w14:textId="77777777" w:rsidR="00522C96" w:rsidRPr="009424BB" w:rsidRDefault="00522C96" w:rsidP="00522C96">
      <w:pPr>
        <w:numPr>
          <w:ilvl w:val="0"/>
          <w:numId w:val="18"/>
        </w:numPr>
        <w:spacing w:line="240" w:lineRule="auto"/>
        <w:rPr>
          <w:rFonts w:ascii="Century Gothic" w:hAnsi="Century Gothic"/>
          <w:sz w:val="20"/>
          <w:szCs w:val="20"/>
        </w:rPr>
      </w:pPr>
      <w:r w:rsidRPr="009424BB">
        <w:rPr>
          <w:rFonts w:ascii="Century Gothic" w:hAnsi="Century Gothic"/>
          <w:sz w:val="20"/>
          <w:szCs w:val="20"/>
        </w:rPr>
        <w:t>centralny zamek zdalnie sterowany w kluczyku,</w:t>
      </w:r>
    </w:p>
    <w:p w14:paraId="674C47F1" w14:textId="77777777" w:rsidR="00522C96" w:rsidRPr="009424BB" w:rsidRDefault="00522C96" w:rsidP="00522C96">
      <w:pPr>
        <w:numPr>
          <w:ilvl w:val="0"/>
          <w:numId w:val="18"/>
        </w:numPr>
        <w:spacing w:line="240" w:lineRule="auto"/>
        <w:rPr>
          <w:rFonts w:ascii="Century Gothic" w:hAnsi="Century Gothic"/>
          <w:sz w:val="20"/>
          <w:szCs w:val="20"/>
        </w:rPr>
      </w:pPr>
      <w:r w:rsidRPr="009424BB">
        <w:rPr>
          <w:rFonts w:ascii="Century Gothic" w:hAnsi="Century Gothic"/>
          <w:sz w:val="20"/>
          <w:szCs w:val="20"/>
        </w:rPr>
        <w:t xml:space="preserve">immobiliser, </w:t>
      </w:r>
    </w:p>
    <w:p w14:paraId="7470D9B1" w14:textId="77777777" w:rsidR="00522C96" w:rsidRPr="009424BB" w:rsidRDefault="00522C96" w:rsidP="00522C96">
      <w:pPr>
        <w:numPr>
          <w:ilvl w:val="0"/>
          <w:numId w:val="18"/>
        </w:numPr>
        <w:spacing w:line="240" w:lineRule="auto"/>
        <w:rPr>
          <w:rFonts w:ascii="Century Gothic" w:hAnsi="Century Gothic"/>
          <w:sz w:val="20"/>
          <w:szCs w:val="20"/>
        </w:rPr>
      </w:pPr>
      <w:r w:rsidRPr="009424BB">
        <w:rPr>
          <w:rFonts w:ascii="Century Gothic" w:hAnsi="Century Gothic"/>
          <w:sz w:val="20"/>
          <w:szCs w:val="20"/>
        </w:rPr>
        <w:t>tempomat z ogranicznikiem prędkości</w:t>
      </w:r>
    </w:p>
    <w:p w14:paraId="285C3FC8" w14:textId="77777777" w:rsidR="00522C96" w:rsidRPr="009424BB" w:rsidRDefault="00522C96" w:rsidP="00522C96">
      <w:pPr>
        <w:numPr>
          <w:ilvl w:val="0"/>
          <w:numId w:val="18"/>
        </w:numPr>
        <w:spacing w:line="240" w:lineRule="auto"/>
        <w:rPr>
          <w:rFonts w:ascii="Century Gothic" w:hAnsi="Century Gothic"/>
          <w:sz w:val="20"/>
          <w:szCs w:val="20"/>
        </w:rPr>
      </w:pPr>
      <w:r w:rsidRPr="009424BB">
        <w:rPr>
          <w:rFonts w:ascii="Century Gothic" w:hAnsi="Century Gothic"/>
          <w:sz w:val="20"/>
          <w:szCs w:val="20"/>
        </w:rPr>
        <w:t xml:space="preserve">min. dwa komplety oryginalnych kluczyków, </w:t>
      </w:r>
    </w:p>
    <w:p w14:paraId="7607A575" w14:textId="77777777" w:rsidR="00522C96" w:rsidRPr="009424BB" w:rsidRDefault="00522C96" w:rsidP="00522C96">
      <w:pPr>
        <w:numPr>
          <w:ilvl w:val="0"/>
          <w:numId w:val="18"/>
        </w:numPr>
        <w:spacing w:line="240" w:lineRule="auto"/>
        <w:rPr>
          <w:rFonts w:ascii="Century Gothic" w:hAnsi="Century Gothic"/>
          <w:sz w:val="20"/>
          <w:szCs w:val="20"/>
        </w:rPr>
      </w:pPr>
      <w:r w:rsidRPr="009424BB">
        <w:rPr>
          <w:rFonts w:ascii="Century Gothic" w:hAnsi="Century Gothic"/>
          <w:sz w:val="20"/>
          <w:szCs w:val="20"/>
        </w:rPr>
        <w:t>pojazd wyposażony w klimatyzację fabryczną (min. nawiew w przedniej i tylnej części pojazdu )</w:t>
      </w:r>
    </w:p>
    <w:p w14:paraId="1E63767D" w14:textId="77777777" w:rsidR="00522C96" w:rsidRPr="009424BB" w:rsidRDefault="00522C96" w:rsidP="00522C96">
      <w:pPr>
        <w:numPr>
          <w:ilvl w:val="0"/>
          <w:numId w:val="18"/>
        </w:numPr>
        <w:spacing w:line="240" w:lineRule="auto"/>
        <w:rPr>
          <w:rFonts w:ascii="Century Gothic" w:hAnsi="Century Gothic"/>
          <w:sz w:val="20"/>
          <w:szCs w:val="20"/>
        </w:rPr>
      </w:pPr>
      <w:r w:rsidRPr="009424BB">
        <w:rPr>
          <w:rFonts w:ascii="Century Gothic" w:hAnsi="Century Gothic"/>
          <w:sz w:val="20"/>
          <w:szCs w:val="20"/>
        </w:rPr>
        <w:t>gniazdo 12V do podłączenia akcesoriów</w:t>
      </w:r>
      <w:r w:rsidRPr="009424BB">
        <w:rPr>
          <w:rFonts w:ascii="Century Gothic" w:hAnsi="Century Gothic"/>
          <w:b/>
          <w:bCs/>
          <w:sz w:val="20"/>
          <w:szCs w:val="20"/>
        </w:rPr>
        <w:t xml:space="preserve">, </w:t>
      </w:r>
      <w:r w:rsidRPr="009424BB">
        <w:rPr>
          <w:rFonts w:ascii="Century Gothic" w:hAnsi="Century Gothic"/>
          <w:sz w:val="20"/>
          <w:szCs w:val="20"/>
        </w:rPr>
        <w:t xml:space="preserve">gniazdo USB typu C </w:t>
      </w:r>
    </w:p>
    <w:p w14:paraId="68C54BFC" w14:textId="77777777" w:rsidR="00522C96" w:rsidRPr="009424BB" w:rsidRDefault="00522C96" w:rsidP="00522C96">
      <w:pPr>
        <w:pStyle w:val="Akapitzlist"/>
        <w:numPr>
          <w:ilvl w:val="0"/>
          <w:numId w:val="18"/>
        </w:numPr>
        <w:spacing w:line="240" w:lineRule="auto"/>
        <w:rPr>
          <w:rFonts w:ascii="Century Gothic" w:hAnsi="Century Gothic"/>
          <w:sz w:val="20"/>
          <w:szCs w:val="20"/>
        </w:rPr>
      </w:pPr>
      <w:r w:rsidRPr="009424BB">
        <w:rPr>
          <w:rFonts w:ascii="Century Gothic" w:hAnsi="Century Gothic"/>
          <w:sz w:val="20"/>
          <w:szCs w:val="20"/>
        </w:rPr>
        <w:t>instalacja do telefonu Bluetooth</w:t>
      </w:r>
    </w:p>
    <w:p w14:paraId="7400F3B0" w14:textId="77777777" w:rsidR="00522C96" w:rsidRPr="009424BB" w:rsidRDefault="00522C96" w:rsidP="00522C96">
      <w:pPr>
        <w:numPr>
          <w:ilvl w:val="0"/>
          <w:numId w:val="18"/>
        </w:numPr>
        <w:spacing w:line="240" w:lineRule="auto"/>
        <w:rPr>
          <w:rFonts w:ascii="Century Gothic" w:hAnsi="Century Gothic"/>
          <w:sz w:val="20"/>
          <w:szCs w:val="20"/>
        </w:rPr>
      </w:pPr>
      <w:r w:rsidRPr="009424BB">
        <w:rPr>
          <w:rFonts w:ascii="Century Gothic" w:hAnsi="Century Gothic"/>
          <w:sz w:val="20"/>
          <w:szCs w:val="20"/>
        </w:rPr>
        <w:t>Możliwość szybkiego i łatwego montażu i demontażu siedzeń w przestrzeni pasażerskiej</w:t>
      </w:r>
    </w:p>
    <w:p w14:paraId="63918B6A" w14:textId="77777777" w:rsidR="00522C96" w:rsidRPr="009424BB" w:rsidRDefault="00522C96" w:rsidP="00522C96">
      <w:pPr>
        <w:numPr>
          <w:ilvl w:val="0"/>
          <w:numId w:val="18"/>
        </w:numPr>
        <w:spacing w:line="240" w:lineRule="auto"/>
        <w:rPr>
          <w:rFonts w:ascii="Century Gothic" w:hAnsi="Century Gothic"/>
          <w:sz w:val="20"/>
          <w:szCs w:val="20"/>
        </w:rPr>
      </w:pPr>
      <w:r w:rsidRPr="009424BB">
        <w:rPr>
          <w:rFonts w:ascii="Century Gothic" w:hAnsi="Century Gothic"/>
          <w:sz w:val="20"/>
          <w:szCs w:val="20"/>
        </w:rPr>
        <w:t>pełnowymiarowe koło zapasowe  + standardowy zestaw do wymiany kół,</w:t>
      </w:r>
    </w:p>
    <w:p w14:paraId="619E51AC" w14:textId="77777777" w:rsidR="00522C96" w:rsidRPr="009424BB" w:rsidRDefault="00522C96" w:rsidP="00522C96">
      <w:pPr>
        <w:numPr>
          <w:ilvl w:val="0"/>
          <w:numId w:val="18"/>
        </w:numPr>
        <w:spacing w:line="240" w:lineRule="auto"/>
        <w:rPr>
          <w:rFonts w:ascii="Century Gothic" w:hAnsi="Century Gothic"/>
          <w:sz w:val="20"/>
          <w:szCs w:val="20"/>
        </w:rPr>
      </w:pPr>
      <w:r w:rsidRPr="009424BB">
        <w:rPr>
          <w:rFonts w:ascii="Century Gothic" w:hAnsi="Century Gothic"/>
          <w:sz w:val="20"/>
          <w:szCs w:val="20"/>
        </w:rPr>
        <w:t>ogumienie letnie pojazdu (4 szt.),</w:t>
      </w:r>
    </w:p>
    <w:p w14:paraId="11B03078" w14:textId="77777777" w:rsidR="00522C96" w:rsidRPr="009424BB" w:rsidRDefault="00522C96" w:rsidP="00522C96">
      <w:pPr>
        <w:numPr>
          <w:ilvl w:val="0"/>
          <w:numId w:val="18"/>
        </w:numPr>
        <w:spacing w:line="240" w:lineRule="auto"/>
        <w:rPr>
          <w:rFonts w:ascii="Century Gothic" w:hAnsi="Century Gothic"/>
          <w:sz w:val="20"/>
          <w:szCs w:val="20"/>
        </w:rPr>
      </w:pPr>
      <w:r w:rsidRPr="009424BB">
        <w:rPr>
          <w:rFonts w:ascii="Century Gothic" w:hAnsi="Century Gothic"/>
          <w:sz w:val="20"/>
          <w:szCs w:val="20"/>
        </w:rPr>
        <w:t>dodatkowy komplet  kół zimowych. Rozmiar obręczy taki sam jak na kołach z oponami letnimi. Jeżeli pojazd wyposażony jest w układ kontroli ciśnienia w ogumieniu, to dodatkowe koła winny posiadać stosowne czujniki współpracujące z komputerem pokładowym</w:t>
      </w:r>
    </w:p>
    <w:p w14:paraId="2F401E2C" w14:textId="77777777" w:rsidR="00522C96" w:rsidRPr="009424BB" w:rsidRDefault="00522C96" w:rsidP="00522C96">
      <w:pPr>
        <w:numPr>
          <w:ilvl w:val="0"/>
          <w:numId w:val="18"/>
        </w:numPr>
        <w:spacing w:line="240" w:lineRule="auto"/>
        <w:rPr>
          <w:rFonts w:ascii="Century Gothic" w:hAnsi="Century Gothic"/>
          <w:sz w:val="20"/>
          <w:szCs w:val="20"/>
        </w:rPr>
      </w:pPr>
      <w:r w:rsidRPr="009424BB">
        <w:rPr>
          <w:rFonts w:ascii="Century Gothic" w:hAnsi="Century Gothic"/>
          <w:sz w:val="20"/>
          <w:szCs w:val="20"/>
        </w:rPr>
        <w:t>apteczka, podręczny zestaw narzędzi, podnośnik samochodowy, klucz do kół, trójkąt ostrzegawczy, apteczka medyczna, gaśnica proszkowa typ ABC min. 2 kg zamontowana w tylnej części zabudowy lub pod fotelem w przedziale kierowcy, Linka holownicza</w:t>
      </w:r>
    </w:p>
    <w:p w14:paraId="49D248C3" w14:textId="77777777" w:rsidR="00522C96" w:rsidRPr="009424BB" w:rsidRDefault="00522C96" w:rsidP="00522C96">
      <w:pPr>
        <w:numPr>
          <w:ilvl w:val="0"/>
          <w:numId w:val="18"/>
        </w:numPr>
        <w:spacing w:line="240" w:lineRule="auto"/>
        <w:rPr>
          <w:rFonts w:ascii="Century Gothic" w:hAnsi="Century Gothic"/>
          <w:b/>
          <w:bCs/>
          <w:sz w:val="20"/>
          <w:szCs w:val="20"/>
        </w:rPr>
      </w:pPr>
      <w:r w:rsidRPr="009424BB">
        <w:rPr>
          <w:rFonts w:ascii="Century Gothic" w:hAnsi="Century Gothic"/>
          <w:sz w:val="20"/>
          <w:szCs w:val="20"/>
        </w:rPr>
        <w:t xml:space="preserve">radioodbiornik zdalnie sterowany ze zintegrowanym wyświetlaczem </w:t>
      </w:r>
    </w:p>
    <w:p w14:paraId="233E4552" w14:textId="77777777" w:rsidR="00522C96" w:rsidRPr="009424BB" w:rsidRDefault="00522C96" w:rsidP="00522C96">
      <w:pPr>
        <w:pStyle w:val="Akapitzlist"/>
        <w:numPr>
          <w:ilvl w:val="0"/>
          <w:numId w:val="18"/>
        </w:numPr>
        <w:spacing w:line="240" w:lineRule="auto"/>
        <w:rPr>
          <w:rFonts w:ascii="Century Gothic" w:hAnsi="Century Gothic"/>
          <w:sz w:val="20"/>
          <w:szCs w:val="20"/>
        </w:rPr>
      </w:pPr>
      <w:r w:rsidRPr="009424BB">
        <w:rPr>
          <w:rFonts w:ascii="Century Gothic" w:hAnsi="Century Gothic"/>
          <w:sz w:val="20"/>
          <w:szCs w:val="20"/>
        </w:rPr>
        <w:t>pojazd wyposażony w min. czujniki parkowania z przodu i z tyłu lub alternatywnie kamerę cofania</w:t>
      </w:r>
    </w:p>
    <w:p w14:paraId="26F62485" w14:textId="77777777" w:rsidR="00522C96" w:rsidRPr="009424BB" w:rsidRDefault="00522C96" w:rsidP="00522C96">
      <w:pPr>
        <w:pStyle w:val="Akapitzlist"/>
        <w:numPr>
          <w:ilvl w:val="0"/>
          <w:numId w:val="18"/>
        </w:numPr>
        <w:spacing w:line="240" w:lineRule="auto"/>
        <w:rPr>
          <w:rFonts w:ascii="Century Gothic" w:hAnsi="Century Gothic"/>
          <w:sz w:val="20"/>
          <w:szCs w:val="20"/>
        </w:rPr>
      </w:pPr>
      <w:r w:rsidRPr="009424BB">
        <w:rPr>
          <w:rFonts w:ascii="Century Gothic" w:hAnsi="Century Gothic"/>
          <w:sz w:val="20"/>
          <w:szCs w:val="20"/>
        </w:rPr>
        <w:t>komplet dywaników gumowych</w:t>
      </w:r>
    </w:p>
    <w:p w14:paraId="4BE3D1F7" w14:textId="77777777" w:rsidR="00522C96" w:rsidRPr="004A1B76" w:rsidRDefault="00522C96" w:rsidP="00522C96">
      <w:pPr>
        <w:pStyle w:val="Akapitzlist"/>
        <w:numPr>
          <w:ilvl w:val="0"/>
          <w:numId w:val="18"/>
        </w:numPr>
        <w:spacing w:line="240" w:lineRule="auto"/>
        <w:rPr>
          <w:rFonts w:ascii="Century Gothic" w:hAnsi="Century Gothic"/>
          <w:sz w:val="20"/>
          <w:szCs w:val="20"/>
        </w:rPr>
      </w:pPr>
      <w:r w:rsidRPr="004A1B76">
        <w:rPr>
          <w:rFonts w:ascii="Century Gothic" w:hAnsi="Century Gothic"/>
          <w:sz w:val="20"/>
          <w:szCs w:val="20"/>
        </w:rPr>
        <w:t>czujnik zmierzchu ( automatyczne światła )</w:t>
      </w:r>
    </w:p>
    <w:p w14:paraId="7DFACDCA" w14:textId="77777777" w:rsidR="00522C96" w:rsidRPr="004A1B76" w:rsidRDefault="00522C96" w:rsidP="00522C96">
      <w:pPr>
        <w:pStyle w:val="Akapitzlist"/>
        <w:numPr>
          <w:ilvl w:val="0"/>
          <w:numId w:val="18"/>
        </w:numPr>
        <w:spacing w:line="240" w:lineRule="auto"/>
        <w:rPr>
          <w:rFonts w:ascii="Century Gothic" w:hAnsi="Century Gothic"/>
          <w:sz w:val="20"/>
          <w:szCs w:val="20"/>
        </w:rPr>
      </w:pPr>
      <w:r w:rsidRPr="004A1B76">
        <w:rPr>
          <w:rFonts w:ascii="Century Gothic" w:hAnsi="Century Gothic"/>
          <w:sz w:val="20"/>
          <w:szCs w:val="20"/>
        </w:rPr>
        <w:t>czujnik deszczu ( automatyczne wycieraczki )</w:t>
      </w:r>
    </w:p>
    <w:p w14:paraId="19B5AF27" w14:textId="77777777" w:rsidR="00522C96" w:rsidRPr="009424BB" w:rsidRDefault="00522C96" w:rsidP="00522C96">
      <w:pPr>
        <w:pStyle w:val="Akapitzlist"/>
        <w:numPr>
          <w:ilvl w:val="0"/>
          <w:numId w:val="18"/>
        </w:numPr>
        <w:spacing w:line="240" w:lineRule="auto"/>
        <w:rPr>
          <w:rFonts w:ascii="Century Gothic" w:hAnsi="Century Gothic"/>
          <w:sz w:val="20"/>
          <w:szCs w:val="20"/>
        </w:rPr>
      </w:pPr>
      <w:r w:rsidRPr="004A1B76">
        <w:rPr>
          <w:rFonts w:ascii="Century Gothic" w:hAnsi="Century Gothic"/>
          <w:sz w:val="20"/>
          <w:szCs w:val="20"/>
        </w:rPr>
        <w:t xml:space="preserve">szyba </w:t>
      </w:r>
      <w:r w:rsidRPr="009424BB">
        <w:rPr>
          <w:rFonts w:ascii="Century Gothic" w:hAnsi="Century Gothic"/>
          <w:sz w:val="20"/>
          <w:szCs w:val="20"/>
        </w:rPr>
        <w:t>tylna podgrzewana</w:t>
      </w:r>
    </w:p>
    <w:p w14:paraId="6A0D2CE1" w14:textId="77777777" w:rsidR="00522C96" w:rsidRPr="009424BB" w:rsidRDefault="00522C96" w:rsidP="00522C96">
      <w:pPr>
        <w:pStyle w:val="Akapitzlist"/>
        <w:numPr>
          <w:ilvl w:val="0"/>
          <w:numId w:val="18"/>
        </w:numPr>
        <w:spacing w:line="240" w:lineRule="auto"/>
        <w:rPr>
          <w:rFonts w:ascii="Century Gothic" w:hAnsi="Century Gothic"/>
          <w:sz w:val="20"/>
          <w:szCs w:val="20"/>
        </w:rPr>
      </w:pPr>
      <w:r w:rsidRPr="009424BB">
        <w:rPr>
          <w:rFonts w:ascii="Century Gothic" w:hAnsi="Century Gothic"/>
          <w:sz w:val="20"/>
          <w:szCs w:val="20"/>
        </w:rPr>
        <w:t>szyby elektrycznie sterowane</w:t>
      </w:r>
    </w:p>
    <w:p w14:paraId="167F990B" w14:textId="77777777" w:rsidR="00522C96" w:rsidRPr="009424BB" w:rsidRDefault="00522C96" w:rsidP="00522C96">
      <w:pPr>
        <w:pStyle w:val="Akapitzlist"/>
        <w:numPr>
          <w:ilvl w:val="0"/>
          <w:numId w:val="18"/>
        </w:numPr>
        <w:spacing w:line="240" w:lineRule="auto"/>
        <w:rPr>
          <w:rFonts w:ascii="Century Gothic" w:hAnsi="Century Gothic"/>
          <w:sz w:val="20"/>
          <w:szCs w:val="20"/>
        </w:rPr>
      </w:pPr>
      <w:r w:rsidRPr="009424BB">
        <w:rPr>
          <w:rFonts w:ascii="Century Gothic" w:hAnsi="Century Gothic"/>
          <w:sz w:val="20"/>
          <w:szCs w:val="20"/>
        </w:rPr>
        <w:t>wskaźnik ciśnienia w oponach</w:t>
      </w:r>
    </w:p>
    <w:p w14:paraId="381F04A7" w14:textId="77777777" w:rsidR="00522C96" w:rsidRPr="009424BB" w:rsidRDefault="00522C96" w:rsidP="00522C96">
      <w:pPr>
        <w:pStyle w:val="Akapitzlist"/>
        <w:numPr>
          <w:ilvl w:val="0"/>
          <w:numId w:val="18"/>
        </w:numPr>
        <w:spacing w:line="240" w:lineRule="auto"/>
        <w:rPr>
          <w:rFonts w:ascii="Century Gothic" w:hAnsi="Century Gothic"/>
          <w:sz w:val="20"/>
          <w:szCs w:val="20"/>
        </w:rPr>
      </w:pPr>
      <w:r w:rsidRPr="009424BB">
        <w:rPr>
          <w:rFonts w:ascii="Century Gothic" w:hAnsi="Century Gothic"/>
          <w:sz w:val="20"/>
          <w:szCs w:val="20"/>
        </w:rPr>
        <w:t xml:space="preserve">zamek centralny sterowany pilotem </w:t>
      </w:r>
    </w:p>
    <w:p w14:paraId="1902435A" w14:textId="77777777" w:rsidR="00522C96" w:rsidRPr="009424BB" w:rsidRDefault="00522C96" w:rsidP="00522C96">
      <w:pPr>
        <w:pStyle w:val="Akapitzlist"/>
        <w:numPr>
          <w:ilvl w:val="0"/>
          <w:numId w:val="18"/>
        </w:numPr>
        <w:spacing w:line="240" w:lineRule="auto"/>
        <w:rPr>
          <w:rFonts w:ascii="Century Gothic" w:hAnsi="Century Gothic"/>
          <w:sz w:val="20"/>
          <w:szCs w:val="20"/>
        </w:rPr>
      </w:pPr>
      <w:r w:rsidRPr="009424BB">
        <w:rPr>
          <w:rFonts w:ascii="Century Gothic" w:hAnsi="Century Gothic"/>
          <w:sz w:val="20"/>
          <w:szCs w:val="20"/>
        </w:rPr>
        <w:t>zamykany lub blokowany dostęp do wlewu paliwa</w:t>
      </w:r>
    </w:p>
    <w:p w14:paraId="06DE8E85" w14:textId="77777777" w:rsidR="00522C96" w:rsidRPr="009424BB" w:rsidRDefault="00522C96" w:rsidP="00522C96">
      <w:pPr>
        <w:pStyle w:val="Akapitzlist"/>
        <w:numPr>
          <w:ilvl w:val="0"/>
          <w:numId w:val="18"/>
        </w:numPr>
        <w:spacing w:line="240" w:lineRule="auto"/>
        <w:rPr>
          <w:rFonts w:ascii="Century Gothic" w:hAnsi="Century Gothic"/>
          <w:sz w:val="20"/>
          <w:szCs w:val="20"/>
        </w:rPr>
      </w:pPr>
      <w:r w:rsidRPr="009424BB">
        <w:rPr>
          <w:rFonts w:ascii="Century Gothic" w:hAnsi="Century Gothic"/>
          <w:sz w:val="20"/>
          <w:szCs w:val="20"/>
        </w:rPr>
        <w:t>zabezpieczenie otwarcia drzwi tylnych przez dzieci</w:t>
      </w:r>
    </w:p>
    <w:p w14:paraId="7120B3B4" w14:textId="77777777" w:rsidR="00522C96" w:rsidRPr="009424BB" w:rsidRDefault="00522C96" w:rsidP="00522C96">
      <w:pPr>
        <w:spacing w:line="240" w:lineRule="auto"/>
        <w:jc w:val="both"/>
        <w:rPr>
          <w:rFonts w:ascii="Century Gothic" w:hAnsi="Century Gothic"/>
          <w:color w:val="000000" w:themeColor="text1"/>
          <w:sz w:val="20"/>
          <w:szCs w:val="20"/>
        </w:rPr>
      </w:pPr>
    </w:p>
    <w:p w14:paraId="0E9AF355" w14:textId="77777777" w:rsidR="00522C96" w:rsidRPr="009424BB" w:rsidRDefault="00522C96" w:rsidP="00522C96">
      <w:pPr>
        <w:spacing w:line="240" w:lineRule="auto"/>
        <w:jc w:val="both"/>
        <w:rPr>
          <w:rFonts w:ascii="Century Gothic" w:hAnsi="Century Gothic"/>
          <w:color w:val="000000" w:themeColor="text1"/>
          <w:sz w:val="20"/>
          <w:szCs w:val="20"/>
        </w:rPr>
      </w:pPr>
      <w:r>
        <w:rPr>
          <w:rFonts w:ascii="Century Gothic" w:hAnsi="Century Gothic"/>
          <w:color w:val="000000" w:themeColor="text1"/>
          <w:sz w:val="20"/>
          <w:szCs w:val="20"/>
        </w:rPr>
        <w:t>O</w:t>
      </w:r>
      <w:r w:rsidRPr="009424BB">
        <w:rPr>
          <w:rFonts w:ascii="Century Gothic" w:hAnsi="Century Gothic"/>
          <w:color w:val="000000" w:themeColor="text1"/>
          <w:sz w:val="20"/>
          <w:szCs w:val="20"/>
        </w:rPr>
        <w:t xml:space="preserve">pis Przedmiotu Zamówienia zawiera </w:t>
      </w:r>
      <w:r w:rsidRPr="00F21D2F">
        <w:rPr>
          <w:rFonts w:ascii="Century Gothic" w:hAnsi="Century Gothic"/>
          <w:sz w:val="20"/>
          <w:szCs w:val="20"/>
        </w:rPr>
        <w:t xml:space="preserve">również </w:t>
      </w:r>
      <w:r w:rsidRPr="009424BB">
        <w:rPr>
          <w:rFonts w:ascii="Century Gothic" w:hAnsi="Century Gothic"/>
          <w:b/>
          <w:bCs/>
          <w:color w:val="000000" w:themeColor="text1"/>
          <w:sz w:val="20"/>
          <w:szCs w:val="20"/>
        </w:rPr>
        <w:t xml:space="preserve">załącznik nr </w:t>
      </w:r>
      <w:r>
        <w:rPr>
          <w:rFonts w:ascii="Century Gothic" w:hAnsi="Century Gothic"/>
          <w:b/>
          <w:bCs/>
          <w:color w:val="000000" w:themeColor="text1"/>
          <w:sz w:val="20"/>
          <w:szCs w:val="20"/>
        </w:rPr>
        <w:t>1 do Zaproszenia</w:t>
      </w:r>
    </w:p>
    <w:p w14:paraId="6975CFEE" w14:textId="77777777" w:rsidR="00522C96" w:rsidRPr="009424BB" w:rsidRDefault="00522C96" w:rsidP="00522C96">
      <w:pPr>
        <w:spacing w:line="240" w:lineRule="auto"/>
        <w:jc w:val="both"/>
        <w:rPr>
          <w:rFonts w:ascii="Century Gothic" w:hAnsi="Century Gothic"/>
          <w:color w:val="000000" w:themeColor="text1"/>
          <w:sz w:val="20"/>
          <w:szCs w:val="20"/>
        </w:rPr>
      </w:pPr>
    </w:p>
    <w:p w14:paraId="67B6C54F" w14:textId="77777777" w:rsidR="00522C96" w:rsidRPr="009424BB" w:rsidRDefault="00522C96" w:rsidP="00522C96">
      <w:pPr>
        <w:spacing w:line="240" w:lineRule="auto"/>
        <w:jc w:val="both"/>
        <w:rPr>
          <w:rFonts w:ascii="Century Gothic" w:hAnsi="Century Gothic"/>
          <w:b/>
          <w:bCs/>
          <w:color w:val="000000" w:themeColor="text1"/>
          <w:sz w:val="20"/>
          <w:szCs w:val="20"/>
          <w:u w:val="single"/>
        </w:rPr>
      </w:pPr>
      <w:r w:rsidRPr="009424BB">
        <w:rPr>
          <w:rFonts w:ascii="Century Gothic" w:hAnsi="Century Gothic"/>
          <w:b/>
          <w:bCs/>
          <w:color w:val="000000" w:themeColor="text1"/>
          <w:sz w:val="20"/>
          <w:szCs w:val="20"/>
          <w:u w:val="single"/>
        </w:rPr>
        <w:t>Dodatkowe wymagania:</w:t>
      </w:r>
    </w:p>
    <w:p w14:paraId="69BC5E75" w14:textId="77777777" w:rsidR="00522C96" w:rsidRPr="009424BB" w:rsidRDefault="00522C96" w:rsidP="00522C96">
      <w:pPr>
        <w:spacing w:line="240" w:lineRule="auto"/>
        <w:jc w:val="both"/>
        <w:rPr>
          <w:rFonts w:ascii="Century Gothic" w:hAnsi="Century Gothic"/>
          <w:b/>
          <w:bCs/>
          <w:color w:val="000000" w:themeColor="text1"/>
          <w:sz w:val="20"/>
          <w:szCs w:val="20"/>
          <w:u w:val="single"/>
        </w:rPr>
      </w:pPr>
    </w:p>
    <w:p w14:paraId="7A80AAE2" w14:textId="77777777" w:rsidR="00522C96" w:rsidRPr="009424BB" w:rsidRDefault="00522C96" w:rsidP="00522C96">
      <w:pPr>
        <w:pStyle w:val="Akapitzlist"/>
        <w:numPr>
          <w:ilvl w:val="0"/>
          <w:numId w:val="22"/>
        </w:numPr>
        <w:spacing w:line="240" w:lineRule="auto"/>
        <w:rPr>
          <w:rFonts w:ascii="Century Gothic" w:hAnsi="Century Gothic" w:cs="Tahoma"/>
          <w:color w:val="000000"/>
          <w:sz w:val="20"/>
          <w:szCs w:val="20"/>
          <w:shd w:val="clear" w:color="auto" w:fill="FFFFFF"/>
        </w:rPr>
      </w:pPr>
      <w:r w:rsidRPr="009424BB">
        <w:rPr>
          <w:rFonts w:ascii="Century Gothic" w:hAnsi="Century Gothic" w:cs="Tahoma"/>
          <w:color w:val="000000"/>
          <w:sz w:val="20"/>
          <w:szCs w:val="20"/>
          <w:shd w:val="clear" w:color="auto" w:fill="FFFFFF"/>
        </w:rPr>
        <w:t>Wraz z pojazdem należy dostarczyć:</w:t>
      </w:r>
    </w:p>
    <w:p w14:paraId="35288E06" w14:textId="77777777" w:rsidR="00522C96" w:rsidRPr="009424BB" w:rsidRDefault="00522C96" w:rsidP="00522C96">
      <w:pPr>
        <w:pStyle w:val="Akapitzlist"/>
        <w:numPr>
          <w:ilvl w:val="0"/>
          <w:numId w:val="21"/>
        </w:numPr>
        <w:spacing w:line="240" w:lineRule="auto"/>
        <w:rPr>
          <w:rFonts w:ascii="Century Gothic" w:hAnsi="Century Gothic" w:cs="Tahoma"/>
          <w:color w:val="000000"/>
          <w:sz w:val="20"/>
          <w:szCs w:val="20"/>
          <w:shd w:val="clear" w:color="auto" w:fill="FFFFFF"/>
        </w:rPr>
      </w:pPr>
      <w:r w:rsidRPr="009424BB">
        <w:rPr>
          <w:rFonts w:ascii="Century Gothic" w:hAnsi="Century Gothic" w:cs="Tahoma"/>
          <w:color w:val="000000"/>
          <w:sz w:val="20"/>
          <w:szCs w:val="20"/>
          <w:shd w:val="clear" w:color="auto" w:fill="FFFFFF"/>
        </w:rPr>
        <w:t>Instrukcję obsługi w języku polskim urządzeń i sprzętu stanowiących wyposażenie pojazdu;</w:t>
      </w:r>
    </w:p>
    <w:p w14:paraId="6FDD41A3" w14:textId="77777777" w:rsidR="00522C96" w:rsidRPr="009424BB" w:rsidRDefault="00522C96" w:rsidP="00522C96">
      <w:pPr>
        <w:pStyle w:val="Akapitzlist"/>
        <w:numPr>
          <w:ilvl w:val="0"/>
          <w:numId w:val="21"/>
        </w:numPr>
        <w:spacing w:line="240" w:lineRule="auto"/>
        <w:rPr>
          <w:rFonts w:ascii="Century Gothic" w:hAnsi="Century Gothic" w:cs="Tahoma"/>
          <w:color w:val="000000"/>
          <w:sz w:val="20"/>
          <w:szCs w:val="20"/>
          <w:shd w:val="clear" w:color="auto" w:fill="FFFFFF"/>
        </w:rPr>
      </w:pPr>
      <w:r w:rsidRPr="009424BB">
        <w:rPr>
          <w:rFonts w:ascii="Century Gothic" w:hAnsi="Century Gothic" w:cs="Tahoma"/>
          <w:color w:val="000000"/>
          <w:sz w:val="20"/>
          <w:szCs w:val="20"/>
          <w:shd w:val="clear" w:color="auto" w:fill="FFFFFF"/>
        </w:rPr>
        <w:t>Karty gwarancyjne urządzeń i sprzętu stanowiących wyposażenie pojazdu</w:t>
      </w:r>
    </w:p>
    <w:p w14:paraId="162BF2AB" w14:textId="77777777" w:rsidR="00522C96" w:rsidRPr="009424BB" w:rsidRDefault="00522C96" w:rsidP="00522C96">
      <w:pPr>
        <w:pStyle w:val="Akapitzlist"/>
        <w:numPr>
          <w:ilvl w:val="0"/>
          <w:numId w:val="21"/>
        </w:numPr>
        <w:spacing w:line="240" w:lineRule="auto"/>
        <w:rPr>
          <w:rFonts w:ascii="Century Gothic" w:hAnsi="Century Gothic" w:cs="Tahoma"/>
          <w:color w:val="000000"/>
          <w:sz w:val="20"/>
          <w:szCs w:val="20"/>
          <w:shd w:val="clear" w:color="auto" w:fill="FFFFFF"/>
        </w:rPr>
      </w:pPr>
      <w:r w:rsidRPr="009424BB">
        <w:rPr>
          <w:rFonts w:ascii="Century Gothic" w:hAnsi="Century Gothic" w:cs="Tahoma"/>
          <w:color w:val="000000"/>
          <w:sz w:val="20"/>
          <w:szCs w:val="20"/>
          <w:shd w:val="clear" w:color="auto" w:fill="FFFFFF"/>
        </w:rPr>
        <w:t>Homologację pojazdu;</w:t>
      </w:r>
    </w:p>
    <w:p w14:paraId="2F0945B1" w14:textId="77777777" w:rsidR="00522C96" w:rsidRPr="009424BB" w:rsidRDefault="00522C96" w:rsidP="00522C96">
      <w:pPr>
        <w:pStyle w:val="Akapitzlist"/>
        <w:numPr>
          <w:ilvl w:val="0"/>
          <w:numId w:val="21"/>
        </w:numPr>
        <w:spacing w:line="240" w:lineRule="auto"/>
        <w:rPr>
          <w:rFonts w:ascii="Century Gothic" w:hAnsi="Century Gothic" w:cs="Tahoma"/>
          <w:color w:val="000000"/>
          <w:sz w:val="20"/>
          <w:szCs w:val="20"/>
          <w:shd w:val="clear" w:color="auto" w:fill="FFFFFF"/>
        </w:rPr>
      </w:pPr>
      <w:r w:rsidRPr="009424BB">
        <w:rPr>
          <w:rFonts w:ascii="Century Gothic" w:hAnsi="Century Gothic" w:cs="Tahoma"/>
          <w:color w:val="000000"/>
          <w:sz w:val="20"/>
          <w:szCs w:val="20"/>
          <w:shd w:val="clear" w:color="auto" w:fill="FFFFFF"/>
        </w:rPr>
        <w:t>Książkę gwarancyjną pojazdu;</w:t>
      </w:r>
    </w:p>
    <w:p w14:paraId="11C35A4A" w14:textId="77777777" w:rsidR="00522C96" w:rsidRPr="009424BB" w:rsidRDefault="00522C96" w:rsidP="00522C96">
      <w:pPr>
        <w:pStyle w:val="Akapitzlist"/>
        <w:numPr>
          <w:ilvl w:val="0"/>
          <w:numId w:val="21"/>
        </w:numPr>
        <w:spacing w:line="240" w:lineRule="auto"/>
        <w:rPr>
          <w:rFonts w:ascii="Century Gothic" w:hAnsi="Century Gothic" w:cs="Tahoma"/>
          <w:color w:val="000000"/>
          <w:sz w:val="20"/>
          <w:szCs w:val="20"/>
          <w:shd w:val="clear" w:color="auto" w:fill="FFFFFF"/>
        </w:rPr>
      </w:pPr>
      <w:r w:rsidRPr="009424BB">
        <w:rPr>
          <w:rFonts w:ascii="Century Gothic" w:hAnsi="Century Gothic" w:cs="Tahoma"/>
          <w:color w:val="000000"/>
          <w:sz w:val="20"/>
          <w:szCs w:val="20"/>
          <w:shd w:val="clear" w:color="auto" w:fill="FFFFFF"/>
        </w:rPr>
        <w:t>Dokumenty informujące o siedzibach serwisów gwarancyjnych i pogwarancyjnych;</w:t>
      </w:r>
    </w:p>
    <w:p w14:paraId="0E6B8B33" w14:textId="77777777" w:rsidR="00522C96" w:rsidRPr="009424BB" w:rsidRDefault="00522C96" w:rsidP="00522C96">
      <w:pPr>
        <w:pStyle w:val="Akapitzlist"/>
        <w:numPr>
          <w:ilvl w:val="0"/>
          <w:numId w:val="21"/>
        </w:numPr>
        <w:spacing w:line="240" w:lineRule="auto"/>
        <w:rPr>
          <w:rFonts w:ascii="Century Gothic" w:hAnsi="Century Gothic" w:cs="Tahoma"/>
          <w:color w:val="000000"/>
          <w:sz w:val="20"/>
          <w:szCs w:val="20"/>
          <w:shd w:val="clear" w:color="auto" w:fill="FFFFFF"/>
        </w:rPr>
      </w:pPr>
      <w:r w:rsidRPr="009424BB">
        <w:rPr>
          <w:rFonts w:ascii="Century Gothic" w:hAnsi="Century Gothic" w:cs="Tahoma"/>
          <w:color w:val="000000"/>
          <w:sz w:val="20"/>
          <w:szCs w:val="20"/>
          <w:shd w:val="clear" w:color="auto" w:fill="FFFFFF"/>
        </w:rPr>
        <w:t>Dokument potwierdzający spełnienie normy emisji spalin;</w:t>
      </w:r>
    </w:p>
    <w:p w14:paraId="4EC7CD7D" w14:textId="77777777" w:rsidR="00522C96" w:rsidRPr="009424BB" w:rsidRDefault="00522C96" w:rsidP="00522C96">
      <w:pPr>
        <w:pStyle w:val="Akapitzlist"/>
        <w:numPr>
          <w:ilvl w:val="0"/>
          <w:numId w:val="21"/>
        </w:numPr>
        <w:spacing w:line="240" w:lineRule="auto"/>
        <w:rPr>
          <w:rFonts w:ascii="Century Gothic" w:hAnsi="Century Gothic" w:cs="Tahoma"/>
          <w:color w:val="000000"/>
          <w:sz w:val="20"/>
          <w:szCs w:val="20"/>
          <w:shd w:val="clear" w:color="auto" w:fill="FFFFFF"/>
        </w:rPr>
      </w:pPr>
      <w:r w:rsidRPr="009424BB">
        <w:rPr>
          <w:rFonts w:ascii="Century Gothic" w:hAnsi="Century Gothic" w:cs="Tahoma"/>
          <w:color w:val="000000"/>
          <w:sz w:val="20"/>
          <w:szCs w:val="20"/>
          <w:shd w:val="clear" w:color="auto" w:fill="FFFFFF"/>
        </w:rPr>
        <w:t>Kartę pojazdu;</w:t>
      </w:r>
    </w:p>
    <w:p w14:paraId="62230375" w14:textId="027D405B" w:rsidR="00522C96" w:rsidRDefault="00522C96" w:rsidP="00522C96">
      <w:pPr>
        <w:pStyle w:val="Akapitzlist"/>
        <w:numPr>
          <w:ilvl w:val="0"/>
          <w:numId w:val="21"/>
        </w:numPr>
        <w:spacing w:line="240" w:lineRule="auto"/>
        <w:rPr>
          <w:rFonts w:ascii="Century Gothic" w:hAnsi="Century Gothic"/>
          <w:sz w:val="20"/>
          <w:szCs w:val="20"/>
        </w:rPr>
      </w:pPr>
      <w:r w:rsidRPr="009424BB">
        <w:rPr>
          <w:rFonts w:ascii="Century Gothic" w:hAnsi="Century Gothic"/>
          <w:sz w:val="20"/>
          <w:szCs w:val="20"/>
        </w:rPr>
        <w:t>Komplet dokumentów o dopuszczeniu do ruchu po drogach publicznych      oraz niezbędnych do rejestracji pojazdu,</w:t>
      </w:r>
    </w:p>
    <w:p w14:paraId="1A1A9AFF" w14:textId="787B7528" w:rsidR="00B10307" w:rsidRDefault="00B10307" w:rsidP="00522C96">
      <w:pPr>
        <w:pStyle w:val="Akapitzlist"/>
        <w:numPr>
          <w:ilvl w:val="0"/>
          <w:numId w:val="21"/>
        </w:numPr>
        <w:spacing w:line="240" w:lineRule="auto"/>
        <w:rPr>
          <w:rFonts w:ascii="Century Gothic" w:hAnsi="Century Gothic"/>
          <w:sz w:val="20"/>
          <w:szCs w:val="20"/>
        </w:rPr>
      </w:pPr>
      <w:r w:rsidRPr="00B10307">
        <w:rPr>
          <w:rFonts w:ascii="Century Gothic" w:hAnsi="Century Gothic"/>
          <w:sz w:val="20"/>
          <w:szCs w:val="20"/>
        </w:rPr>
        <w:t>bezpłatność autoryzowanego serwisu w okresie gwarancji</w:t>
      </w:r>
    </w:p>
    <w:p w14:paraId="334A64E9" w14:textId="6139690C" w:rsidR="00B10307" w:rsidRDefault="00B10307" w:rsidP="00522C96">
      <w:pPr>
        <w:pStyle w:val="Akapitzlist"/>
        <w:numPr>
          <w:ilvl w:val="0"/>
          <w:numId w:val="21"/>
        </w:numPr>
        <w:spacing w:line="240" w:lineRule="auto"/>
        <w:rPr>
          <w:rFonts w:ascii="Century Gothic" w:hAnsi="Century Gothic"/>
          <w:sz w:val="20"/>
          <w:szCs w:val="20"/>
        </w:rPr>
      </w:pPr>
      <w:r w:rsidRPr="00B10307">
        <w:rPr>
          <w:rFonts w:ascii="Century Gothic" w:hAnsi="Century Gothic"/>
          <w:sz w:val="20"/>
          <w:szCs w:val="20"/>
        </w:rPr>
        <w:t>Pełny pakiet ubezpieczeń OC, AC NW od dnia rejestracji pojazdu na koszt</w:t>
      </w:r>
      <w:r>
        <w:rPr>
          <w:rFonts w:ascii="Century Gothic" w:hAnsi="Century Gothic"/>
          <w:sz w:val="20"/>
          <w:szCs w:val="20"/>
        </w:rPr>
        <w:t xml:space="preserve"> Wykonawcy</w:t>
      </w:r>
    </w:p>
    <w:p w14:paraId="55B278A8" w14:textId="7BF520DF" w:rsidR="00B10307" w:rsidRPr="00B10307" w:rsidRDefault="00B10307" w:rsidP="00B10307">
      <w:pPr>
        <w:pStyle w:val="Akapitzlist"/>
        <w:numPr>
          <w:ilvl w:val="0"/>
          <w:numId w:val="21"/>
        </w:numPr>
        <w:spacing w:line="240" w:lineRule="auto"/>
        <w:rPr>
          <w:rFonts w:ascii="Century Gothic" w:hAnsi="Century Gothic"/>
          <w:sz w:val="20"/>
          <w:szCs w:val="20"/>
        </w:rPr>
      </w:pPr>
      <w:r w:rsidRPr="00B10307">
        <w:rPr>
          <w:rFonts w:ascii="Century Gothic" w:hAnsi="Century Gothic"/>
          <w:sz w:val="20"/>
          <w:szCs w:val="20"/>
        </w:rPr>
        <w:t>Odległość do autoryzowanego serwisu wynosi nie więcej niż 150 km)</w:t>
      </w:r>
    </w:p>
    <w:p w14:paraId="51AAA428" w14:textId="1A686973" w:rsidR="00B10307" w:rsidRDefault="00B10307" w:rsidP="00522C96">
      <w:pPr>
        <w:ind w:left="720"/>
        <w:rPr>
          <w:rFonts w:ascii="Century Gothic" w:hAnsi="Century Gothic"/>
          <w:sz w:val="20"/>
          <w:szCs w:val="20"/>
        </w:rPr>
      </w:pPr>
    </w:p>
    <w:p w14:paraId="32A22F3A" w14:textId="77777777" w:rsidR="00B10307" w:rsidRPr="009424BB" w:rsidRDefault="00B10307" w:rsidP="00522C96">
      <w:pPr>
        <w:ind w:left="720"/>
        <w:rPr>
          <w:rFonts w:ascii="Century Gothic" w:hAnsi="Century Gothic"/>
          <w:sz w:val="20"/>
          <w:szCs w:val="20"/>
        </w:rPr>
      </w:pPr>
    </w:p>
    <w:p w14:paraId="1F046CDF" w14:textId="77777777" w:rsidR="00522C96" w:rsidRPr="009424BB" w:rsidRDefault="00522C96" w:rsidP="00522C96">
      <w:pPr>
        <w:pStyle w:val="Akapitzlist"/>
        <w:numPr>
          <w:ilvl w:val="0"/>
          <w:numId w:val="22"/>
        </w:numPr>
        <w:spacing w:line="240" w:lineRule="auto"/>
        <w:rPr>
          <w:rFonts w:ascii="Century Gothic" w:hAnsi="Century Gothic"/>
          <w:sz w:val="20"/>
          <w:szCs w:val="20"/>
        </w:rPr>
      </w:pPr>
      <w:r w:rsidRPr="009424BB">
        <w:rPr>
          <w:rFonts w:ascii="Century Gothic" w:hAnsi="Century Gothic"/>
          <w:sz w:val="20"/>
          <w:szCs w:val="20"/>
        </w:rPr>
        <w:t xml:space="preserve">Wykonawca zapewnia </w:t>
      </w:r>
      <w:r w:rsidRPr="00905823">
        <w:rPr>
          <w:rFonts w:ascii="Century Gothic" w:hAnsi="Century Gothic"/>
          <w:sz w:val="20"/>
          <w:szCs w:val="20"/>
          <w:u w:val="single"/>
        </w:rPr>
        <w:t>bezpłatne serwisy- przeglądy w autoryzowanym serwisie w  okresie gwarancji mechaniczne</w:t>
      </w:r>
      <w:r w:rsidRPr="009424BB">
        <w:rPr>
          <w:rFonts w:ascii="Century Gothic" w:hAnsi="Century Gothic"/>
          <w:sz w:val="20"/>
          <w:szCs w:val="20"/>
        </w:rPr>
        <w:t>j na warunkach opisanych w gwarancji poniżej:</w:t>
      </w:r>
    </w:p>
    <w:p w14:paraId="07D165BB" w14:textId="77777777" w:rsidR="00522C96" w:rsidRPr="009424BB" w:rsidRDefault="00522C96" w:rsidP="00522C96">
      <w:pPr>
        <w:pStyle w:val="Akapitzlist"/>
        <w:spacing w:line="240" w:lineRule="auto"/>
        <w:rPr>
          <w:rFonts w:ascii="Century Gothic" w:hAnsi="Century Gothic"/>
          <w:sz w:val="20"/>
          <w:szCs w:val="20"/>
        </w:rPr>
      </w:pPr>
    </w:p>
    <w:p w14:paraId="07386BB0" w14:textId="77777777" w:rsidR="00522C96" w:rsidRPr="009424BB" w:rsidRDefault="00522C96" w:rsidP="00522C96">
      <w:pPr>
        <w:pStyle w:val="Akapitzlist"/>
        <w:numPr>
          <w:ilvl w:val="0"/>
          <w:numId w:val="23"/>
        </w:numPr>
        <w:spacing w:line="240" w:lineRule="auto"/>
        <w:rPr>
          <w:rFonts w:ascii="Century Gothic" w:hAnsi="Century Gothic"/>
          <w:b/>
          <w:bCs/>
          <w:sz w:val="20"/>
          <w:szCs w:val="20"/>
        </w:rPr>
      </w:pPr>
      <w:r w:rsidRPr="009424BB">
        <w:rPr>
          <w:rFonts w:ascii="Century Gothic" w:hAnsi="Century Gothic"/>
          <w:b/>
          <w:bCs/>
          <w:sz w:val="20"/>
          <w:szCs w:val="20"/>
        </w:rPr>
        <w:t>gwarancja mechaniczna min. 2 lata ,</w:t>
      </w:r>
    </w:p>
    <w:p w14:paraId="1A87ED9F" w14:textId="77777777" w:rsidR="00522C96" w:rsidRPr="009424BB" w:rsidRDefault="00522C96" w:rsidP="00522C96">
      <w:pPr>
        <w:ind w:left="360"/>
        <w:rPr>
          <w:rFonts w:ascii="Century Gothic" w:hAnsi="Century Gothic"/>
          <w:sz w:val="20"/>
          <w:szCs w:val="20"/>
        </w:rPr>
      </w:pPr>
      <w:r w:rsidRPr="009424BB">
        <w:rPr>
          <w:rFonts w:ascii="Century Gothic" w:hAnsi="Century Gothic"/>
          <w:sz w:val="20"/>
          <w:szCs w:val="20"/>
        </w:rPr>
        <w:t>Dopuszcza się wyłączenie z gwarancji: żarówek, świetlówek, diod świetlnych, bezpieczników, szkła przy uszkodzeniach mechanicznych, klocków hamulcowych powyżej 40 000 km przebiegu, normalnie zużywających się tarcz hamulcowych (bądź też tarcz hamulcowych po 80.000 km przebiegu), piór wycieraczek, wkładów filtrów (przy zachowaniu interwałów wymian podanych przez Wykonawcę), olejów, smarów, ogumienia po przebiegu 150.000 km lub przy uszkodzeniach mechanicznych). Ponadto gwarancja na elementy wymienione powyżej obowiązuje jednak, gdyby ich awaria lub przedwczesne zużycie było spowodowane wadami wykonawczymi lub niewłaściwą jakością prac przeprowadzanych przez Wykonawcę. Wykaz części jest zbiorem zamkniętym i nie podlega rozszerzeniu.</w:t>
      </w:r>
    </w:p>
    <w:p w14:paraId="6BB3A674" w14:textId="77777777" w:rsidR="00522C96" w:rsidRPr="009424BB" w:rsidRDefault="00522C96" w:rsidP="00522C96">
      <w:pPr>
        <w:pStyle w:val="Akapitzlist"/>
        <w:numPr>
          <w:ilvl w:val="0"/>
          <w:numId w:val="23"/>
        </w:numPr>
        <w:rPr>
          <w:rFonts w:ascii="Century Gothic" w:hAnsi="Century Gothic"/>
          <w:b/>
          <w:bCs/>
          <w:sz w:val="20"/>
          <w:szCs w:val="20"/>
        </w:rPr>
      </w:pPr>
      <w:r w:rsidRPr="009424BB">
        <w:rPr>
          <w:rFonts w:ascii="Century Gothic" w:hAnsi="Century Gothic"/>
          <w:b/>
          <w:bCs/>
          <w:sz w:val="20"/>
          <w:szCs w:val="20"/>
        </w:rPr>
        <w:t>gwarancja na lakier min. 2 lata od dnia zakupu,</w:t>
      </w:r>
    </w:p>
    <w:p w14:paraId="6605AB19" w14:textId="77777777" w:rsidR="00522C96" w:rsidRPr="009424BB" w:rsidRDefault="00522C96" w:rsidP="00522C96">
      <w:pPr>
        <w:pStyle w:val="Akapitzlist"/>
        <w:numPr>
          <w:ilvl w:val="0"/>
          <w:numId w:val="23"/>
        </w:numPr>
        <w:rPr>
          <w:rFonts w:ascii="Century Gothic" w:hAnsi="Century Gothic"/>
          <w:b/>
          <w:bCs/>
          <w:sz w:val="20"/>
          <w:szCs w:val="20"/>
        </w:rPr>
      </w:pPr>
      <w:r w:rsidRPr="009424BB">
        <w:rPr>
          <w:rFonts w:ascii="Century Gothic" w:hAnsi="Century Gothic"/>
          <w:b/>
          <w:bCs/>
          <w:sz w:val="20"/>
          <w:szCs w:val="20"/>
        </w:rPr>
        <w:t>gwarancja antykorozyjna na perforację nadwozia min. 6 lat.</w:t>
      </w:r>
    </w:p>
    <w:p w14:paraId="0281BAC6" w14:textId="77777777" w:rsidR="00522C96" w:rsidRDefault="00522C96" w:rsidP="00522C96">
      <w:pPr>
        <w:spacing w:line="240" w:lineRule="auto"/>
        <w:jc w:val="both"/>
        <w:rPr>
          <w:rFonts w:ascii="Century Gothic" w:hAnsi="Century Gothic"/>
          <w:b/>
          <w:bCs/>
          <w:color w:val="000000" w:themeColor="text1"/>
          <w:sz w:val="20"/>
          <w:szCs w:val="20"/>
          <w:u w:val="single"/>
        </w:rPr>
      </w:pPr>
    </w:p>
    <w:p w14:paraId="45E6E57E" w14:textId="77777777" w:rsidR="00522C96" w:rsidRDefault="00522C96" w:rsidP="00522C96">
      <w:pPr>
        <w:spacing w:line="240" w:lineRule="auto"/>
        <w:jc w:val="both"/>
        <w:rPr>
          <w:rFonts w:ascii="Century Gothic" w:hAnsi="Century Gothic"/>
          <w:b/>
          <w:bCs/>
          <w:color w:val="000000" w:themeColor="text1"/>
          <w:sz w:val="20"/>
          <w:szCs w:val="20"/>
          <w:u w:val="single"/>
        </w:rPr>
      </w:pPr>
      <w:r w:rsidRPr="00967C8B">
        <w:rPr>
          <w:rFonts w:ascii="Century Gothic" w:hAnsi="Century Gothic"/>
          <w:b/>
          <w:bCs/>
          <w:color w:val="000000" w:themeColor="text1"/>
          <w:sz w:val="20"/>
          <w:szCs w:val="20"/>
          <w:u w:val="single"/>
        </w:rPr>
        <w:t>Zamawiający nie dopuszcza składania ofert częściowych.</w:t>
      </w:r>
    </w:p>
    <w:p w14:paraId="45FEE905" w14:textId="77777777" w:rsidR="00522C96" w:rsidRDefault="00522C96" w:rsidP="00522C96">
      <w:pPr>
        <w:spacing w:line="240" w:lineRule="auto"/>
        <w:jc w:val="both"/>
        <w:rPr>
          <w:rFonts w:ascii="Century Gothic" w:hAnsi="Century Gothic"/>
          <w:b/>
          <w:bCs/>
          <w:color w:val="000000" w:themeColor="text1"/>
          <w:sz w:val="20"/>
          <w:szCs w:val="20"/>
          <w:u w:val="single"/>
        </w:rPr>
      </w:pPr>
    </w:p>
    <w:p w14:paraId="5F3E31EB" w14:textId="77777777" w:rsidR="00522C96" w:rsidRPr="00967C8B" w:rsidRDefault="00522C96" w:rsidP="00522C96">
      <w:pPr>
        <w:spacing w:line="240" w:lineRule="auto"/>
        <w:jc w:val="both"/>
        <w:rPr>
          <w:rFonts w:ascii="Century Gothic" w:hAnsi="Century Gothic"/>
          <w:b/>
          <w:bCs/>
          <w:color w:val="000000" w:themeColor="text1"/>
          <w:sz w:val="20"/>
          <w:szCs w:val="20"/>
          <w:u w:val="single"/>
        </w:rPr>
      </w:pPr>
    </w:p>
    <w:p w14:paraId="700DDAB0" w14:textId="77777777" w:rsidR="00522C96" w:rsidRPr="009424BB" w:rsidRDefault="00522C96" w:rsidP="00522C96">
      <w:pPr>
        <w:spacing w:line="240" w:lineRule="auto"/>
        <w:jc w:val="both"/>
        <w:rPr>
          <w:rFonts w:ascii="Century Gothic" w:hAnsi="Century Gothic"/>
          <w:b/>
          <w:bCs/>
          <w:sz w:val="20"/>
          <w:szCs w:val="20"/>
          <w:u w:val="single"/>
        </w:rPr>
      </w:pPr>
      <w:r w:rsidRPr="009424BB">
        <w:rPr>
          <w:rFonts w:ascii="Century Gothic" w:hAnsi="Century Gothic"/>
          <w:b/>
          <w:bCs/>
          <w:sz w:val="20"/>
          <w:szCs w:val="20"/>
          <w:u w:val="single"/>
        </w:rPr>
        <w:t xml:space="preserve">Wspólny Słownik Zamówień </w:t>
      </w:r>
    </w:p>
    <w:p w14:paraId="5E8B755E" w14:textId="77777777" w:rsidR="00522C96" w:rsidRPr="009424BB" w:rsidRDefault="00522C96" w:rsidP="00522C96">
      <w:pPr>
        <w:spacing w:line="240" w:lineRule="auto"/>
        <w:ind w:left="434"/>
        <w:jc w:val="both"/>
        <w:rPr>
          <w:rFonts w:ascii="Century Gothic" w:hAnsi="Century Gothic" w:cs="Segoe UI"/>
          <w:color w:val="000000"/>
          <w:sz w:val="20"/>
          <w:szCs w:val="20"/>
        </w:rPr>
      </w:pPr>
      <w:r w:rsidRPr="009424BB">
        <w:rPr>
          <w:rFonts w:ascii="Century Gothic" w:hAnsi="Century Gothic" w:cs="Segoe UI"/>
          <w:color w:val="000000"/>
          <w:sz w:val="20"/>
          <w:szCs w:val="20"/>
        </w:rPr>
        <w:t>34110000-1 Samochody osobowe</w:t>
      </w:r>
    </w:p>
    <w:p w14:paraId="2722727D" w14:textId="77777777" w:rsidR="00522C96" w:rsidRPr="009424BB" w:rsidRDefault="00522C96" w:rsidP="00522C96">
      <w:pPr>
        <w:spacing w:line="240" w:lineRule="auto"/>
        <w:ind w:left="434"/>
        <w:jc w:val="both"/>
        <w:rPr>
          <w:rFonts w:ascii="Century Gothic" w:hAnsi="Century Gothic" w:cs="Segoe UI"/>
          <w:color w:val="000000"/>
          <w:sz w:val="20"/>
          <w:szCs w:val="20"/>
        </w:rPr>
      </w:pPr>
      <w:r w:rsidRPr="009424BB">
        <w:rPr>
          <w:rFonts w:ascii="Century Gothic" w:hAnsi="Century Gothic" w:cs="Segoe UI"/>
          <w:color w:val="000000"/>
          <w:sz w:val="20"/>
          <w:szCs w:val="20"/>
        </w:rPr>
        <w:t>34115200-8 Pojazdy silnikowe do transportu mniej niż 10 osób</w:t>
      </w:r>
    </w:p>
    <w:p w14:paraId="412E819C" w14:textId="67EBEAAA" w:rsidR="00A162D7" w:rsidRPr="00A162D7" w:rsidRDefault="00522C96" w:rsidP="00A162D7">
      <w:pPr>
        <w:pStyle w:val="Nagwek2"/>
        <w:rPr>
          <w:rFonts w:ascii="Century Gothic" w:hAnsi="Century Gothic"/>
          <w:b/>
          <w:bCs/>
          <w:color w:val="4472C4" w:themeColor="accent1"/>
          <w:sz w:val="22"/>
          <w:szCs w:val="22"/>
        </w:rPr>
      </w:pPr>
      <w:r w:rsidRPr="00967C8B">
        <w:rPr>
          <w:rFonts w:ascii="Century Gothic" w:hAnsi="Century Gothic"/>
          <w:color w:val="4472C4" w:themeColor="accent1"/>
          <w:sz w:val="24"/>
          <w:szCs w:val="24"/>
        </w:rPr>
        <w:t>IV</w:t>
      </w:r>
      <w:r w:rsidRPr="006D1949">
        <w:rPr>
          <w:rFonts w:ascii="Century Gothic" w:hAnsi="Century Gothic"/>
          <w:color w:val="4472C4" w:themeColor="accent1"/>
          <w:sz w:val="24"/>
          <w:szCs w:val="24"/>
          <w:u w:val="single"/>
        </w:rPr>
        <w:t xml:space="preserve">. </w:t>
      </w:r>
      <w:r w:rsidR="00A162D7" w:rsidRPr="00A162D7">
        <w:rPr>
          <w:rFonts w:ascii="Century Gothic" w:hAnsi="Century Gothic"/>
          <w:b/>
          <w:bCs/>
          <w:color w:val="4472C4" w:themeColor="accent1"/>
          <w:sz w:val="22"/>
          <w:szCs w:val="22"/>
        </w:rPr>
        <w:t xml:space="preserve"> Szacunkowa wartość zamówienia:</w:t>
      </w:r>
    </w:p>
    <w:p w14:paraId="6F8EE8FE" w14:textId="30175ECC" w:rsidR="00522C96" w:rsidRPr="006D1949" w:rsidRDefault="00A162D7" w:rsidP="00A162D7">
      <w:pPr>
        <w:rPr>
          <w:color w:val="000000" w:themeColor="text1"/>
          <w:u w:val="single"/>
        </w:rPr>
      </w:pPr>
      <w:r w:rsidRPr="00A162D7">
        <w:t xml:space="preserve">Wartość zamówienia nie może przekroczyć kwoty: </w:t>
      </w:r>
      <w:r>
        <w:t>2</w:t>
      </w:r>
      <w:r w:rsidRPr="00A162D7">
        <w:t>00.000,00 zł brutto.</w:t>
      </w:r>
    </w:p>
    <w:p w14:paraId="588D5255" w14:textId="77777777" w:rsidR="00522C96" w:rsidRDefault="00522C96" w:rsidP="00522C96">
      <w:pPr>
        <w:spacing w:line="240" w:lineRule="auto"/>
        <w:jc w:val="both"/>
        <w:rPr>
          <w:rFonts w:ascii="Century Gothic" w:hAnsi="Century Gothic"/>
          <w:b/>
          <w:bCs/>
          <w:color w:val="000000" w:themeColor="text1"/>
          <w:sz w:val="20"/>
          <w:szCs w:val="20"/>
          <w:u w:val="single"/>
        </w:rPr>
      </w:pPr>
    </w:p>
    <w:p w14:paraId="499C0B80" w14:textId="77777777" w:rsidR="00522C96" w:rsidRPr="002B07E4" w:rsidRDefault="00522C96" w:rsidP="00522C96">
      <w:pPr>
        <w:pStyle w:val="Nagwek2"/>
        <w:rPr>
          <w:rFonts w:ascii="Century Gothic" w:hAnsi="Century Gothic"/>
          <w:b/>
          <w:bCs/>
          <w:color w:val="4472C4" w:themeColor="accent1"/>
          <w:sz w:val="24"/>
          <w:szCs w:val="24"/>
        </w:rPr>
      </w:pPr>
      <w:bookmarkStart w:id="4" w:name="_Toc74140462"/>
      <w:r>
        <w:rPr>
          <w:rFonts w:ascii="Century Gothic" w:hAnsi="Century Gothic"/>
          <w:sz w:val="24"/>
          <w:szCs w:val="24"/>
        </w:rPr>
        <w:t>V</w:t>
      </w:r>
      <w:r w:rsidRPr="0047315E">
        <w:rPr>
          <w:rFonts w:ascii="Century Gothic" w:hAnsi="Century Gothic"/>
          <w:sz w:val="24"/>
          <w:szCs w:val="24"/>
        </w:rPr>
        <w:t xml:space="preserve">. </w:t>
      </w:r>
      <w:r w:rsidRPr="002B07E4">
        <w:rPr>
          <w:rFonts w:ascii="Century Gothic" w:hAnsi="Century Gothic"/>
          <w:b/>
          <w:bCs/>
          <w:color w:val="4472C4" w:themeColor="accent1"/>
          <w:sz w:val="24"/>
          <w:szCs w:val="24"/>
        </w:rPr>
        <w:t>Termin wykonania zamówienia</w:t>
      </w:r>
      <w:bookmarkEnd w:id="4"/>
    </w:p>
    <w:p w14:paraId="0271FF40" w14:textId="77777777" w:rsidR="00522C96" w:rsidRPr="005640A2" w:rsidRDefault="00522C96" w:rsidP="00522C96">
      <w:pPr>
        <w:numPr>
          <w:ilvl w:val="0"/>
          <w:numId w:val="4"/>
        </w:numPr>
        <w:spacing w:line="240" w:lineRule="auto"/>
        <w:ind w:left="425" w:hanging="357"/>
        <w:jc w:val="both"/>
        <w:rPr>
          <w:rFonts w:ascii="Century Gothic" w:hAnsi="Century Gothic"/>
          <w:color w:val="FF0000"/>
          <w:sz w:val="20"/>
          <w:szCs w:val="20"/>
        </w:rPr>
      </w:pPr>
      <w:r w:rsidRPr="005640A2">
        <w:rPr>
          <w:rFonts w:ascii="Century Gothic" w:hAnsi="Century Gothic"/>
          <w:sz w:val="20"/>
          <w:szCs w:val="20"/>
        </w:rPr>
        <w:t xml:space="preserve">Termin wykonania zamówienia ustala się </w:t>
      </w:r>
      <w:r>
        <w:rPr>
          <w:rFonts w:ascii="Century Gothic" w:hAnsi="Century Gothic"/>
          <w:sz w:val="20"/>
          <w:szCs w:val="20"/>
        </w:rPr>
        <w:t>dzień 20.12.2022</w:t>
      </w:r>
    </w:p>
    <w:p w14:paraId="6A59F43E" w14:textId="77777777" w:rsidR="00522C96" w:rsidRPr="0056206B" w:rsidRDefault="00522C96" w:rsidP="00522C96">
      <w:pPr>
        <w:numPr>
          <w:ilvl w:val="0"/>
          <w:numId w:val="4"/>
        </w:numPr>
        <w:spacing w:line="240" w:lineRule="auto"/>
        <w:ind w:left="425" w:hanging="357"/>
        <w:jc w:val="both"/>
        <w:rPr>
          <w:rFonts w:ascii="Century Gothic" w:hAnsi="Century Gothic"/>
          <w:color w:val="FF0000"/>
          <w:sz w:val="20"/>
          <w:szCs w:val="20"/>
        </w:rPr>
      </w:pPr>
      <w:r w:rsidRPr="00F94562">
        <w:rPr>
          <w:rFonts w:ascii="Century Gothic" w:hAnsi="Century Gothic"/>
          <w:sz w:val="20"/>
          <w:szCs w:val="20"/>
        </w:rPr>
        <w:t>Szczegółowe zagadnienia dotyczące realizacji umowy uregulowane są we wzorze umowy</w:t>
      </w:r>
      <w:r>
        <w:rPr>
          <w:rFonts w:ascii="Century Gothic" w:hAnsi="Century Gothic"/>
          <w:sz w:val="20"/>
          <w:szCs w:val="20"/>
        </w:rPr>
        <w:t xml:space="preserve"> </w:t>
      </w:r>
      <w:r w:rsidRPr="00C0650D">
        <w:rPr>
          <w:rFonts w:ascii="Century Gothic" w:hAnsi="Century Gothic"/>
          <w:sz w:val="20"/>
          <w:szCs w:val="20"/>
        </w:rPr>
        <w:t xml:space="preserve">(załącznik nr </w:t>
      </w:r>
      <w:r>
        <w:rPr>
          <w:rFonts w:ascii="Century Gothic" w:hAnsi="Century Gothic"/>
          <w:sz w:val="20"/>
          <w:szCs w:val="20"/>
        </w:rPr>
        <w:t>2)</w:t>
      </w:r>
    </w:p>
    <w:p w14:paraId="17FBDEFF" w14:textId="77777777" w:rsidR="00522C96" w:rsidRPr="0047315E" w:rsidRDefault="00522C96" w:rsidP="00522C96">
      <w:pPr>
        <w:pStyle w:val="Nagwek2"/>
        <w:tabs>
          <w:tab w:val="left" w:pos="0"/>
        </w:tabs>
        <w:rPr>
          <w:rFonts w:ascii="Century Gothic" w:hAnsi="Century Gothic"/>
          <w:sz w:val="24"/>
          <w:szCs w:val="24"/>
        </w:rPr>
      </w:pPr>
      <w:bookmarkStart w:id="5" w:name="_Toc74140463"/>
      <w:r w:rsidRPr="00911786">
        <w:rPr>
          <w:rFonts w:ascii="Century Gothic" w:hAnsi="Century Gothic"/>
          <w:color w:val="4472C4" w:themeColor="accent1"/>
          <w:sz w:val="24"/>
          <w:szCs w:val="24"/>
        </w:rPr>
        <w:lastRenderedPageBreak/>
        <w:t>VI.</w:t>
      </w:r>
      <w:r w:rsidRPr="0047315E">
        <w:rPr>
          <w:rFonts w:ascii="Century Gothic" w:hAnsi="Century Gothic"/>
          <w:sz w:val="24"/>
          <w:szCs w:val="24"/>
        </w:rPr>
        <w:t xml:space="preserve"> </w:t>
      </w:r>
      <w:r w:rsidRPr="002B07E4">
        <w:rPr>
          <w:rFonts w:ascii="Century Gothic" w:hAnsi="Century Gothic"/>
          <w:b/>
          <w:bCs/>
          <w:color w:val="4472C4" w:themeColor="accent1"/>
          <w:sz w:val="24"/>
          <w:szCs w:val="24"/>
        </w:rPr>
        <w:t>Warunki udziału w postępowaniu</w:t>
      </w:r>
      <w:bookmarkEnd w:id="5"/>
    </w:p>
    <w:p w14:paraId="34A69968" w14:textId="77777777" w:rsidR="00522C96" w:rsidRPr="00E43018" w:rsidRDefault="00522C96" w:rsidP="00522C96">
      <w:pPr>
        <w:spacing w:line="240" w:lineRule="auto"/>
        <w:ind w:right="20"/>
        <w:contextualSpacing/>
        <w:jc w:val="both"/>
        <w:rPr>
          <w:rFonts w:ascii="Century Gothic" w:eastAsia="Times New Roman" w:hAnsi="Century Gothic" w:cs="Calibri"/>
          <w:color w:val="000000"/>
          <w:sz w:val="20"/>
          <w:szCs w:val="20"/>
          <w:lang w:val="pl-PL" w:eastAsia="en-US"/>
        </w:rPr>
      </w:pPr>
      <w:r>
        <w:rPr>
          <w:rFonts w:ascii="Century Gothic" w:eastAsia="Times New Roman" w:hAnsi="Century Gothic" w:cs="Calibri"/>
          <w:color w:val="000000"/>
          <w:sz w:val="20"/>
          <w:szCs w:val="20"/>
          <w:lang w:val="pl-PL" w:eastAsia="en-US"/>
        </w:rPr>
        <w:t>O udzielenie zamówienia mogą ubiegać się Wykonawcy, którzy nie podlegają wykluczeniu, na zasadach określonych w pkt VIII Zaproszenia oraz spełniają poniżej określone przez Zamawiającego warunki udziału w postepowaniu:</w:t>
      </w:r>
    </w:p>
    <w:p w14:paraId="7657EA2B" w14:textId="77777777" w:rsidR="00522C96" w:rsidRPr="00361665" w:rsidRDefault="00522C96" w:rsidP="00522C96">
      <w:pPr>
        <w:spacing w:line="240" w:lineRule="auto"/>
        <w:ind w:right="20"/>
        <w:contextualSpacing/>
        <w:jc w:val="both"/>
        <w:rPr>
          <w:rFonts w:ascii="Century Gothic" w:eastAsia="Times New Roman" w:hAnsi="Century Gothic" w:cs="Calibri"/>
          <w:color w:val="000000"/>
          <w:sz w:val="20"/>
          <w:szCs w:val="20"/>
          <w:lang w:val="pl-PL" w:eastAsia="en-US"/>
        </w:rPr>
      </w:pPr>
    </w:p>
    <w:p w14:paraId="25BF6716" w14:textId="77777777" w:rsidR="00522C96" w:rsidRDefault="00522C96" w:rsidP="00522C96">
      <w:pPr>
        <w:numPr>
          <w:ilvl w:val="1"/>
          <w:numId w:val="13"/>
        </w:numPr>
        <w:spacing w:line="240" w:lineRule="auto"/>
        <w:contextualSpacing/>
        <w:jc w:val="both"/>
        <w:rPr>
          <w:rFonts w:ascii="Century Gothic" w:eastAsia="Times New Roman" w:hAnsi="Century Gothic" w:cs="Calibri"/>
          <w:bCs/>
          <w:color w:val="000000"/>
          <w:sz w:val="20"/>
          <w:szCs w:val="20"/>
          <w:lang w:val="pl-PL" w:eastAsia="en-US"/>
        </w:rPr>
      </w:pPr>
      <w:r w:rsidRPr="00361665">
        <w:rPr>
          <w:rFonts w:ascii="Century Gothic" w:eastAsia="Times New Roman" w:hAnsi="Century Gothic" w:cs="Calibri"/>
          <w:bCs/>
          <w:color w:val="000000"/>
          <w:sz w:val="20"/>
          <w:szCs w:val="20"/>
          <w:lang w:val="pl-PL" w:eastAsia="en-US"/>
        </w:rPr>
        <w:t xml:space="preserve">Nie podlegają wykluczeniu na podstawie art. 108 ust. 1 ustawy </w:t>
      </w:r>
      <w:proofErr w:type="spellStart"/>
      <w:r w:rsidRPr="00361665">
        <w:rPr>
          <w:rFonts w:ascii="Century Gothic" w:eastAsia="Times New Roman" w:hAnsi="Century Gothic" w:cs="Calibri"/>
          <w:bCs/>
          <w:color w:val="000000"/>
          <w:sz w:val="20"/>
          <w:szCs w:val="20"/>
          <w:lang w:val="pl-PL" w:eastAsia="en-US"/>
        </w:rPr>
        <w:t>Pzp</w:t>
      </w:r>
      <w:proofErr w:type="spellEnd"/>
      <w:r>
        <w:rPr>
          <w:rFonts w:ascii="Century Gothic" w:eastAsia="Times New Roman" w:hAnsi="Century Gothic" w:cs="Calibri"/>
          <w:bCs/>
          <w:color w:val="000000"/>
          <w:sz w:val="20"/>
          <w:szCs w:val="20"/>
          <w:lang w:val="pl-PL" w:eastAsia="en-US"/>
        </w:rPr>
        <w:t xml:space="preserve"> oraz </w:t>
      </w:r>
      <w:r w:rsidRPr="00361665">
        <w:rPr>
          <w:rFonts w:ascii="Century Gothic" w:eastAsia="Times New Roman" w:hAnsi="Century Gothic" w:cs="Calibri"/>
          <w:bCs/>
          <w:color w:val="000000"/>
          <w:sz w:val="20"/>
          <w:szCs w:val="20"/>
          <w:lang w:val="pl-PL" w:eastAsia="en-US"/>
        </w:rPr>
        <w:t>na podstawie art. 109 ust. 1 pkt. 1</w:t>
      </w:r>
      <w:r w:rsidRPr="00E43018">
        <w:rPr>
          <w:rFonts w:ascii="Century Gothic" w:eastAsia="Times New Roman" w:hAnsi="Century Gothic" w:cs="Calibri"/>
          <w:bCs/>
          <w:color w:val="000000"/>
          <w:sz w:val="20"/>
          <w:szCs w:val="20"/>
          <w:lang w:val="pl-PL" w:eastAsia="en-US"/>
        </w:rPr>
        <w:t xml:space="preserve">, </w:t>
      </w:r>
      <w:r w:rsidRPr="00361665">
        <w:rPr>
          <w:rFonts w:ascii="Century Gothic" w:eastAsia="Times New Roman" w:hAnsi="Century Gothic" w:cs="Calibri"/>
          <w:bCs/>
          <w:color w:val="000000"/>
          <w:sz w:val="20"/>
          <w:szCs w:val="20"/>
          <w:lang w:val="pl-PL" w:eastAsia="en-US"/>
        </w:rPr>
        <w:t>4</w:t>
      </w:r>
      <w:r w:rsidRPr="00E43018">
        <w:rPr>
          <w:rFonts w:ascii="Century Gothic" w:eastAsia="Times New Roman" w:hAnsi="Century Gothic" w:cs="Calibri"/>
          <w:bCs/>
          <w:color w:val="000000"/>
          <w:sz w:val="20"/>
          <w:szCs w:val="20"/>
          <w:lang w:val="pl-PL" w:eastAsia="en-US"/>
        </w:rPr>
        <w:t>, 5,7</w:t>
      </w:r>
      <w:r w:rsidRPr="00361665">
        <w:rPr>
          <w:rFonts w:ascii="Century Gothic" w:eastAsia="Times New Roman" w:hAnsi="Century Gothic" w:cs="Calibri"/>
          <w:bCs/>
          <w:color w:val="000000"/>
          <w:sz w:val="20"/>
          <w:szCs w:val="20"/>
          <w:lang w:val="pl-PL" w:eastAsia="en-US"/>
        </w:rPr>
        <w:t xml:space="preserve"> ustawy </w:t>
      </w:r>
      <w:proofErr w:type="spellStart"/>
      <w:r w:rsidRPr="00361665">
        <w:rPr>
          <w:rFonts w:ascii="Century Gothic" w:eastAsia="Times New Roman" w:hAnsi="Century Gothic" w:cs="Calibri"/>
          <w:bCs/>
          <w:color w:val="000000"/>
          <w:sz w:val="20"/>
          <w:szCs w:val="20"/>
          <w:lang w:val="pl-PL" w:eastAsia="en-US"/>
        </w:rPr>
        <w:t>Pzp</w:t>
      </w:r>
      <w:proofErr w:type="spellEnd"/>
      <w:r w:rsidRPr="00361665">
        <w:rPr>
          <w:rFonts w:ascii="Century Gothic" w:eastAsia="Times New Roman" w:hAnsi="Century Gothic" w:cs="Calibri"/>
          <w:bCs/>
          <w:color w:val="000000"/>
          <w:sz w:val="20"/>
          <w:szCs w:val="20"/>
          <w:lang w:val="pl-PL" w:eastAsia="en-US"/>
        </w:rPr>
        <w:t xml:space="preserve">  </w:t>
      </w:r>
    </w:p>
    <w:p w14:paraId="3AE28D63" w14:textId="77777777" w:rsidR="00522C96" w:rsidRDefault="00522C96" w:rsidP="00522C96">
      <w:pPr>
        <w:numPr>
          <w:ilvl w:val="1"/>
          <w:numId w:val="13"/>
        </w:numPr>
        <w:spacing w:line="240" w:lineRule="auto"/>
        <w:contextualSpacing/>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O udzielenie zamówienia mogą ubiegać się Wykonawcy, którzy spełniają warunki dotyczące:</w:t>
      </w:r>
    </w:p>
    <w:p w14:paraId="2056D301" w14:textId="77777777" w:rsidR="00522C96" w:rsidRDefault="00522C96" w:rsidP="00522C96">
      <w:pPr>
        <w:pStyle w:val="Akapitzlist"/>
        <w:numPr>
          <w:ilvl w:val="0"/>
          <w:numId w:val="15"/>
        </w:numPr>
        <w:spacing w:line="240" w:lineRule="auto"/>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Zdolności do występowania w obrocie gospodarczym:</w:t>
      </w:r>
    </w:p>
    <w:p w14:paraId="3DE97E24" w14:textId="77777777" w:rsidR="00522C96" w:rsidRPr="0056206B" w:rsidRDefault="00522C96" w:rsidP="00522C96">
      <w:pPr>
        <w:pStyle w:val="Akapitzlist"/>
        <w:spacing w:line="240" w:lineRule="auto"/>
        <w:ind w:left="1152"/>
        <w:jc w:val="both"/>
        <w:rPr>
          <w:rFonts w:ascii="Century Gothic" w:eastAsia="Times New Roman" w:hAnsi="Century Gothic" w:cs="Calibri"/>
          <w:bCs/>
          <w:color w:val="000000"/>
          <w:sz w:val="20"/>
          <w:szCs w:val="20"/>
          <w:u w:val="single"/>
          <w:lang w:val="pl-PL" w:eastAsia="en-US"/>
        </w:rPr>
      </w:pPr>
      <w:bookmarkStart w:id="6" w:name="_Hlk79751096"/>
      <w:r w:rsidRPr="0056206B">
        <w:rPr>
          <w:rFonts w:ascii="Century Gothic" w:eastAsia="Times New Roman" w:hAnsi="Century Gothic" w:cs="Calibri"/>
          <w:bCs/>
          <w:color w:val="000000"/>
          <w:sz w:val="20"/>
          <w:szCs w:val="20"/>
          <w:u w:val="single"/>
          <w:lang w:val="pl-PL" w:eastAsia="en-US"/>
        </w:rPr>
        <w:t>Zamawiający nie stawia warunków w powyższym zakresie</w:t>
      </w:r>
      <w:bookmarkEnd w:id="6"/>
    </w:p>
    <w:p w14:paraId="41990E6F" w14:textId="77777777" w:rsidR="00522C96" w:rsidRDefault="00522C96" w:rsidP="00522C96">
      <w:pPr>
        <w:pStyle w:val="Akapitzlist"/>
        <w:numPr>
          <w:ilvl w:val="0"/>
          <w:numId w:val="15"/>
        </w:numPr>
        <w:spacing w:line="240" w:lineRule="auto"/>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Uprawnień do prowadzenia określonej działalności gospodarczej lub zawodowej, o ile wynika to z odrębnych przepisów:</w:t>
      </w:r>
    </w:p>
    <w:p w14:paraId="27CB8C9F" w14:textId="77777777" w:rsidR="00522C96" w:rsidRDefault="00522C96" w:rsidP="00522C96">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56206B">
        <w:rPr>
          <w:rFonts w:ascii="Century Gothic" w:eastAsia="Times New Roman" w:hAnsi="Century Gothic" w:cs="Calibri"/>
          <w:bCs/>
          <w:color w:val="000000"/>
          <w:sz w:val="20"/>
          <w:szCs w:val="20"/>
          <w:u w:val="single"/>
          <w:lang w:val="pl-PL" w:eastAsia="en-US"/>
        </w:rPr>
        <w:t>Zamawiający nie stawia warunków w powyższym zakresie</w:t>
      </w:r>
    </w:p>
    <w:p w14:paraId="46DE7080" w14:textId="77777777" w:rsidR="00522C96" w:rsidRDefault="00522C96" w:rsidP="00522C96">
      <w:pPr>
        <w:pStyle w:val="Akapitzlist"/>
        <w:numPr>
          <w:ilvl w:val="0"/>
          <w:numId w:val="15"/>
        </w:numPr>
        <w:spacing w:line="240" w:lineRule="auto"/>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Sytuacji ekonomicznej lub finansowej</w:t>
      </w:r>
    </w:p>
    <w:p w14:paraId="5E8EB5F1" w14:textId="77777777" w:rsidR="00522C96" w:rsidRDefault="00522C96" w:rsidP="00522C96">
      <w:pPr>
        <w:pStyle w:val="Akapitzlist"/>
        <w:spacing w:line="240" w:lineRule="auto"/>
        <w:ind w:left="1152"/>
        <w:jc w:val="both"/>
        <w:rPr>
          <w:rFonts w:ascii="Century Gothic" w:eastAsia="Times New Roman" w:hAnsi="Century Gothic" w:cs="Calibri"/>
          <w:bCs/>
          <w:color w:val="000000"/>
          <w:sz w:val="20"/>
          <w:szCs w:val="20"/>
          <w:lang w:val="pl-PL" w:eastAsia="en-US"/>
        </w:rPr>
      </w:pPr>
      <w:bookmarkStart w:id="7" w:name="_Hlk103173696"/>
      <w:r w:rsidRPr="0056206B">
        <w:rPr>
          <w:rFonts w:ascii="Century Gothic" w:eastAsia="Times New Roman" w:hAnsi="Century Gothic" w:cs="Calibri"/>
          <w:bCs/>
          <w:color w:val="000000"/>
          <w:sz w:val="20"/>
          <w:szCs w:val="20"/>
          <w:u w:val="single"/>
          <w:lang w:val="pl-PL" w:eastAsia="en-US"/>
        </w:rPr>
        <w:t>Zamawiający nie stawia warunków w powyższym zakresie</w:t>
      </w:r>
    </w:p>
    <w:bookmarkEnd w:id="7"/>
    <w:p w14:paraId="23E6B76B" w14:textId="77777777" w:rsidR="00522C96" w:rsidRDefault="00522C96" w:rsidP="00522C96">
      <w:pPr>
        <w:pStyle w:val="Akapitzlist"/>
        <w:numPr>
          <w:ilvl w:val="0"/>
          <w:numId w:val="15"/>
        </w:numPr>
        <w:spacing w:line="240" w:lineRule="auto"/>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 xml:space="preserve">Zdolności technicznej lub zawodowej </w:t>
      </w:r>
    </w:p>
    <w:p w14:paraId="651747AE" w14:textId="77777777" w:rsidR="00522C96" w:rsidRDefault="00522C96" w:rsidP="00522C96">
      <w:pPr>
        <w:pStyle w:val="Akapitzlist"/>
        <w:spacing w:line="240" w:lineRule="auto"/>
        <w:ind w:left="1152"/>
        <w:jc w:val="both"/>
        <w:rPr>
          <w:rFonts w:ascii="Century Gothic" w:eastAsia="Times New Roman" w:hAnsi="Century Gothic" w:cs="Calibri"/>
          <w:bCs/>
          <w:color w:val="000000"/>
          <w:sz w:val="20"/>
          <w:szCs w:val="20"/>
          <w:u w:val="single"/>
          <w:lang w:val="pl-PL" w:eastAsia="en-US"/>
        </w:rPr>
      </w:pPr>
      <w:r w:rsidRPr="0056206B">
        <w:rPr>
          <w:rFonts w:ascii="Century Gothic" w:eastAsia="Times New Roman" w:hAnsi="Century Gothic" w:cs="Calibri"/>
          <w:bCs/>
          <w:color w:val="000000"/>
          <w:sz w:val="20"/>
          <w:szCs w:val="20"/>
          <w:u w:val="single"/>
          <w:lang w:val="pl-PL" w:eastAsia="en-US"/>
        </w:rPr>
        <w:t>Zamawiający nie stawia warunków w powyższym zakresie</w:t>
      </w:r>
    </w:p>
    <w:p w14:paraId="4925C6D0" w14:textId="77777777" w:rsidR="00522C96" w:rsidRDefault="00522C96" w:rsidP="00522C96">
      <w:pPr>
        <w:pStyle w:val="Akapitzlist"/>
        <w:spacing w:line="240" w:lineRule="auto"/>
        <w:ind w:left="1152"/>
        <w:jc w:val="both"/>
        <w:rPr>
          <w:rFonts w:ascii="Century Gothic" w:eastAsia="Times New Roman" w:hAnsi="Century Gothic" w:cs="Calibri"/>
          <w:bCs/>
          <w:color w:val="000000"/>
          <w:sz w:val="20"/>
          <w:szCs w:val="20"/>
          <w:u w:val="single"/>
          <w:lang w:val="pl-PL" w:eastAsia="en-US"/>
        </w:rPr>
      </w:pPr>
    </w:p>
    <w:p w14:paraId="4948E2EB" w14:textId="77777777" w:rsidR="00522C96" w:rsidRDefault="00522C96" w:rsidP="00522C96">
      <w:pPr>
        <w:pStyle w:val="Akapitzlist"/>
        <w:spacing w:line="240" w:lineRule="auto"/>
        <w:ind w:left="1152"/>
        <w:jc w:val="both"/>
        <w:rPr>
          <w:rFonts w:ascii="Century Gothic" w:hAnsi="Century Gothic"/>
          <w:sz w:val="24"/>
          <w:szCs w:val="24"/>
        </w:rPr>
      </w:pPr>
      <w:r w:rsidRPr="0047315E">
        <w:rPr>
          <w:rFonts w:ascii="Century Gothic" w:hAnsi="Century Gothic"/>
          <w:sz w:val="24"/>
          <w:szCs w:val="24"/>
        </w:rPr>
        <w:t xml:space="preserve">Podstawy wykluczenia z postępowania </w:t>
      </w:r>
    </w:p>
    <w:p w14:paraId="0C36248C" w14:textId="77777777" w:rsidR="00522C96" w:rsidRPr="00911786" w:rsidRDefault="00522C96" w:rsidP="00522C96">
      <w:pPr>
        <w:pStyle w:val="Akapitzlist"/>
        <w:spacing w:line="240" w:lineRule="auto"/>
        <w:ind w:left="1152"/>
        <w:jc w:val="both"/>
        <w:rPr>
          <w:rFonts w:ascii="Century Gothic" w:eastAsia="Times New Roman" w:hAnsi="Century Gothic" w:cs="Calibri"/>
          <w:bCs/>
          <w:color w:val="000000"/>
          <w:sz w:val="20"/>
          <w:szCs w:val="20"/>
          <w:lang w:val="pl-PL" w:eastAsia="en-US"/>
        </w:rPr>
      </w:pPr>
    </w:p>
    <w:p w14:paraId="1424B3CD" w14:textId="77777777" w:rsidR="00522C96" w:rsidRPr="00E43018" w:rsidRDefault="00522C96" w:rsidP="00522C96">
      <w:pPr>
        <w:pStyle w:val="Akapitzlist"/>
        <w:numPr>
          <w:ilvl w:val="0"/>
          <w:numId w:val="7"/>
        </w:numPr>
        <w:spacing w:line="240" w:lineRule="auto"/>
        <w:jc w:val="both"/>
        <w:rPr>
          <w:rFonts w:ascii="Century Gothic" w:hAnsi="Century Gothic"/>
          <w:sz w:val="20"/>
          <w:szCs w:val="20"/>
        </w:rPr>
      </w:pPr>
      <w:r w:rsidRPr="00E43018">
        <w:rPr>
          <w:rFonts w:ascii="Century Gothic" w:hAnsi="Century Gothic"/>
          <w:sz w:val="20"/>
          <w:szCs w:val="20"/>
        </w:rPr>
        <w:t>Z postępowania o udzielenie zamówienia wyklucza się Wykonawców, w stosunku do których zachodzi którakolwiek z okoliczności wskazanych:</w:t>
      </w:r>
    </w:p>
    <w:p w14:paraId="5F128800" w14:textId="77777777" w:rsidR="00522C96" w:rsidRDefault="00522C96" w:rsidP="00522C96">
      <w:pPr>
        <w:pStyle w:val="Akapitzlist"/>
        <w:numPr>
          <w:ilvl w:val="0"/>
          <w:numId w:val="14"/>
        </w:numPr>
        <w:spacing w:line="240" w:lineRule="auto"/>
        <w:jc w:val="both"/>
        <w:rPr>
          <w:rFonts w:ascii="Century Gothic" w:hAnsi="Century Gothic"/>
          <w:sz w:val="20"/>
          <w:szCs w:val="20"/>
        </w:rPr>
      </w:pPr>
      <w:r w:rsidRPr="00E43018">
        <w:rPr>
          <w:rFonts w:ascii="Century Gothic" w:hAnsi="Century Gothic"/>
          <w:sz w:val="20"/>
          <w:szCs w:val="20"/>
        </w:rPr>
        <w:t xml:space="preserve">w art. 108 ust. 1 PZP </w:t>
      </w:r>
      <w:r w:rsidRPr="004713D3">
        <w:rPr>
          <w:vertAlign w:val="superscript"/>
        </w:rPr>
        <w:footnoteReference w:id="1"/>
      </w:r>
      <w:r w:rsidRPr="00E43018">
        <w:rPr>
          <w:rFonts w:ascii="Century Gothic" w:hAnsi="Century Gothic"/>
          <w:sz w:val="20"/>
          <w:szCs w:val="20"/>
        </w:rPr>
        <w:t>;</w:t>
      </w:r>
    </w:p>
    <w:p w14:paraId="64F8619B" w14:textId="77777777" w:rsidR="00522C96" w:rsidRPr="007119CB" w:rsidRDefault="00522C96" w:rsidP="00522C96">
      <w:pPr>
        <w:pStyle w:val="Akapitzlist"/>
        <w:numPr>
          <w:ilvl w:val="0"/>
          <w:numId w:val="14"/>
        </w:numPr>
        <w:spacing w:line="240" w:lineRule="auto"/>
        <w:jc w:val="both"/>
        <w:rPr>
          <w:rFonts w:ascii="Century Gothic" w:hAnsi="Century Gothic"/>
          <w:sz w:val="20"/>
          <w:szCs w:val="20"/>
        </w:rPr>
      </w:pPr>
      <w:r w:rsidRPr="00E43018">
        <w:rPr>
          <w:rFonts w:ascii="Century Gothic" w:hAnsi="Century Gothic"/>
          <w:sz w:val="20"/>
          <w:szCs w:val="20"/>
        </w:rPr>
        <w:t>w art. 109 ust. 1</w:t>
      </w:r>
      <w:r w:rsidRPr="004713D3">
        <w:rPr>
          <w:vertAlign w:val="superscript"/>
        </w:rPr>
        <w:footnoteReference w:id="2"/>
      </w:r>
      <w:r w:rsidRPr="00E43018">
        <w:rPr>
          <w:rFonts w:ascii="Century Gothic" w:hAnsi="Century Gothic"/>
          <w:sz w:val="20"/>
          <w:szCs w:val="20"/>
        </w:rPr>
        <w:t xml:space="preserve"> pkt. </w:t>
      </w:r>
      <w:r>
        <w:rPr>
          <w:rFonts w:ascii="Century Gothic" w:hAnsi="Century Gothic"/>
          <w:sz w:val="20"/>
          <w:szCs w:val="20"/>
        </w:rPr>
        <w:t xml:space="preserve">1, </w:t>
      </w:r>
      <w:r w:rsidRPr="00E43018">
        <w:rPr>
          <w:rFonts w:ascii="Century Gothic" w:hAnsi="Century Gothic"/>
          <w:sz w:val="20"/>
          <w:szCs w:val="20"/>
        </w:rPr>
        <w:t>4, 5, 7 PZP, tj.:</w:t>
      </w:r>
    </w:p>
    <w:p w14:paraId="27C56FF2" w14:textId="77777777" w:rsidR="00522C96" w:rsidRPr="007119CB" w:rsidRDefault="00522C96" w:rsidP="00522C96">
      <w:pPr>
        <w:pStyle w:val="Akapitzlist"/>
        <w:numPr>
          <w:ilvl w:val="0"/>
          <w:numId w:val="2"/>
        </w:numPr>
        <w:spacing w:line="240" w:lineRule="auto"/>
        <w:ind w:left="1172"/>
        <w:jc w:val="both"/>
        <w:rPr>
          <w:rFonts w:ascii="Century Gothic" w:hAnsi="Century Gothic"/>
          <w:sz w:val="20"/>
          <w:szCs w:val="20"/>
        </w:rPr>
      </w:pPr>
      <w:r w:rsidRPr="007119CB">
        <w:rPr>
          <w:rFonts w:ascii="Century Gothic" w:hAnsi="Century Gothic"/>
          <w:sz w:val="20"/>
          <w:szCs w:val="20"/>
        </w:rPr>
        <w:t xml:space="preserve">naruszył obowiązki dotyczące płatności podatków, opłat lub składek na </w:t>
      </w:r>
    </w:p>
    <w:p w14:paraId="5C645B52" w14:textId="77777777" w:rsidR="00522C96" w:rsidRPr="007119CB" w:rsidRDefault="00522C96" w:rsidP="00522C96">
      <w:pPr>
        <w:spacing w:line="240" w:lineRule="auto"/>
        <w:ind w:left="1172"/>
        <w:jc w:val="both"/>
        <w:rPr>
          <w:rFonts w:ascii="Century Gothic" w:hAnsi="Century Gothic"/>
          <w:sz w:val="20"/>
          <w:szCs w:val="20"/>
        </w:rPr>
      </w:pPr>
      <w:r w:rsidRPr="007119CB">
        <w:rPr>
          <w:rFonts w:ascii="Century Gothic" w:hAnsi="Century Gothic"/>
          <w:sz w:val="20"/>
          <w:szCs w:val="20"/>
        </w:rPr>
        <w:t xml:space="preserve">ubezpieczenia społeczne lub zdrowotne, z wyjątkiem przypadku, o którym </w:t>
      </w:r>
    </w:p>
    <w:p w14:paraId="111052C7" w14:textId="77777777" w:rsidR="00522C96" w:rsidRDefault="00522C96" w:rsidP="00522C96">
      <w:pPr>
        <w:spacing w:line="240" w:lineRule="auto"/>
        <w:ind w:left="1172"/>
        <w:jc w:val="both"/>
        <w:rPr>
          <w:rFonts w:ascii="Century Gothic" w:hAnsi="Century Gothic"/>
          <w:sz w:val="20"/>
          <w:szCs w:val="20"/>
        </w:rPr>
      </w:pPr>
      <w:r w:rsidRPr="007119CB">
        <w:rPr>
          <w:rFonts w:ascii="Century Gothic" w:hAnsi="Century Gothic"/>
          <w:sz w:val="20"/>
          <w:szCs w:val="20"/>
        </w:rPr>
        <w:t>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w:t>
      </w:r>
      <w:r>
        <w:rPr>
          <w:rFonts w:ascii="Century Gothic" w:hAnsi="Century Gothic"/>
          <w:sz w:val="20"/>
          <w:szCs w:val="20"/>
        </w:rPr>
        <w:t>i</w:t>
      </w:r>
    </w:p>
    <w:p w14:paraId="3A4444AE" w14:textId="77777777" w:rsidR="00522C96" w:rsidRPr="004713D3" w:rsidRDefault="00522C96" w:rsidP="00522C96">
      <w:pPr>
        <w:numPr>
          <w:ilvl w:val="0"/>
          <w:numId w:val="2"/>
        </w:numPr>
        <w:spacing w:line="240" w:lineRule="auto"/>
        <w:ind w:left="1246" w:hanging="434"/>
        <w:jc w:val="both"/>
        <w:rPr>
          <w:rFonts w:ascii="Century Gothic" w:hAnsi="Century Gothic"/>
          <w:sz w:val="20"/>
          <w:szCs w:val="20"/>
        </w:rPr>
      </w:pPr>
      <w:r w:rsidRPr="004713D3">
        <w:rPr>
          <w:rFonts w:ascii="Century Gothic" w:hAnsi="Century Gothic"/>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9D60" w14:textId="77777777" w:rsidR="00522C96" w:rsidRPr="004713D3" w:rsidRDefault="00522C96" w:rsidP="00522C96">
      <w:pPr>
        <w:numPr>
          <w:ilvl w:val="0"/>
          <w:numId w:val="2"/>
        </w:numPr>
        <w:spacing w:line="240" w:lineRule="auto"/>
        <w:ind w:left="1246" w:hanging="434"/>
        <w:jc w:val="both"/>
        <w:rPr>
          <w:rFonts w:ascii="Century Gothic" w:hAnsi="Century Gothic"/>
          <w:sz w:val="20"/>
          <w:szCs w:val="20"/>
        </w:rPr>
      </w:pPr>
      <w:r w:rsidRPr="004713D3">
        <w:rPr>
          <w:rFonts w:ascii="Century Gothic" w:hAnsi="Century Gothic"/>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0A167BC" w14:textId="77777777" w:rsidR="00522C96" w:rsidRDefault="00522C96" w:rsidP="00522C96">
      <w:pPr>
        <w:numPr>
          <w:ilvl w:val="0"/>
          <w:numId w:val="2"/>
        </w:numPr>
        <w:spacing w:line="240" w:lineRule="auto"/>
        <w:ind w:left="1246" w:hanging="434"/>
        <w:jc w:val="both"/>
        <w:rPr>
          <w:rFonts w:ascii="Century Gothic" w:hAnsi="Century Gothic"/>
          <w:sz w:val="20"/>
          <w:szCs w:val="20"/>
        </w:rPr>
      </w:pPr>
      <w:r w:rsidRPr="004713D3">
        <w:rPr>
          <w:rFonts w:ascii="Century Gothic" w:hAnsi="Century Gothic"/>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B155470" w14:textId="77777777" w:rsidR="00522C96" w:rsidRPr="004713D3" w:rsidRDefault="00522C96" w:rsidP="00522C96">
      <w:pPr>
        <w:spacing w:line="240" w:lineRule="auto"/>
        <w:ind w:left="1246"/>
        <w:jc w:val="both"/>
        <w:rPr>
          <w:rFonts w:ascii="Century Gothic" w:hAnsi="Century Gothic"/>
          <w:sz w:val="20"/>
          <w:szCs w:val="20"/>
        </w:rPr>
      </w:pPr>
    </w:p>
    <w:p w14:paraId="2C552EEC" w14:textId="77777777" w:rsidR="00522C96" w:rsidRDefault="00522C96" w:rsidP="00522C96">
      <w:pPr>
        <w:pStyle w:val="Akapitzlist"/>
        <w:numPr>
          <w:ilvl w:val="0"/>
          <w:numId w:val="7"/>
        </w:numPr>
        <w:spacing w:line="240" w:lineRule="auto"/>
        <w:jc w:val="both"/>
        <w:rPr>
          <w:rFonts w:ascii="Century Gothic" w:hAnsi="Century Gothic"/>
          <w:sz w:val="20"/>
          <w:szCs w:val="20"/>
        </w:rPr>
      </w:pPr>
      <w:r w:rsidRPr="004B1D22">
        <w:rPr>
          <w:rFonts w:ascii="Century Gothic" w:hAnsi="Century Gothic"/>
          <w:sz w:val="20"/>
          <w:szCs w:val="20"/>
        </w:rPr>
        <w:t>Wykluczenie Wykonawcy następuje zgodnie z art. 111 PZP</w:t>
      </w:r>
    </w:p>
    <w:p w14:paraId="5AF5CC4E" w14:textId="77777777" w:rsidR="00522C96" w:rsidRPr="00D2224D" w:rsidRDefault="00522C96" w:rsidP="00522C96">
      <w:pPr>
        <w:pStyle w:val="Akapitzlist"/>
        <w:numPr>
          <w:ilvl w:val="0"/>
          <w:numId w:val="7"/>
        </w:numPr>
        <w:spacing w:line="240" w:lineRule="auto"/>
        <w:jc w:val="both"/>
        <w:rPr>
          <w:rFonts w:ascii="Century Gothic" w:hAnsi="Century Gothic"/>
          <w:sz w:val="20"/>
          <w:szCs w:val="20"/>
        </w:rPr>
      </w:pPr>
      <w:r w:rsidRPr="004B1D22">
        <w:rPr>
          <w:rFonts w:ascii="Century Gothic" w:hAnsi="Century Gothic"/>
          <w:sz w:val="20"/>
          <w:szCs w:val="20"/>
        </w:rPr>
        <w:t xml:space="preserve"> </w:t>
      </w:r>
      <w:r w:rsidRPr="00D2224D">
        <w:rPr>
          <w:rFonts w:ascii="Century Gothic" w:hAnsi="Century Gothic"/>
          <w:sz w:val="20"/>
          <w:szCs w:val="20"/>
        </w:rPr>
        <w:t>Wykonawca może powierzyć wykonanie zamówienia podwykonawcy</w:t>
      </w:r>
    </w:p>
    <w:p w14:paraId="22ABAB7F" w14:textId="77777777" w:rsidR="00522C96" w:rsidRPr="00D2224D" w:rsidRDefault="00522C96" w:rsidP="00522C96">
      <w:pPr>
        <w:pStyle w:val="Akapitzlist"/>
        <w:numPr>
          <w:ilvl w:val="0"/>
          <w:numId w:val="7"/>
        </w:numPr>
        <w:spacing w:line="240" w:lineRule="auto"/>
        <w:jc w:val="both"/>
        <w:rPr>
          <w:rFonts w:ascii="Century Gothic" w:hAnsi="Century Gothic"/>
          <w:sz w:val="20"/>
          <w:szCs w:val="20"/>
        </w:rPr>
      </w:pPr>
      <w:r w:rsidRPr="00D2224D">
        <w:rPr>
          <w:rFonts w:ascii="Century Gothic" w:hAnsi="Century Gothic"/>
          <w:sz w:val="20"/>
          <w:szCs w:val="20"/>
        </w:rPr>
        <w:lastRenderedPageBreak/>
        <w:t>Zamawiający nie zastrzega obowiązku osobistego wykonania przez Wykonawcę zamówienia.</w:t>
      </w:r>
    </w:p>
    <w:p w14:paraId="2EDEF4D7" w14:textId="77777777" w:rsidR="00522C96" w:rsidRPr="00D2224D" w:rsidRDefault="00522C96" w:rsidP="00522C96">
      <w:pPr>
        <w:pStyle w:val="Akapitzlist"/>
        <w:numPr>
          <w:ilvl w:val="0"/>
          <w:numId w:val="7"/>
        </w:numPr>
        <w:spacing w:line="240" w:lineRule="auto"/>
        <w:jc w:val="both"/>
        <w:rPr>
          <w:rFonts w:ascii="Century Gothic" w:hAnsi="Century Gothic"/>
          <w:sz w:val="20"/>
          <w:szCs w:val="20"/>
        </w:rPr>
      </w:pPr>
      <w:r w:rsidRPr="00D2224D">
        <w:rPr>
          <w:rFonts w:ascii="Century Gothic" w:hAnsi="Century Gothic"/>
          <w:sz w:val="20"/>
          <w:szCs w:val="20"/>
        </w:rPr>
        <w:t>Wykonawca ponosi pełną odpowiedzialność za jakość dostaw wykonywanych przez podwykonawców</w:t>
      </w:r>
    </w:p>
    <w:p w14:paraId="3A639D72" w14:textId="0334FC0E" w:rsidR="00522C96" w:rsidRPr="00D2224D" w:rsidRDefault="00522C96" w:rsidP="00522C96">
      <w:pPr>
        <w:pStyle w:val="Akapitzlist"/>
        <w:numPr>
          <w:ilvl w:val="0"/>
          <w:numId w:val="7"/>
        </w:numPr>
        <w:spacing w:line="240" w:lineRule="auto"/>
        <w:jc w:val="both"/>
        <w:rPr>
          <w:rFonts w:ascii="Century Gothic" w:hAnsi="Century Gothic"/>
          <w:sz w:val="20"/>
          <w:szCs w:val="20"/>
        </w:rPr>
      </w:pPr>
      <w:r w:rsidRPr="00D2224D">
        <w:rPr>
          <w:rFonts w:ascii="Century Gothic" w:hAnsi="Century Gothic"/>
          <w:sz w:val="20"/>
          <w:szCs w:val="20"/>
        </w:rPr>
        <w:t>W przypadku powierzenia zamówienia podwykonawcy, Wykonawca zobowiązany jest do wskazania w oświadczeniu zawartym w załącznik</w:t>
      </w:r>
      <w:r w:rsidR="00C451A1">
        <w:rPr>
          <w:rFonts w:ascii="Century Gothic" w:hAnsi="Century Gothic"/>
          <w:sz w:val="20"/>
          <w:szCs w:val="20"/>
        </w:rPr>
        <w:t>u</w:t>
      </w:r>
      <w:r w:rsidRPr="00D2224D">
        <w:rPr>
          <w:rFonts w:ascii="Century Gothic" w:hAnsi="Century Gothic"/>
          <w:sz w:val="20"/>
          <w:szCs w:val="20"/>
        </w:rPr>
        <w:t xml:space="preserve"> nr</w:t>
      </w:r>
      <w:r w:rsidR="00C451A1">
        <w:rPr>
          <w:rFonts w:ascii="Century Gothic" w:hAnsi="Century Gothic"/>
          <w:sz w:val="20"/>
          <w:szCs w:val="20"/>
        </w:rPr>
        <w:t xml:space="preserve"> </w:t>
      </w:r>
      <w:r w:rsidRPr="00D2224D">
        <w:rPr>
          <w:rFonts w:ascii="Century Gothic" w:hAnsi="Century Gothic"/>
          <w:sz w:val="20"/>
          <w:szCs w:val="20"/>
        </w:rPr>
        <w:t xml:space="preserve">1 czy wobec podwykonawcy zachodzą podstawy wykluczenia, o których mowa w: art. 108 ust. 1, w art. 109 ust. 1 pkt 4) ustawy </w:t>
      </w:r>
      <w:proofErr w:type="spellStart"/>
      <w:r w:rsidRPr="00D2224D">
        <w:rPr>
          <w:rFonts w:ascii="Century Gothic" w:hAnsi="Century Gothic"/>
          <w:sz w:val="20"/>
          <w:szCs w:val="20"/>
        </w:rPr>
        <w:t>Pzp</w:t>
      </w:r>
      <w:proofErr w:type="spellEnd"/>
      <w:r w:rsidRPr="00D2224D">
        <w:rPr>
          <w:rFonts w:ascii="Century Gothic" w:hAnsi="Century Gothic"/>
          <w:sz w:val="20"/>
          <w:szCs w:val="20"/>
        </w:rPr>
        <w:t xml:space="preserve"> w art. 7 ust. 1 ustawy z dnia 13 kwietnia 2022 r. o szczególnych rozwiązaniach w zakresie przeciwdziałania wspieraniu agresji na Ukrainę oraz służących ochronie bezpieczeństwa narodowego</w:t>
      </w:r>
    </w:p>
    <w:p w14:paraId="54CE96BF" w14:textId="77777777" w:rsidR="00522C96" w:rsidRDefault="00522C96" w:rsidP="00522C96">
      <w:pPr>
        <w:spacing w:line="240" w:lineRule="auto"/>
        <w:jc w:val="both"/>
        <w:rPr>
          <w:rFonts w:ascii="Century Gothic" w:hAnsi="Century Gothic"/>
          <w:sz w:val="20"/>
          <w:szCs w:val="20"/>
        </w:rPr>
      </w:pPr>
    </w:p>
    <w:p w14:paraId="1479EFD0" w14:textId="77777777" w:rsidR="00522C96" w:rsidRPr="00D6597B" w:rsidRDefault="00522C96" w:rsidP="00522C96">
      <w:pPr>
        <w:pStyle w:val="Nagwek2"/>
        <w:spacing w:before="240" w:after="240"/>
        <w:rPr>
          <w:rFonts w:ascii="Century Gothic" w:hAnsi="Century Gothic"/>
          <w:b/>
          <w:bCs/>
          <w:sz w:val="24"/>
          <w:szCs w:val="24"/>
        </w:rPr>
      </w:pPr>
      <w:bookmarkStart w:id="8" w:name="_Toc74140471"/>
      <w:r w:rsidRPr="00D6597B">
        <w:rPr>
          <w:rFonts w:ascii="Century Gothic" w:hAnsi="Century Gothic"/>
          <w:b/>
          <w:bCs/>
          <w:sz w:val="24"/>
          <w:szCs w:val="24"/>
        </w:rPr>
        <w:t xml:space="preserve">XVI. Miejsce, termin </w:t>
      </w:r>
      <w:bookmarkEnd w:id="8"/>
      <w:r w:rsidRPr="00D6597B">
        <w:rPr>
          <w:rFonts w:ascii="Century Gothic" w:hAnsi="Century Gothic"/>
          <w:b/>
          <w:bCs/>
          <w:sz w:val="24"/>
          <w:szCs w:val="24"/>
        </w:rPr>
        <w:t>i sposób negocjacji</w:t>
      </w:r>
    </w:p>
    <w:p w14:paraId="24F1AA8C" w14:textId="77777777" w:rsidR="00522C96" w:rsidRPr="00D6597B" w:rsidRDefault="00522C96" w:rsidP="00522C96">
      <w:pPr>
        <w:numPr>
          <w:ilvl w:val="0"/>
          <w:numId w:val="9"/>
        </w:numPr>
        <w:spacing w:line="240" w:lineRule="auto"/>
        <w:ind w:left="714" w:hanging="357"/>
        <w:rPr>
          <w:rFonts w:ascii="Century Gothic" w:hAnsi="Century Gothic"/>
          <w:sz w:val="20"/>
          <w:szCs w:val="20"/>
        </w:rPr>
      </w:pPr>
      <w:r w:rsidRPr="00D6597B">
        <w:rPr>
          <w:rStyle w:val="Pogrubienie"/>
          <w:rFonts w:ascii="Georgia" w:hAnsi="Georgia"/>
          <w:shd w:val="clear" w:color="auto" w:fill="FFFFFF"/>
        </w:rPr>
        <w:t>Negocjacje prowadzone są za pośrednictwem poczty elektronicznej</w:t>
      </w:r>
      <w:r w:rsidRPr="00D6597B">
        <w:rPr>
          <w:rFonts w:ascii="Georgia" w:hAnsi="Georgia"/>
          <w:shd w:val="clear" w:color="auto" w:fill="FFFFFF"/>
        </w:rPr>
        <w:t xml:space="preserve"> e -mail </w:t>
      </w:r>
      <w:hyperlink r:id="rId9" w:history="1">
        <w:r w:rsidRPr="00D6597B">
          <w:rPr>
            <w:rStyle w:val="Hipercze"/>
            <w:rFonts w:ascii="Georgia" w:hAnsi="Georgia"/>
            <w:color w:val="auto"/>
            <w:shd w:val="clear" w:color="auto" w:fill="FFFFFF"/>
          </w:rPr>
          <w:t>przetargi@kopsn.pl</w:t>
        </w:r>
      </w:hyperlink>
      <w:r w:rsidRPr="00D6597B">
        <w:rPr>
          <w:rFonts w:ascii="Georgia" w:hAnsi="Georgia"/>
          <w:shd w:val="clear" w:color="auto" w:fill="FFFFFF"/>
        </w:rPr>
        <w:t xml:space="preserve">  lub </w:t>
      </w:r>
      <w:r w:rsidRPr="00D6597B">
        <w:rPr>
          <w:rFonts w:ascii="Century Gothic" w:hAnsi="Century Gothic"/>
          <w:sz w:val="20"/>
          <w:szCs w:val="20"/>
        </w:rPr>
        <w:t xml:space="preserve">  </w:t>
      </w:r>
      <w:hyperlink r:id="rId10">
        <w:r w:rsidRPr="00D6597B">
          <w:rPr>
            <w:rFonts w:ascii="Century Gothic" w:hAnsi="Century Gothic"/>
            <w:sz w:val="20"/>
            <w:szCs w:val="20"/>
            <w:u w:val="single"/>
          </w:rPr>
          <w:t>platformazakupowa.pl</w:t>
        </w:r>
      </w:hyperlink>
      <w:r w:rsidRPr="00D6597B">
        <w:rPr>
          <w:rFonts w:ascii="Century Gothic" w:hAnsi="Century Gothic"/>
          <w:sz w:val="20"/>
          <w:szCs w:val="20"/>
        </w:rPr>
        <w:t xml:space="preserve"> pod adresem </w:t>
      </w:r>
      <w:hyperlink r:id="rId11" w:history="1">
        <w:r w:rsidRPr="00D6597B">
          <w:rPr>
            <w:rStyle w:val="Hipercze"/>
            <w:rFonts w:ascii="Century Gothic" w:hAnsi="Century Gothic"/>
            <w:color w:val="auto"/>
            <w:sz w:val="20"/>
            <w:szCs w:val="20"/>
          </w:rPr>
          <w:t>Profil Nabywcy - Krajowy Ośrodek Psychiatrii Sądowej dla Nieletnich w Garwolinie (platformazakupowa.pl)</w:t>
        </w:r>
      </w:hyperlink>
      <w:r w:rsidRPr="00D6597B">
        <w:rPr>
          <w:rFonts w:ascii="Century Gothic" w:hAnsi="Century Gothic"/>
          <w:sz w:val="20"/>
          <w:szCs w:val="20"/>
          <w:vertAlign w:val="superscript"/>
        </w:rPr>
        <w:t xml:space="preserve"> </w:t>
      </w:r>
      <w:r w:rsidRPr="00D6597B">
        <w:rPr>
          <w:rFonts w:ascii="Century Gothic" w:hAnsi="Century Gothic"/>
          <w:sz w:val="20"/>
          <w:szCs w:val="20"/>
        </w:rPr>
        <w:t xml:space="preserve"> </w:t>
      </w:r>
    </w:p>
    <w:p w14:paraId="6628883C" w14:textId="77777777" w:rsidR="00522C96" w:rsidRPr="00D6597B" w:rsidRDefault="00522C96" w:rsidP="00522C96">
      <w:pPr>
        <w:spacing w:line="240" w:lineRule="auto"/>
        <w:ind w:left="714"/>
        <w:rPr>
          <w:rStyle w:val="Pogrubienie"/>
          <w:rFonts w:ascii="Georgia" w:hAnsi="Georgia"/>
          <w:shd w:val="clear" w:color="auto" w:fill="FFFFFF"/>
        </w:rPr>
      </w:pPr>
    </w:p>
    <w:p w14:paraId="3BFF5BA9" w14:textId="1BAAA577" w:rsidR="00522C96" w:rsidRPr="00D6597B" w:rsidRDefault="00522C96" w:rsidP="00522C96">
      <w:pPr>
        <w:spacing w:line="240" w:lineRule="auto"/>
        <w:ind w:left="714"/>
        <w:rPr>
          <w:rStyle w:val="Pogrubienie"/>
          <w:rFonts w:ascii="Georgia" w:hAnsi="Georgia"/>
          <w:b w:val="0"/>
          <w:bCs w:val="0"/>
          <w:shd w:val="clear" w:color="auto" w:fill="FFFFFF"/>
        </w:rPr>
      </w:pPr>
      <w:r w:rsidRPr="00D6597B">
        <w:rPr>
          <w:rStyle w:val="Pogrubienie"/>
          <w:rFonts w:ascii="Georgia" w:hAnsi="Georgia"/>
          <w:b w:val="0"/>
          <w:bCs w:val="0"/>
          <w:shd w:val="clear" w:color="auto" w:fill="FFFFFF"/>
        </w:rPr>
        <w:t>Warunki Zamawiającego przedstawione zostały w niniejszym zaproszeniu Prosimy o wypełnienie formularza załącznika do postępowania</w:t>
      </w:r>
      <w:r w:rsidR="00C451A1">
        <w:rPr>
          <w:rStyle w:val="Pogrubienie"/>
          <w:rFonts w:ascii="Georgia" w:hAnsi="Georgia"/>
          <w:b w:val="0"/>
          <w:bCs w:val="0"/>
          <w:shd w:val="clear" w:color="auto" w:fill="FFFFFF"/>
        </w:rPr>
        <w:t xml:space="preserve"> </w:t>
      </w:r>
      <w:r w:rsidR="00FC014A">
        <w:rPr>
          <w:rStyle w:val="Pogrubienie"/>
          <w:rFonts w:ascii="Georgia" w:hAnsi="Georgia"/>
          <w:b w:val="0"/>
          <w:bCs w:val="0"/>
          <w:shd w:val="clear" w:color="auto" w:fill="FFFFFF"/>
        </w:rPr>
        <w:t>(załącznik</w:t>
      </w:r>
      <w:r w:rsidR="00C451A1">
        <w:rPr>
          <w:rStyle w:val="Pogrubienie"/>
          <w:rFonts w:ascii="Georgia" w:hAnsi="Georgia"/>
          <w:b w:val="0"/>
          <w:bCs w:val="0"/>
          <w:shd w:val="clear" w:color="auto" w:fill="FFFFFF"/>
        </w:rPr>
        <w:t xml:space="preserve"> nr 1)</w:t>
      </w:r>
    </w:p>
    <w:p w14:paraId="4E6C3185" w14:textId="77777777" w:rsidR="00522C96" w:rsidRPr="00D6597B" w:rsidRDefault="00522C96" w:rsidP="00522C96">
      <w:pPr>
        <w:spacing w:line="240" w:lineRule="auto"/>
        <w:ind w:left="714"/>
        <w:rPr>
          <w:rStyle w:val="Pogrubienie"/>
          <w:rFonts w:ascii="Georgia" w:hAnsi="Georgia"/>
          <w:shd w:val="clear" w:color="auto" w:fill="FFFFFF"/>
        </w:rPr>
      </w:pPr>
    </w:p>
    <w:p w14:paraId="27B48DF7" w14:textId="68A3A3AB" w:rsidR="00522C96" w:rsidRPr="00D6597B" w:rsidRDefault="00522C96" w:rsidP="00522C96">
      <w:pPr>
        <w:spacing w:line="240" w:lineRule="auto"/>
        <w:ind w:left="714"/>
        <w:rPr>
          <w:rStyle w:val="Pogrubienie"/>
          <w:rFonts w:ascii="Georgia" w:hAnsi="Georgia"/>
          <w:shd w:val="clear" w:color="auto" w:fill="FFFFFF"/>
        </w:rPr>
      </w:pPr>
      <w:r w:rsidRPr="00D6597B">
        <w:rPr>
          <w:rStyle w:val="Pogrubienie"/>
          <w:rFonts w:ascii="Georgia" w:hAnsi="Georgia"/>
          <w:shd w:val="clear" w:color="auto" w:fill="FFFFFF"/>
        </w:rPr>
        <w:t xml:space="preserve">Prosimy o zajęcie stanowiska </w:t>
      </w:r>
      <w:r w:rsidR="0030651F">
        <w:rPr>
          <w:rStyle w:val="Pogrubienie"/>
          <w:rFonts w:ascii="Georgia" w:hAnsi="Georgia"/>
          <w:shd w:val="clear" w:color="auto" w:fill="FFFFFF"/>
        </w:rPr>
        <w:t xml:space="preserve">do proponowanych warunków </w:t>
      </w:r>
      <w:r w:rsidRPr="00D6597B">
        <w:rPr>
          <w:rStyle w:val="Pogrubienie"/>
          <w:rFonts w:ascii="Georgia" w:hAnsi="Georgia"/>
          <w:shd w:val="clear" w:color="auto" w:fill="FFFFFF"/>
        </w:rPr>
        <w:t xml:space="preserve">do dnia </w:t>
      </w:r>
      <w:r w:rsidR="00D6597B" w:rsidRPr="00D6597B">
        <w:rPr>
          <w:rStyle w:val="Pogrubienie"/>
          <w:rFonts w:ascii="Georgia" w:hAnsi="Georgia"/>
          <w:shd w:val="clear" w:color="auto" w:fill="FFFFFF"/>
        </w:rPr>
        <w:t>0</w:t>
      </w:r>
      <w:r w:rsidR="0030651F">
        <w:rPr>
          <w:rStyle w:val="Pogrubienie"/>
          <w:rFonts w:ascii="Georgia" w:hAnsi="Georgia"/>
          <w:shd w:val="clear" w:color="auto" w:fill="FFFFFF"/>
        </w:rPr>
        <w:t>7</w:t>
      </w:r>
      <w:r w:rsidRPr="00D6597B">
        <w:rPr>
          <w:rStyle w:val="Pogrubienie"/>
          <w:rFonts w:ascii="Georgia" w:hAnsi="Georgia"/>
          <w:shd w:val="clear" w:color="auto" w:fill="FFFFFF"/>
        </w:rPr>
        <w:t>.0</w:t>
      </w:r>
      <w:r w:rsidR="00D6597B" w:rsidRPr="00D6597B">
        <w:rPr>
          <w:rStyle w:val="Pogrubienie"/>
          <w:rFonts w:ascii="Georgia" w:hAnsi="Georgia"/>
          <w:shd w:val="clear" w:color="auto" w:fill="FFFFFF"/>
        </w:rPr>
        <w:t>9</w:t>
      </w:r>
      <w:r w:rsidRPr="00D6597B">
        <w:rPr>
          <w:rStyle w:val="Pogrubienie"/>
          <w:rFonts w:ascii="Georgia" w:hAnsi="Georgia"/>
          <w:shd w:val="clear" w:color="auto" w:fill="FFFFFF"/>
        </w:rPr>
        <w:t>.2022 do godz. 12.00</w:t>
      </w:r>
      <w:r w:rsidR="0030651F">
        <w:rPr>
          <w:rStyle w:val="Pogrubienie"/>
          <w:rFonts w:ascii="Georgia" w:hAnsi="Georgia"/>
          <w:shd w:val="clear" w:color="auto" w:fill="FFFFFF"/>
        </w:rPr>
        <w:t xml:space="preserve"> i złożenie wstępnej oferty</w:t>
      </w:r>
      <w:r w:rsidR="00B10307">
        <w:rPr>
          <w:rStyle w:val="Pogrubienie"/>
          <w:rFonts w:ascii="Georgia" w:hAnsi="Georgia"/>
          <w:shd w:val="clear" w:color="auto" w:fill="FFFFFF"/>
        </w:rPr>
        <w:t xml:space="preserve"> na załączonym formula</w:t>
      </w:r>
      <w:r w:rsidR="00897996">
        <w:rPr>
          <w:rStyle w:val="Pogrubienie"/>
          <w:rFonts w:ascii="Georgia" w:hAnsi="Georgia"/>
          <w:shd w:val="clear" w:color="auto" w:fill="FFFFFF"/>
        </w:rPr>
        <w:t>rzu</w:t>
      </w:r>
    </w:p>
    <w:p w14:paraId="54B6FD9E" w14:textId="77777777" w:rsidR="00522C96" w:rsidRDefault="00522C96" w:rsidP="00522C96">
      <w:pPr>
        <w:spacing w:line="240" w:lineRule="auto"/>
        <w:ind w:left="714"/>
        <w:rPr>
          <w:rFonts w:ascii="Century Gothic" w:hAnsi="Century Gothic"/>
          <w:sz w:val="20"/>
          <w:szCs w:val="20"/>
        </w:rPr>
      </w:pPr>
    </w:p>
    <w:p w14:paraId="0B2C7BC8" w14:textId="77777777" w:rsidR="00522C96" w:rsidRPr="00914DCB" w:rsidRDefault="00522C96" w:rsidP="00522C96">
      <w:pPr>
        <w:spacing w:line="240" w:lineRule="auto"/>
        <w:ind w:left="714"/>
        <w:rPr>
          <w:rFonts w:ascii="Century Gothic" w:hAnsi="Century Gothic"/>
          <w:sz w:val="20"/>
          <w:szCs w:val="20"/>
        </w:rPr>
      </w:pPr>
    </w:p>
    <w:p w14:paraId="449551EA" w14:textId="1E455BD3" w:rsidR="00522C96" w:rsidRPr="00D6597B" w:rsidRDefault="00522C96" w:rsidP="00522C96">
      <w:pPr>
        <w:numPr>
          <w:ilvl w:val="0"/>
          <w:numId w:val="9"/>
        </w:numPr>
        <w:spacing w:line="240" w:lineRule="auto"/>
        <w:ind w:left="714" w:hanging="357"/>
        <w:rPr>
          <w:rFonts w:ascii="Century Gothic" w:hAnsi="Century Gothic"/>
          <w:sz w:val="20"/>
          <w:szCs w:val="20"/>
        </w:rPr>
      </w:pPr>
      <w:r w:rsidRPr="00D6597B">
        <w:rPr>
          <w:rFonts w:ascii="Century Gothic" w:hAnsi="Century Gothic"/>
          <w:sz w:val="20"/>
          <w:szCs w:val="20"/>
        </w:rPr>
        <w:t>Zamawiający dopuszcza</w:t>
      </w:r>
      <w:r w:rsidR="0030651F">
        <w:rPr>
          <w:rFonts w:ascii="Century Gothic" w:hAnsi="Century Gothic"/>
          <w:sz w:val="20"/>
          <w:szCs w:val="20"/>
        </w:rPr>
        <w:t xml:space="preserve"> negocjacje w formie ustnej </w:t>
      </w:r>
      <w:r w:rsidRPr="00D6597B">
        <w:rPr>
          <w:rFonts w:ascii="Century Gothic" w:hAnsi="Century Gothic"/>
          <w:sz w:val="20"/>
          <w:szCs w:val="20"/>
        </w:rPr>
        <w:t xml:space="preserve"> </w:t>
      </w:r>
      <w:r w:rsidR="0030651F" w:rsidRPr="00D6597B">
        <w:rPr>
          <w:rFonts w:ascii="Century Gothic" w:hAnsi="Century Gothic"/>
          <w:sz w:val="20"/>
          <w:szCs w:val="20"/>
        </w:rPr>
        <w:t>w siedzibie Zamawiającego</w:t>
      </w:r>
      <w:r w:rsidR="0030651F">
        <w:rPr>
          <w:rFonts w:ascii="Century Gothic" w:hAnsi="Century Gothic"/>
          <w:sz w:val="20"/>
          <w:szCs w:val="20"/>
        </w:rPr>
        <w:t xml:space="preserve">. W tym celu prosimy o  </w:t>
      </w:r>
      <w:r w:rsidRPr="00D6597B">
        <w:rPr>
          <w:rFonts w:ascii="Century Gothic" w:hAnsi="Century Gothic"/>
          <w:sz w:val="20"/>
          <w:szCs w:val="20"/>
        </w:rPr>
        <w:t xml:space="preserve">kontakt telefoniczny w celu osobistego umówienia się na negocjacje </w:t>
      </w:r>
      <w:r w:rsidR="0030651F">
        <w:rPr>
          <w:rFonts w:ascii="Century Gothic" w:hAnsi="Century Gothic"/>
          <w:sz w:val="20"/>
          <w:szCs w:val="20"/>
        </w:rPr>
        <w:t>do dnia 09.09.2022</w:t>
      </w:r>
    </w:p>
    <w:p w14:paraId="2F7468EF" w14:textId="77777777" w:rsidR="00522C96" w:rsidRPr="00226757" w:rsidRDefault="00522C96" w:rsidP="00522C96">
      <w:pPr>
        <w:spacing w:line="240" w:lineRule="auto"/>
        <w:ind w:left="714"/>
        <w:rPr>
          <w:rFonts w:ascii="Century Gothic" w:hAnsi="Century Gothic"/>
          <w:sz w:val="20"/>
          <w:szCs w:val="20"/>
        </w:rPr>
      </w:pPr>
    </w:p>
    <w:p w14:paraId="1FEA5405" w14:textId="77777777" w:rsidR="00522C96" w:rsidRDefault="00522C96" w:rsidP="00522C96">
      <w:pPr>
        <w:numPr>
          <w:ilvl w:val="0"/>
          <w:numId w:val="9"/>
        </w:numPr>
        <w:pBdr>
          <w:top w:val="nil"/>
          <w:left w:val="nil"/>
          <w:bottom w:val="nil"/>
          <w:right w:val="nil"/>
          <w:between w:val="nil"/>
        </w:pBdr>
        <w:spacing w:line="240" w:lineRule="auto"/>
        <w:ind w:hanging="357"/>
        <w:jc w:val="both"/>
        <w:rPr>
          <w:rFonts w:ascii="Century Gothic" w:hAnsi="Century Gothic"/>
          <w:sz w:val="20"/>
          <w:szCs w:val="20"/>
        </w:rPr>
      </w:pPr>
      <w:r w:rsidRPr="00D2224D">
        <w:rPr>
          <w:rFonts w:ascii="Century Gothic" w:hAnsi="Century Gothic"/>
          <w:sz w:val="20"/>
          <w:szCs w:val="20"/>
        </w:rPr>
        <w:t>Osobą uprawnioną do kontaktu w sprawach merytorycznych z Wykonawcami jest: Marcin Pasik tel. 693-529-436</w:t>
      </w:r>
      <w:r>
        <w:rPr>
          <w:rFonts w:ascii="Century Gothic" w:hAnsi="Century Gothic"/>
          <w:sz w:val="20"/>
          <w:szCs w:val="20"/>
        </w:rPr>
        <w:t xml:space="preserve"> </w:t>
      </w:r>
      <w:r w:rsidRPr="00D2224D">
        <w:rPr>
          <w:rFonts w:ascii="Century Gothic" w:hAnsi="Century Gothic"/>
          <w:sz w:val="20"/>
          <w:szCs w:val="20"/>
        </w:rPr>
        <w:t xml:space="preserve">W sprawach proceduralnych: Jolanta </w:t>
      </w:r>
      <w:proofErr w:type="spellStart"/>
      <w:r w:rsidRPr="00D2224D">
        <w:rPr>
          <w:rFonts w:ascii="Century Gothic" w:hAnsi="Century Gothic"/>
          <w:sz w:val="20"/>
          <w:szCs w:val="20"/>
        </w:rPr>
        <w:t>Więsław</w:t>
      </w:r>
      <w:proofErr w:type="spellEnd"/>
      <w:r w:rsidRPr="00D2224D">
        <w:rPr>
          <w:rFonts w:ascii="Century Gothic" w:hAnsi="Century Gothic"/>
          <w:sz w:val="20"/>
          <w:szCs w:val="20"/>
        </w:rPr>
        <w:t xml:space="preserve"> tel. 25/682-22-55</w:t>
      </w:r>
    </w:p>
    <w:p w14:paraId="7BA60A52" w14:textId="77777777" w:rsidR="00522C96" w:rsidRDefault="00522C96" w:rsidP="00522C96">
      <w:pPr>
        <w:pStyle w:val="Akapitzlist"/>
        <w:rPr>
          <w:rFonts w:ascii="Century Gothic" w:hAnsi="Century Gothic"/>
          <w:sz w:val="20"/>
          <w:szCs w:val="20"/>
        </w:rPr>
      </w:pPr>
    </w:p>
    <w:p w14:paraId="2BE6E912" w14:textId="77777777" w:rsidR="00522C96" w:rsidRPr="00D2224D" w:rsidRDefault="00522C96" w:rsidP="00522C96">
      <w:pPr>
        <w:numPr>
          <w:ilvl w:val="0"/>
          <w:numId w:val="9"/>
        </w:numPr>
        <w:pBdr>
          <w:top w:val="nil"/>
          <w:left w:val="nil"/>
          <w:bottom w:val="nil"/>
          <w:right w:val="nil"/>
          <w:between w:val="nil"/>
        </w:pBdr>
        <w:spacing w:line="240" w:lineRule="auto"/>
        <w:ind w:hanging="357"/>
        <w:jc w:val="both"/>
        <w:rPr>
          <w:rStyle w:val="Hipercze"/>
          <w:rFonts w:ascii="Century Gothic" w:hAnsi="Century Gothic"/>
          <w:color w:val="auto"/>
          <w:sz w:val="20"/>
          <w:szCs w:val="20"/>
          <w:u w:val="none"/>
        </w:rPr>
      </w:pPr>
      <w:r w:rsidRPr="00D2224D">
        <w:rPr>
          <w:rFonts w:ascii="Century Gothic" w:hAnsi="Century Gothic"/>
          <w:sz w:val="20"/>
          <w:szCs w:val="20"/>
        </w:rPr>
        <w:t xml:space="preserve">Postępowanie prowadzone jest w języku polskim w formie elektronicznej za pośrednictwem </w:t>
      </w:r>
      <w:hyperlink r:id="rId12">
        <w:r w:rsidRPr="00D2224D">
          <w:rPr>
            <w:rFonts w:ascii="Century Gothic" w:hAnsi="Century Gothic"/>
            <w:color w:val="1155CC"/>
            <w:sz w:val="20"/>
            <w:szCs w:val="20"/>
            <w:u w:val="single"/>
          </w:rPr>
          <w:t>platformazakupowa.pl</w:t>
        </w:r>
      </w:hyperlink>
      <w:r w:rsidRPr="00D2224D">
        <w:rPr>
          <w:rFonts w:ascii="Century Gothic" w:hAnsi="Century Gothic"/>
          <w:sz w:val="20"/>
          <w:szCs w:val="20"/>
        </w:rPr>
        <w:t xml:space="preserve"> pod adresem </w:t>
      </w:r>
      <w:hyperlink r:id="rId13" w:history="1">
        <w:r w:rsidRPr="004A5EFE">
          <w:rPr>
            <w:rStyle w:val="Hipercze"/>
            <w:rFonts w:ascii="Century Gothic" w:hAnsi="Century Gothic"/>
          </w:rPr>
          <w:t>https://platformazakupowa.pl/pn/kopsn</w:t>
        </w:r>
      </w:hyperlink>
    </w:p>
    <w:p w14:paraId="548825FD" w14:textId="77777777" w:rsidR="00522C96" w:rsidRDefault="00522C96" w:rsidP="00522C96">
      <w:pPr>
        <w:pStyle w:val="Akapitzlist"/>
        <w:rPr>
          <w:rStyle w:val="Hipercze"/>
          <w:rFonts w:ascii="Century Gothic" w:hAnsi="Century Gothic"/>
          <w:sz w:val="20"/>
          <w:szCs w:val="20"/>
        </w:rPr>
      </w:pPr>
    </w:p>
    <w:p w14:paraId="06263B92" w14:textId="77777777" w:rsidR="00522C96" w:rsidRDefault="00522C96" w:rsidP="00522C96">
      <w:pPr>
        <w:numPr>
          <w:ilvl w:val="0"/>
          <w:numId w:val="9"/>
        </w:numPr>
        <w:pBdr>
          <w:top w:val="nil"/>
          <w:left w:val="nil"/>
          <w:bottom w:val="nil"/>
          <w:right w:val="nil"/>
          <w:between w:val="nil"/>
        </w:pBdr>
        <w:spacing w:line="240" w:lineRule="auto"/>
        <w:ind w:hanging="357"/>
        <w:jc w:val="both"/>
        <w:rPr>
          <w:rFonts w:ascii="Century Gothic" w:hAnsi="Century Gothic"/>
          <w:sz w:val="20"/>
          <w:szCs w:val="20"/>
        </w:rPr>
      </w:pPr>
      <w:r>
        <w:rPr>
          <w:rStyle w:val="Hipercze"/>
          <w:rFonts w:ascii="Century Gothic" w:hAnsi="Century Gothic"/>
          <w:sz w:val="20"/>
          <w:szCs w:val="20"/>
        </w:rPr>
        <w:t xml:space="preserve"> </w:t>
      </w:r>
      <w:r w:rsidRPr="00D2224D">
        <w:rPr>
          <w:rFonts w:ascii="Century Gothic" w:hAnsi="Century Gothic"/>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D2224D">
          <w:rPr>
            <w:rFonts w:ascii="Century Gothic" w:hAnsi="Century Gothic"/>
            <w:color w:val="1155CC"/>
            <w:sz w:val="20"/>
            <w:szCs w:val="20"/>
            <w:u w:val="single"/>
          </w:rPr>
          <w:t>platformazakupowa.pl</w:t>
        </w:r>
      </w:hyperlink>
      <w:r w:rsidRPr="00D2224D">
        <w:rPr>
          <w:rFonts w:ascii="Century Gothic" w:hAnsi="Century Gothic"/>
          <w:sz w:val="20"/>
          <w:szCs w:val="20"/>
        </w:rPr>
        <w:t xml:space="preserve"> i formularza „</w:t>
      </w:r>
      <w:r w:rsidRPr="00D2224D">
        <w:rPr>
          <w:rFonts w:ascii="Century Gothic" w:hAnsi="Century Gothic"/>
          <w:b/>
          <w:sz w:val="20"/>
          <w:szCs w:val="20"/>
        </w:rPr>
        <w:t>Wyślij wiadomość do zamawiającego</w:t>
      </w:r>
      <w:r w:rsidRPr="00D2224D">
        <w:rPr>
          <w:rFonts w:ascii="Century Gothic" w:hAnsi="Century Gothic"/>
          <w:sz w:val="20"/>
          <w:szCs w:val="20"/>
        </w:rPr>
        <w:t>”.</w:t>
      </w:r>
    </w:p>
    <w:p w14:paraId="03C80FA8" w14:textId="77777777" w:rsidR="00522C96" w:rsidRDefault="00522C96" w:rsidP="00522C96">
      <w:pPr>
        <w:pStyle w:val="Akapitzlist"/>
        <w:rPr>
          <w:rFonts w:ascii="Century Gothic" w:hAnsi="Century Gothic"/>
          <w:sz w:val="20"/>
          <w:szCs w:val="20"/>
        </w:rPr>
      </w:pPr>
    </w:p>
    <w:p w14:paraId="2D0D5BAD" w14:textId="77777777" w:rsidR="00522C96" w:rsidRDefault="00522C96" w:rsidP="00522C96">
      <w:pPr>
        <w:numPr>
          <w:ilvl w:val="0"/>
          <w:numId w:val="9"/>
        </w:numPr>
        <w:pBdr>
          <w:top w:val="nil"/>
          <w:left w:val="nil"/>
          <w:bottom w:val="nil"/>
          <w:right w:val="nil"/>
          <w:between w:val="nil"/>
        </w:pBdr>
        <w:spacing w:line="240" w:lineRule="auto"/>
        <w:ind w:hanging="357"/>
        <w:jc w:val="both"/>
        <w:rPr>
          <w:rFonts w:ascii="Century Gothic" w:hAnsi="Century Gothic"/>
          <w:sz w:val="20"/>
          <w:szCs w:val="20"/>
        </w:rPr>
      </w:pPr>
      <w:r w:rsidRPr="00D2224D">
        <w:rPr>
          <w:rFonts w:ascii="Century Gothic" w:hAnsi="Century Gothic"/>
          <w:sz w:val="20"/>
          <w:szCs w:val="20"/>
        </w:rPr>
        <w:t xml:space="preserve"> Za datę przekazania (wpływu) oświadczeń, wniosków, zawiadomień oraz informacji przyjmuje się datę ich przesłania za pośrednictwem </w:t>
      </w:r>
      <w:hyperlink r:id="rId15">
        <w:r w:rsidRPr="00D2224D">
          <w:rPr>
            <w:rFonts w:ascii="Century Gothic" w:hAnsi="Century Gothic"/>
            <w:color w:val="1155CC"/>
            <w:sz w:val="20"/>
            <w:szCs w:val="20"/>
            <w:u w:val="single"/>
          </w:rPr>
          <w:t>platformazakupowa.pl</w:t>
        </w:r>
      </w:hyperlink>
      <w:r w:rsidRPr="00D2224D">
        <w:rPr>
          <w:rFonts w:ascii="Century Gothic" w:hAnsi="Century Gothic"/>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Pr="00D2224D">
          <w:rPr>
            <w:rStyle w:val="Hipercze"/>
            <w:rFonts w:ascii="Century Gothic" w:hAnsi="Century Gothic"/>
            <w:sz w:val="20"/>
            <w:szCs w:val="20"/>
          </w:rPr>
          <w:t>przetargi@kopsn.pl</w:t>
        </w:r>
      </w:hyperlink>
    </w:p>
    <w:p w14:paraId="7482C5CD" w14:textId="77777777" w:rsidR="00522C96" w:rsidRDefault="00522C96" w:rsidP="00522C96">
      <w:pPr>
        <w:pStyle w:val="Akapitzlist"/>
        <w:rPr>
          <w:rFonts w:ascii="Century Gothic" w:hAnsi="Century Gothic"/>
          <w:sz w:val="20"/>
          <w:szCs w:val="20"/>
        </w:rPr>
      </w:pPr>
    </w:p>
    <w:p w14:paraId="57EB2E06" w14:textId="77777777" w:rsidR="00522C96" w:rsidRDefault="00522C96" w:rsidP="00522C96">
      <w:pPr>
        <w:numPr>
          <w:ilvl w:val="0"/>
          <w:numId w:val="9"/>
        </w:numPr>
        <w:pBdr>
          <w:top w:val="nil"/>
          <w:left w:val="nil"/>
          <w:bottom w:val="nil"/>
          <w:right w:val="nil"/>
          <w:between w:val="nil"/>
        </w:pBdr>
        <w:spacing w:line="240" w:lineRule="auto"/>
        <w:ind w:hanging="357"/>
        <w:jc w:val="both"/>
        <w:rPr>
          <w:rFonts w:ascii="Century Gothic" w:hAnsi="Century Gothic"/>
          <w:sz w:val="20"/>
          <w:szCs w:val="20"/>
        </w:rPr>
      </w:pPr>
      <w:r w:rsidRPr="00D2224D">
        <w:rPr>
          <w:rFonts w:ascii="Century Gothic" w:hAnsi="Century Gothic"/>
          <w:sz w:val="20"/>
          <w:szCs w:val="20"/>
        </w:rPr>
        <w:t xml:space="preserve">Zamawiający będzie przekazywał wykonawcom informacje za pośrednictwem </w:t>
      </w:r>
      <w:hyperlink r:id="rId17">
        <w:r w:rsidRPr="00D2224D">
          <w:rPr>
            <w:rFonts w:ascii="Century Gothic" w:hAnsi="Century Gothic"/>
            <w:color w:val="1155CC"/>
            <w:sz w:val="20"/>
            <w:szCs w:val="20"/>
            <w:u w:val="single"/>
          </w:rPr>
          <w:t>platformazakupowa.pl</w:t>
        </w:r>
      </w:hyperlink>
      <w:r w:rsidRPr="00D2224D">
        <w:rPr>
          <w:rFonts w:ascii="Century Gothic" w:hAnsi="Century Gothic"/>
          <w:sz w:val="20"/>
          <w:szCs w:val="20"/>
        </w:rPr>
        <w:t xml:space="preserve">. Informacje dotyczące odpowiedzi na pytania, zmiany specyfikacji, zmiany terminu składania i otwarcia ofert Zamawiający będzie </w:t>
      </w:r>
      <w:r w:rsidRPr="00D2224D">
        <w:rPr>
          <w:rFonts w:ascii="Century Gothic" w:hAnsi="Century Gothic"/>
          <w:sz w:val="20"/>
          <w:szCs w:val="20"/>
        </w:rPr>
        <w:lastRenderedPageBreak/>
        <w:t xml:space="preserve">zamieszczał na platformie w sekcji “Komunikaty”. Korespondencja, której zgodnie z obowiązującymi przepisami adresatem jest konkretny Wykonawca, będzie przekazywana za pośrednictwem </w:t>
      </w:r>
      <w:hyperlink r:id="rId18">
        <w:r w:rsidRPr="00D2224D">
          <w:rPr>
            <w:rFonts w:ascii="Century Gothic" w:hAnsi="Century Gothic"/>
            <w:color w:val="1155CC"/>
            <w:sz w:val="20"/>
            <w:szCs w:val="20"/>
            <w:u w:val="single"/>
          </w:rPr>
          <w:t>platformazakupowa.pl</w:t>
        </w:r>
      </w:hyperlink>
      <w:r w:rsidRPr="00D2224D">
        <w:rPr>
          <w:rFonts w:ascii="Century Gothic" w:hAnsi="Century Gothic"/>
          <w:sz w:val="20"/>
          <w:szCs w:val="20"/>
        </w:rPr>
        <w:t xml:space="preserve"> do konkretnego wykonawcy.</w:t>
      </w:r>
    </w:p>
    <w:p w14:paraId="74519363" w14:textId="77777777" w:rsidR="00522C96" w:rsidRDefault="00522C96" w:rsidP="00522C96">
      <w:pPr>
        <w:pStyle w:val="Akapitzlist"/>
        <w:rPr>
          <w:rFonts w:ascii="Century Gothic" w:hAnsi="Century Gothic"/>
          <w:sz w:val="20"/>
          <w:szCs w:val="20"/>
        </w:rPr>
      </w:pPr>
    </w:p>
    <w:p w14:paraId="78903CCA" w14:textId="77777777" w:rsidR="00522C96" w:rsidRDefault="00522C96" w:rsidP="00522C96">
      <w:pPr>
        <w:numPr>
          <w:ilvl w:val="0"/>
          <w:numId w:val="9"/>
        </w:numPr>
        <w:pBdr>
          <w:top w:val="nil"/>
          <w:left w:val="nil"/>
          <w:bottom w:val="nil"/>
          <w:right w:val="nil"/>
          <w:between w:val="nil"/>
        </w:pBdr>
        <w:spacing w:line="240" w:lineRule="auto"/>
        <w:ind w:hanging="357"/>
        <w:jc w:val="both"/>
        <w:rPr>
          <w:rFonts w:ascii="Century Gothic" w:hAnsi="Century Gothic"/>
          <w:sz w:val="20"/>
          <w:szCs w:val="20"/>
        </w:rPr>
      </w:pPr>
      <w:r w:rsidRPr="00D2224D">
        <w:rPr>
          <w:rFonts w:ascii="Century Gothic" w:hAnsi="Century Gothic"/>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0790D17" w14:textId="77777777" w:rsidR="00522C96" w:rsidRDefault="00522C96" w:rsidP="00522C96">
      <w:pPr>
        <w:pStyle w:val="Akapitzlist"/>
        <w:rPr>
          <w:rFonts w:ascii="Century Gothic" w:hAnsi="Century Gothic"/>
          <w:sz w:val="20"/>
          <w:szCs w:val="20"/>
        </w:rPr>
      </w:pPr>
    </w:p>
    <w:p w14:paraId="4EF800FF" w14:textId="77777777" w:rsidR="00522C96" w:rsidRPr="00D2224D" w:rsidRDefault="00522C96" w:rsidP="00522C96">
      <w:pPr>
        <w:numPr>
          <w:ilvl w:val="0"/>
          <w:numId w:val="9"/>
        </w:numPr>
        <w:pBdr>
          <w:top w:val="nil"/>
          <w:left w:val="nil"/>
          <w:bottom w:val="nil"/>
          <w:right w:val="nil"/>
          <w:between w:val="nil"/>
        </w:pBdr>
        <w:spacing w:line="240" w:lineRule="auto"/>
        <w:ind w:hanging="357"/>
        <w:jc w:val="both"/>
        <w:rPr>
          <w:rFonts w:ascii="Century Gothic" w:hAnsi="Century Gothic"/>
          <w:sz w:val="20"/>
          <w:szCs w:val="20"/>
        </w:rPr>
      </w:pPr>
      <w:r w:rsidRPr="00D2224D">
        <w:rPr>
          <w:rFonts w:ascii="Century Gothic" w:hAnsi="Century Gothic"/>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D2224D">
          <w:rPr>
            <w:rFonts w:ascii="Century Gothic" w:hAnsi="Century Gothic"/>
            <w:color w:val="1155CC"/>
            <w:sz w:val="20"/>
            <w:szCs w:val="20"/>
            <w:u w:val="single"/>
          </w:rPr>
          <w:t>platformazakupowa.pl</w:t>
        </w:r>
      </w:hyperlink>
      <w:r w:rsidRPr="00D2224D">
        <w:rPr>
          <w:rFonts w:ascii="Century Gothic" w:hAnsi="Century Gothic"/>
          <w:sz w:val="20"/>
          <w:szCs w:val="20"/>
        </w:rPr>
        <w:t>, tj.:</w:t>
      </w:r>
    </w:p>
    <w:p w14:paraId="1B4B2815" w14:textId="77777777" w:rsidR="00522C96" w:rsidRPr="00811B76" w:rsidRDefault="00522C96" w:rsidP="00522C96">
      <w:pPr>
        <w:numPr>
          <w:ilvl w:val="1"/>
          <w:numId w:val="3"/>
        </w:numPr>
        <w:spacing w:line="240" w:lineRule="auto"/>
        <w:jc w:val="both"/>
        <w:rPr>
          <w:rFonts w:ascii="Century Gothic" w:hAnsi="Century Gothic"/>
          <w:sz w:val="20"/>
          <w:szCs w:val="20"/>
        </w:rPr>
      </w:pPr>
      <w:r w:rsidRPr="00811B76">
        <w:rPr>
          <w:rFonts w:ascii="Century Gothic" w:hAnsi="Century Gothic"/>
          <w:sz w:val="20"/>
          <w:szCs w:val="20"/>
        </w:rPr>
        <w:t xml:space="preserve">stały dostęp do sieci Internet o gwarantowanej przepustowości nie mniejszej niż 512 </w:t>
      </w:r>
      <w:proofErr w:type="spellStart"/>
      <w:r w:rsidRPr="00811B76">
        <w:rPr>
          <w:rFonts w:ascii="Century Gothic" w:hAnsi="Century Gothic"/>
          <w:sz w:val="20"/>
          <w:szCs w:val="20"/>
        </w:rPr>
        <w:t>kb</w:t>
      </w:r>
      <w:proofErr w:type="spellEnd"/>
      <w:r w:rsidRPr="00811B76">
        <w:rPr>
          <w:rFonts w:ascii="Century Gothic" w:hAnsi="Century Gothic"/>
          <w:sz w:val="20"/>
          <w:szCs w:val="20"/>
        </w:rPr>
        <w:t>/s,</w:t>
      </w:r>
    </w:p>
    <w:p w14:paraId="2D4D6142" w14:textId="77777777" w:rsidR="00522C96" w:rsidRPr="00811B76" w:rsidRDefault="00522C96" w:rsidP="00522C96">
      <w:pPr>
        <w:numPr>
          <w:ilvl w:val="1"/>
          <w:numId w:val="3"/>
        </w:numPr>
        <w:spacing w:line="240" w:lineRule="auto"/>
        <w:jc w:val="both"/>
        <w:rPr>
          <w:rFonts w:ascii="Century Gothic" w:hAnsi="Century Gothic"/>
          <w:sz w:val="20"/>
          <w:szCs w:val="20"/>
        </w:rPr>
      </w:pPr>
      <w:r w:rsidRPr="00811B76">
        <w:rPr>
          <w:rFonts w:ascii="Century Gothic" w:hAnsi="Century Gothic"/>
          <w:sz w:val="20"/>
          <w:szCs w:val="20"/>
        </w:rPr>
        <w:t>komputer klasy PC lub MAC o następującej konfiguracji: pamięć min. 2 GB Ram, procesor Intel IV 2 GHZ lub jego nowsza wersja, jeden z systemów operacyjnych - MS Windows 7, Mac Os x 10 4, Linux, lub ich nowsze wersje,</w:t>
      </w:r>
    </w:p>
    <w:p w14:paraId="0C98DA3A" w14:textId="77777777" w:rsidR="00522C96" w:rsidRPr="00811B76" w:rsidRDefault="00522C96" w:rsidP="00522C96">
      <w:pPr>
        <w:numPr>
          <w:ilvl w:val="1"/>
          <w:numId w:val="3"/>
        </w:numPr>
        <w:spacing w:line="240" w:lineRule="auto"/>
        <w:jc w:val="both"/>
        <w:rPr>
          <w:rFonts w:ascii="Century Gothic" w:hAnsi="Century Gothic"/>
          <w:sz w:val="20"/>
          <w:szCs w:val="20"/>
        </w:rPr>
      </w:pPr>
      <w:r w:rsidRPr="00811B76">
        <w:rPr>
          <w:rFonts w:ascii="Century Gothic" w:hAnsi="Century Gothic"/>
          <w:sz w:val="20"/>
          <w:szCs w:val="20"/>
        </w:rPr>
        <w:t>zainstalowana dowolna przeglądarka internetowa, w przypadku Internet Explorer minimalnie wersja 10 0.,</w:t>
      </w:r>
    </w:p>
    <w:p w14:paraId="5EF88DDA" w14:textId="77777777" w:rsidR="00522C96" w:rsidRPr="00811B76" w:rsidRDefault="00522C96" w:rsidP="00522C96">
      <w:pPr>
        <w:numPr>
          <w:ilvl w:val="1"/>
          <w:numId w:val="3"/>
        </w:numPr>
        <w:spacing w:line="240" w:lineRule="auto"/>
        <w:jc w:val="both"/>
        <w:rPr>
          <w:rFonts w:ascii="Century Gothic" w:hAnsi="Century Gothic"/>
          <w:sz w:val="20"/>
          <w:szCs w:val="20"/>
        </w:rPr>
      </w:pPr>
      <w:r w:rsidRPr="00811B76">
        <w:rPr>
          <w:rFonts w:ascii="Century Gothic" w:hAnsi="Century Gothic"/>
          <w:sz w:val="20"/>
          <w:szCs w:val="20"/>
        </w:rPr>
        <w:t>włączona obsługa JavaScript,</w:t>
      </w:r>
    </w:p>
    <w:p w14:paraId="0066D98A" w14:textId="77777777" w:rsidR="00522C96" w:rsidRPr="00811B76" w:rsidRDefault="00522C96" w:rsidP="00522C96">
      <w:pPr>
        <w:numPr>
          <w:ilvl w:val="1"/>
          <w:numId w:val="3"/>
        </w:numPr>
        <w:spacing w:line="240" w:lineRule="auto"/>
        <w:jc w:val="both"/>
        <w:rPr>
          <w:rFonts w:ascii="Century Gothic" w:hAnsi="Century Gothic"/>
          <w:sz w:val="20"/>
          <w:szCs w:val="20"/>
        </w:rPr>
      </w:pPr>
      <w:r w:rsidRPr="00811B76">
        <w:rPr>
          <w:rFonts w:ascii="Century Gothic" w:hAnsi="Century Gothic"/>
          <w:sz w:val="20"/>
          <w:szCs w:val="20"/>
        </w:rPr>
        <w:t xml:space="preserve">zainstalowany program Adobe </w:t>
      </w:r>
      <w:proofErr w:type="spellStart"/>
      <w:r w:rsidRPr="00811B76">
        <w:rPr>
          <w:rFonts w:ascii="Century Gothic" w:hAnsi="Century Gothic"/>
          <w:sz w:val="20"/>
          <w:szCs w:val="20"/>
        </w:rPr>
        <w:t>Acrobat</w:t>
      </w:r>
      <w:proofErr w:type="spellEnd"/>
      <w:r w:rsidRPr="00811B76">
        <w:rPr>
          <w:rFonts w:ascii="Century Gothic" w:hAnsi="Century Gothic"/>
          <w:sz w:val="20"/>
          <w:szCs w:val="20"/>
        </w:rPr>
        <w:t xml:space="preserve"> Reader lub inny obsługujący format plików .pdf,</w:t>
      </w:r>
    </w:p>
    <w:p w14:paraId="04B4217C" w14:textId="77777777" w:rsidR="00522C96" w:rsidRPr="00811B76" w:rsidRDefault="00522C96" w:rsidP="00522C96">
      <w:pPr>
        <w:numPr>
          <w:ilvl w:val="1"/>
          <w:numId w:val="3"/>
        </w:numPr>
        <w:spacing w:line="240" w:lineRule="auto"/>
        <w:jc w:val="both"/>
        <w:rPr>
          <w:rFonts w:ascii="Century Gothic" w:hAnsi="Century Gothic"/>
          <w:sz w:val="20"/>
          <w:szCs w:val="20"/>
        </w:rPr>
      </w:pPr>
      <w:r w:rsidRPr="00811B76">
        <w:rPr>
          <w:rFonts w:ascii="Century Gothic" w:hAnsi="Century Gothic"/>
          <w:sz w:val="20"/>
          <w:szCs w:val="20"/>
        </w:rPr>
        <w:t>Platformazakupowa.pl działa według standardu przyjętego w komunikacji sieciowej - kodowanie UTF8,</w:t>
      </w:r>
    </w:p>
    <w:p w14:paraId="0D7534D2" w14:textId="77777777" w:rsidR="00522C96" w:rsidRDefault="00522C96" w:rsidP="00522C96">
      <w:pPr>
        <w:numPr>
          <w:ilvl w:val="1"/>
          <w:numId w:val="3"/>
        </w:numPr>
        <w:spacing w:line="240" w:lineRule="auto"/>
        <w:jc w:val="both"/>
        <w:rPr>
          <w:rFonts w:ascii="Century Gothic" w:hAnsi="Century Gothic"/>
          <w:sz w:val="20"/>
          <w:szCs w:val="20"/>
        </w:rPr>
      </w:pPr>
      <w:r w:rsidRPr="00811B76">
        <w:rPr>
          <w:rFonts w:ascii="Century Gothic" w:hAnsi="Century Gothic"/>
          <w:sz w:val="20"/>
          <w:szCs w:val="20"/>
        </w:rPr>
        <w:t>Oznaczenie czasu odbioru danych przez platformę zakupową stanowi datę oraz dokładny czas (</w:t>
      </w:r>
      <w:proofErr w:type="spellStart"/>
      <w:r w:rsidRPr="00811B76">
        <w:rPr>
          <w:rFonts w:ascii="Century Gothic" w:hAnsi="Century Gothic"/>
          <w:sz w:val="20"/>
          <w:szCs w:val="20"/>
        </w:rPr>
        <w:t>hh:mm:ss</w:t>
      </w:r>
      <w:proofErr w:type="spellEnd"/>
      <w:r w:rsidRPr="00811B76">
        <w:rPr>
          <w:rFonts w:ascii="Century Gothic" w:hAnsi="Century Gothic"/>
          <w:sz w:val="20"/>
          <w:szCs w:val="20"/>
        </w:rPr>
        <w:t>) generowany wg. czasu lokalnego serwera synchronizowanego z zegarem Głównego Urzędu Miar.</w:t>
      </w:r>
    </w:p>
    <w:p w14:paraId="64780290" w14:textId="77777777" w:rsidR="00522C96" w:rsidRPr="00D2224D" w:rsidRDefault="00522C96" w:rsidP="00522C96">
      <w:pPr>
        <w:pStyle w:val="Akapitzlist"/>
        <w:numPr>
          <w:ilvl w:val="0"/>
          <w:numId w:val="9"/>
        </w:numPr>
        <w:pBdr>
          <w:top w:val="nil"/>
          <w:left w:val="nil"/>
          <w:bottom w:val="nil"/>
          <w:right w:val="nil"/>
          <w:between w:val="nil"/>
        </w:pBdr>
        <w:spacing w:line="240" w:lineRule="auto"/>
        <w:jc w:val="both"/>
        <w:rPr>
          <w:rFonts w:ascii="Century Gothic" w:hAnsi="Century Gothic"/>
          <w:sz w:val="20"/>
          <w:szCs w:val="20"/>
        </w:rPr>
      </w:pPr>
      <w:r w:rsidRPr="00D2224D">
        <w:rPr>
          <w:rFonts w:ascii="Century Gothic" w:hAnsi="Century Gothic"/>
          <w:sz w:val="20"/>
          <w:szCs w:val="20"/>
        </w:rPr>
        <w:t>Wykonawca, przystępując do niniejszego postępowania o udzielenie zamówienia publicznego:</w:t>
      </w:r>
    </w:p>
    <w:p w14:paraId="6B0730A7" w14:textId="77777777" w:rsidR="00522C96" w:rsidRPr="00811B76" w:rsidRDefault="00522C96" w:rsidP="00522C96">
      <w:pPr>
        <w:numPr>
          <w:ilvl w:val="1"/>
          <w:numId w:val="40"/>
        </w:numPr>
        <w:spacing w:line="240" w:lineRule="auto"/>
        <w:jc w:val="both"/>
        <w:rPr>
          <w:rFonts w:ascii="Century Gothic" w:hAnsi="Century Gothic"/>
          <w:sz w:val="20"/>
          <w:szCs w:val="20"/>
        </w:rPr>
      </w:pPr>
      <w:r w:rsidRPr="00811B76">
        <w:rPr>
          <w:rFonts w:ascii="Century Gothic" w:hAnsi="Century Gothic"/>
          <w:sz w:val="20"/>
          <w:szCs w:val="20"/>
        </w:rPr>
        <w:t xml:space="preserve">akceptuje warunki korzystania z </w:t>
      </w:r>
      <w:hyperlink r:id="rId20">
        <w:r w:rsidRPr="00811B76">
          <w:rPr>
            <w:rFonts w:ascii="Century Gothic" w:hAnsi="Century Gothic"/>
            <w:color w:val="1155CC"/>
            <w:sz w:val="20"/>
            <w:szCs w:val="20"/>
            <w:u w:val="single"/>
          </w:rPr>
          <w:t>platformazakupowa.pl</w:t>
        </w:r>
      </w:hyperlink>
      <w:r w:rsidRPr="00811B76">
        <w:rPr>
          <w:rFonts w:ascii="Century Gothic" w:hAnsi="Century Gothic"/>
          <w:sz w:val="20"/>
          <w:szCs w:val="20"/>
        </w:rPr>
        <w:t xml:space="preserve"> określone w Regulaminie zamieszczonym na stronie internetowej </w:t>
      </w:r>
      <w:hyperlink r:id="rId21">
        <w:r w:rsidRPr="00811B76">
          <w:rPr>
            <w:rFonts w:ascii="Century Gothic" w:hAnsi="Century Gothic"/>
            <w:sz w:val="20"/>
            <w:szCs w:val="20"/>
          </w:rPr>
          <w:t>pod linkiem</w:t>
        </w:r>
      </w:hyperlink>
      <w:r w:rsidRPr="00811B76">
        <w:rPr>
          <w:rFonts w:ascii="Century Gothic" w:hAnsi="Century Gothic"/>
          <w:sz w:val="20"/>
          <w:szCs w:val="20"/>
        </w:rPr>
        <w:t xml:space="preserve">  w zakładce „Regulamin" oraz uznaje go za wiążący,</w:t>
      </w:r>
    </w:p>
    <w:p w14:paraId="0DE27334" w14:textId="77777777" w:rsidR="00522C96" w:rsidRPr="00811B76" w:rsidRDefault="00522C96" w:rsidP="00522C96">
      <w:pPr>
        <w:numPr>
          <w:ilvl w:val="1"/>
          <w:numId w:val="40"/>
        </w:numPr>
        <w:spacing w:line="240" w:lineRule="auto"/>
        <w:jc w:val="both"/>
        <w:rPr>
          <w:rFonts w:ascii="Century Gothic" w:hAnsi="Century Gothic"/>
          <w:sz w:val="20"/>
          <w:szCs w:val="20"/>
        </w:rPr>
      </w:pPr>
      <w:r w:rsidRPr="00811B76">
        <w:rPr>
          <w:rFonts w:ascii="Century Gothic" w:hAnsi="Century Gothic"/>
          <w:sz w:val="20"/>
          <w:szCs w:val="20"/>
        </w:rPr>
        <w:t xml:space="preserve">zapoznał i stosuje się do Instrukcji składania ofert/wniosków dostępnej </w:t>
      </w:r>
      <w:hyperlink r:id="rId22">
        <w:r w:rsidRPr="00811B76">
          <w:rPr>
            <w:rFonts w:ascii="Century Gothic" w:hAnsi="Century Gothic"/>
            <w:color w:val="FF0000"/>
            <w:sz w:val="20"/>
            <w:szCs w:val="20"/>
            <w:u w:val="single"/>
          </w:rPr>
          <w:t>pod linkiem</w:t>
        </w:r>
      </w:hyperlink>
      <w:r w:rsidRPr="00811B76">
        <w:rPr>
          <w:rFonts w:ascii="Century Gothic" w:hAnsi="Century Gothic"/>
          <w:color w:val="FF0000"/>
          <w:sz w:val="20"/>
          <w:szCs w:val="20"/>
        </w:rPr>
        <w:t xml:space="preserve">. </w:t>
      </w:r>
    </w:p>
    <w:p w14:paraId="436A412C" w14:textId="77777777" w:rsidR="00522C96" w:rsidRPr="00C7118A" w:rsidRDefault="00522C96" w:rsidP="00522C96">
      <w:pPr>
        <w:numPr>
          <w:ilvl w:val="0"/>
          <w:numId w:val="9"/>
        </w:numPr>
        <w:pBdr>
          <w:top w:val="nil"/>
          <w:left w:val="nil"/>
          <w:bottom w:val="nil"/>
          <w:right w:val="nil"/>
          <w:between w:val="nil"/>
        </w:pBdr>
        <w:spacing w:line="240" w:lineRule="auto"/>
        <w:jc w:val="both"/>
        <w:rPr>
          <w:rFonts w:ascii="Century Gothic" w:hAnsi="Century Gothic"/>
          <w:sz w:val="20"/>
          <w:szCs w:val="20"/>
        </w:rPr>
      </w:pPr>
      <w:r w:rsidRPr="00811B76">
        <w:rPr>
          <w:rFonts w:ascii="Century Gothic" w:hAnsi="Century Gothic"/>
          <w:sz w:val="20"/>
          <w:szCs w:val="20"/>
        </w:rPr>
        <w:t xml:space="preserve">Zamawiający informuje, że instrukcje korzystania z </w:t>
      </w:r>
      <w:hyperlink r:id="rId23">
        <w:r w:rsidRPr="00811B76">
          <w:rPr>
            <w:rFonts w:ascii="Century Gothic" w:hAnsi="Century Gothic"/>
            <w:color w:val="1155CC"/>
            <w:sz w:val="20"/>
            <w:szCs w:val="20"/>
            <w:u w:val="single"/>
          </w:rPr>
          <w:t>platformazakupowa.pl</w:t>
        </w:r>
      </w:hyperlink>
      <w:r w:rsidRPr="00811B76">
        <w:rPr>
          <w:rFonts w:ascii="Century Gothic" w:hAnsi="Century Gothic"/>
          <w:sz w:val="20"/>
          <w:szCs w:val="20"/>
        </w:rPr>
        <w:t xml:space="preserve"> dotyczące w szczególności logowania, składania wniosków o wyjaśnienie treści Z</w:t>
      </w:r>
      <w:r>
        <w:rPr>
          <w:rFonts w:ascii="Century Gothic" w:hAnsi="Century Gothic"/>
          <w:sz w:val="20"/>
          <w:szCs w:val="20"/>
        </w:rPr>
        <w:t>aproszenia</w:t>
      </w:r>
      <w:r w:rsidRPr="00811B76">
        <w:rPr>
          <w:rFonts w:ascii="Century Gothic" w:hAnsi="Century Gothic"/>
          <w:sz w:val="20"/>
          <w:szCs w:val="20"/>
        </w:rPr>
        <w:t xml:space="preserve">, składania ofert oraz innych czynności podejmowanych w niniejszym postępowaniu przy użyciu </w:t>
      </w:r>
      <w:hyperlink r:id="rId24">
        <w:r w:rsidRPr="00811B76">
          <w:rPr>
            <w:rFonts w:ascii="Century Gothic" w:hAnsi="Century Gothic"/>
            <w:color w:val="1155CC"/>
            <w:sz w:val="20"/>
            <w:szCs w:val="20"/>
            <w:u w:val="single"/>
          </w:rPr>
          <w:t>platformazakupowa.pl</w:t>
        </w:r>
      </w:hyperlink>
      <w:r w:rsidRPr="00811B76">
        <w:rPr>
          <w:rFonts w:ascii="Century Gothic" w:hAnsi="Century Gothic"/>
          <w:sz w:val="20"/>
          <w:szCs w:val="20"/>
        </w:rPr>
        <w:t xml:space="preserve"> znajdują się w zakładce „Instrukcje dla Wykonawców" na stronie internetowej pod adresem: </w:t>
      </w:r>
      <w:hyperlink r:id="rId25">
        <w:r w:rsidRPr="00811B76">
          <w:rPr>
            <w:rFonts w:ascii="Century Gothic" w:hAnsi="Century Gothic"/>
            <w:color w:val="1155CC"/>
            <w:sz w:val="20"/>
            <w:szCs w:val="20"/>
            <w:u w:val="single"/>
          </w:rPr>
          <w:t>https://platformazakupowa.pl/strona/45-instrukcje</w:t>
        </w:r>
      </w:hyperlink>
    </w:p>
    <w:p w14:paraId="5E530010" w14:textId="77777777" w:rsidR="00522C96" w:rsidRPr="00C7118A" w:rsidRDefault="00522C96" w:rsidP="00522C96">
      <w:pPr>
        <w:numPr>
          <w:ilvl w:val="0"/>
          <w:numId w:val="9"/>
        </w:numPr>
        <w:pBdr>
          <w:top w:val="nil"/>
          <w:left w:val="nil"/>
          <w:bottom w:val="nil"/>
          <w:right w:val="nil"/>
          <w:between w:val="nil"/>
        </w:pBdr>
        <w:spacing w:line="240" w:lineRule="auto"/>
        <w:jc w:val="both"/>
        <w:rPr>
          <w:rFonts w:ascii="Century Gothic" w:hAnsi="Century Gothic"/>
          <w:sz w:val="20"/>
          <w:szCs w:val="20"/>
        </w:rPr>
      </w:pPr>
      <w:r>
        <w:rPr>
          <w:rFonts w:ascii="Century Gothic" w:hAnsi="Century Gothic"/>
          <w:sz w:val="20"/>
          <w:szCs w:val="20"/>
        </w:rPr>
        <w:t>Wszelkie dokumenty</w:t>
      </w:r>
      <w:r w:rsidRPr="00C7118A">
        <w:rPr>
          <w:rFonts w:ascii="Century Gothic" w:hAnsi="Century Gothic"/>
          <w:sz w:val="20"/>
          <w:szCs w:val="20"/>
        </w:rPr>
        <w:t xml:space="preserve"> składane elektronicznie muszą zostać podpisane </w:t>
      </w:r>
      <w:r w:rsidRPr="00C7118A">
        <w:rPr>
          <w:rFonts w:ascii="Century Gothic" w:hAnsi="Century Gothic"/>
          <w:b/>
          <w:sz w:val="20"/>
          <w:szCs w:val="20"/>
        </w:rPr>
        <w:t>elektronicznym kwalifikowanym podpisem</w:t>
      </w:r>
      <w:r w:rsidRPr="00C7118A">
        <w:rPr>
          <w:rFonts w:ascii="Century Gothic" w:hAnsi="Century Gothic"/>
          <w:sz w:val="20"/>
          <w:szCs w:val="20"/>
        </w:rPr>
        <w:t xml:space="preserve"> lub elektronicznym </w:t>
      </w:r>
      <w:r w:rsidRPr="00C7118A">
        <w:rPr>
          <w:rFonts w:ascii="Century Gothic" w:hAnsi="Century Gothic"/>
          <w:b/>
          <w:sz w:val="20"/>
          <w:szCs w:val="20"/>
        </w:rPr>
        <w:t>podpisem zaufanym</w:t>
      </w:r>
      <w:r w:rsidRPr="00C7118A">
        <w:rPr>
          <w:rFonts w:ascii="Century Gothic" w:hAnsi="Century Gothic"/>
          <w:sz w:val="20"/>
          <w:szCs w:val="20"/>
        </w:rPr>
        <w:t xml:space="preserve"> lub elektronicznym </w:t>
      </w:r>
      <w:r w:rsidRPr="00C7118A">
        <w:rPr>
          <w:rFonts w:ascii="Century Gothic" w:hAnsi="Century Gothic"/>
          <w:b/>
          <w:sz w:val="20"/>
          <w:szCs w:val="20"/>
        </w:rPr>
        <w:t>podpisem osobistym</w:t>
      </w:r>
      <w:r w:rsidRPr="00C7118A">
        <w:rPr>
          <w:rFonts w:ascii="Century Gothic" w:hAnsi="Century Gothic"/>
          <w:sz w:val="20"/>
          <w:szCs w:val="20"/>
        </w:rPr>
        <w:t xml:space="preserve">. W procesie składania oferty, wniosku w tym przedmiotowych środków dowodowych na platformie, </w:t>
      </w:r>
      <w:r w:rsidRPr="00C7118A">
        <w:rPr>
          <w:rFonts w:ascii="Century Gothic" w:hAnsi="Century Gothic"/>
          <w:b/>
          <w:sz w:val="20"/>
          <w:szCs w:val="20"/>
        </w:rPr>
        <w:t>kwalifikowany podpis elektroniczny</w:t>
      </w:r>
      <w:r w:rsidRPr="00C7118A">
        <w:rPr>
          <w:rFonts w:ascii="Century Gothic" w:hAnsi="Century Gothic"/>
          <w:sz w:val="20"/>
          <w:szCs w:val="20"/>
        </w:rPr>
        <w:t xml:space="preserve"> lub </w:t>
      </w:r>
      <w:r w:rsidRPr="00C7118A">
        <w:rPr>
          <w:rFonts w:ascii="Century Gothic" w:hAnsi="Century Gothic"/>
          <w:b/>
          <w:sz w:val="20"/>
          <w:szCs w:val="20"/>
        </w:rPr>
        <w:t>podpis zaufany</w:t>
      </w:r>
      <w:r w:rsidRPr="00C7118A">
        <w:rPr>
          <w:rFonts w:ascii="Century Gothic" w:hAnsi="Century Gothic"/>
          <w:sz w:val="20"/>
          <w:szCs w:val="20"/>
        </w:rPr>
        <w:t xml:space="preserve"> lub </w:t>
      </w:r>
      <w:r w:rsidRPr="00C7118A">
        <w:rPr>
          <w:rFonts w:ascii="Century Gothic" w:hAnsi="Century Gothic"/>
          <w:b/>
          <w:sz w:val="20"/>
          <w:szCs w:val="20"/>
        </w:rPr>
        <w:t>podpis osobisty</w:t>
      </w:r>
      <w:r w:rsidRPr="00C7118A">
        <w:rPr>
          <w:rFonts w:ascii="Century Gothic" w:hAnsi="Century Gothic"/>
          <w:sz w:val="20"/>
          <w:szCs w:val="20"/>
        </w:rPr>
        <w:t xml:space="preserve"> Wykonawca </w:t>
      </w:r>
      <w:r w:rsidRPr="00C7118A">
        <w:rPr>
          <w:rFonts w:ascii="Century Gothic" w:hAnsi="Century Gothic"/>
          <w:color w:val="000000" w:themeColor="text1"/>
          <w:sz w:val="20"/>
          <w:szCs w:val="20"/>
        </w:rPr>
        <w:t xml:space="preserve">składa bezpośrednio na dokumencie, który następnie przesyła do systemu. </w:t>
      </w:r>
    </w:p>
    <w:p w14:paraId="31363FCD" w14:textId="77777777" w:rsidR="00522C96" w:rsidRPr="00C7118A" w:rsidRDefault="00522C96" w:rsidP="00522C96">
      <w:pPr>
        <w:numPr>
          <w:ilvl w:val="0"/>
          <w:numId w:val="9"/>
        </w:numPr>
        <w:pBdr>
          <w:top w:val="nil"/>
          <w:left w:val="nil"/>
          <w:bottom w:val="nil"/>
          <w:right w:val="nil"/>
          <w:between w:val="nil"/>
        </w:pBdr>
        <w:spacing w:line="240" w:lineRule="auto"/>
        <w:jc w:val="both"/>
        <w:rPr>
          <w:rFonts w:ascii="Century Gothic" w:hAnsi="Century Gothic"/>
          <w:sz w:val="20"/>
          <w:szCs w:val="20"/>
        </w:rPr>
      </w:pPr>
      <w:r w:rsidRPr="00C7118A">
        <w:rPr>
          <w:rFonts w:ascii="Century Gothic" w:hAnsi="Century Gothic"/>
          <w:color w:val="000000" w:themeColor="text1"/>
          <w:sz w:val="20"/>
          <w:szCs w:val="20"/>
        </w:rPr>
        <w:t xml:space="preserve"> Jeśli Wykonawca podpisze plik nawet najmniejsza zmiana jego treści spowodować może błąd pliku.</w:t>
      </w:r>
    </w:p>
    <w:p w14:paraId="093A7B16" w14:textId="77777777" w:rsidR="00522C96" w:rsidRPr="00C7118A" w:rsidRDefault="00522C96" w:rsidP="00522C96">
      <w:pPr>
        <w:numPr>
          <w:ilvl w:val="0"/>
          <w:numId w:val="9"/>
        </w:numPr>
        <w:pBdr>
          <w:top w:val="nil"/>
          <w:left w:val="nil"/>
          <w:bottom w:val="nil"/>
          <w:right w:val="nil"/>
          <w:between w:val="nil"/>
        </w:pBdr>
        <w:spacing w:line="240" w:lineRule="auto"/>
        <w:jc w:val="both"/>
        <w:rPr>
          <w:rFonts w:ascii="Century Gothic" w:hAnsi="Century Gothic"/>
          <w:sz w:val="20"/>
          <w:szCs w:val="20"/>
        </w:rPr>
      </w:pPr>
      <w:bookmarkStart w:id="9" w:name="_21eeoojwb3nb" w:colFirst="0" w:colLast="0"/>
      <w:bookmarkEnd w:id="9"/>
      <w:r w:rsidRPr="00C7118A">
        <w:rPr>
          <w:rFonts w:ascii="Century Gothic" w:hAnsi="Century Gothic"/>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w:t>
      </w:r>
      <w:r w:rsidRPr="00C7118A">
        <w:rPr>
          <w:rFonts w:ascii="Century Gothic" w:hAnsi="Century Gothic"/>
          <w:color w:val="000000" w:themeColor="text1"/>
          <w:sz w:val="20"/>
          <w:szCs w:val="20"/>
        </w:rPr>
        <w:lastRenderedPageBreak/>
        <w:t xml:space="preserve">rozumieć dokument podpisany </w:t>
      </w:r>
      <w:r w:rsidRPr="00C7118A">
        <w:rPr>
          <w:rFonts w:ascii="Century Gothic" w:hAnsi="Century Gothic"/>
          <w:b/>
          <w:color w:val="000000" w:themeColor="text1"/>
          <w:sz w:val="20"/>
          <w:szCs w:val="20"/>
        </w:rPr>
        <w:t>kwalifikowanym podpisem elektronicznym</w:t>
      </w:r>
      <w:r w:rsidRPr="00C7118A">
        <w:rPr>
          <w:rFonts w:ascii="Century Gothic" w:hAnsi="Century Gothic"/>
          <w:color w:val="000000" w:themeColor="text1"/>
          <w:sz w:val="20"/>
          <w:szCs w:val="20"/>
        </w:rPr>
        <w:t xml:space="preserve"> lub </w:t>
      </w:r>
      <w:r w:rsidRPr="00C7118A">
        <w:rPr>
          <w:rFonts w:ascii="Century Gothic" w:hAnsi="Century Gothic"/>
          <w:b/>
          <w:color w:val="000000" w:themeColor="text1"/>
          <w:sz w:val="20"/>
          <w:szCs w:val="20"/>
        </w:rPr>
        <w:t>podpisem zaufanym</w:t>
      </w:r>
      <w:r w:rsidRPr="00C7118A">
        <w:rPr>
          <w:rFonts w:ascii="Century Gothic" w:hAnsi="Century Gothic"/>
          <w:color w:val="000000" w:themeColor="text1"/>
          <w:sz w:val="20"/>
          <w:szCs w:val="20"/>
        </w:rPr>
        <w:t xml:space="preserve"> lub </w:t>
      </w:r>
      <w:r w:rsidRPr="00C7118A">
        <w:rPr>
          <w:rFonts w:ascii="Century Gothic" w:hAnsi="Century Gothic"/>
          <w:b/>
          <w:color w:val="000000" w:themeColor="text1"/>
          <w:sz w:val="20"/>
          <w:szCs w:val="20"/>
        </w:rPr>
        <w:t>podpisem osobistym</w:t>
      </w:r>
      <w:r w:rsidRPr="00C7118A">
        <w:rPr>
          <w:rFonts w:ascii="Century Gothic" w:hAnsi="Century Gothic"/>
          <w:color w:val="000000" w:themeColor="text1"/>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84263A">
        <w:rPr>
          <w:vertAlign w:val="superscript"/>
        </w:rPr>
        <w:footnoteReference w:id="3"/>
      </w:r>
      <w:r w:rsidRPr="00C7118A">
        <w:rPr>
          <w:rFonts w:ascii="Century Gothic" w:hAnsi="Century Gothic"/>
          <w:color w:val="000000" w:themeColor="text1"/>
          <w:sz w:val="20"/>
          <w:szCs w:val="20"/>
        </w:rPr>
        <w:t>.</w:t>
      </w:r>
    </w:p>
    <w:p w14:paraId="2390A5C7" w14:textId="77777777" w:rsidR="00522C96" w:rsidRDefault="00522C96" w:rsidP="00522C96">
      <w:pPr>
        <w:numPr>
          <w:ilvl w:val="0"/>
          <w:numId w:val="9"/>
        </w:numPr>
        <w:pBdr>
          <w:top w:val="nil"/>
          <w:left w:val="nil"/>
          <w:bottom w:val="nil"/>
          <w:right w:val="nil"/>
          <w:between w:val="nil"/>
        </w:pBdr>
        <w:spacing w:line="240" w:lineRule="auto"/>
        <w:jc w:val="both"/>
        <w:rPr>
          <w:rFonts w:ascii="Century Gothic" w:hAnsi="Century Gothic"/>
          <w:sz w:val="20"/>
          <w:szCs w:val="20"/>
        </w:rPr>
      </w:pPr>
      <w:r w:rsidRPr="00C7118A">
        <w:rPr>
          <w:rFonts w:ascii="Century Gothic" w:hAnsi="Century Gothic"/>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7118A">
        <w:rPr>
          <w:rFonts w:ascii="Century Gothic" w:hAnsi="Century Gothic"/>
          <w:sz w:val="20"/>
          <w:szCs w:val="20"/>
        </w:rPr>
        <w:t>eIDAS</w:t>
      </w:r>
      <w:proofErr w:type="spellEnd"/>
      <w:r w:rsidRPr="00C7118A">
        <w:rPr>
          <w:rFonts w:ascii="Century Gothic" w:hAnsi="Century Gothic"/>
          <w:sz w:val="20"/>
          <w:szCs w:val="20"/>
        </w:rPr>
        <w:t>) (UE) nr 910/2014 - od 1 lipca 2016 roku”.</w:t>
      </w:r>
    </w:p>
    <w:p w14:paraId="7F349244" w14:textId="77777777" w:rsidR="00522C96" w:rsidRDefault="00522C96" w:rsidP="00522C96">
      <w:pPr>
        <w:numPr>
          <w:ilvl w:val="0"/>
          <w:numId w:val="9"/>
        </w:numPr>
        <w:pBdr>
          <w:top w:val="nil"/>
          <w:left w:val="nil"/>
          <w:bottom w:val="nil"/>
          <w:right w:val="nil"/>
          <w:between w:val="nil"/>
        </w:pBdr>
        <w:spacing w:line="240" w:lineRule="auto"/>
        <w:jc w:val="both"/>
        <w:rPr>
          <w:rFonts w:ascii="Century Gothic" w:hAnsi="Century Gothic"/>
          <w:sz w:val="20"/>
          <w:szCs w:val="20"/>
        </w:rPr>
      </w:pPr>
      <w:r w:rsidRPr="00C7118A">
        <w:rPr>
          <w:rFonts w:ascii="Century Gothic" w:hAnsi="Century Gothic"/>
          <w:sz w:val="20"/>
          <w:szCs w:val="20"/>
        </w:rPr>
        <w:t xml:space="preserve">W przypadku wykorzystania formatu podpisu </w:t>
      </w:r>
      <w:proofErr w:type="spellStart"/>
      <w:r w:rsidRPr="00C7118A">
        <w:rPr>
          <w:rFonts w:ascii="Century Gothic" w:hAnsi="Century Gothic"/>
          <w:sz w:val="20"/>
          <w:szCs w:val="20"/>
        </w:rPr>
        <w:t>XAdES</w:t>
      </w:r>
      <w:proofErr w:type="spellEnd"/>
      <w:r w:rsidRPr="00C7118A">
        <w:rPr>
          <w:rFonts w:ascii="Century Gothic" w:hAnsi="Century Gothic"/>
          <w:sz w:val="20"/>
          <w:szCs w:val="20"/>
        </w:rPr>
        <w:t xml:space="preserve"> zewnętrzny Zamawiający wymaga dołączenia odpowiedniej ilości plików tj. podpisywanych plików z danymi oraz plików </w:t>
      </w:r>
      <w:proofErr w:type="spellStart"/>
      <w:r w:rsidRPr="00C7118A">
        <w:rPr>
          <w:rFonts w:ascii="Century Gothic" w:hAnsi="Century Gothic"/>
          <w:sz w:val="20"/>
          <w:szCs w:val="20"/>
        </w:rPr>
        <w:t>XAdES</w:t>
      </w:r>
      <w:proofErr w:type="spellEnd"/>
      <w:r w:rsidRPr="00C7118A">
        <w:rPr>
          <w:rFonts w:ascii="Century Gothic" w:hAnsi="Century Gothic"/>
          <w:sz w:val="20"/>
          <w:szCs w:val="20"/>
        </w:rPr>
        <w:t>.</w:t>
      </w:r>
    </w:p>
    <w:p w14:paraId="1EDC25C7" w14:textId="77777777" w:rsidR="00522C96" w:rsidRDefault="00522C96" w:rsidP="00522C96">
      <w:pPr>
        <w:numPr>
          <w:ilvl w:val="0"/>
          <w:numId w:val="9"/>
        </w:numPr>
        <w:pBdr>
          <w:top w:val="nil"/>
          <w:left w:val="nil"/>
          <w:bottom w:val="nil"/>
          <w:right w:val="nil"/>
          <w:between w:val="nil"/>
        </w:pBdr>
        <w:spacing w:line="240" w:lineRule="auto"/>
        <w:jc w:val="both"/>
        <w:rPr>
          <w:rFonts w:ascii="Century Gothic" w:hAnsi="Century Gothic"/>
          <w:sz w:val="20"/>
          <w:szCs w:val="20"/>
        </w:rPr>
      </w:pPr>
      <w:r w:rsidRPr="00C7118A">
        <w:rPr>
          <w:rFonts w:ascii="Century Gothic" w:hAnsi="Century Gothic"/>
          <w:sz w:val="20"/>
          <w:szCs w:val="20"/>
        </w:rPr>
        <w:t xml:space="preserve">Zgodnie z art. 18 ust. 3 ustawy </w:t>
      </w:r>
      <w:proofErr w:type="spellStart"/>
      <w:r w:rsidRPr="00C7118A">
        <w:rPr>
          <w:rFonts w:ascii="Century Gothic" w:hAnsi="Century Gothic"/>
          <w:sz w:val="20"/>
          <w:szCs w:val="20"/>
        </w:rPr>
        <w:t>Pzp</w:t>
      </w:r>
      <w:proofErr w:type="spellEnd"/>
      <w:r w:rsidRPr="00C7118A">
        <w:rPr>
          <w:rFonts w:ascii="Century Gothic" w:hAnsi="Century Gothic"/>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EA20C7F" w14:textId="77777777" w:rsidR="00522C96" w:rsidRPr="00C7118A" w:rsidRDefault="00522C96" w:rsidP="00522C96">
      <w:pPr>
        <w:numPr>
          <w:ilvl w:val="0"/>
          <w:numId w:val="9"/>
        </w:numPr>
        <w:pBdr>
          <w:top w:val="nil"/>
          <w:left w:val="nil"/>
          <w:bottom w:val="nil"/>
          <w:right w:val="nil"/>
          <w:between w:val="nil"/>
        </w:pBdr>
        <w:spacing w:line="240" w:lineRule="auto"/>
        <w:jc w:val="both"/>
        <w:rPr>
          <w:rFonts w:ascii="Century Gothic" w:hAnsi="Century Gothic"/>
          <w:sz w:val="20"/>
          <w:szCs w:val="20"/>
        </w:rPr>
      </w:pPr>
      <w:r w:rsidRPr="00C7118A">
        <w:rPr>
          <w:rFonts w:ascii="Century Gothic" w:hAnsi="Century Gothic"/>
          <w:sz w:val="20"/>
          <w:szCs w:val="20"/>
        </w:rPr>
        <w:t xml:space="preserve">Wykonawca, za pośrednictwem </w:t>
      </w:r>
      <w:hyperlink r:id="rId26">
        <w:r w:rsidRPr="00C7118A">
          <w:rPr>
            <w:rFonts w:ascii="Century Gothic" w:hAnsi="Century Gothic"/>
            <w:color w:val="1155CC"/>
            <w:sz w:val="20"/>
            <w:szCs w:val="20"/>
            <w:u w:val="single"/>
          </w:rPr>
          <w:t>platformazakupowa.pl</w:t>
        </w:r>
      </w:hyperlink>
      <w:r w:rsidRPr="00C7118A">
        <w:rPr>
          <w:rFonts w:ascii="Century Gothic" w:hAnsi="Century Gothic"/>
          <w:sz w:val="20"/>
          <w:szCs w:val="20"/>
        </w:rPr>
        <w:t xml:space="preserve"> może przed upływem terminu do składania ofert zmienić lub wycofać ofertę. Sposób dokonywania zmiany lub wycofania oferty zamieszczono w instrukcji zamieszczonej na stronie internetowej pod adresem: </w:t>
      </w:r>
      <w:hyperlink r:id="rId27">
        <w:r w:rsidRPr="00C7118A">
          <w:rPr>
            <w:rFonts w:ascii="Century Gothic" w:hAnsi="Century Gothic"/>
            <w:color w:val="1155CC"/>
            <w:sz w:val="20"/>
            <w:szCs w:val="20"/>
            <w:u w:val="single"/>
          </w:rPr>
          <w:t>https://platformazakupowa.pl/strona/45-instrukcje</w:t>
        </w:r>
      </w:hyperlink>
    </w:p>
    <w:p w14:paraId="29C64FBC" w14:textId="77777777" w:rsidR="00522C96" w:rsidRDefault="00522C96" w:rsidP="00522C96">
      <w:pPr>
        <w:numPr>
          <w:ilvl w:val="0"/>
          <w:numId w:val="9"/>
        </w:numPr>
        <w:pBdr>
          <w:top w:val="nil"/>
          <w:left w:val="nil"/>
          <w:bottom w:val="nil"/>
          <w:right w:val="nil"/>
          <w:between w:val="nil"/>
        </w:pBdr>
        <w:spacing w:line="240" w:lineRule="auto"/>
        <w:jc w:val="both"/>
        <w:rPr>
          <w:rFonts w:ascii="Century Gothic" w:hAnsi="Century Gothic"/>
          <w:sz w:val="20"/>
          <w:szCs w:val="20"/>
        </w:rPr>
      </w:pPr>
      <w:r w:rsidRPr="00C7118A">
        <w:rPr>
          <w:rFonts w:ascii="Century Gothic" w:hAnsi="Century Gothic"/>
          <w:sz w:val="20"/>
          <w:szCs w:val="20"/>
        </w:rPr>
        <w:t>Każdy z Wykonawców może złożyć tylko jedną ofertę. Złożenie większej liczby ofert lub oferty zawierającej propozycje wariantowe podlegać będą odrzuceniu.</w:t>
      </w:r>
    </w:p>
    <w:p w14:paraId="37EDB2D8" w14:textId="77777777" w:rsidR="00522C96" w:rsidRDefault="00522C96" w:rsidP="00522C96">
      <w:pPr>
        <w:numPr>
          <w:ilvl w:val="0"/>
          <w:numId w:val="9"/>
        </w:numPr>
        <w:pBdr>
          <w:top w:val="nil"/>
          <w:left w:val="nil"/>
          <w:bottom w:val="nil"/>
          <w:right w:val="nil"/>
          <w:between w:val="nil"/>
        </w:pBdr>
        <w:spacing w:line="240" w:lineRule="auto"/>
        <w:jc w:val="both"/>
        <w:rPr>
          <w:rFonts w:ascii="Century Gothic" w:hAnsi="Century Gothic"/>
          <w:sz w:val="20"/>
          <w:szCs w:val="20"/>
        </w:rPr>
      </w:pPr>
      <w:r w:rsidRPr="00DB32F3">
        <w:rPr>
          <w:rFonts w:ascii="Century Gothic" w:hAnsi="Century Gothic"/>
          <w:sz w:val="20"/>
          <w:szCs w:val="20"/>
        </w:rPr>
        <w:t>Ceny oferty muszą zawierać wszystkie koszty, jakie musi ponieść Wykonawca, aby zrealizować zamówienie z najwyższą starannością oraz ewentualne rabaty.</w:t>
      </w:r>
    </w:p>
    <w:p w14:paraId="34F2D040" w14:textId="77777777" w:rsidR="00522C96" w:rsidRDefault="00522C96" w:rsidP="00522C96">
      <w:pPr>
        <w:numPr>
          <w:ilvl w:val="0"/>
          <w:numId w:val="9"/>
        </w:numPr>
        <w:pBdr>
          <w:top w:val="nil"/>
          <w:left w:val="nil"/>
          <w:bottom w:val="nil"/>
          <w:right w:val="nil"/>
          <w:between w:val="nil"/>
        </w:pBdr>
        <w:spacing w:line="240" w:lineRule="auto"/>
        <w:jc w:val="both"/>
        <w:rPr>
          <w:rFonts w:ascii="Century Gothic" w:hAnsi="Century Gothic"/>
          <w:sz w:val="20"/>
          <w:szCs w:val="20"/>
        </w:rPr>
      </w:pPr>
      <w:r w:rsidRPr="00DB32F3">
        <w:rPr>
          <w:rFonts w:ascii="Century Gothic" w:hAnsi="Century Gothic"/>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622C0189" w14:textId="77777777" w:rsidR="00522C96" w:rsidRDefault="00522C96" w:rsidP="00522C96">
      <w:pPr>
        <w:numPr>
          <w:ilvl w:val="0"/>
          <w:numId w:val="9"/>
        </w:numPr>
        <w:pBdr>
          <w:top w:val="nil"/>
          <w:left w:val="nil"/>
          <w:bottom w:val="nil"/>
          <w:right w:val="nil"/>
          <w:between w:val="nil"/>
        </w:pBdr>
        <w:spacing w:line="240" w:lineRule="auto"/>
        <w:jc w:val="both"/>
        <w:rPr>
          <w:rFonts w:ascii="Century Gothic" w:hAnsi="Century Gothic"/>
          <w:sz w:val="20"/>
          <w:szCs w:val="20"/>
        </w:rPr>
      </w:pPr>
      <w:r w:rsidRPr="00DB32F3">
        <w:rPr>
          <w:rFonts w:ascii="Century Gothic" w:hAnsi="Century Gothic"/>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D43E040" w14:textId="77777777" w:rsidR="00522C96" w:rsidRDefault="00522C96" w:rsidP="00522C96">
      <w:pPr>
        <w:numPr>
          <w:ilvl w:val="0"/>
          <w:numId w:val="9"/>
        </w:numPr>
        <w:pBdr>
          <w:top w:val="nil"/>
          <w:left w:val="nil"/>
          <w:bottom w:val="nil"/>
          <w:right w:val="nil"/>
          <w:between w:val="nil"/>
        </w:pBdr>
        <w:spacing w:line="240" w:lineRule="auto"/>
        <w:jc w:val="both"/>
        <w:rPr>
          <w:rFonts w:ascii="Century Gothic" w:hAnsi="Century Gothic"/>
          <w:sz w:val="20"/>
          <w:szCs w:val="20"/>
        </w:rPr>
      </w:pPr>
      <w:r w:rsidRPr="00DB32F3">
        <w:rPr>
          <w:rFonts w:ascii="Century Gothic" w:hAnsi="Century Gothic"/>
          <w:sz w:val="20"/>
          <w:szCs w:val="20"/>
        </w:rPr>
        <w:t>Maksymalny rozmiar jednego pliku przesyłanego za pośrednictwem dedykowanych formularzy do: złożenia, zmiany, wycofania oferty wynosi 150 MB natomiast przy komunikacji wielkość pliku to maksymalnie 500 MB.</w:t>
      </w:r>
    </w:p>
    <w:p w14:paraId="3FFEDE47" w14:textId="77777777" w:rsidR="00522C96" w:rsidRDefault="00522C96" w:rsidP="00522C96">
      <w:pPr>
        <w:numPr>
          <w:ilvl w:val="0"/>
          <w:numId w:val="9"/>
        </w:numPr>
        <w:pBdr>
          <w:top w:val="nil"/>
          <w:left w:val="nil"/>
          <w:bottom w:val="nil"/>
          <w:right w:val="nil"/>
          <w:between w:val="nil"/>
        </w:pBdr>
        <w:spacing w:line="240" w:lineRule="auto"/>
        <w:jc w:val="both"/>
        <w:rPr>
          <w:rFonts w:ascii="Century Gothic" w:hAnsi="Century Gothic"/>
          <w:sz w:val="20"/>
          <w:szCs w:val="20"/>
        </w:rPr>
      </w:pPr>
      <w:r w:rsidRPr="00DB32F3">
        <w:rPr>
          <w:rFonts w:ascii="Century Gothic" w:hAnsi="Century Gothic"/>
          <w:b/>
          <w:sz w:val="20"/>
          <w:szCs w:val="20"/>
        </w:rPr>
        <w:t>Rozszerzenia plików wykorzystywanych przez Wykonawców powinny być zgodne z</w:t>
      </w:r>
      <w:r w:rsidRPr="00DB32F3">
        <w:rPr>
          <w:rFonts w:ascii="Century Gothic" w:hAnsi="Century Gothic"/>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FA21A44" w14:textId="77777777" w:rsidR="00522C96" w:rsidRPr="00DB32F3" w:rsidRDefault="00522C96" w:rsidP="00522C96">
      <w:pPr>
        <w:numPr>
          <w:ilvl w:val="0"/>
          <w:numId w:val="9"/>
        </w:numPr>
        <w:pBdr>
          <w:top w:val="nil"/>
          <w:left w:val="nil"/>
          <w:bottom w:val="nil"/>
          <w:right w:val="nil"/>
          <w:between w:val="nil"/>
        </w:pBdr>
        <w:spacing w:line="240" w:lineRule="auto"/>
        <w:jc w:val="both"/>
        <w:rPr>
          <w:rFonts w:ascii="Century Gothic" w:hAnsi="Century Gothic"/>
          <w:sz w:val="20"/>
          <w:szCs w:val="20"/>
        </w:rPr>
      </w:pPr>
      <w:r w:rsidRPr="00DB32F3">
        <w:rPr>
          <w:rFonts w:ascii="Century Gothic" w:hAnsi="Century Gothic"/>
          <w:sz w:val="20"/>
          <w:szCs w:val="20"/>
        </w:rPr>
        <w:t>Zamawiający rekomenduje wykorzystanie formatów: .pdf .</w:t>
      </w:r>
      <w:proofErr w:type="spellStart"/>
      <w:r w:rsidRPr="00DB32F3">
        <w:rPr>
          <w:rFonts w:ascii="Century Gothic" w:hAnsi="Century Gothic"/>
          <w:sz w:val="20"/>
          <w:szCs w:val="20"/>
        </w:rPr>
        <w:t>doc</w:t>
      </w:r>
      <w:proofErr w:type="spellEnd"/>
      <w:r w:rsidRPr="00DB32F3">
        <w:rPr>
          <w:rFonts w:ascii="Century Gothic" w:hAnsi="Century Gothic"/>
          <w:sz w:val="20"/>
          <w:szCs w:val="20"/>
        </w:rPr>
        <w:t xml:space="preserve"> .</w:t>
      </w:r>
      <w:proofErr w:type="spellStart"/>
      <w:r w:rsidRPr="00DB32F3">
        <w:rPr>
          <w:rFonts w:ascii="Century Gothic" w:hAnsi="Century Gothic"/>
          <w:sz w:val="20"/>
          <w:szCs w:val="20"/>
        </w:rPr>
        <w:t>docx</w:t>
      </w:r>
      <w:proofErr w:type="spellEnd"/>
      <w:r w:rsidRPr="00DB32F3">
        <w:rPr>
          <w:rFonts w:ascii="Century Gothic" w:hAnsi="Century Gothic"/>
          <w:sz w:val="20"/>
          <w:szCs w:val="20"/>
        </w:rPr>
        <w:t xml:space="preserve"> .xls .</w:t>
      </w:r>
      <w:proofErr w:type="spellStart"/>
      <w:r w:rsidRPr="00DB32F3">
        <w:rPr>
          <w:rFonts w:ascii="Century Gothic" w:hAnsi="Century Gothic"/>
          <w:sz w:val="20"/>
          <w:szCs w:val="20"/>
        </w:rPr>
        <w:t>xlsx</w:t>
      </w:r>
      <w:proofErr w:type="spellEnd"/>
      <w:r w:rsidRPr="00DB32F3">
        <w:rPr>
          <w:rFonts w:ascii="Century Gothic" w:hAnsi="Century Gothic"/>
          <w:sz w:val="20"/>
          <w:szCs w:val="20"/>
        </w:rPr>
        <w:t xml:space="preserve"> .jpg (.</w:t>
      </w:r>
      <w:proofErr w:type="spellStart"/>
      <w:r w:rsidRPr="00DB32F3">
        <w:rPr>
          <w:rFonts w:ascii="Century Gothic" w:hAnsi="Century Gothic"/>
          <w:sz w:val="20"/>
          <w:szCs w:val="20"/>
        </w:rPr>
        <w:t>jpeg</w:t>
      </w:r>
      <w:proofErr w:type="spellEnd"/>
      <w:r w:rsidRPr="00DB32F3">
        <w:rPr>
          <w:rFonts w:ascii="Century Gothic" w:hAnsi="Century Gothic"/>
          <w:sz w:val="20"/>
          <w:szCs w:val="20"/>
        </w:rPr>
        <w:t xml:space="preserve">) </w:t>
      </w:r>
      <w:r w:rsidRPr="00DB32F3">
        <w:rPr>
          <w:rFonts w:ascii="Century Gothic" w:hAnsi="Century Gothic"/>
          <w:b/>
          <w:color w:val="FF0000"/>
          <w:sz w:val="20"/>
          <w:szCs w:val="20"/>
          <w:u w:val="single"/>
        </w:rPr>
        <w:t>ze szczególnym wskazaniem na .pdf</w:t>
      </w:r>
    </w:p>
    <w:p w14:paraId="78D67FB0" w14:textId="77777777" w:rsidR="00522C96" w:rsidRDefault="00522C96" w:rsidP="00522C96">
      <w:pPr>
        <w:numPr>
          <w:ilvl w:val="0"/>
          <w:numId w:val="9"/>
        </w:numPr>
        <w:pBdr>
          <w:top w:val="nil"/>
          <w:left w:val="nil"/>
          <w:bottom w:val="nil"/>
          <w:right w:val="nil"/>
          <w:between w:val="nil"/>
        </w:pBdr>
        <w:spacing w:line="240" w:lineRule="auto"/>
        <w:jc w:val="both"/>
        <w:rPr>
          <w:rFonts w:ascii="Century Gothic" w:hAnsi="Century Gothic"/>
          <w:sz w:val="20"/>
          <w:szCs w:val="20"/>
        </w:rPr>
      </w:pPr>
      <w:r w:rsidRPr="00DB32F3">
        <w:rPr>
          <w:rFonts w:ascii="Century Gothic" w:hAnsi="Century Gothic"/>
          <w:sz w:val="20"/>
          <w:szCs w:val="20"/>
        </w:rPr>
        <w:t>W celu ewentualnej kompresji danych Zamawiający rekomenduje wykorzystanie jednego</w:t>
      </w:r>
      <w:r>
        <w:rPr>
          <w:rFonts w:ascii="Century Gothic" w:hAnsi="Century Gothic"/>
          <w:sz w:val="20"/>
          <w:szCs w:val="20"/>
        </w:rPr>
        <w:t xml:space="preserve"> </w:t>
      </w:r>
      <w:r w:rsidRPr="00DB32F3">
        <w:rPr>
          <w:rFonts w:ascii="Century Gothic" w:hAnsi="Century Gothic"/>
          <w:sz w:val="20"/>
          <w:szCs w:val="20"/>
        </w:rPr>
        <w:t>z</w:t>
      </w:r>
      <w:r>
        <w:rPr>
          <w:rFonts w:ascii="Century Gothic" w:hAnsi="Century Gothic"/>
          <w:sz w:val="20"/>
          <w:szCs w:val="20"/>
        </w:rPr>
        <w:t xml:space="preserve"> </w:t>
      </w:r>
      <w:r w:rsidRPr="00DB32F3">
        <w:rPr>
          <w:rFonts w:ascii="Century Gothic" w:hAnsi="Century Gothic"/>
          <w:sz w:val="20"/>
          <w:szCs w:val="20"/>
        </w:rPr>
        <w:t xml:space="preserve">rozszerzeń: </w:t>
      </w:r>
      <w:r w:rsidRPr="00DB32F3">
        <w:rPr>
          <w:noProof/>
        </w:rPr>
        <w:drawing>
          <wp:inline distT="0" distB="0" distL="0" distR="0" wp14:anchorId="1812E953" wp14:editId="288DE387">
            <wp:extent cx="5733415" cy="3067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33415" cy="306705"/>
                    </a:xfrm>
                    <a:prstGeom prst="rect">
                      <a:avLst/>
                    </a:prstGeom>
                    <a:noFill/>
                    <a:ln>
                      <a:noFill/>
                    </a:ln>
                  </pic:spPr>
                </pic:pic>
              </a:graphicData>
            </a:graphic>
          </wp:inline>
        </w:drawing>
      </w:r>
    </w:p>
    <w:p w14:paraId="57ED6CBC" w14:textId="77777777" w:rsidR="00522C96" w:rsidRDefault="00522C96" w:rsidP="00522C96">
      <w:pPr>
        <w:numPr>
          <w:ilvl w:val="0"/>
          <w:numId w:val="9"/>
        </w:numPr>
        <w:pBdr>
          <w:top w:val="nil"/>
          <w:left w:val="nil"/>
          <w:bottom w:val="nil"/>
          <w:right w:val="nil"/>
          <w:between w:val="nil"/>
        </w:pBdr>
        <w:spacing w:line="240" w:lineRule="auto"/>
        <w:jc w:val="both"/>
        <w:rPr>
          <w:rFonts w:ascii="Century Gothic" w:hAnsi="Century Gothic"/>
          <w:sz w:val="20"/>
          <w:szCs w:val="20"/>
        </w:rPr>
      </w:pPr>
      <w:r w:rsidRPr="00DB32F3">
        <w:rPr>
          <w:rFonts w:ascii="Century Gothic" w:hAnsi="Century Gothic"/>
          <w:sz w:val="20"/>
          <w:szCs w:val="20"/>
        </w:rPr>
        <w:lastRenderedPageBreak/>
        <w:t xml:space="preserve">Zamawiający zwraca uwagę na ograniczenia wielkości plików podpisywanych profilem zaufanym, który wynosi </w:t>
      </w:r>
      <w:r w:rsidRPr="00DB32F3">
        <w:rPr>
          <w:rFonts w:ascii="Century Gothic" w:hAnsi="Century Gothic"/>
          <w:b/>
          <w:sz w:val="20"/>
          <w:szCs w:val="20"/>
        </w:rPr>
        <w:t>maksymalnie 10MB</w:t>
      </w:r>
      <w:r w:rsidRPr="00DB32F3">
        <w:rPr>
          <w:rFonts w:ascii="Century Gothic" w:hAnsi="Century Gothic"/>
          <w:sz w:val="20"/>
          <w:szCs w:val="20"/>
        </w:rPr>
        <w:t xml:space="preserve">, oraz na ograniczenie wielkości plików podpisywanych w aplikacji </w:t>
      </w:r>
      <w:proofErr w:type="spellStart"/>
      <w:r w:rsidRPr="00DB32F3">
        <w:rPr>
          <w:rFonts w:ascii="Century Gothic" w:hAnsi="Century Gothic"/>
          <w:sz w:val="20"/>
          <w:szCs w:val="20"/>
        </w:rPr>
        <w:t>eDoApp</w:t>
      </w:r>
      <w:proofErr w:type="spellEnd"/>
      <w:r w:rsidRPr="00DB32F3">
        <w:rPr>
          <w:rFonts w:ascii="Century Gothic" w:hAnsi="Century Gothic"/>
          <w:sz w:val="20"/>
          <w:szCs w:val="20"/>
        </w:rPr>
        <w:t xml:space="preserve"> służącej do składania podpisu osobistego, który wynosi </w:t>
      </w:r>
      <w:r w:rsidRPr="00DB32F3">
        <w:rPr>
          <w:rFonts w:ascii="Century Gothic" w:hAnsi="Century Gothic"/>
          <w:b/>
          <w:sz w:val="20"/>
          <w:szCs w:val="20"/>
        </w:rPr>
        <w:t>maksymalnie 5MB</w:t>
      </w:r>
      <w:r w:rsidRPr="00DB32F3">
        <w:rPr>
          <w:rFonts w:ascii="Century Gothic" w:hAnsi="Century Gothic"/>
          <w:sz w:val="20"/>
          <w:szCs w:val="20"/>
        </w:rPr>
        <w:t>.</w:t>
      </w:r>
    </w:p>
    <w:p w14:paraId="4A71546B" w14:textId="77777777" w:rsidR="00522C96" w:rsidRPr="00DB32F3" w:rsidRDefault="00522C96" w:rsidP="00522C96">
      <w:pPr>
        <w:numPr>
          <w:ilvl w:val="0"/>
          <w:numId w:val="9"/>
        </w:numPr>
        <w:pBdr>
          <w:top w:val="nil"/>
          <w:left w:val="nil"/>
          <w:bottom w:val="nil"/>
          <w:right w:val="nil"/>
          <w:between w:val="nil"/>
        </w:pBdr>
        <w:spacing w:line="240" w:lineRule="auto"/>
        <w:jc w:val="both"/>
        <w:rPr>
          <w:rFonts w:ascii="Century Gothic" w:hAnsi="Century Gothic"/>
          <w:sz w:val="20"/>
          <w:szCs w:val="20"/>
        </w:rPr>
      </w:pPr>
      <w:r w:rsidRPr="00DB32F3">
        <w:rPr>
          <w:rFonts w:ascii="Century Gothic" w:hAnsi="Century Gothic"/>
          <w:sz w:val="20"/>
          <w:szCs w:val="20"/>
        </w:rPr>
        <w:t>W przypadku stosowania przez wykonawcę kwalifikowanego podpisu elektronicznego:</w:t>
      </w:r>
    </w:p>
    <w:p w14:paraId="78C06AD4" w14:textId="77777777" w:rsidR="00522C96" w:rsidRPr="0084263A" w:rsidRDefault="00522C96" w:rsidP="00522C96">
      <w:pPr>
        <w:numPr>
          <w:ilvl w:val="0"/>
          <w:numId w:val="6"/>
        </w:numPr>
        <w:spacing w:line="240" w:lineRule="auto"/>
        <w:jc w:val="both"/>
        <w:rPr>
          <w:rFonts w:ascii="Century Gothic" w:eastAsia="Calibri" w:hAnsi="Century Gothic" w:cs="Calibri"/>
          <w:sz w:val="20"/>
          <w:szCs w:val="20"/>
        </w:rPr>
      </w:pPr>
      <w:r w:rsidRPr="0084263A">
        <w:rPr>
          <w:rFonts w:ascii="Century Gothic" w:hAnsi="Century Gothic"/>
          <w:sz w:val="20"/>
          <w:szCs w:val="20"/>
        </w:rPr>
        <w:t xml:space="preserve">Ze względu na niskie ryzyko naruszenia integralności pliku oraz łatwiejszą weryfikację podpisu zamawiający zaleca, w miarę możliwości, </w:t>
      </w:r>
      <w:r w:rsidRPr="0084263A">
        <w:rPr>
          <w:rFonts w:ascii="Century Gothic" w:hAnsi="Century Gothic"/>
          <w:b/>
          <w:sz w:val="20"/>
          <w:szCs w:val="20"/>
        </w:rPr>
        <w:t xml:space="preserve">przekonwertowanie plików składających się na ofertę na rozszerzenie .pdf  i opatrzenie ich podpisem kwalifikowanym w formacie </w:t>
      </w:r>
      <w:proofErr w:type="spellStart"/>
      <w:r w:rsidRPr="0084263A">
        <w:rPr>
          <w:rFonts w:ascii="Century Gothic" w:hAnsi="Century Gothic"/>
          <w:b/>
          <w:sz w:val="20"/>
          <w:szCs w:val="20"/>
        </w:rPr>
        <w:t>PAdES</w:t>
      </w:r>
      <w:proofErr w:type="spellEnd"/>
      <w:r w:rsidRPr="0084263A">
        <w:rPr>
          <w:rFonts w:ascii="Century Gothic" w:hAnsi="Century Gothic"/>
          <w:b/>
          <w:sz w:val="20"/>
          <w:szCs w:val="20"/>
        </w:rPr>
        <w:t xml:space="preserve">. </w:t>
      </w:r>
    </w:p>
    <w:p w14:paraId="08CF3EAE" w14:textId="77777777" w:rsidR="00522C96" w:rsidRPr="0084263A" w:rsidRDefault="00522C96" w:rsidP="00522C96">
      <w:pPr>
        <w:numPr>
          <w:ilvl w:val="0"/>
          <w:numId w:val="6"/>
        </w:numPr>
        <w:spacing w:line="240" w:lineRule="auto"/>
        <w:jc w:val="both"/>
        <w:rPr>
          <w:rFonts w:ascii="Century Gothic" w:hAnsi="Century Gothic"/>
          <w:sz w:val="20"/>
          <w:szCs w:val="20"/>
        </w:rPr>
      </w:pPr>
      <w:r w:rsidRPr="0084263A">
        <w:rPr>
          <w:rFonts w:ascii="Century Gothic" w:hAnsi="Century Gothic"/>
          <w:sz w:val="20"/>
          <w:szCs w:val="20"/>
        </w:rPr>
        <w:t xml:space="preserve">Pliki w innych formatach niż PDF </w:t>
      </w:r>
      <w:r w:rsidRPr="0084263A">
        <w:rPr>
          <w:rFonts w:ascii="Century Gothic" w:hAnsi="Century Gothic"/>
          <w:b/>
          <w:sz w:val="20"/>
          <w:szCs w:val="20"/>
        </w:rPr>
        <w:t xml:space="preserve">zaleca się opatrzyć podpisem w formacie </w:t>
      </w:r>
      <w:proofErr w:type="spellStart"/>
      <w:r w:rsidRPr="0084263A">
        <w:rPr>
          <w:rFonts w:ascii="Century Gothic" w:hAnsi="Century Gothic"/>
          <w:b/>
          <w:sz w:val="20"/>
          <w:szCs w:val="20"/>
        </w:rPr>
        <w:t>XAdES</w:t>
      </w:r>
      <w:proofErr w:type="spellEnd"/>
      <w:r w:rsidRPr="0084263A">
        <w:rPr>
          <w:rFonts w:ascii="Century Gothic" w:hAnsi="Century Gothic"/>
          <w:b/>
          <w:sz w:val="20"/>
          <w:szCs w:val="20"/>
        </w:rPr>
        <w:t xml:space="preserve"> o typie zewnętrznym</w:t>
      </w:r>
      <w:r w:rsidRPr="0084263A">
        <w:rPr>
          <w:rFonts w:ascii="Century Gothic" w:hAnsi="Century Gothic"/>
          <w:sz w:val="20"/>
          <w:szCs w:val="20"/>
        </w:rPr>
        <w:t>. Wykonawca powinien pamiętać, aby plik z podpisem przekazywać łącznie z dokumentem podpisywanym.</w:t>
      </w:r>
    </w:p>
    <w:p w14:paraId="11A44FD6" w14:textId="77777777" w:rsidR="00522C96" w:rsidRDefault="00522C96" w:rsidP="00522C96">
      <w:pPr>
        <w:numPr>
          <w:ilvl w:val="0"/>
          <w:numId w:val="6"/>
        </w:numPr>
        <w:spacing w:line="240" w:lineRule="auto"/>
        <w:jc w:val="both"/>
        <w:rPr>
          <w:rFonts w:ascii="Century Gothic" w:hAnsi="Century Gothic"/>
          <w:sz w:val="20"/>
          <w:szCs w:val="20"/>
        </w:rPr>
      </w:pPr>
      <w:r w:rsidRPr="0084263A">
        <w:rPr>
          <w:rFonts w:ascii="Century Gothic" w:hAnsi="Century Gothic"/>
          <w:sz w:val="20"/>
          <w:szCs w:val="20"/>
        </w:rPr>
        <w:t>Zamawiający rekomenduje wykorzystanie podpisu z kwalifikowanym znacznikiem czasu.</w:t>
      </w:r>
    </w:p>
    <w:p w14:paraId="6797882D" w14:textId="77777777" w:rsidR="00522C96" w:rsidRDefault="00522C96" w:rsidP="00522C96">
      <w:pPr>
        <w:pStyle w:val="Akapitzlist"/>
        <w:numPr>
          <w:ilvl w:val="0"/>
          <w:numId w:val="9"/>
        </w:numPr>
        <w:spacing w:line="240" w:lineRule="auto"/>
        <w:jc w:val="both"/>
        <w:rPr>
          <w:rFonts w:ascii="Century Gothic" w:hAnsi="Century Gothic"/>
          <w:sz w:val="20"/>
          <w:szCs w:val="20"/>
        </w:rPr>
      </w:pPr>
      <w:r w:rsidRPr="00DB32F3">
        <w:rPr>
          <w:rFonts w:ascii="Century Gothic" w:hAnsi="Century Gothic"/>
          <w:sz w:val="20"/>
          <w:szCs w:val="20"/>
        </w:rPr>
        <w:t>Zamawiający zaleca aby</w:t>
      </w:r>
      <w:r w:rsidRPr="00DB32F3">
        <w:rPr>
          <w:rFonts w:ascii="Century Gothic" w:hAnsi="Century Gothic"/>
          <w:b/>
          <w:sz w:val="20"/>
          <w:szCs w:val="20"/>
        </w:rPr>
        <w:t xml:space="preserve"> w przypadku podpisywania pliku przez kilka osób, stosować podpisy tego samego rodzaju.</w:t>
      </w:r>
      <w:r w:rsidRPr="00DB32F3">
        <w:rPr>
          <w:rFonts w:ascii="Century Gothic" w:hAnsi="Century Gothic"/>
          <w:sz w:val="20"/>
          <w:szCs w:val="20"/>
        </w:rPr>
        <w:t xml:space="preserve"> Podpisywanie różnymi rodzajami podpisów np. osobistym i kwalifikowanym może doprowadzić do problemów w weryfikacji plików. </w:t>
      </w:r>
    </w:p>
    <w:p w14:paraId="3B501278" w14:textId="77777777" w:rsidR="00522C96" w:rsidRDefault="00522C96" w:rsidP="00522C96">
      <w:pPr>
        <w:pStyle w:val="Akapitzlist"/>
        <w:numPr>
          <w:ilvl w:val="0"/>
          <w:numId w:val="9"/>
        </w:numPr>
        <w:spacing w:line="240" w:lineRule="auto"/>
        <w:jc w:val="both"/>
        <w:rPr>
          <w:rFonts w:ascii="Century Gothic" w:hAnsi="Century Gothic"/>
          <w:sz w:val="20"/>
          <w:szCs w:val="20"/>
        </w:rPr>
      </w:pPr>
      <w:r w:rsidRPr="00DB32F3">
        <w:rPr>
          <w:rFonts w:ascii="Century Gothic" w:hAnsi="Century Gothic"/>
          <w:sz w:val="20"/>
          <w:szCs w:val="20"/>
        </w:rPr>
        <w:t>Zamawiający zaleca, aby Wykonawca z odpowiednim wyprzedzeniem przetestował możliwość prawidłowego wykorzystania wybranej metody podpisania plików oferty.</w:t>
      </w:r>
    </w:p>
    <w:p w14:paraId="09E1638F" w14:textId="77777777" w:rsidR="00522C96" w:rsidRDefault="00522C96" w:rsidP="00522C96">
      <w:pPr>
        <w:pStyle w:val="Akapitzlist"/>
        <w:numPr>
          <w:ilvl w:val="0"/>
          <w:numId w:val="9"/>
        </w:numPr>
        <w:spacing w:line="240" w:lineRule="auto"/>
        <w:jc w:val="both"/>
        <w:rPr>
          <w:rFonts w:ascii="Century Gothic" w:hAnsi="Century Gothic"/>
          <w:sz w:val="20"/>
          <w:szCs w:val="20"/>
        </w:rPr>
      </w:pPr>
      <w:r w:rsidRPr="00DB32F3">
        <w:rPr>
          <w:rFonts w:ascii="Century Gothic" w:hAnsi="Century Gothic"/>
          <w:sz w:val="20"/>
          <w:szCs w:val="20"/>
        </w:rPr>
        <w:t>Osobą składającą ofertę powinna być osoba kontaktowa podawana w dokumentacji.</w:t>
      </w:r>
    </w:p>
    <w:p w14:paraId="26B50FE3" w14:textId="77777777" w:rsidR="00522C96" w:rsidRDefault="00522C96" w:rsidP="00522C96">
      <w:pPr>
        <w:pStyle w:val="Akapitzlist"/>
        <w:numPr>
          <w:ilvl w:val="0"/>
          <w:numId w:val="9"/>
        </w:numPr>
        <w:spacing w:line="240" w:lineRule="auto"/>
        <w:jc w:val="both"/>
        <w:rPr>
          <w:rFonts w:ascii="Century Gothic" w:hAnsi="Century Gothic"/>
          <w:sz w:val="20"/>
          <w:szCs w:val="20"/>
        </w:rPr>
      </w:pPr>
      <w:r w:rsidRPr="00DB32F3">
        <w:rPr>
          <w:rFonts w:ascii="Century Gothic" w:hAnsi="Century Gothic"/>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B2F2E04" w14:textId="77777777" w:rsidR="00522C96" w:rsidRDefault="00522C96" w:rsidP="00522C96">
      <w:pPr>
        <w:pStyle w:val="Akapitzlist"/>
        <w:numPr>
          <w:ilvl w:val="0"/>
          <w:numId w:val="9"/>
        </w:numPr>
        <w:spacing w:line="240" w:lineRule="auto"/>
        <w:jc w:val="both"/>
        <w:rPr>
          <w:rFonts w:ascii="Century Gothic" w:hAnsi="Century Gothic"/>
          <w:sz w:val="20"/>
          <w:szCs w:val="20"/>
        </w:rPr>
      </w:pPr>
      <w:r w:rsidRPr="00DB32F3">
        <w:rPr>
          <w:rFonts w:ascii="Century Gothic" w:hAnsi="Century Gothic"/>
          <w:sz w:val="20"/>
          <w:szCs w:val="20"/>
        </w:rPr>
        <w:t xml:space="preserve">Jeśli Wykonawca pakuje dokumenty np. w plik o rozszerzeniu .zip, zaleca się wcześniejsze podpisanie każdego ze skompresowanych plików. </w:t>
      </w:r>
    </w:p>
    <w:p w14:paraId="2C050BEC" w14:textId="77777777" w:rsidR="00522C96" w:rsidRDefault="00522C96" w:rsidP="00522C96">
      <w:pPr>
        <w:pStyle w:val="Akapitzlist"/>
        <w:numPr>
          <w:ilvl w:val="0"/>
          <w:numId w:val="9"/>
        </w:numPr>
        <w:spacing w:line="240" w:lineRule="auto"/>
        <w:jc w:val="both"/>
        <w:rPr>
          <w:rFonts w:ascii="Century Gothic" w:hAnsi="Century Gothic"/>
          <w:sz w:val="20"/>
          <w:szCs w:val="20"/>
        </w:rPr>
      </w:pPr>
      <w:r w:rsidRPr="00DB32F3">
        <w:rPr>
          <w:rFonts w:ascii="Century Gothic" w:hAnsi="Century Gothic"/>
          <w:sz w:val="20"/>
          <w:szCs w:val="20"/>
        </w:rPr>
        <w:t xml:space="preserve">Zamawiający zaleca </w:t>
      </w:r>
      <w:r w:rsidRPr="00DB32F3">
        <w:rPr>
          <w:rFonts w:ascii="Century Gothic" w:hAnsi="Century Gothic"/>
          <w:color w:val="FF0000"/>
          <w:sz w:val="20"/>
          <w:szCs w:val="20"/>
        </w:rPr>
        <w:t xml:space="preserve">aby </w:t>
      </w:r>
      <w:r w:rsidRPr="00DB32F3">
        <w:rPr>
          <w:rFonts w:ascii="Century Gothic" w:hAnsi="Century Gothic"/>
          <w:b/>
          <w:color w:val="FF0000"/>
          <w:sz w:val="20"/>
          <w:szCs w:val="20"/>
          <w:u w:val="single"/>
        </w:rPr>
        <w:t>nie</w:t>
      </w:r>
      <w:r w:rsidRPr="00DB32F3">
        <w:rPr>
          <w:rFonts w:ascii="Century Gothic" w:hAnsi="Century Gothic"/>
          <w:b/>
          <w:color w:val="FF0000"/>
          <w:sz w:val="20"/>
          <w:szCs w:val="20"/>
        </w:rPr>
        <w:t xml:space="preserve"> </w:t>
      </w:r>
      <w:r w:rsidRPr="00DB32F3">
        <w:rPr>
          <w:rFonts w:ascii="Century Gothic" w:hAnsi="Century Gothic"/>
          <w:color w:val="FF0000"/>
          <w:sz w:val="20"/>
          <w:szCs w:val="20"/>
        </w:rPr>
        <w:t xml:space="preserve">wprowadzać </w:t>
      </w:r>
      <w:r w:rsidRPr="00DB32F3">
        <w:rPr>
          <w:rFonts w:ascii="Century Gothic" w:hAnsi="Century Gothic"/>
          <w:sz w:val="20"/>
          <w:szCs w:val="20"/>
        </w:rPr>
        <w:t>jakichkolwiek zmian w plikach po podpisaniu ich podpisem elektronicznym. Może to skutkować naruszeniem integralności plików co równoważne będzie z koniecznością odrzucenia oferty. Wykonawca rekomenduje podpisanie pliku tym podpisem elektronicznym tego samego rodzaju przez wszystkich podpisujących</w:t>
      </w:r>
    </w:p>
    <w:p w14:paraId="58A7269D" w14:textId="77777777" w:rsidR="00522C96" w:rsidRDefault="00522C96" w:rsidP="00522C96">
      <w:pPr>
        <w:pStyle w:val="Akapitzlist"/>
        <w:spacing w:line="240" w:lineRule="auto"/>
        <w:jc w:val="both"/>
        <w:rPr>
          <w:rFonts w:ascii="Century Gothic" w:hAnsi="Century Gothic"/>
          <w:sz w:val="20"/>
          <w:szCs w:val="20"/>
        </w:rPr>
      </w:pPr>
    </w:p>
    <w:p w14:paraId="1F81329F" w14:textId="77777777" w:rsidR="00522C96" w:rsidRDefault="00522C96" w:rsidP="00522C96"/>
    <w:p w14:paraId="460FEBF0" w14:textId="7580E8D2" w:rsidR="00522C96" w:rsidRDefault="00522C96" w:rsidP="00522C96">
      <w:pPr>
        <w:spacing w:line="320" w:lineRule="auto"/>
        <w:jc w:val="both"/>
      </w:pPr>
    </w:p>
    <w:p w14:paraId="6D70BA32" w14:textId="18A3FE63" w:rsidR="004B5095" w:rsidRDefault="004B5095" w:rsidP="00522C96">
      <w:pPr>
        <w:spacing w:line="320" w:lineRule="auto"/>
        <w:jc w:val="both"/>
      </w:pPr>
    </w:p>
    <w:p w14:paraId="6662D6EE" w14:textId="78DC66C9" w:rsidR="004B5095" w:rsidRDefault="004B5095" w:rsidP="00522C96">
      <w:pPr>
        <w:spacing w:line="320" w:lineRule="auto"/>
        <w:jc w:val="both"/>
      </w:pPr>
    </w:p>
    <w:p w14:paraId="3A6036AA" w14:textId="181DE529" w:rsidR="004B5095" w:rsidRDefault="004B5095" w:rsidP="00522C96">
      <w:pPr>
        <w:spacing w:line="320" w:lineRule="auto"/>
        <w:jc w:val="both"/>
      </w:pPr>
    </w:p>
    <w:p w14:paraId="4DED21B9" w14:textId="77777777" w:rsidR="004B5095" w:rsidRDefault="004B5095" w:rsidP="00522C96">
      <w:pPr>
        <w:spacing w:line="320" w:lineRule="auto"/>
        <w:jc w:val="both"/>
      </w:pPr>
    </w:p>
    <w:p w14:paraId="6BDB2130" w14:textId="77777777" w:rsidR="00522C96" w:rsidRDefault="00522C96" w:rsidP="00522C96">
      <w:pPr>
        <w:spacing w:line="320" w:lineRule="auto"/>
        <w:jc w:val="both"/>
      </w:pPr>
    </w:p>
    <w:p w14:paraId="509527D2" w14:textId="77777777" w:rsidR="00522C96" w:rsidRDefault="00522C96" w:rsidP="00522C96">
      <w:pPr>
        <w:spacing w:line="320" w:lineRule="auto"/>
        <w:jc w:val="both"/>
      </w:pPr>
    </w:p>
    <w:p w14:paraId="05258706" w14:textId="77777777" w:rsidR="00522C96" w:rsidRDefault="00522C96" w:rsidP="00522C96">
      <w:pPr>
        <w:spacing w:line="320" w:lineRule="auto"/>
        <w:jc w:val="both"/>
      </w:pPr>
    </w:p>
    <w:p w14:paraId="0BB99B98" w14:textId="77777777" w:rsidR="00522C96" w:rsidRDefault="00522C96" w:rsidP="00522C96">
      <w:pPr>
        <w:spacing w:line="320" w:lineRule="auto"/>
        <w:jc w:val="both"/>
      </w:pPr>
    </w:p>
    <w:p w14:paraId="6A92C259" w14:textId="05FB05D3" w:rsidR="00522C96" w:rsidRDefault="00522C96" w:rsidP="00522C96">
      <w:pPr>
        <w:spacing w:line="320" w:lineRule="auto"/>
        <w:jc w:val="both"/>
      </w:pPr>
    </w:p>
    <w:p w14:paraId="0A1B180B" w14:textId="4C760DCD" w:rsidR="00981EE8" w:rsidRDefault="00981EE8" w:rsidP="00522C96">
      <w:pPr>
        <w:spacing w:line="320" w:lineRule="auto"/>
        <w:jc w:val="both"/>
      </w:pPr>
    </w:p>
    <w:p w14:paraId="67FC46F7" w14:textId="77777777" w:rsidR="00981EE8" w:rsidRDefault="00981EE8" w:rsidP="00522C96">
      <w:pPr>
        <w:spacing w:line="320" w:lineRule="auto"/>
        <w:jc w:val="both"/>
      </w:pPr>
    </w:p>
    <w:p w14:paraId="1B36D003" w14:textId="77777777" w:rsidR="00522C96" w:rsidRDefault="00522C96" w:rsidP="00522C96">
      <w:pPr>
        <w:spacing w:line="320" w:lineRule="auto"/>
        <w:jc w:val="both"/>
      </w:pPr>
    </w:p>
    <w:p w14:paraId="20D6CA59" w14:textId="77777777" w:rsidR="00522C96" w:rsidRDefault="00522C96" w:rsidP="00522C96">
      <w:pPr>
        <w:spacing w:line="320" w:lineRule="auto"/>
        <w:jc w:val="both"/>
      </w:pPr>
    </w:p>
    <w:p w14:paraId="2C19A165" w14:textId="77777777" w:rsidR="00D6597B" w:rsidRDefault="00D6597B" w:rsidP="00522C96">
      <w:pPr>
        <w:spacing w:line="320" w:lineRule="auto"/>
        <w:jc w:val="right"/>
      </w:pPr>
    </w:p>
    <w:p w14:paraId="45AA93D9" w14:textId="77777777" w:rsidR="00D6597B" w:rsidRDefault="00D6597B" w:rsidP="00522C96">
      <w:pPr>
        <w:spacing w:line="320" w:lineRule="auto"/>
        <w:jc w:val="right"/>
      </w:pPr>
    </w:p>
    <w:p w14:paraId="17FE09E3" w14:textId="6E5172B6" w:rsidR="00522C96" w:rsidRDefault="00522C96" w:rsidP="00522C96">
      <w:pPr>
        <w:spacing w:line="320" w:lineRule="auto"/>
        <w:jc w:val="right"/>
      </w:pPr>
      <w:r>
        <w:lastRenderedPageBreak/>
        <w:t>Załącznik nr 1</w:t>
      </w:r>
    </w:p>
    <w:p w14:paraId="07CE05A3" w14:textId="77777777" w:rsidR="00522C96" w:rsidRDefault="00522C96" w:rsidP="00522C96">
      <w:pPr>
        <w:spacing w:line="320" w:lineRule="auto"/>
        <w:jc w:val="both"/>
      </w:pPr>
    </w:p>
    <w:p w14:paraId="00EBE410" w14:textId="77777777" w:rsidR="003D7219" w:rsidRPr="003D7219" w:rsidRDefault="003D7219" w:rsidP="003D7219">
      <w:pPr>
        <w:spacing w:line="240" w:lineRule="auto"/>
        <w:jc w:val="center"/>
        <w:rPr>
          <w:rFonts w:ascii="Century Gothic" w:eastAsia="Times New Roman" w:hAnsi="Century Gothic" w:cs="Times New Roman"/>
          <w:b/>
          <w:sz w:val="20"/>
          <w:szCs w:val="20"/>
          <w:lang w:val="de-DE"/>
        </w:rPr>
      </w:pPr>
      <w:r w:rsidRPr="003D7219">
        <w:rPr>
          <w:rFonts w:ascii="Century Gothic" w:eastAsia="Times New Roman" w:hAnsi="Century Gothic" w:cs="Times New Roman"/>
          <w:b/>
          <w:sz w:val="20"/>
          <w:szCs w:val="20"/>
          <w:lang w:val="de-DE"/>
        </w:rPr>
        <w:t>O F E R T A</w:t>
      </w:r>
    </w:p>
    <w:p w14:paraId="7498F527" w14:textId="77777777" w:rsidR="003D7219" w:rsidRPr="003D7219" w:rsidRDefault="003D7219" w:rsidP="003D7219">
      <w:pPr>
        <w:spacing w:line="240" w:lineRule="auto"/>
        <w:jc w:val="center"/>
        <w:rPr>
          <w:rFonts w:ascii="Century Gothic" w:eastAsia="Times New Roman" w:hAnsi="Century Gothic" w:cs="Times New Roman"/>
          <w:b/>
          <w:sz w:val="20"/>
          <w:szCs w:val="20"/>
          <w:lang w:val="pl-PL"/>
        </w:rPr>
      </w:pPr>
      <w:r w:rsidRPr="003D7219">
        <w:rPr>
          <w:rFonts w:ascii="Century Gothic" w:eastAsia="Times New Roman" w:hAnsi="Century Gothic" w:cs="Times New Roman"/>
          <w:b/>
          <w:sz w:val="20"/>
          <w:szCs w:val="20"/>
          <w:lang w:val="de-DE"/>
        </w:rPr>
        <w:t>n</w:t>
      </w:r>
      <w:r w:rsidRPr="003D7219">
        <w:rPr>
          <w:rFonts w:ascii="Century Gothic" w:eastAsia="Times New Roman" w:hAnsi="Century Gothic" w:cs="Times New Roman"/>
          <w:b/>
          <w:sz w:val="20"/>
          <w:szCs w:val="20"/>
          <w:lang w:val="pl-PL"/>
        </w:rPr>
        <w:t xml:space="preserve">a dostawę samochodu typu BUS do Krajowego Ośrodka Psychiatrii Sądowej dla Nieletnich w Garwolinie </w:t>
      </w:r>
    </w:p>
    <w:p w14:paraId="2B01D3FA" w14:textId="77777777" w:rsidR="003D7219" w:rsidRPr="003D7219" w:rsidRDefault="003D7219" w:rsidP="003D7219">
      <w:pPr>
        <w:spacing w:line="240" w:lineRule="auto"/>
        <w:jc w:val="center"/>
        <w:rPr>
          <w:rFonts w:ascii="Century Gothic" w:eastAsia="Times New Roman" w:hAnsi="Century Gothic" w:cs="Times New Roman"/>
          <w:sz w:val="20"/>
          <w:szCs w:val="20"/>
          <w:lang w:val="pl-PL"/>
        </w:rPr>
      </w:pPr>
    </w:p>
    <w:p w14:paraId="002DF81D" w14:textId="77777777" w:rsidR="003D7219" w:rsidRPr="003D7219" w:rsidRDefault="003D7219" w:rsidP="003D7219">
      <w:pPr>
        <w:spacing w:line="240" w:lineRule="auto"/>
        <w:rPr>
          <w:rFonts w:ascii="Century Gothic" w:eastAsia="Times New Roman" w:hAnsi="Century Gothic" w:cs="Times New Roman"/>
          <w:sz w:val="20"/>
          <w:szCs w:val="20"/>
          <w:lang w:val="pl-PL"/>
        </w:rPr>
      </w:pPr>
      <w:r w:rsidRPr="003D7219">
        <w:rPr>
          <w:rFonts w:ascii="Century Gothic" w:eastAsia="Times New Roman" w:hAnsi="Century Gothic" w:cs="Times New Roman"/>
          <w:sz w:val="20"/>
          <w:szCs w:val="20"/>
          <w:lang w:val="pl-PL"/>
        </w:rPr>
        <w:t xml:space="preserve">Nazwa i siedziba </w:t>
      </w:r>
      <w:r w:rsidRPr="003D7219">
        <w:rPr>
          <w:rFonts w:ascii="Century Gothic" w:eastAsia="Times New Roman" w:hAnsi="Century Gothic" w:cs="Times New Roman"/>
          <w:b/>
          <w:sz w:val="20"/>
          <w:szCs w:val="20"/>
          <w:lang w:val="pl-PL"/>
        </w:rPr>
        <w:t>Wykonawcy:</w:t>
      </w:r>
      <w:r w:rsidRPr="003D7219">
        <w:rPr>
          <w:rFonts w:ascii="Century Gothic" w:eastAsia="Times New Roman" w:hAnsi="Century Gothic" w:cs="Times New Roman"/>
          <w:sz w:val="20"/>
          <w:szCs w:val="20"/>
          <w:lang w:val="pl-PL"/>
        </w:rPr>
        <w:t xml:space="preserve"> ............................................................................................................</w:t>
      </w:r>
    </w:p>
    <w:p w14:paraId="7E941F49" w14:textId="77777777" w:rsidR="003D7219" w:rsidRPr="003D7219" w:rsidRDefault="003D7219" w:rsidP="003D7219">
      <w:pPr>
        <w:spacing w:line="240" w:lineRule="auto"/>
        <w:rPr>
          <w:rFonts w:ascii="Century Gothic" w:eastAsia="Times New Roman" w:hAnsi="Century Gothic" w:cs="Times New Roman"/>
          <w:sz w:val="20"/>
          <w:szCs w:val="20"/>
          <w:lang w:val="pl-PL"/>
        </w:rPr>
      </w:pPr>
      <w:r w:rsidRPr="003D7219">
        <w:rPr>
          <w:rFonts w:ascii="Century Gothic" w:eastAsia="Times New Roman" w:hAnsi="Century Gothic" w:cs="Times New Roman"/>
          <w:sz w:val="20"/>
          <w:szCs w:val="20"/>
          <w:lang w:val="pl-PL"/>
        </w:rPr>
        <w:t>adres ............................................................ telefon ...........................................</w:t>
      </w:r>
    </w:p>
    <w:p w14:paraId="138140EA" w14:textId="77777777" w:rsidR="003D7219" w:rsidRPr="003D7219" w:rsidRDefault="003D7219" w:rsidP="003D7219">
      <w:pPr>
        <w:spacing w:line="240" w:lineRule="auto"/>
        <w:rPr>
          <w:rFonts w:ascii="Century Gothic" w:eastAsia="Times New Roman" w:hAnsi="Century Gothic" w:cs="Times New Roman"/>
          <w:sz w:val="20"/>
          <w:szCs w:val="20"/>
          <w:lang w:val="pl-PL"/>
        </w:rPr>
      </w:pPr>
      <w:r w:rsidRPr="003D7219">
        <w:rPr>
          <w:rFonts w:ascii="Century Gothic" w:eastAsia="Times New Roman" w:hAnsi="Century Gothic" w:cs="Times New Roman"/>
          <w:sz w:val="20"/>
          <w:szCs w:val="20"/>
          <w:lang w:val="pl-PL"/>
        </w:rPr>
        <w:t>małe/ średnie/duże przedsiębiorstwo ……………………………………… (proszę wpisać)</w:t>
      </w:r>
    </w:p>
    <w:p w14:paraId="60A40994" w14:textId="77777777" w:rsidR="003D7219" w:rsidRPr="003D7219" w:rsidRDefault="003D7219" w:rsidP="003D7219">
      <w:pPr>
        <w:spacing w:line="240" w:lineRule="auto"/>
        <w:rPr>
          <w:rFonts w:ascii="Century Gothic" w:eastAsia="Times New Roman" w:hAnsi="Century Gothic" w:cs="Times New Roman"/>
          <w:sz w:val="20"/>
          <w:szCs w:val="20"/>
          <w:lang w:val="pl-PL"/>
        </w:rPr>
      </w:pPr>
      <w:r w:rsidRPr="003D7219">
        <w:rPr>
          <w:rFonts w:ascii="Century Gothic" w:eastAsia="Times New Roman" w:hAnsi="Century Gothic" w:cs="Times New Roman"/>
          <w:sz w:val="20"/>
          <w:szCs w:val="20"/>
          <w:lang w:val="pl-PL"/>
        </w:rPr>
        <w:t>NIP</w:t>
      </w:r>
    </w:p>
    <w:p w14:paraId="101051EE" w14:textId="77777777" w:rsidR="003D7219" w:rsidRPr="003D7219" w:rsidRDefault="003D7219" w:rsidP="003D7219">
      <w:pPr>
        <w:spacing w:line="240" w:lineRule="auto"/>
        <w:rPr>
          <w:rFonts w:ascii="Century Gothic" w:eastAsia="Times New Roman" w:hAnsi="Century Gothic" w:cs="Times New Roman"/>
          <w:sz w:val="20"/>
          <w:szCs w:val="20"/>
          <w:lang w:val="pl-PL"/>
        </w:rPr>
      </w:pPr>
      <w:r w:rsidRPr="003D7219">
        <w:rPr>
          <w:rFonts w:ascii="Century Gothic" w:eastAsia="Times New Roman" w:hAnsi="Century Gothic" w:cs="Times New Roman"/>
          <w:sz w:val="20"/>
          <w:szCs w:val="20"/>
          <w:lang w:val="pl-PL"/>
        </w:rPr>
        <w:t>REGON</w:t>
      </w:r>
    </w:p>
    <w:p w14:paraId="34431106" w14:textId="77777777" w:rsidR="003D7219" w:rsidRPr="003D7219" w:rsidRDefault="003D7219" w:rsidP="003D7219">
      <w:pPr>
        <w:spacing w:line="240" w:lineRule="auto"/>
        <w:rPr>
          <w:rFonts w:ascii="Century Gothic" w:eastAsia="Times New Roman" w:hAnsi="Century Gothic" w:cs="Times New Roman"/>
          <w:sz w:val="20"/>
          <w:szCs w:val="20"/>
          <w:lang w:val="pl-PL"/>
        </w:rPr>
      </w:pPr>
    </w:p>
    <w:p w14:paraId="0BF0F171" w14:textId="5ECFAA5E" w:rsidR="003D7219" w:rsidRPr="003D7219" w:rsidRDefault="003D7219" w:rsidP="003D7219">
      <w:pPr>
        <w:numPr>
          <w:ilvl w:val="0"/>
          <w:numId w:val="41"/>
        </w:numPr>
        <w:spacing w:line="240" w:lineRule="auto"/>
        <w:jc w:val="both"/>
        <w:rPr>
          <w:rFonts w:ascii="Century Gothic" w:eastAsia="Times New Roman" w:hAnsi="Century Gothic" w:cs="Times New Roman"/>
          <w:b/>
          <w:bCs/>
          <w:sz w:val="20"/>
          <w:szCs w:val="20"/>
          <w:lang w:val="pl-PL"/>
        </w:rPr>
      </w:pPr>
      <w:r w:rsidRPr="003D7219">
        <w:rPr>
          <w:rFonts w:ascii="Century Gothic" w:eastAsia="Times New Roman" w:hAnsi="Century Gothic" w:cs="Times New Roman"/>
          <w:b/>
          <w:bCs/>
          <w:sz w:val="20"/>
          <w:szCs w:val="20"/>
          <w:lang w:val="pl-PL"/>
        </w:rPr>
        <w:t xml:space="preserve">CENA </w:t>
      </w:r>
    </w:p>
    <w:p w14:paraId="356B42DC" w14:textId="77777777" w:rsidR="003D7219" w:rsidRPr="003D7219" w:rsidRDefault="003D7219" w:rsidP="003D7219">
      <w:pPr>
        <w:spacing w:line="240" w:lineRule="auto"/>
        <w:jc w:val="both"/>
        <w:rPr>
          <w:rFonts w:ascii="Century Gothic" w:eastAsia="Times New Roman" w:hAnsi="Century Gothic" w:cs="Times New Roman"/>
          <w:sz w:val="20"/>
          <w:szCs w:val="20"/>
          <w:lang w:val="pl-PL"/>
        </w:rPr>
      </w:pPr>
      <w:r w:rsidRPr="003D7219">
        <w:rPr>
          <w:rFonts w:ascii="Century Gothic" w:eastAsia="Times New Roman" w:hAnsi="Century Gothic" w:cs="Times New Roman"/>
          <w:bCs/>
          <w:sz w:val="20"/>
          <w:szCs w:val="20"/>
          <w:lang w:val="pl-PL"/>
        </w:rPr>
        <w:t>Oferujemy</w:t>
      </w:r>
      <w:r w:rsidRPr="003D7219">
        <w:rPr>
          <w:rFonts w:ascii="Century Gothic" w:eastAsia="Times New Roman" w:hAnsi="Century Gothic" w:cs="Times New Roman"/>
          <w:sz w:val="20"/>
          <w:szCs w:val="20"/>
          <w:lang w:val="pl-PL"/>
        </w:rPr>
        <w:t xml:space="preserve"> wykonanie zamówienia za:</w:t>
      </w:r>
    </w:p>
    <w:p w14:paraId="6EF0BE59" w14:textId="77777777" w:rsidR="003D7219" w:rsidRPr="003D7219" w:rsidRDefault="003D7219" w:rsidP="003D7219">
      <w:pPr>
        <w:spacing w:line="240" w:lineRule="auto"/>
        <w:rPr>
          <w:rFonts w:ascii="Century Gothic" w:eastAsia="Times New Roman" w:hAnsi="Century Gothic" w:cs="Times New Roman"/>
          <w:sz w:val="20"/>
          <w:szCs w:val="20"/>
          <w:lang w:val="pl-PL"/>
        </w:rPr>
      </w:pPr>
      <w:r w:rsidRPr="003D7219">
        <w:rPr>
          <w:rFonts w:ascii="Century Gothic" w:eastAsia="Times New Roman" w:hAnsi="Century Gothic" w:cs="Times New Roman"/>
          <w:b/>
          <w:sz w:val="20"/>
          <w:szCs w:val="20"/>
          <w:lang w:val="pl-PL"/>
        </w:rPr>
        <w:t>CENA NETTO</w:t>
      </w:r>
      <w:r w:rsidRPr="003D7219">
        <w:rPr>
          <w:rFonts w:ascii="Century Gothic" w:eastAsia="Times New Roman" w:hAnsi="Century Gothic" w:cs="Times New Roman"/>
          <w:sz w:val="20"/>
          <w:szCs w:val="20"/>
          <w:lang w:val="pl-PL"/>
        </w:rPr>
        <w:t xml:space="preserve"> ……………………………….…… zł</w:t>
      </w:r>
    </w:p>
    <w:p w14:paraId="24C340AA" w14:textId="77777777" w:rsidR="003D7219" w:rsidRPr="003D7219" w:rsidRDefault="003D7219" w:rsidP="003D7219">
      <w:pPr>
        <w:spacing w:line="240" w:lineRule="auto"/>
        <w:rPr>
          <w:rFonts w:ascii="Century Gothic" w:eastAsia="Times New Roman" w:hAnsi="Century Gothic" w:cs="Times New Roman"/>
          <w:sz w:val="20"/>
          <w:szCs w:val="20"/>
          <w:lang w:val="pl-PL"/>
        </w:rPr>
      </w:pPr>
      <w:r w:rsidRPr="003D7219">
        <w:rPr>
          <w:rFonts w:ascii="Century Gothic" w:eastAsia="Times New Roman" w:hAnsi="Century Gothic" w:cs="Times New Roman"/>
          <w:sz w:val="20"/>
          <w:szCs w:val="20"/>
          <w:lang w:val="pl-PL"/>
        </w:rPr>
        <w:t>(słownie: ……………………………………………zł)</w:t>
      </w:r>
    </w:p>
    <w:p w14:paraId="7194759F" w14:textId="77777777" w:rsidR="003D7219" w:rsidRPr="003D7219" w:rsidRDefault="003D7219" w:rsidP="003D7219">
      <w:pPr>
        <w:spacing w:line="240" w:lineRule="auto"/>
        <w:rPr>
          <w:rFonts w:ascii="Century Gothic" w:eastAsia="Times New Roman" w:hAnsi="Century Gothic" w:cs="Times New Roman"/>
          <w:sz w:val="20"/>
          <w:szCs w:val="20"/>
          <w:lang w:val="pl-PL"/>
        </w:rPr>
      </w:pPr>
      <w:r w:rsidRPr="003D7219">
        <w:rPr>
          <w:rFonts w:ascii="Century Gothic" w:eastAsia="Times New Roman" w:hAnsi="Century Gothic" w:cs="Times New Roman"/>
          <w:sz w:val="20"/>
          <w:szCs w:val="20"/>
          <w:lang w:val="pl-PL"/>
        </w:rPr>
        <w:t xml:space="preserve"> podatek VAT w kwocie …………………………………. zł </w:t>
      </w:r>
    </w:p>
    <w:p w14:paraId="677159FB" w14:textId="77777777" w:rsidR="003D7219" w:rsidRPr="003D7219" w:rsidRDefault="003D7219" w:rsidP="003D7219">
      <w:pPr>
        <w:spacing w:line="240" w:lineRule="auto"/>
        <w:rPr>
          <w:rFonts w:ascii="Century Gothic" w:eastAsia="Times New Roman" w:hAnsi="Century Gothic" w:cs="Times New Roman"/>
          <w:sz w:val="20"/>
          <w:szCs w:val="20"/>
          <w:lang w:val="pl-PL"/>
        </w:rPr>
      </w:pPr>
      <w:r w:rsidRPr="003D7219">
        <w:rPr>
          <w:rFonts w:ascii="Century Gothic" w:eastAsia="Times New Roman" w:hAnsi="Century Gothic" w:cs="Times New Roman"/>
          <w:sz w:val="20"/>
          <w:szCs w:val="20"/>
          <w:lang w:val="pl-PL"/>
        </w:rPr>
        <w:t>(słownie: ……………………………………………………zł)</w:t>
      </w:r>
    </w:p>
    <w:p w14:paraId="0295F0E4" w14:textId="77777777" w:rsidR="003D7219" w:rsidRPr="003D7219" w:rsidRDefault="003D7219" w:rsidP="003D7219">
      <w:pPr>
        <w:spacing w:line="240" w:lineRule="auto"/>
        <w:rPr>
          <w:rFonts w:ascii="Century Gothic" w:eastAsia="Times New Roman" w:hAnsi="Century Gothic" w:cs="Times New Roman"/>
          <w:bCs/>
          <w:sz w:val="20"/>
          <w:szCs w:val="20"/>
          <w:lang w:val="pl-PL"/>
        </w:rPr>
      </w:pPr>
      <w:r w:rsidRPr="003D7219">
        <w:rPr>
          <w:rFonts w:ascii="Century Gothic" w:eastAsia="Times New Roman" w:hAnsi="Century Gothic" w:cs="Times New Roman"/>
          <w:b/>
          <w:sz w:val="20"/>
          <w:szCs w:val="20"/>
          <w:lang w:val="pl-PL"/>
        </w:rPr>
        <w:t xml:space="preserve">CENA BRUTTO     </w:t>
      </w:r>
      <w:r w:rsidRPr="003D7219">
        <w:rPr>
          <w:rFonts w:ascii="Century Gothic" w:eastAsia="Times New Roman" w:hAnsi="Century Gothic" w:cs="Times New Roman"/>
          <w:bCs/>
          <w:sz w:val="20"/>
          <w:szCs w:val="20"/>
          <w:lang w:val="pl-PL"/>
        </w:rPr>
        <w:t xml:space="preserve">.................................zł  </w:t>
      </w:r>
    </w:p>
    <w:p w14:paraId="4D471439" w14:textId="77777777" w:rsidR="003D7219" w:rsidRPr="003D7219" w:rsidRDefault="003D7219" w:rsidP="003D7219">
      <w:pPr>
        <w:spacing w:line="240" w:lineRule="auto"/>
        <w:rPr>
          <w:rFonts w:ascii="Century Gothic" w:eastAsia="Times New Roman" w:hAnsi="Century Gothic" w:cs="Times New Roman"/>
          <w:bCs/>
          <w:sz w:val="20"/>
          <w:szCs w:val="20"/>
          <w:lang w:val="pl-PL"/>
        </w:rPr>
      </w:pPr>
      <w:r w:rsidRPr="003D7219">
        <w:rPr>
          <w:rFonts w:ascii="Century Gothic" w:eastAsia="Times New Roman" w:hAnsi="Century Gothic" w:cs="Times New Roman"/>
          <w:bCs/>
          <w:sz w:val="20"/>
          <w:szCs w:val="20"/>
          <w:lang w:val="pl-PL"/>
        </w:rPr>
        <w:t>(słownie       .............................................zł)</w:t>
      </w:r>
    </w:p>
    <w:p w14:paraId="3ADFADCB" w14:textId="77777777" w:rsidR="003D7219" w:rsidRPr="003D7219" w:rsidRDefault="003D7219" w:rsidP="003D7219">
      <w:pPr>
        <w:spacing w:line="240" w:lineRule="auto"/>
        <w:rPr>
          <w:rFonts w:ascii="Century Gothic" w:eastAsia="Times New Roman" w:hAnsi="Century Gothic" w:cs="Times New Roman"/>
          <w:sz w:val="20"/>
          <w:szCs w:val="20"/>
          <w:lang w:val="pl-PL"/>
        </w:rPr>
      </w:pPr>
    </w:p>
    <w:p w14:paraId="5606AB70" w14:textId="67F65922" w:rsidR="003D7219" w:rsidRPr="0030651F" w:rsidRDefault="003D7219" w:rsidP="0071634A">
      <w:pPr>
        <w:numPr>
          <w:ilvl w:val="0"/>
          <w:numId w:val="41"/>
        </w:numPr>
        <w:spacing w:line="240" w:lineRule="auto"/>
        <w:rPr>
          <w:rFonts w:ascii="Century Gothic" w:eastAsia="Times New Roman" w:hAnsi="Century Gothic" w:cs="Times New Roman"/>
          <w:b/>
          <w:bCs/>
          <w:sz w:val="20"/>
          <w:szCs w:val="20"/>
          <w:lang w:val="pl-PL"/>
        </w:rPr>
      </w:pPr>
      <w:r w:rsidRPr="0030651F">
        <w:rPr>
          <w:rFonts w:ascii="Century Gothic" w:eastAsia="Times New Roman" w:hAnsi="Century Gothic" w:cs="Times New Roman"/>
          <w:b/>
          <w:bCs/>
          <w:sz w:val="20"/>
          <w:szCs w:val="20"/>
          <w:lang w:val="pl-PL"/>
        </w:rPr>
        <w:t xml:space="preserve">OKRES GWARANCJI  Oferujemy okres gwarancji: </w:t>
      </w:r>
    </w:p>
    <w:p w14:paraId="58EBD0F6" w14:textId="77777777" w:rsidR="003D7219" w:rsidRPr="003D7219" w:rsidRDefault="003D7219" w:rsidP="003D7219">
      <w:pPr>
        <w:spacing w:line="240" w:lineRule="auto"/>
        <w:ind w:left="720"/>
        <w:rPr>
          <w:rFonts w:ascii="Century Gothic" w:eastAsia="Times New Roman" w:hAnsi="Century Gothic" w:cs="Times New Roman"/>
          <w:b/>
          <w:bCs/>
          <w:sz w:val="20"/>
          <w:szCs w:val="20"/>
          <w:lang w:val="pl-PL"/>
        </w:rPr>
      </w:pPr>
    </w:p>
    <w:p w14:paraId="69BC4F12" w14:textId="77777777" w:rsidR="003D7219" w:rsidRPr="003D7219" w:rsidRDefault="003D7219" w:rsidP="003D7219">
      <w:pPr>
        <w:numPr>
          <w:ilvl w:val="0"/>
          <w:numId w:val="42"/>
        </w:numPr>
        <w:spacing w:line="240" w:lineRule="auto"/>
        <w:contextualSpacing/>
        <w:jc w:val="both"/>
        <w:rPr>
          <w:rFonts w:ascii="Century Gothic" w:eastAsia="Times New Roman" w:hAnsi="Century Gothic" w:cs="Times New Roman"/>
          <w:sz w:val="20"/>
          <w:szCs w:val="20"/>
          <w:lang w:val="pl-PL"/>
        </w:rPr>
      </w:pPr>
      <w:r w:rsidRPr="003D7219">
        <w:rPr>
          <w:rFonts w:ascii="Century Gothic" w:eastAsia="Times New Roman" w:hAnsi="Century Gothic" w:cs="Times New Roman"/>
          <w:sz w:val="20"/>
          <w:szCs w:val="20"/>
          <w:lang w:val="pl-PL"/>
        </w:rPr>
        <w:t>na silnik, podzespoły mechaniczne i elektroniczne wynoszący ……………. miesięcy (nie mniej niż 24 miesiące bez limitu kilometrów)</w:t>
      </w:r>
    </w:p>
    <w:p w14:paraId="78326058" w14:textId="77777777" w:rsidR="003D7219" w:rsidRPr="003D7219" w:rsidRDefault="003D7219" w:rsidP="003D7219">
      <w:pPr>
        <w:numPr>
          <w:ilvl w:val="0"/>
          <w:numId w:val="42"/>
        </w:numPr>
        <w:spacing w:line="240" w:lineRule="auto"/>
        <w:contextualSpacing/>
        <w:jc w:val="both"/>
        <w:rPr>
          <w:rFonts w:ascii="Century Gothic" w:eastAsia="Times New Roman" w:hAnsi="Century Gothic" w:cs="Times New Roman"/>
          <w:sz w:val="20"/>
          <w:szCs w:val="20"/>
          <w:lang w:val="pl-PL"/>
        </w:rPr>
      </w:pPr>
      <w:r w:rsidRPr="003D7219">
        <w:rPr>
          <w:rFonts w:ascii="Century Gothic" w:eastAsia="Times New Roman" w:hAnsi="Century Gothic" w:cs="Times New Roman"/>
          <w:sz w:val="20"/>
          <w:szCs w:val="20"/>
          <w:lang w:val="pl-PL"/>
        </w:rPr>
        <w:t>na powłokę lakierniczą wynoszący ………………..miesięcy (nie mniej niż 24 miesiące)</w:t>
      </w:r>
    </w:p>
    <w:p w14:paraId="3FA70502" w14:textId="77777777" w:rsidR="003D7219" w:rsidRPr="003D7219" w:rsidRDefault="003D7219" w:rsidP="003D7219">
      <w:pPr>
        <w:numPr>
          <w:ilvl w:val="0"/>
          <w:numId w:val="42"/>
        </w:numPr>
        <w:spacing w:line="240" w:lineRule="auto"/>
        <w:contextualSpacing/>
        <w:jc w:val="both"/>
        <w:rPr>
          <w:rFonts w:ascii="Century Gothic" w:eastAsia="Times New Roman" w:hAnsi="Century Gothic" w:cs="Times New Roman"/>
          <w:sz w:val="20"/>
          <w:szCs w:val="20"/>
          <w:lang w:val="pl-PL"/>
        </w:rPr>
      </w:pPr>
      <w:r w:rsidRPr="003D7219">
        <w:rPr>
          <w:rFonts w:ascii="Century Gothic" w:eastAsia="Times New Roman" w:hAnsi="Century Gothic" w:cs="Times New Roman"/>
          <w:sz w:val="20"/>
          <w:szCs w:val="20"/>
          <w:lang w:val="pl-PL"/>
        </w:rPr>
        <w:t>na perforacje korozyjną nadwozia wynoszący ………………. miesięcy (nie mniej niż 72 miesiące)</w:t>
      </w:r>
    </w:p>
    <w:p w14:paraId="0577ED14" w14:textId="77777777" w:rsidR="003D7219" w:rsidRPr="008F24C0" w:rsidRDefault="003D7219" w:rsidP="003D7219">
      <w:pPr>
        <w:spacing w:line="240" w:lineRule="auto"/>
        <w:ind w:left="1080"/>
        <w:rPr>
          <w:rFonts w:ascii="Century Gothic" w:eastAsia="Times New Roman" w:hAnsi="Century Gothic" w:cs="Times New Roman"/>
          <w:sz w:val="20"/>
          <w:szCs w:val="20"/>
          <w:lang w:val="pl-PL"/>
        </w:rPr>
      </w:pPr>
    </w:p>
    <w:p w14:paraId="10711F00" w14:textId="26ADF942" w:rsidR="00B10307" w:rsidRDefault="00897996" w:rsidP="00B10307">
      <w:pPr>
        <w:numPr>
          <w:ilvl w:val="0"/>
          <w:numId w:val="41"/>
        </w:numPr>
        <w:spacing w:line="240" w:lineRule="auto"/>
        <w:rPr>
          <w:rFonts w:ascii="Century Gothic" w:eastAsia="Times New Roman" w:hAnsi="Century Gothic" w:cs="Times New Roman"/>
          <w:sz w:val="20"/>
          <w:szCs w:val="20"/>
          <w:lang w:val="pl-PL"/>
        </w:rPr>
      </w:pPr>
      <w:r>
        <w:rPr>
          <w:rFonts w:ascii="Century Gothic" w:eastAsia="Times New Roman" w:hAnsi="Century Gothic" w:cs="Times New Roman"/>
          <w:b/>
          <w:bCs/>
          <w:sz w:val="20"/>
          <w:szCs w:val="20"/>
          <w:lang w:val="pl-PL"/>
        </w:rPr>
        <w:t xml:space="preserve">oferujemy </w:t>
      </w:r>
      <w:r w:rsidR="00B10307">
        <w:rPr>
          <w:rFonts w:ascii="Century Gothic" w:eastAsia="Times New Roman" w:hAnsi="Century Gothic" w:cs="Times New Roman"/>
          <w:b/>
          <w:bCs/>
          <w:sz w:val="20"/>
          <w:szCs w:val="20"/>
          <w:lang w:val="pl-PL"/>
        </w:rPr>
        <w:t xml:space="preserve">bezpłatność </w:t>
      </w:r>
      <w:r w:rsidR="003D7219" w:rsidRPr="0030651F">
        <w:rPr>
          <w:rFonts w:ascii="Century Gothic" w:eastAsia="Times New Roman" w:hAnsi="Century Gothic" w:cs="Times New Roman"/>
          <w:b/>
          <w:bCs/>
          <w:sz w:val="20"/>
          <w:szCs w:val="20"/>
          <w:lang w:val="pl-PL"/>
        </w:rPr>
        <w:t xml:space="preserve">autoryzowanego serwisu </w:t>
      </w:r>
      <w:r w:rsidR="00B10307">
        <w:rPr>
          <w:rFonts w:ascii="Century Gothic" w:eastAsia="Times New Roman" w:hAnsi="Century Gothic" w:cs="Times New Roman"/>
          <w:b/>
          <w:bCs/>
          <w:sz w:val="20"/>
          <w:szCs w:val="20"/>
          <w:lang w:val="pl-PL"/>
        </w:rPr>
        <w:t xml:space="preserve">w okresie gwarancji </w:t>
      </w:r>
    </w:p>
    <w:p w14:paraId="35B57D0C" w14:textId="1FBB8D01" w:rsidR="003D7219" w:rsidRPr="008F24C0" w:rsidRDefault="008F24C0" w:rsidP="008F24C0">
      <w:pPr>
        <w:spacing w:line="240" w:lineRule="auto"/>
        <w:ind w:left="720"/>
        <w:rPr>
          <w:rFonts w:ascii="Century Gothic" w:eastAsia="Times New Roman" w:hAnsi="Century Gothic" w:cs="Times New Roman"/>
          <w:b/>
          <w:bCs/>
          <w:sz w:val="20"/>
          <w:szCs w:val="20"/>
          <w:lang w:val="pl-PL"/>
        </w:rPr>
      </w:pPr>
      <w:r w:rsidRPr="008F24C0">
        <w:rPr>
          <w:rFonts w:ascii="Century Gothic" w:eastAsia="Times New Roman" w:hAnsi="Century Gothic" w:cs="Times New Roman"/>
          <w:b/>
          <w:bCs/>
          <w:sz w:val="20"/>
          <w:szCs w:val="20"/>
          <w:lang w:val="pl-PL"/>
        </w:rPr>
        <w:t>o</w:t>
      </w:r>
      <w:r w:rsidR="003D7219" w:rsidRPr="008F24C0">
        <w:rPr>
          <w:rFonts w:ascii="Century Gothic" w:eastAsia="Times New Roman" w:hAnsi="Century Gothic" w:cs="Times New Roman"/>
          <w:b/>
          <w:bCs/>
          <w:sz w:val="20"/>
          <w:szCs w:val="20"/>
          <w:lang w:val="pl-PL"/>
        </w:rPr>
        <w:t>dległość do autoryzowanego serwisu</w:t>
      </w:r>
      <w:r>
        <w:rPr>
          <w:rFonts w:ascii="Century Gothic" w:eastAsia="Times New Roman" w:hAnsi="Century Gothic" w:cs="Times New Roman"/>
          <w:b/>
          <w:bCs/>
          <w:sz w:val="20"/>
          <w:szCs w:val="20"/>
          <w:lang w:val="pl-PL"/>
        </w:rPr>
        <w:t>, który wykona pr</w:t>
      </w:r>
      <w:r w:rsidR="00187C87">
        <w:rPr>
          <w:rFonts w:ascii="Century Gothic" w:eastAsia="Times New Roman" w:hAnsi="Century Gothic" w:cs="Times New Roman"/>
          <w:b/>
          <w:bCs/>
          <w:sz w:val="20"/>
          <w:szCs w:val="20"/>
          <w:lang w:val="pl-PL"/>
        </w:rPr>
        <w:t>z</w:t>
      </w:r>
      <w:r>
        <w:rPr>
          <w:rFonts w:ascii="Century Gothic" w:eastAsia="Times New Roman" w:hAnsi="Century Gothic" w:cs="Times New Roman"/>
          <w:b/>
          <w:bCs/>
          <w:sz w:val="20"/>
          <w:szCs w:val="20"/>
          <w:lang w:val="pl-PL"/>
        </w:rPr>
        <w:t xml:space="preserve">egląd </w:t>
      </w:r>
      <w:r w:rsidR="003D7219" w:rsidRPr="008F24C0">
        <w:rPr>
          <w:rFonts w:ascii="Century Gothic" w:eastAsia="Times New Roman" w:hAnsi="Century Gothic" w:cs="Times New Roman"/>
          <w:b/>
          <w:bCs/>
          <w:sz w:val="20"/>
          <w:szCs w:val="20"/>
          <w:lang w:val="pl-PL"/>
        </w:rPr>
        <w:t>wynosi …………………… (nie więcej niż 150 km)</w:t>
      </w:r>
      <w:r w:rsidRPr="008F24C0">
        <w:rPr>
          <w:rFonts w:ascii="Century Gothic" w:eastAsia="Times New Roman" w:hAnsi="Century Gothic" w:cs="Times New Roman"/>
          <w:b/>
          <w:bCs/>
          <w:sz w:val="20"/>
          <w:szCs w:val="20"/>
          <w:lang w:val="pl-PL"/>
        </w:rPr>
        <w:t xml:space="preserve"> </w:t>
      </w:r>
      <w:r w:rsidR="003D7219" w:rsidRPr="008F24C0">
        <w:rPr>
          <w:rFonts w:ascii="Century Gothic" w:eastAsia="Times New Roman" w:hAnsi="Century Gothic" w:cs="Times New Roman"/>
          <w:b/>
          <w:bCs/>
          <w:sz w:val="20"/>
          <w:szCs w:val="20"/>
          <w:lang w:val="pl-PL"/>
        </w:rPr>
        <w:t>Adres i nazwa serwisu</w:t>
      </w:r>
    </w:p>
    <w:p w14:paraId="0E8AFB6C" w14:textId="1EBFA33D" w:rsidR="003D7219" w:rsidRDefault="003D7219" w:rsidP="003D7219">
      <w:pPr>
        <w:spacing w:line="240" w:lineRule="auto"/>
        <w:ind w:left="720"/>
        <w:rPr>
          <w:rFonts w:ascii="Century Gothic" w:eastAsia="Times New Roman" w:hAnsi="Century Gothic" w:cs="Times New Roman"/>
          <w:b/>
          <w:bCs/>
          <w:sz w:val="20"/>
          <w:szCs w:val="20"/>
          <w:lang w:val="pl-PL"/>
        </w:rPr>
      </w:pPr>
      <w:r w:rsidRPr="003D7219">
        <w:rPr>
          <w:rFonts w:ascii="Century Gothic" w:eastAsia="Times New Roman" w:hAnsi="Century Gothic" w:cs="Times New Roman"/>
          <w:b/>
          <w:bCs/>
          <w:sz w:val="20"/>
          <w:szCs w:val="20"/>
          <w:lang w:val="pl-PL"/>
        </w:rPr>
        <w:t>…………………………………………………………………………………………………</w:t>
      </w:r>
    </w:p>
    <w:p w14:paraId="61DBBFA2" w14:textId="77777777" w:rsidR="00EE789C" w:rsidRDefault="00EE789C" w:rsidP="0030651F">
      <w:pPr>
        <w:spacing w:line="240" w:lineRule="auto"/>
        <w:rPr>
          <w:rFonts w:ascii="Century Gothic" w:eastAsia="Times New Roman" w:hAnsi="Century Gothic" w:cs="Times New Roman"/>
          <w:b/>
          <w:bCs/>
          <w:sz w:val="20"/>
          <w:szCs w:val="20"/>
          <w:lang w:val="pl-PL"/>
        </w:rPr>
      </w:pPr>
    </w:p>
    <w:p w14:paraId="020DD3DF" w14:textId="42C5ACEB" w:rsidR="00897996" w:rsidRPr="00897996" w:rsidRDefault="00897996" w:rsidP="00EE789C">
      <w:pPr>
        <w:pStyle w:val="Akapitzlist"/>
        <w:numPr>
          <w:ilvl w:val="0"/>
          <w:numId w:val="41"/>
        </w:numPr>
        <w:spacing w:line="240" w:lineRule="auto"/>
        <w:rPr>
          <w:rFonts w:ascii="Century Gothic" w:eastAsia="Times New Roman" w:hAnsi="Century Gothic" w:cs="Times New Roman"/>
          <w:b/>
          <w:bCs/>
          <w:sz w:val="20"/>
          <w:szCs w:val="20"/>
          <w:lang w:val="pl-PL"/>
        </w:rPr>
      </w:pPr>
      <w:r>
        <w:rPr>
          <w:rFonts w:ascii="Century Gothic" w:eastAsia="Times New Roman" w:hAnsi="Century Gothic" w:cs="Times New Roman"/>
          <w:b/>
          <w:bCs/>
          <w:sz w:val="20"/>
          <w:szCs w:val="20"/>
          <w:lang w:val="pl-PL"/>
        </w:rPr>
        <w:t>Oferujemy p</w:t>
      </w:r>
      <w:r w:rsidR="00EE789C">
        <w:rPr>
          <w:rFonts w:ascii="Century Gothic" w:eastAsia="Times New Roman" w:hAnsi="Century Gothic" w:cs="Times New Roman"/>
          <w:b/>
          <w:bCs/>
          <w:sz w:val="20"/>
          <w:szCs w:val="20"/>
          <w:lang w:val="pl-PL"/>
        </w:rPr>
        <w:t xml:space="preserve">ełny pakiet </w:t>
      </w:r>
      <w:r w:rsidR="00B10307">
        <w:rPr>
          <w:rFonts w:ascii="Century Gothic" w:eastAsia="Times New Roman" w:hAnsi="Century Gothic" w:cs="Times New Roman"/>
          <w:b/>
          <w:bCs/>
          <w:sz w:val="20"/>
          <w:szCs w:val="20"/>
          <w:lang w:val="pl-PL"/>
        </w:rPr>
        <w:t>ubezpieczeń</w:t>
      </w:r>
      <w:r w:rsidR="00EE789C">
        <w:rPr>
          <w:rFonts w:ascii="Century Gothic" w:eastAsia="Times New Roman" w:hAnsi="Century Gothic" w:cs="Times New Roman"/>
          <w:b/>
          <w:bCs/>
          <w:sz w:val="20"/>
          <w:szCs w:val="20"/>
          <w:lang w:val="pl-PL"/>
        </w:rPr>
        <w:t xml:space="preserve"> OC, AC NW</w:t>
      </w:r>
      <w:r w:rsidR="00B10307">
        <w:rPr>
          <w:rFonts w:ascii="Century Gothic" w:eastAsia="Times New Roman" w:hAnsi="Century Gothic" w:cs="Times New Roman"/>
          <w:b/>
          <w:bCs/>
          <w:sz w:val="20"/>
          <w:szCs w:val="20"/>
          <w:lang w:val="pl-PL"/>
        </w:rPr>
        <w:t xml:space="preserve"> </w:t>
      </w:r>
      <w:r w:rsidR="008F24C0">
        <w:rPr>
          <w:rFonts w:ascii="Century Gothic" w:eastAsia="Times New Roman" w:hAnsi="Century Gothic" w:cs="Times New Roman"/>
          <w:b/>
          <w:bCs/>
          <w:sz w:val="20"/>
          <w:szCs w:val="20"/>
          <w:lang w:val="pl-PL"/>
        </w:rPr>
        <w:t xml:space="preserve">przez </w:t>
      </w:r>
      <w:r w:rsidR="008F24C0" w:rsidRPr="008F24C0">
        <w:rPr>
          <w:rFonts w:ascii="Century Gothic" w:eastAsia="Times New Roman" w:hAnsi="Century Gothic" w:cs="Times New Roman"/>
          <w:sz w:val="20"/>
          <w:szCs w:val="20"/>
          <w:lang w:val="pl-PL"/>
        </w:rPr>
        <w:t>okres 12 miesięcy</w:t>
      </w:r>
      <w:r w:rsidR="008F24C0">
        <w:rPr>
          <w:rFonts w:ascii="Century Gothic" w:eastAsia="Times New Roman" w:hAnsi="Century Gothic" w:cs="Times New Roman"/>
          <w:b/>
          <w:bCs/>
          <w:sz w:val="20"/>
          <w:szCs w:val="20"/>
          <w:lang w:val="pl-PL"/>
        </w:rPr>
        <w:t xml:space="preserve"> </w:t>
      </w:r>
      <w:r w:rsidR="00B10307" w:rsidRPr="00B10307">
        <w:rPr>
          <w:rFonts w:ascii="Century Gothic" w:eastAsia="Times New Roman" w:hAnsi="Century Gothic" w:cs="Times New Roman"/>
          <w:sz w:val="20"/>
          <w:szCs w:val="20"/>
          <w:lang w:val="pl-PL"/>
        </w:rPr>
        <w:t>od dnia rejestracji pojazdu na nasz koszt</w:t>
      </w:r>
    </w:p>
    <w:p w14:paraId="38E62B69" w14:textId="16B97E12" w:rsidR="0030651F" w:rsidRPr="00EE789C" w:rsidRDefault="00897996" w:rsidP="00EE789C">
      <w:pPr>
        <w:pStyle w:val="Akapitzlist"/>
        <w:numPr>
          <w:ilvl w:val="0"/>
          <w:numId w:val="41"/>
        </w:numPr>
        <w:spacing w:line="240" w:lineRule="auto"/>
        <w:rPr>
          <w:rFonts w:ascii="Century Gothic" w:eastAsia="Times New Roman" w:hAnsi="Century Gothic" w:cs="Times New Roman"/>
          <w:b/>
          <w:bCs/>
          <w:sz w:val="20"/>
          <w:szCs w:val="20"/>
          <w:lang w:val="pl-PL"/>
        </w:rPr>
      </w:pPr>
      <w:r>
        <w:rPr>
          <w:rFonts w:ascii="Century Gothic" w:eastAsia="Times New Roman" w:hAnsi="Century Gothic" w:cs="Times New Roman"/>
          <w:b/>
          <w:bCs/>
          <w:sz w:val="20"/>
          <w:szCs w:val="20"/>
          <w:lang w:val="pl-PL"/>
        </w:rPr>
        <w:t>Proponujemy miejsce odbioru samochodu …………………………… (adres)</w:t>
      </w:r>
      <w:r w:rsidR="0030651F" w:rsidRPr="00EE789C">
        <w:rPr>
          <w:rFonts w:ascii="Century Gothic" w:eastAsia="Times New Roman" w:hAnsi="Century Gothic" w:cs="Times New Roman"/>
          <w:b/>
          <w:bCs/>
          <w:sz w:val="20"/>
          <w:szCs w:val="20"/>
          <w:lang w:val="pl-PL"/>
        </w:rPr>
        <w:tab/>
      </w:r>
    </w:p>
    <w:p w14:paraId="5A80EAE1" w14:textId="77777777" w:rsidR="0030651F" w:rsidRPr="003D7219" w:rsidRDefault="0030651F" w:rsidP="0030651F">
      <w:pPr>
        <w:spacing w:line="240" w:lineRule="auto"/>
        <w:rPr>
          <w:rFonts w:ascii="Century Gothic" w:eastAsia="Times New Roman" w:hAnsi="Century Gothic" w:cs="Times New Roman"/>
          <w:b/>
          <w:bCs/>
          <w:sz w:val="20"/>
          <w:szCs w:val="20"/>
          <w:lang w:val="pl-PL"/>
        </w:rPr>
      </w:pPr>
    </w:p>
    <w:p w14:paraId="05BAEC3A" w14:textId="77777777" w:rsidR="00522C96" w:rsidRPr="00B83BFF" w:rsidRDefault="00522C96" w:rsidP="00522C96">
      <w:pPr>
        <w:ind w:left="720"/>
        <w:rPr>
          <w:rFonts w:ascii="Century Gothic" w:hAnsi="Century Gothic"/>
          <w:b/>
          <w:bCs/>
        </w:rPr>
      </w:pPr>
    </w:p>
    <w:p w14:paraId="6F050E69" w14:textId="77777777" w:rsidR="00522C96" w:rsidRPr="00B83BFF" w:rsidRDefault="00522C96" w:rsidP="00522C96">
      <w:pPr>
        <w:rPr>
          <w:rFonts w:ascii="Century Gothic" w:hAnsi="Century Gothic"/>
          <w:b/>
          <w:bCs/>
        </w:rPr>
      </w:pPr>
    </w:p>
    <w:p w14:paraId="3006CBD4" w14:textId="77777777" w:rsidR="00522C96" w:rsidRPr="00B83BFF" w:rsidRDefault="00522C96" w:rsidP="00522C96">
      <w:pPr>
        <w:rPr>
          <w:rFonts w:ascii="Century Gothic" w:hAnsi="Century Gothic"/>
        </w:rPr>
      </w:pPr>
      <w:r w:rsidRPr="00B83BFF">
        <w:rPr>
          <w:rFonts w:ascii="Century Gothic" w:hAnsi="Century Gothic"/>
        </w:rPr>
        <w:t>II INFORMACJA O OFEROWANYM SPRZĘCIE</w:t>
      </w:r>
    </w:p>
    <w:p w14:paraId="0FC65D42" w14:textId="77777777" w:rsidR="00522C96" w:rsidRPr="00B83BFF" w:rsidRDefault="00522C96" w:rsidP="00522C96">
      <w:pPr>
        <w:rPr>
          <w:rFonts w:ascii="Century Gothic" w:hAnsi="Century Gothic"/>
        </w:rPr>
      </w:pPr>
      <w:r w:rsidRPr="00B83BFF">
        <w:rPr>
          <w:rFonts w:ascii="Century Gothic" w:hAnsi="Century Gothic"/>
        </w:rPr>
        <w:t>Nazwa……………………………..</w:t>
      </w:r>
    </w:p>
    <w:p w14:paraId="47F46D44" w14:textId="77777777" w:rsidR="00522C96" w:rsidRPr="00B83BFF" w:rsidRDefault="00522C96" w:rsidP="00522C96">
      <w:pPr>
        <w:rPr>
          <w:rFonts w:ascii="Century Gothic" w:hAnsi="Century Gothic"/>
        </w:rPr>
      </w:pPr>
      <w:r w:rsidRPr="00B83BFF">
        <w:rPr>
          <w:rFonts w:ascii="Century Gothic" w:hAnsi="Century Gothic"/>
        </w:rPr>
        <w:t>Producent/firma ………………………………………</w:t>
      </w:r>
    </w:p>
    <w:p w14:paraId="07109DB4" w14:textId="77777777" w:rsidR="00522C96" w:rsidRPr="00B83BFF" w:rsidRDefault="00522C96" w:rsidP="00522C96">
      <w:pPr>
        <w:rPr>
          <w:rFonts w:ascii="Century Gothic" w:hAnsi="Century Gothic"/>
        </w:rPr>
      </w:pPr>
      <w:r w:rsidRPr="00B83BFF">
        <w:rPr>
          <w:rFonts w:ascii="Century Gothic" w:hAnsi="Century Gothic"/>
        </w:rPr>
        <w:t>Kraj produkcji …………………………………………</w:t>
      </w:r>
    </w:p>
    <w:p w14:paraId="237EA742" w14:textId="77777777" w:rsidR="00522C96" w:rsidRPr="00B83BFF" w:rsidRDefault="00522C96" w:rsidP="00522C96">
      <w:pPr>
        <w:rPr>
          <w:rFonts w:ascii="Century Gothic" w:hAnsi="Century Gothic"/>
        </w:rPr>
      </w:pPr>
      <w:r w:rsidRPr="00B83BFF">
        <w:rPr>
          <w:rFonts w:ascii="Century Gothic" w:hAnsi="Century Gothic"/>
        </w:rPr>
        <w:t>Typ/model …………………………………………….</w:t>
      </w:r>
    </w:p>
    <w:p w14:paraId="4CE3508A" w14:textId="77777777" w:rsidR="00522C96" w:rsidRDefault="00522C96" w:rsidP="00522C96">
      <w:pPr>
        <w:rPr>
          <w:rFonts w:ascii="Century Gothic" w:hAnsi="Century Gothic"/>
        </w:rPr>
      </w:pPr>
    </w:p>
    <w:p w14:paraId="47959580" w14:textId="77777777" w:rsidR="00522C96" w:rsidRPr="00000875" w:rsidRDefault="00522C96" w:rsidP="00522C96">
      <w:pPr>
        <w:rPr>
          <w:rFonts w:ascii="Century Gothic" w:hAnsi="Century Gothic"/>
        </w:rPr>
      </w:pPr>
      <w:r w:rsidRPr="00000875">
        <w:rPr>
          <w:rFonts w:ascii="Century Gothic" w:hAnsi="Century Gothic"/>
        </w:rPr>
        <w:t>1. W kolumnie nr IV pn. „Parametry oferowane przez Wykonawcę”, Wykonawca ma obowiązek podać wszystkie  oferowane przez siebie parametry, w taki sposób, aby Zamawiający mógł dokonać oceny zgodności oferowanej dostawy w pełnym zakresie określonych wymagań,</w:t>
      </w:r>
    </w:p>
    <w:p w14:paraId="50952165" w14:textId="77777777" w:rsidR="00522C96" w:rsidRPr="00000875" w:rsidRDefault="00522C96" w:rsidP="00522C96">
      <w:pPr>
        <w:rPr>
          <w:rFonts w:ascii="Century Gothic" w:hAnsi="Century Gothic"/>
        </w:rPr>
      </w:pPr>
      <w:r w:rsidRPr="00000875">
        <w:rPr>
          <w:rFonts w:ascii="Century Gothic" w:hAnsi="Century Gothic"/>
        </w:rPr>
        <w:lastRenderedPageBreak/>
        <w:t>2. W przypadku, gdy Zamawiający określił wymagane parametry techniczne poprzez podanie ich zakresu – górnej lub dolnej granicy przedziału wartości, w którym winny się one mieścić, Wykonawca będzie zobowiązany do określenia oferowanego parametru poprzez podanie konkretnych wartości,</w:t>
      </w:r>
    </w:p>
    <w:p w14:paraId="042F0DFD" w14:textId="77777777" w:rsidR="00522C96" w:rsidRPr="00000875" w:rsidRDefault="00522C96" w:rsidP="00522C96">
      <w:pPr>
        <w:rPr>
          <w:rFonts w:ascii="Century Gothic" w:hAnsi="Century Gothic"/>
        </w:rPr>
      </w:pPr>
      <w:r w:rsidRPr="00000875">
        <w:rPr>
          <w:rFonts w:ascii="Century Gothic" w:hAnsi="Century Gothic"/>
        </w:rPr>
        <w:t>3. Jeżeli w opisie przedmiotu zamówienia zostało użyte słowo "Tak" Wykonawca zamieszcza opis oferowanego parametru, zaleca się potwierdzenie spełniania określonych wymagań  słowem "Tak" lub innym ogólnym stwierdzeniem,</w:t>
      </w:r>
    </w:p>
    <w:p w14:paraId="1C3864C6" w14:textId="77777777" w:rsidR="00522C96" w:rsidRDefault="00522C96" w:rsidP="00522C96">
      <w:pPr>
        <w:rPr>
          <w:rFonts w:ascii="Century Gothic" w:hAnsi="Century Gothic"/>
        </w:rPr>
      </w:pPr>
      <w:r w:rsidRPr="00000875">
        <w:rPr>
          <w:rFonts w:ascii="Century Gothic" w:hAnsi="Century Gothic"/>
        </w:rPr>
        <w:t>4. Wykonawca zobowiązany jest jednoznacznie odnieść się do wszystkich opisanych przez Zamawiającego parametrów, wymogów jakościowych, użytkowych, technicznych, funkcjonalnych przedmiotu zamówienia, poprzez podanie konkretnych rozwiązań,</w:t>
      </w:r>
    </w:p>
    <w:p w14:paraId="3A7ECCCF" w14:textId="77777777" w:rsidR="00522C96" w:rsidRDefault="00522C96" w:rsidP="00522C96">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119"/>
        <w:gridCol w:w="2971"/>
        <w:gridCol w:w="2266"/>
      </w:tblGrid>
      <w:tr w:rsidR="00522C96" w:rsidRPr="005C364E" w14:paraId="37996A77" w14:textId="77777777" w:rsidTr="00D56701">
        <w:tc>
          <w:tcPr>
            <w:tcW w:w="9060" w:type="dxa"/>
            <w:gridSpan w:val="4"/>
            <w:shd w:val="clear" w:color="auto" w:fill="auto"/>
          </w:tcPr>
          <w:p w14:paraId="2D83E29D" w14:textId="77777777" w:rsidR="00522C96" w:rsidRDefault="00522C96" w:rsidP="00D56701">
            <w:pPr>
              <w:rPr>
                <w:rFonts w:ascii="Century Gothic" w:eastAsia="Calibri" w:hAnsi="Century Gothic"/>
                <w:b/>
                <w:bCs/>
              </w:rPr>
            </w:pPr>
            <w:r>
              <w:rPr>
                <w:rFonts w:ascii="Century Gothic" w:eastAsia="Calibri" w:hAnsi="Century Gothic"/>
                <w:b/>
                <w:bCs/>
              </w:rPr>
              <w:t>dostawa samochodu typu BUS dla Krajowego Ośrodka Psychiatrii sądowej dla Nieletnich w Garwolinie</w:t>
            </w:r>
          </w:p>
        </w:tc>
      </w:tr>
      <w:tr w:rsidR="00522C96" w:rsidRPr="005C364E" w14:paraId="657981C3" w14:textId="77777777" w:rsidTr="00D56701">
        <w:tc>
          <w:tcPr>
            <w:tcW w:w="704" w:type="dxa"/>
            <w:shd w:val="clear" w:color="auto" w:fill="auto"/>
          </w:tcPr>
          <w:p w14:paraId="1396315F" w14:textId="77777777" w:rsidR="00522C96" w:rsidRDefault="00522C96" w:rsidP="00D56701">
            <w:pPr>
              <w:rPr>
                <w:rFonts w:ascii="Century Gothic" w:eastAsia="Calibri" w:hAnsi="Century Gothic"/>
              </w:rPr>
            </w:pPr>
            <w:proofErr w:type="spellStart"/>
            <w:r>
              <w:rPr>
                <w:rFonts w:ascii="Century Gothic" w:eastAsia="Calibri" w:hAnsi="Century Gothic"/>
              </w:rPr>
              <w:t>Lp</w:t>
            </w:r>
            <w:proofErr w:type="spellEnd"/>
          </w:p>
        </w:tc>
        <w:tc>
          <w:tcPr>
            <w:tcW w:w="6090" w:type="dxa"/>
            <w:gridSpan w:val="2"/>
            <w:shd w:val="clear" w:color="auto" w:fill="auto"/>
          </w:tcPr>
          <w:p w14:paraId="03F0D0B3" w14:textId="77777777" w:rsidR="00522C96" w:rsidRDefault="00522C96" w:rsidP="00D56701">
            <w:pPr>
              <w:rPr>
                <w:rFonts w:ascii="Century Gothic" w:eastAsia="Calibri" w:hAnsi="Century Gothic"/>
              </w:rPr>
            </w:pPr>
            <w:r>
              <w:rPr>
                <w:rFonts w:ascii="Century Gothic" w:eastAsia="Calibri" w:hAnsi="Century Gothic"/>
              </w:rPr>
              <w:t>Minimalne parametry techniczne</w:t>
            </w:r>
          </w:p>
        </w:tc>
        <w:tc>
          <w:tcPr>
            <w:tcW w:w="2266" w:type="dxa"/>
            <w:shd w:val="clear" w:color="auto" w:fill="auto"/>
          </w:tcPr>
          <w:p w14:paraId="48830592" w14:textId="77777777" w:rsidR="00522C96" w:rsidRDefault="00522C96" w:rsidP="00D56701">
            <w:pPr>
              <w:rPr>
                <w:rFonts w:ascii="Century Gothic" w:eastAsia="Calibri" w:hAnsi="Century Gothic"/>
              </w:rPr>
            </w:pPr>
            <w:r>
              <w:rPr>
                <w:rFonts w:ascii="Century Gothic" w:eastAsia="Calibri" w:hAnsi="Century Gothic"/>
              </w:rPr>
              <w:t>Parametry oferowane przez Wykonawcę</w:t>
            </w:r>
          </w:p>
        </w:tc>
      </w:tr>
      <w:tr w:rsidR="00522C96" w:rsidRPr="005C364E" w14:paraId="19543427" w14:textId="77777777" w:rsidTr="00D56701">
        <w:tc>
          <w:tcPr>
            <w:tcW w:w="704" w:type="dxa"/>
            <w:shd w:val="clear" w:color="auto" w:fill="auto"/>
          </w:tcPr>
          <w:p w14:paraId="0173F9E0" w14:textId="77777777" w:rsidR="00522C96" w:rsidRDefault="00522C96" w:rsidP="00D56701">
            <w:pPr>
              <w:jc w:val="center"/>
              <w:rPr>
                <w:rFonts w:ascii="Century Gothic" w:eastAsia="Calibri" w:hAnsi="Century Gothic"/>
              </w:rPr>
            </w:pPr>
            <w:r>
              <w:rPr>
                <w:rFonts w:ascii="Century Gothic" w:eastAsia="Calibri" w:hAnsi="Century Gothic"/>
              </w:rPr>
              <w:t>I</w:t>
            </w:r>
          </w:p>
        </w:tc>
        <w:tc>
          <w:tcPr>
            <w:tcW w:w="3119" w:type="dxa"/>
            <w:shd w:val="clear" w:color="auto" w:fill="auto"/>
          </w:tcPr>
          <w:p w14:paraId="5945A64B" w14:textId="77777777" w:rsidR="00522C96" w:rsidRDefault="00522C96" w:rsidP="00D56701">
            <w:pPr>
              <w:jc w:val="center"/>
              <w:rPr>
                <w:rFonts w:ascii="Century Gothic" w:eastAsia="Calibri" w:hAnsi="Century Gothic"/>
              </w:rPr>
            </w:pPr>
            <w:r>
              <w:rPr>
                <w:rFonts w:ascii="Century Gothic" w:eastAsia="Calibri" w:hAnsi="Century Gothic"/>
              </w:rPr>
              <w:t>II</w:t>
            </w:r>
          </w:p>
        </w:tc>
        <w:tc>
          <w:tcPr>
            <w:tcW w:w="2971" w:type="dxa"/>
            <w:shd w:val="clear" w:color="auto" w:fill="auto"/>
          </w:tcPr>
          <w:p w14:paraId="6009739F" w14:textId="77777777" w:rsidR="00522C96" w:rsidRDefault="00522C96" w:rsidP="00D56701">
            <w:pPr>
              <w:jc w:val="center"/>
              <w:rPr>
                <w:rFonts w:ascii="Century Gothic" w:eastAsia="Calibri" w:hAnsi="Century Gothic"/>
              </w:rPr>
            </w:pPr>
            <w:r>
              <w:rPr>
                <w:rFonts w:ascii="Century Gothic" w:eastAsia="Calibri" w:hAnsi="Century Gothic"/>
              </w:rPr>
              <w:t>III</w:t>
            </w:r>
          </w:p>
        </w:tc>
        <w:tc>
          <w:tcPr>
            <w:tcW w:w="2266" w:type="dxa"/>
            <w:shd w:val="clear" w:color="auto" w:fill="auto"/>
          </w:tcPr>
          <w:p w14:paraId="65A58109" w14:textId="77777777" w:rsidR="00522C96" w:rsidRDefault="00522C96" w:rsidP="00D56701">
            <w:pPr>
              <w:jc w:val="center"/>
              <w:rPr>
                <w:rFonts w:ascii="Century Gothic" w:eastAsia="Calibri" w:hAnsi="Century Gothic"/>
              </w:rPr>
            </w:pPr>
            <w:r>
              <w:rPr>
                <w:rFonts w:ascii="Century Gothic" w:eastAsia="Calibri" w:hAnsi="Century Gothic"/>
              </w:rPr>
              <w:t>IV</w:t>
            </w:r>
          </w:p>
        </w:tc>
      </w:tr>
      <w:tr w:rsidR="00522C96" w:rsidRPr="005C364E" w14:paraId="62A86546" w14:textId="77777777" w:rsidTr="00D56701">
        <w:tc>
          <w:tcPr>
            <w:tcW w:w="704" w:type="dxa"/>
            <w:shd w:val="clear" w:color="auto" w:fill="auto"/>
          </w:tcPr>
          <w:p w14:paraId="4E6175A3" w14:textId="77777777" w:rsidR="00522C96" w:rsidRDefault="00522C96" w:rsidP="00D56701">
            <w:pPr>
              <w:rPr>
                <w:rFonts w:ascii="Century Gothic" w:eastAsia="Calibri" w:hAnsi="Century Gothic" w:cs="Calibri"/>
              </w:rPr>
            </w:pPr>
            <w:r>
              <w:rPr>
                <w:rFonts w:ascii="Century Gothic" w:eastAsia="Calibri" w:hAnsi="Century Gothic" w:cs="Calibri"/>
              </w:rPr>
              <w:t>1</w:t>
            </w:r>
          </w:p>
        </w:tc>
        <w:tc>
          <w:tcPr>
            <w:tcW w:w="3119" w:type="dxa"/>
            <w:shd w:val="clear" w:color="auto" w:fill="auto"/>
          </w:tcPr>
          <w:p w14:paraId="0BEAD445" w14:textId="77777777" w:rsidR="00522C96" w:rsidRDefault="00522C96" w:rsidP="00D56701">
            <w:pPr>
              <w:rPr>
                <w:rFonts w:ascii="Century Gothic" w:eastAsia="Calibri" w:hAnsi="Century Gothic" w:cs="Calibri"/>
              </w:rPr>
            </w:pPr>
            <w:r>
              <w:rPr>
                <w:rFonts w:ascii="Century Gothic" w:eastAsia="Calibri" w:hAnsi="Century Gothic" w:cs="Calibri"/>
              </w:rPr>
              <w:t xml:space="preserve">Typ pojazdu </w:t>
            </w:r>
          </w:p>
          <w:p w14:paraId="4ADE1DAD" w14:textId="77777777" w:rsidR="00522C96" w:rsidRDefault="00522C96" w:rsidP="00D56701">
            <w:pPr>
              <w:jc w:val="center"/>
              <w:rPr>
                <w:rFonts w:ascii="Century Gothic" w:eastAsia="Calibri" w:hAnsi="Century Gothic"/>
              </w:rPr>
            </w:pPr>
          </w:p>
        </w:tc>
        <w:tc>
          <w:tcPr>
            <w:tcW w:w="2971" w:type="dxa"/>
            <w:shd w:val="clear" w:color="auto" w:fill="auto"/>
          </w:tcPr>
          <w:p w14:paraId="4625620B" w14:textId="77777777" w:rsidR="00522C96" w:rsidRDefault="00522C96" w:rsidP="00D56701">
            <w:pPr>
              <w:rPr>
                <w:rFonts w:ascii="Century Gothic" w:eastAsia="Calibri" w:hAnsi="Century Gothic"/>
              </w:rPr>
            </w:pPr>
            <w:r>
              <w:rPr>
                <w:rFonts w:ascii="Century Gothic" w:eastAsia="Calibri" w:hAnsi="Century Gothic"/>
              </w:rPr>
              <w:t>BUS  (tak/nie)</w:t>
            </w:r>
          </w:p>
        </w:tc>
        <w:tc>
          <w:tcPr>
            <w:tcW w:w="2266" w:type="dxa"/>
            <w:shd w:val="clear" w:color="auto" w:fill="auto"/>
          </w:tcPr>
          <w:p w14:paraId="232F24ED" w14:textId="77777777" w:rsidR="00522C96" w:rsidRDefault="00522C96" w:rsidP="00D56701">
            <w:pPr>
              <w:jc w:val="center"/>
              <w:rPr>
                <w:rFonts w:ascii="Century Gothic" w:eastAsia="Calibri" w:hAnsi="Century Gothic"/>
              </w:rPr>
            </w:pPr>
          </w:p>
        </w:tc>
      </w:tr>
      <w:tr w:rsidR="00522C96" w:rsidRPr="005C364E" w14:paraId="5BD64E94" w14:textId="77777777" w:rsidTr="00D56701">
        <w:tc>
          <w:tcPr>
            <w:tcW w:w="704" w:type="dxa"/>
            <w:shd w:val="clear" w:color="auto" w:fill="auto"/>
          </w:tcPr>
          <w:p w14:paraId="71420BB6" w14:textId="77777777" w:rsidR="00522C96" w:rsidRDefault="00522C96" w:rsidP="00D56701">
            <w:pPr>
              <w:rPr>
                <w:rFonts w:ascii="Century Gothic" w:eastAsia="Calibri" w:hAnsi="Century Gothic" w:cs="Calibri"/>
              </w:rPr>
            </w:pPr>
            <w:r>
              <w:rPr>
                <w:rFonts w:ascii="Century Gothic" w:eastAsia="Calibri" w:hAnsi="Century Gothic" w:cs="Calibri"/>
              </w:rPr>
              <w:t>2</w:t>
            </w:r>
          </w:p>
        </w:tc>
        <w:tc>
          <w:tcPr>
            <w:tcW w:w="3119" w:type="dxa"/>
            <w:shd w:val="clear" w:color="auto" w:fill="auto"/>
          </w:tcPr>
          <w:p w14:paraId="0DC84ACB" w14:textId="77777777" w:rsidR="00522C96" w:rsidRDefault="00522C96" w:rsidP="00D56701">
            <w:pPr>
              <w:rPr>
                <w:rFonts w:ascii="Century Gothic" w:eastAsia="Calibri" w:hAnsi="Century Gothic" w:cs="Calibri"/>
              </w:rPr>
            </w:pPr>
            <w:r>
              <w:rPr>
                <w:rFonts w:ascii="Century Gothic" w:eastAsia="Calibri" w:hAnsi="Century Gothic" w:cs="Calibri"/>
              </w:rPr>
              <w:t xml:space="preserve">Rok produkcji </w:t>
            </w:r>
          </w:p>
          <w:p w14:paraId="57EA0305" w14:textId="77777777" w:rsidR="00522C96" w:rsidRDefault="00522C96" w:rsidP="00D56701">
            <w:pPr>
              <w:rPr>
                <w:rFonts w:ascii="Century Gothic" w:eastAsia="Calibri" w:hAnsi="Century Gothic"/>
              </w:rPr>
            </w:pPr>
          </w:p>
        </w:tc>
        <w:tc>
          <w:tcPr>
            <w:tcW w:w="2971" w:type="dxa"/>
            <w:shd w:val="clear" w:color="auto" w:fill="auto"/>
          </w:tcPr>
          <w:p w14:paraId="4782B646" w14:textId="77777777" w:rsidR="00522C96" w:rsidRDefault="00522C96" w:rsidP="00D56701">
            <w:pPr>
              <w:rPr>
                <w:rFonts w:ascii="Century Gothic" w:eastAsia="Calibri" w:hAnsi="Century Gothic"/>
              </w:rPr>
            </w:pPr>
            <w:r>
              <w:rPr>
                <w:rFonts w:ascii="Century Gothic" w:eastAsia="Calibri" w:hAnsi="Century Gothic"/>
              </w:rPr>
              <w:t>NOWY, wyprodukowany nie wcześniej niż 2021</w:t>
            </w:r>
          </w:p>
        </w:tc>
        <w:tc>
          <w:tcPr>
            <w:tcW w:w="2266" w:type="dxa"/>
            <w:shd w:val="clear" w:color="auto" w:fill="auto"/>
          </w:tcPr>
          <w:p w14:paraId="7C978500" w14:textId="77777777" w:rsidR="00522C96" w:rsidRDefault="00522C96" w:rsidP="00D56701">
            <w:pPr>
              <w:rPr>
                <w:rFonts w:ascii="Century Gothic" w:eastAsia="Calibri" w:hAnsi="Century Gothic"/>
              </w:rPr>
            </w:pPr>
          </w:p>
        </w:tc>
      </w:tr>
      <w:tr w:rsidR="00522C96" w:rsidRPr="005C364E" w14:paraId="11E8F0EC" w14:textId="77777777" w:rsidTr="00D56701">
        <w:tc>
          <w:tcPr>
            <w:tcW w:w="704" w:type="dxa"/>
            <w:shd w:val="clear" w:color="auto" w:fill="auto"/>
          </w:tcPr>
          <w:p w14:paraId="47916E17" w14:textId="77777777" w:rsidR="00522C96" w:rsidRDefault="00522C96" w:rsidP="00D56701">
            <w:pPr>
              <w:rPr>
                <w:rFonts w:ascii="Century Gothic" w:eastAsia="Calibri" w:hAnsi="Century Gothic" w:cs="Calibri"/>
              </w:rPr>
            </w:pPr>
            <w:r>
              <w:rPr>
                <w:rFonts w:ascii="Century Gothic" w:eastAsia="Calibri" w:hAnsi="Century Gothic" w:cs="Calibri"/>
              </w:rPr>
              <w:t>3</w:t>
            </w:r>
          </w:p>
        </w:tc>
        <w:tc>
          <w:tcPr>
            <w:tcW w:w="3119" w:type="dxa"/>
            <w:shd w:val="clear" w:color="auto" w:fill="auto"/>
          </w:tcPr>
          <w:p w14:paraId="31393888" w14:textId="77777777" w:rsidR="00522C96" w:rsidRDefault="00522C96" w:rsidP="00D56701">
            <w:pPr>
              <w:rPr>
                <w:rFonts w:ascii="Century Gothic" w:eastAsia="Calibri" w:hAnsi="Century Gothic" w:cs="Calibri"/>
              </w:rPr>
            </w:pPr>
            <w:r>
              <w:rPr>
                <w:rFonts w:ascii="Century Gothic" w:eastAsia="Calibri" w:hAnsi="Century Gothic" w:cs="Calibri"/>
              </w:rPr>
              <w:t>Moc silnika</w:t>
            </w:r>
          </w:p>
          <w:p w14:paraId="7B3A7A84" w14:textId="77777777" w:rsidR="00522C96" w:rsidRDefault="00522C96" w:rsidP="00D56701">
            <w:pPr>
              <w:rPr>
                <w:rFonts w:ascii="Century Gothic" w:eastAsia="Calibri" w:hAnsi="Century Gothic"/>
              </w:rPr>
            </w:pPr>
          </w:p>
        </w:tc>
        <w:tc>
          <w:tcPr>
            <w:tcW w:w="2971" w:type="dxa"/>
            <w:shd w:val="clear" w:color="auto" w:fill="auto"/>
          </w:tcPr>
          <w:p w14:paraId="0D7B143D" w14:textId="77777777" w:rsidR="00522C96" w:rsidRDefault="00522C96" w:rsidP="00D56701">
            <w:pPr>
              <w:rPr>
                <w:rFonts w:ascii="Century Gothic" w:eastAsia="Calibri" w:hAnsi="Century Gothic"/>
              </w:rPr>
            </w:pPr>
            <w:r>
              <w:rPr>
                <w:rFonts w:ascii="Century Gothic" w:eastAsia="Calibri" w:hAnsi="Century Gothic"/>
              </w:rPr>
              <w:t>Min 130kM</w:t>
            </w:r>
          </w:p>
        </w:tc>
        <w:tc>
          <w:tcPr>
            <w:tcW w:w="2266" w:type="dxa"/>
            <w:shd w:val="clear" w:color="auto" w:fill="auto"/>
          </w:tcPr>
          <w:p w14:paraId="45C42C6B" w14:textId="77777777" w:rsidR="00522C96" w:rsidRDefault="00522C96" w:rsidP="00D56701">
            <w:pPr>
              <w:rPr>
                <w:rFonts w:ascii="Century Gothic" w:eastAsia="Calibri" w:hAnsi="Century Gothic"/>
              </w:rPr>
            </w:pPr>
          </w:p>
        </w:tc>
      </w:tr>
      <w:tr w:rsidR="00522C96" w:rsidRPr="005C364E" w14:paraId="31C50DA1" w14:textId="77777777" w:rsidTr="00D56701">
        <w:tc>
          <w:tcPr>
            <w:tcW w:w="704" w:type="dxa"/>
            <w:shd w:val="clear" w:color="auto" w:fill="auto"/>
          </w:tcPr>
          <w:p w14:paraId="306F3E5D" w14:textId="77777777" w:rsidR="00522C96" w:rsidRDefault="00522C96" w:rsidP="00D56701">
            <w:pPr>
              <w:rPr>
                <w:rFonts w:ascii="Century Gothic" w:eastAsia="Calibri" w:hAnsi="Century Gothic" w:cs="Calibri"/>
              </w:rPr>
            </w:pPr>
            <w:r>
              <w:rPr>
                <w:rFonts w:ascii="Century Gothic" w:eastAsia="Calibri" w:hAnsi="Century Gothic" w:cs="Calibri"/>
              </w:rPr>
              <w:t>4</w:t>
            </w:r>
          </w:p>
        </w:tc>
        <w:tc>
          <w:tcPr>
            <w:tcW w:w="3119" w:type="dxa"/>
            <w:shd w:val="clear" w:color="auto" w:fill="auto"/>
          </w:tcPr>
          <w:p w14:paraId="36B84B34" w14:textId="77777777" w:rsidR="00522C96" w:rsidRDefault="00522C96" w:rsidP="00D56701">
            <w:pPr>
              <w:rPr>
                <w:rFonts w:ascii="Century Gothic" w:eastAsia="Calibri" w:hAnsi="Century Gothic" w:cs="Calibri"/>
              </w:rPr>
            </w:pPr>
            <w:r>
              <w:rPr>
                <w:rFonts w:ascii="Century Gothic" w:eastAsia="Calibri" w:hAnsi="Century Gothic" w:cs="Calibri"/>
              </w:rPr>
              <w:t>Pojemność skokowa</w:t>
            </w:r>
          </w:p>
          <w:p w14:paraId="5729E66D" w14:textId="77777777" w:rsidR="00522C96" w:rsidRDefault="00522C96" w:rsidP="00D56701">
            <w:pPr>
              <w:rPr>
                <w:rFonts w:ascii="Century Gothic" w:eastAsia="Calibri" w:hAnsi="Century Gothic"/>
              </w:rPr>
            </w:pPr>
          </w:p>
        </w:tc>
        <w:tc>
          <w:tcPr>
            <w:tcW w:w="2971" w:type="dxa"/>
            <w:shd w:val="clear" w:color="auto" w:fill="auto"/>
          </w:tcPr>
          <w:p w14:paraId="7D79C9F2" w14:textId="77777777" w:rsidR="00522C96" w:rsidRDefault="00522C96" w:rsidP="00D56701">
            <w:pPr>
              <w:rPr>
                <w:rFonts w:ascii="Century Gothic" w:eastAsia="Calibri" w:hAnsi="Century Gothic"/>
              </w:rPr>
            </w:pPr>
            <w:r>
              <w:rPr>
                <w:rFonts w:ascii="Century Gothic" w:eastAsia="Calibri" w:hAnsi="Century Gothic"/>
              </w:rPr>
              <w:t>Min 195 cm3</w:t>
            </w:r>
          </w:p>
        </w:tc>
        <w:tc>
          <w:tcPr>
            <w:tcW w:w="2266" w:type="dxa"/>
            <w:shd w:val="clear" w:color="auto" w:fill="auto"/>
          </w:tcPr>
          <w:p w14:paraId="44454DC3" w14:textId="77777777" w:rsidR="00522C96" w:rsidRDefault="00522C96" w:rsidP="00D56701">
            <w:pPr>
              <w:rPr>
                <w:rFonts w:ascii="Century Gothic" w:eastAsia="Calibri" w:hAnsi="Century Gothic"/>
              </w:rPr>
            </w:pPr>
          </w:p>
        </w:tc>
      </w:tr>
      <w:tr w:rsidR="00522C96" w:rsidRPr="005C364E" w14:paraId="60258681" w14:textId="77777777" w:rsidTr="00D56701">
        <w:tc>
          <w:tcPr>
            <w:tcW w:w="704" w:type="dxa"/>
            <w:shd w:val="clear" w:color="auto" w:fill="auto"/>
          </w:tcPr>
          <w:p w14:paraId="6FA8A085" w14:textId="77777777" w:rsidR="00522C96" w:rsidRDefault="00522C96" w:rsidP="00D56701">
            <w:pPr>
              <w:rPr>
                <w:rFonts w:ascii="Century Gothic" w:eastAsia="Calibri" w:hAnsi="Century Gothic" w:cs="Calibri"/>
              </w:rPr>
            </w:pPr>
            <w:r>
              <w:rPr>
                <w:rFonts w:ascii="Century Gothic" w:eastAsia="Calibri" w:hAnsi="Century Gothic" w:cs="Calibri"/>
              </w:rPr>
              <w:t>5</w:t>
            </w:r>
          </w:p>
        </w:tc>
        <w:tc>
          <w:tcPr>
            <w:tcW w:w="3119" w:type="dxa"/>
            <w:shd w:val="clear" w:color="auto" w:fill="auto"/>
          </w:tcPr>
          <w:p w14:paraId="3322EFA6" w14:textId="77777777" w:rsidR="00522C96" w:rsidRDefault="00522C96" w:rsidP="00D56701">
            <w:pPr>
              <w:rPr>
                <w:rFonts w:ascii="Century Gothic" w:eastAsia="Calibri" w:hAnsi="Century Gothic" w:cs="Calibri"/>
              </w:rPr>
            </w:pPr>
            <w:r>
              <w:rPr>
                <w:rFonts w:ascii="Century Gothic" w:eastAsia="Calibri" w:hAnsi="Century Gothic" w:cs="Calibri"/>
              </w:rPr>
              <w:t>Typ silnika</w:t>
            </w:r>
          </w:p>
          <w:p w14:paraId="5E508B58" w14:textId="77777777" w:rsidR="00522C96" w:rsidRDefault="00522C96" w:rsidP="00D56701">
            <w:pPr>
              <w:rPr>
                <w:rFonts w:ascii="Century Gothic" w:eastAsia="Calibri" w:hAnsi="Century Gothic"/>
              </w:rPr>
            </w:pPr>
          </w:p>
        </w:tc>
        <w:tc>
          <w:tcPr>
            <w:tcW w:w="2971" w:type="dxa"/>
            <w:shd w:val="clear" w:color="auto" w:fill="auto"/>
          </w:tcPr>
          <w:p w14:paraId="52FE9937" w14:textId="77777777" w:rsidR="00522C96" w:rsidRDefault="00522C96" w:rsidP="00D56701">
            <w:pPr>
              <w:rPr>
                <w:rFonts w:ascii="Century Gothic" w:eastAsia="Calibri" w:hAnsi="Century Gothic" w:cs="Calibri"/>
              </w:rPr>
            </w:pPr>
            <w:r>
              <w:rPr>
                <w:rFonts w:ascii="Century Gothic" w:eastAsia="Calibri" w:hAnsi="Century Gothic" w:cs="Calibri"/>
              </w:rPr>
              <w:t>wysokoprężny (Diesel)</w:t>
            </w:r>
          </w:p>
          <w:p w14:paraId="0C48C28D" w14:textId="77777777" w:rsidR="00522C96" w:rsidRDefault="00522C96" w:rsidP="00D56701">
            <w:pPr>
              <w:rPr>
                <w:rFonts w:ascii="Century Gothic" w:eastAsia="Calibri" w:hAnsi="Century Gothic" w:cs="Calibri"/>
              </w:rPr>
            </w:pPr>
            <w:r>
              <w:rPr>
                <w:rFonts w:ascii="Century Gothic" w:eastAsia="Calibri" w:hAnsi="Century Gothic" w:cs="Calibri"/>
              </w:rPr>
              <w:t xml:space="preserve">produkowany seryjnie bez przeróbek </w:t>
            </w:r>
            <w:r>
              <w:rPr>
                <w:rFonts w:ascii="Century Gothic" w:eastAsia="Calibri" w:hAnsi="Century Gothic"/>
              </w:rPr>
              <w:t>Tak/nie</w:t>
            </w:r>
          </w:p>
          <w:p w14:paraId="5E5C6074" w14:textId="77777777" w:rsidR="00522C96" w:rsidRDefault="00522C96" w:rsidP="00D56701">
            <w:pPr>
              <w:rPr>
                <w:rFonts w:ascii="Century Gothic" w:eastAsia="Calibri" w:hAnsi="Century Gothic"/>
              </w:rPr>
            </w:pPr>
          </w:p>
        </w:tc>
        <w:tc>
          <w:tcPr>
            <w:tcW w:w="2266" w:type="dxa"/>
            <w:shd w:val="clear" w:color="auto" w:fill="auto"/>
          </w:tcPr>
          <w:p w14:paraId="18ED3C0D" w14:textId="77777777" w:rsidR="00522C96" w:rsidRDefault="00522C96" w:rsidP="00D56701">
            <w:pPr>
              <w:rPr>
                <w:rFonts w:ascii="Century Gothic" w:eastAsia="Calibri" w:hAnsi="Century Gothic"/>
              </w:rPr>
            </w:pPr>
          </w:p>
        </w:tc>
      </w:tr>
      <w:tr w:rsidR="00522C96" w:rsidRPr="005C364E" w14:paraId="15CEF605" w14:textId="77777777" w:rsidTr="00D56701">
        <w:tc>
          <w:tcPr>
            <w:tcW w:w="704" w:type="dxa"/>
            <w:shd w:val="clear" w:color="auto" w:fill="auto"/>
          </w:tcPr>
          <w:p w14:paraId="1AA5DD28" w14:textId="77777777" w:rsidR="00522C96" w:rsidRDefault="00522C96" w:rsidP="00D56701">
            <w:pPr>
              <w:rPr>
                <w:rFonts w:ascii="Century Gothic" w:eastAsia="Calibri" w:hAnsi="Century Gothic" w:cs="Calibri"/>
              </w:rPr>
            </w:pPr>
            <w:r>
              <w:rPr>
                <w:rFonts w:ascii="Century Gothic" w:eastAsia="Calibri" w:hAnsi="Century Gothic" w:cs="Calibri"/>
              </w:rPr>
              <w:t>6</w:t>
            </w:r>
          </w:p>
        </w:tc>
        <w:tc>
          <w:tcPr>
            <w:tcW w:w="3119" w:type="dxa"/>
            <w:shd w:val="clear" w:color="auto" w:fill="auto"/>
          </w:tcPr>
          <w:p w14:paraId="6821F649" w14:textId="77777777" w:rsidR="00522C96" w:rsidRDefault="00522C96" w:rsidP="00D56701">
            <w:pPr>
              <w:rPr>
                <w:rFonts w:ascii="Century Gothic" w:eastAsia="Calibri" w:hAnsi="Century Gothic" w:cs="Calibri"/>
              </w:rPr>
            </w:pPr>
            <w:r>
              <w:rPr>
                <w:rFonts w:ascii="Century Gothic" w:eastAsia="Calibri" w:hAnsi="Century Gothic" w:cs="Calibri"/>
              </w:rPr>
              <w:t>Samochód  9 osobowy, fabrycznie  nowy</w:t>
            </w:r>
          </w:p>
        </w:tc>
        <w:tc>
          <w:tcPr>
            <w:tcW w:w="2971" w:type="dxa"/>
            <w:shd w:val="clear" w:color="auto" w:fill="auto"/>
          </w:tcPr>
          <w:p w14:paraId="79F2358B" w14:textId="77777777" w:rsidR="00522C96" w:rsidRDefault="00522C96" w:rsidP="00D56701">
            <w:pPr>
              <w:rPr>
                <w:rFonts w:ascii="Century Gothic" w:eastAsia="Calibri" w:hAnsi="Century Gothic" w:cs="Calibri"/>
              </w:rPr>
            </w:pPr>
            <w:r>
              <w:rPr>
                <w:rFonts w:ascii="Century Gothic" w:eastAsia="Calibri" w:hAnsi="Century Gothic" w:cs="Calibri"/>
              </w:rPr>
              <w:t>Tak</w:t>
            </w:r>
          </w:p>
        </w:tc>
        <w:tc>
          <w:tcPr>
            <w:tcW w:w="2266" w:type="dxa"/>
            <w:shd w:val="clear" w:color="auto" w:fill="auto"/>
          </w:tcPr>
          <w:p w14:paraId="5BFD0C55" w14:textId="77777777" w:rsidR="00522C96" w:rsidRDefault="00522C96" w:rsidP="00D56701">
            <w:pPr>
              <w:rPr>
                <w:rFonts w:ascii="Century Gothic" w:eastAsia="Calibri" w:hAnsi="Century Gothic"/>
                <w:color w:val="4472C4"/>
              </w:rPr>
            </w:pPr>
          </w:p>
        </w:tc>
      </w:tr>
      <w:tr w:rsidR="00522C96" w:rsidRPr="005C364E" w14:paraId="2AD5493C" w14:textId="77777777" w:rsidTr="00D56701">
        <w:tc>
          <w:tcPr>
            <w:tcW w:w="704" w:type="dxa"/>
            <w:shd w:val="clear" w:color="auto" w:fill="auto"/>
          </w:tcPr>
          <w:p w14:paraId="3FC0C8D3" w14:textId="77777777" w:rsidR="00522C96" w:rsidRDefault="00522C96" w:rsidP="00D56701">
            <w:pPr>
              <w:rPr>
                <w:rFonts w:ascii="Century Gothic" w:eastAsia="Calibri" w:hAnsi="Century Gothic" w:cs="Calibri"/>
              </w:rPr>
            </w:pPr>
            <w:r>
              <w:rPr>
                <w:rFonts w:ascii="Century Gothic" w:eastAsia="Calibri" w:hAnsi="Century Gothic" w:cs="Calibri"/>
              </w:rPr>
              <w:t>7</w:t>
            </w:r>
          </w:p>
        </w:tc>
        <w:tc>
          <w:tcPr>
            <w:tcW w:w="3119" w:type="dxa"/>
            <w:shd w:val="clear" w:color="auto" w:fill="auto"/>
          </w:tcPr>
          <w:p w14:paraId="61E52A88" w14:textId="77777777" w:rsidR="00522C96" w:rsidRDefault="00522C96" w:rsidP="00D56701">
            <w:pPr>
              <w:rPr>
                <w:rFonts w:ascii="Century Gothic" w:eastAsia="Calibri" w:hAnsi="Century Gothic" w:cs="Calibri"/>
              </w:rPr>
            </w:pPr>
            <w:r>
              <w:rPr>
                <w:rFonts w:ascii="Century Gothic" w:eastAsia="Calibri" w:hAnsi="Century Gothic" w:cs="Calibri"/>
              </w:rPr>
              <w:t>100% sprawny technicznie, wolny od wszelkich wad i uszkodzeń. Pojazd spełniający aktualne normy emisji spalin tj.: tlenków azotu, cząstek stałych oraz  węglowodorów (</w:t>
            </w:r>
            <w:proofErr w:type="spellStart"/>
            <w:r>
              <w:rPr>
                <w:rFonts w:ascii="Century Gothic" w:eastAsia="Calibri" w:hAnsi="Century Gothic" w:cs="Calibri"/>
              </w:rPr>
              <w:t>niemetanowych</w:t>
            </w:r>
            <w:proofErr w:type="spellEnd"/>
            <w:r>
              <w:rPr>
                <w:rFonts w:ascii="Century Gothic" w:eastAsia="Calibri" w:hAnsi="Century Gothic" w:cs="Calibri"/>
              </w:rPr>
              <w:t>) zgodnie z normą EURO 6 lub wyższą umożliwiającą rejestracje pojazdu na terytorium RP.</w:t>
            </w:r>
          </w:p>
        </w:tc>
        <w:tc>
          <w:tcPr>
            <w:tcW w:w="2971" w:type="dxa"/>
            <w:shd w:val="clear" w:color="auto" w:fill="auto"/>
          </w:tcPr>
          <w:p w14:paraId="2F9D821E" w14:textId="77777777" w:rsidR="00522C96" w:rsidRDefault="00522C96" w:rsidP="00D56701">
            <w:pPr>
              <w:rPr>
                <w:rFonts w:ascii="Century Gothic" w:eastAsia="Calibri" w:hAnsi="Century Gothic" w:cs="Calibri"/>
              </w:rPr>
            </w:pPr>
            <w:r>
              <w:rPr>
                <w:rFonts w:ascii="Century Gothic" w:eastAsia="Calibri" w:hAnsi="Century Gothic" w:cs="Calibri"/>
              </w:rPr>
              <w:t>Tak</w:t>
            </w:r>
          </w:p>
        </w:tc>
        <w:tc>
          <w:tcPr>
            <w:tcW w:w="2266" w:type="dxa"/>
            <w:shd w:val="clear" w:color="auto" w:fill="auto"/>
          </w:tcPr>
          <w:p w14:paraId="48958327" w14:textId="77777777" w:rsidR="00522C96" w:rsidRDefault="00522C96" w:rsidP="00D56701">
            <w:pPr>
              <w:rPr>
                <w:rFonts w:ascii="Century Gothic" w:eastAsia="Calibri" w:hAnsi="Century Gothic"/>
                <w:color w:val="4472C4"/>
              </w:rPr>
            </w:pPr>
          </w:p>
        </w:tc>
      </w:tr>
      <w:tr w:rsidR="00522C96" w:rsidRPr="005C364E" w14:paraId="1D4109E8" w14:textId="77777777" w:rsidTr="00D56701">
        <w:tc>
          <w:tcPr>
            <w:tcW w:w="704" w:type="dxa"/>
            <w:shd w:val="clear" w:color="auto" w:fill="auto"/>
          </w:tcPr>
          <w:p w14:paraId="53674302" w14:textId="77777777" w:rsidR="00522C96" w:rsidRDefault="00522C96" w:rsidP="00D56701">
            <w:pPr>
              <w:rPr>
                <w:rFonts w:ascii="Century Gothic" w:eastAsia="Calibri" w:hAnsi="Century Gothic" w:cs="Calibri"/>
              </w:rPr>
            </w:pPr>
            <w:r>
              <w:rPr>
                <w:rFonts w:ascii="Century Gothic" w:eastAsia="Calibri" w:hAnsi="Century Gothic" w:cs="Calibri"/>
              </w:rPr>
              <w:lastRenderedPageBreak/>
              <w:t>8</w:t>
            </w:r>
          </w:p>
        </w:tc>
        <w:tc>
          <w:tcPr>
            <w:tcW w:w="3119" w:type="dxa"/>
            <w:shd w:val="clear" w:color="auto" w:fill="auto"/>
          </w:tcPr>
          <w:p w14:paraId="3B82971E" w14:textId="77777777" w:rsidR="00522C96" w:rsidRDefault="00522C96" w:rsidP="00D56701">
            <w:pPr>
              <w:rPr>
                <w:rFonts w:ascii="Century Gothic" w:eastAsia="Calibri" w:hAnsi="Century Gothic" w:cs="Calibri"/>
              </w:rPr>
            </w:pPr>
            <w:r>
              <w:rPr>
                <w:rFonts w:ascii="Century Gothic" w:eastAsia="Calibri" w:hAnsi="Century Gothic" w:cs="Calibri"/>
              </w:rPr>
              <w:t>Napęd</w:t>
            </w:r>
          </w:p>
          <w:p w14:paraId="1BEC2940" w14:textId="77777777" w:rsidR="00522C96" w:rsidRDefault="00522C96" w:rsidP="00D56701">
            <w:pPr>
              <w:rPr>
                <w:rFonts w:ascii="Century Gothic" w:eastAsia="Calibri" w:hAnsi="Century Gothic"/>
              </w:rPr>
            </w:pPr>
          </w:p>
        </w:tc>
        <w:tc>
          <w:tcPr>
            <w:tcW w:w="2971" w:type="dxa"/>
            <w:shd w:val="clear" w:color="auto" w:fill="auto"/>
          </w:tcPr>
          <w:p w14:paraId="4DF73D70" w14:textId="77777777" w:rsidR="00522C96" w:rsidRDefault="00522C96" w:rsidP="00D56701">
            <w:pPr>
              <w:rPr>
                <w:rFonts w:ascii="Century Gothic" w:eastAsia="Calibri" w:hAnsi="Century Gothic"/>
              </w:rPr>
            </w:pPr>
            <w:r>
              <w:rPr>
                <w:rFonts w:ascii="Century Gothic" w:eastAsia="Calibri" w:hAnsi="Century Gothic"/>
              </w:rPr>
              <w:t>Na oś przednią, dopuszczalny 4x4</w:t>
            </w:r>
          </w:p>
        </w:tc>
        <w:tc>
          <w:tcPr>
            <w:tcW w:w="2266" w:type="dxa"/>
            <w:shd w:val="clear" w:color="auto" w:fill="auto"/>
          </w:tcPr>
          <w:p w14:paraId="20FCCC94" w14:textId="77777777" w:rsidR="00522C96" w:rsidRDefault="00522C96" w:rsidP="00D56701">
            <w:pPr>
              <w:rPr>
                <w:rFonts w:ascii="Century Gothic" w:eastAsia="Calibri" w:hAnsi="Century Gothic"/>
              </w:rPr>
            </w:pPr>
          </w:p>
        </w:tc>
      </w:tr>
      <w:tr w:rsidR="00522C96" w:rsidRPr="005C364E" w14:paraId="0ED6FD68" w14:textId="77777777" w:rsidTr="00D56701">
        <w:tc>
          <w:tcPr>
            <w:tcW w:w="704" w:type="dxa"/>
            <w:shd w:val="clear" w:color="auto" w:fill="auto"/>
          </w:tcPr>
          <w:p w14:paraId="6325CF56" w14:textId="77777777" w:rsidR="00522C96" w:rsidRDefault="00522C96" w:rsidP="00D56701">
            <w:pPr>
              <w:rPr>
                <w:rFonts w:ascii="Century Gothic" w:eastAsia="Calibri" w:hAnsi="Century Gothic" w:cs="Calibri"/>
              </w:rPr>
            </w:pPr>
            <w:r>
              <w:rPr>
                <w:rFonts w:ascii="Century Gothic" w:eastAsia="Calibri" w:hAnsi="Century Gothic" w:cs="Calibri"/>
              </w:rPr>
              <w:t>9</w:t>
            </w:r>
          </w:p>
        </w:tc>
        <w:tc>
          <w:tcPr>
            <w:tcW w:w="3119" w:type="dxa"/>
            <w:shd w:val="clear" w:color="auto" w:fill="auto"/>
          </w:tcPr>
          <w:p w14:paraId="3C901013" w14:textId="77777777" w:rsidR="00522C96" w:rsidRDefault="00522C96" w:rsidP="00D56701">
            <w:pPr>
              <w:rPr>
                <w:rFonts w:ascii="Century Gothic" w:eastAsia="Calibri" w:hAnsi="Century Gothic" w:cs="Calibri"/>
              </w:rPr>
            </w:pPr>
            <w:r>
              <w:rPr>
                <w:rFonts w:ascii="Century Gothic" w:eastAsia="Calibri" w:hAnsi="Century Gothic" w:cs="Calibri"/>
              </w:rPr>
              <w:t xml:space="preserve">Skrzynia biegów </w:t>
            </w:r>
          </w:p>
          <w:p w14:paraId="7DC59013" w14:textId="77777777" w:rsidR="00522C96" w:rsidRDefault="00522C96" w:rsidP="00D56701">
            <w:pPr>
              <w:rPr>
                <w:rFonts w:ascii="Century Gothic" w:eastAsia="Calibri" w:hAnsi="Century Gothic"/>
              </w:rPr>
            </w:pPr>
          </w:p>
        </w:tc>
        <w:tc>
          <w:tcPr>
            <w:tcW w:w="2971" w:type="dxa"/>
            <w:shd w:val="clear" w:color="auto" w:fill="auto"/>
          </w:tcPr>
          <w:p w14:paraId="1F352DAD" w14:textId="77777777" w:rsidR="00522C96" w:rsidRDefault="00522C96" w:rsidP="00D56701">
            <w:pPr>
              <w:rPr>
                <w:rFonts w:ascii="Century Gothic" w:eastAsia="Calibri" w:hAnsi="Century Gothic"/>
              </w:rPr>
            </w:pPr>
            <w:r>
              <w:rPr>
                <w:rFonts w:ascii="Century Gothic" w:eastAsia="Calibri" w:hAnsi="Century Gothic"/>
              </w:rPr>
              <w:t>Manualna min 5 biegowa lub automatyczna</w:t>
            </w:r>
          </w:p>
        </w:tc>
        <w:tc>
          <w:tcPr>
            <w:tcW w:w="2266" w:type="dxa"/>
            <w:shd w:val="clear" w:color="auto" w:fill="auto"/>
          </w:tcPr>
          <w:p w14:paraId="56261A97" w14:textId="77777777" w:rsidR="00522C96" w:rsidRDefault="00522C96" w:rsidP="00D56701">
            <w:pPr>
              <w:rPr>
                <w:rFonts w:ascii="Century Gothic" w:eastAsia="Calibri" w:hAnsi="Century Gothic"/>
              </w:rPr>
            </w:pPr>
          </w:p>
        </w:tc>
      </w:tr>
      <w:tr w:rsidR="00522C96" w:rsidRPr="005C364E" w14:paraId="46AE2812" w14:textId="77777777" w:rsidTr="00D56701">
        <w:tc>
          <w:tcPr>
            <w:tcW w:w="704" w:type="dxa"/>
            <w:shd w:val="clear" w:color="auto" w:fill="auto"/>
          </w:tcPr>
          <w:p w14:paraId="68C43D7E" w14:textId="77777777" w:rsidR="00522C96" w:rsidRDefault="00522C96" w:rsidP="00D56701">
            <w:pPr>
              <w:rPr>
                <w:rFonts w:ascii="Century Gothic" w:eastAsia="Calibri" w:hAnsi="Century Gothic" w:cs="Calibri"/>
              </w:rPr>
            </w:pPr>
            <w:r>
              <w:rPr>
                <w:rFonts w:ascii="Century Gothic" w:eastAsia="Calibri" w:hAnsi="Century Gothic" w:cs="Calibri"/>
              </w:rPr>
              <w:t>10</w:t>
            </w:r>
          </w:p>
        </w:tc>
        <w:tc>
          <w:tcPr>
            <w:tcW w:w="3119" w:type="dxa"/>
            <w:shd w:val="clear" w:color="auto" w:fill="auto"/>
          </w:tcPr>
          <w:p w14:paraId="4B780C40" w14:textId="77777777" w:rsidR="00522C96" w:rsidRDefault="00522C96" w:rsidP="00D56701">
            <w:pPr>
              <w:rPr>
                <w:rFonts w:ascii="Century Gothic" w:eastAsia="Calibri" w:hAnsi="Century Gothic" w:cs="Calibri"/>
              </w:rPr>
            </w:pPr>
            <w:r>
              <w:rPr>
                <w:rFonts w:ascii="Century Gothic" w:eastAsia="Calibri" w:hAnsi="Century Gothic" w:cs="Calibri"/>
              </w:rPr>
              <w:t xml:space="preserve">Długość pojazdu </w:t>
            </w:r>
          </w:p>
          <w:p w14:paraId="577AC84B" w14:textId="77777777" w:rsidR="00522C96" w:rsidRDefault="00522C96" w:rsidP="00D56701">
            <w:pPr>
              <w:rPr>
                <w:rFonts w:ascii="Century Gothic" w:eastAsia="Calibri" w:hAnsi="Century Gothic"/>
              </w:rPr>
            </w:pPr>
          </w:p>
        </w:tc>
        <w:tc>
          <w:tcPr>
            <w:tcW w:w="2971" w:type="dxa"/>
            <w:shd w:val="clear" w:color="auto" w:fill="auto"/>
          </w:tcPr>
          <w:p w14:paraId="1C62C54F" w14:textId="77777777" w:rsidR="00522C96" w:rsidRDefault="00522C96" w:rsidP="00D56701">
            <w:pPr>
              <w:rPr>
                <w:rFonts w:ascii="Century Gothic" w:eastAsia="Calibri" w:hAnsi="Century Gothic"/>
              </w:rPr>
            </w:pPr>
            <w:r>
              <w:rPr>
                <w:rFonts w:ascii="Century Gothic" w:eastAsia="Calibri" w:hAnsi="Century Gothic"/>
              </w:rPr>
              <w:t>Min 4000mm – max 5410mm</w:t>
            </w:r>
          </w:p>
        </w:tc>
        <w:tc>
          <w:tcPr>
            <w:tcW w:w="2266" w:type="dxa"/>
            <w:shd w:val="clear" w:color="auto" w:fill="auto"/>
          </w:tcPr>
          <w:p w14:paraId="143815EF" w14:textId="77777777" w:rsidR="00522C96" w:rsidRDefault="00522C96" w:rsidP="00D56701">
            <w:pPr>
              <w:rPr>
                <w:rFonts w:ascii="Century Gothic" w:eastAsia="Calibri" w:hAnsi="Century Gothic"/>
              </w:rPr>
            </w:pPr>
          </w:p>
        </w:tc>
      </w:tr>
      <w:tr w:rsidR="00522C96" w:rsidRPr="005C364E" w14:paraId="0E16B4D5" w14:textId="77777777" w:rsidTr="00D56701">
        <w:tc>
          <w:tcPr>
            <w:tcW w:w="704" w:type="dxa"/>
            <w:shd w:val="clear" w:color="auto" w:fill="auto"/>
          </w:tcPr>
          <w:p w14:paraId="224427DD" w14:textId="77777777" w:rsidR="00522C96" w:rsidRDefault="00522C96" w:rsidP="00D56701">
            <w:pPr>
              <w:rPr>
                <w:rFonts w:ascii="Century Gothic" w:eastAsia="Calibri" w:hAnsi="Century Gothic" w:cs="Calibri"/>
              </w:rPr>
            </w:pPr>
            <w:r>
              <w:rPr>
                <w:rFonts w:ascii="Century Gothic" w:eastAsia="Calibri" w:hAnsi="Century Gothic" w:cs="Calibri"/>
              </w:rPr>
              <w:t>11</w:t>
            </w:r>
          </w:p>
        </w:tc>
        <w:tc>
          <w:tcPr>
            <w:tcW w:w="3119" w:type="dxa"/>
            <w:shd w:val="clear" w:color="auto" w:fill="auto"/>
          </w:tcPr>
          <w:p w14:paraId="2BB9FD49" w14:textId="77777777" w:rsidR="00522C96" w:rsidRDefault="00522C96" w:rsidP="00D56701">
            <w:pPr>
              <w:rPr>
                <w:rFonts w:ascii="Century Gothic" w:eastAsia="Calibri" w:hAnsi="Century Gothic" w:cs="Calibri"/>
              </w:rPr>
            </w:pPr>
            <w:r>
              <w:rPr>
                <w:rFonts w:ascii="Century Gothic" w:eastAsia="Calibri" w:hAnsi="Century Gothic" w:cs="Calibri"/>
              </w:rPr>
              <w:t>Szerokość całkowita bez lusterek</w:t>
            </w:r>
          </w:p>
        </w:tc>
        <w:tc>
          <w:tcPr>
            <w:tcW w:w="2971" w:type="dxa"/>
            <w:shd w:val="clear" w:color="auto" w:fill="auto"/>
          </w:tcPr>
          <w:p w14:paraId="1936B59C" w14:textId="77777777" w:rsidR="00522C96" w:rsidRDefault="00522C96" w:rsidP="00D56701">
            <w:pPr>
              <w:rPr>
                <w:rFonts w:ascii="Century Gothic" w:eastAsia="Calibri" w:hAnsi="Century Gothic"/>
              </w:rPr>
            </w:pPr>
            <w:r>
              <w:rPr>
                <w:rFonts w:ascii="Century Gothic" w:eastAsia="Calibri" w:hAnsi="Century Gothic"/>
              </w:rPr>
              <w:t>Min 1800mm- max 1930mm</w:t>
            </w:r>
          </w:p>
        </w:tc>
        <w:tc>
          <w:tcPr>
            <w:tcW w:w="2266" w:type="dxa"/>
            <w:shd w:val="clear" w:color="auto" w:fill="auto"/>
          </w:tcPr>
          <w:p w14:paraId="62E1DE36" w14:textId="77777777" w:rsidR="00522C96" w:rsidRDefault="00522C96" w:rsidP="00D56701">
            <w:pPr>
              <w:rPr>
                <w:rFonts w:ascii="Century Gothic" w:eastAsia="Calibri" w:hAnsi="Century Gothic"/>
              </w:rPr>
            </w:pPr>
          </w:p>
        </w:tc>
      </w:tr>
      <w:tr w:rsidR="00522C96" w:rsidRPr="005C364E" w14:paraId="029C8BA6" w14:textId="77777777" w:rsidTr="00D56701">
        <w:tc>
          <w:tcPr>
            <w:tcW w:w="704" w:type="dxa"/>
            <w:shd w:val="clear" w:color="auto" w:fill="auto"/>
          </w:tcPr>
          <w:p w14:paraId="1824027C" w14:textId="77777777" w:rsidR="00522C96" w:rsidRDefault="00522C96" w:rsidP="00D56701">
            <w:pPr>
              <w:rPr>
                <w:rFonts w:ascii="Century Gothic" w:eastAsia="Calibri" w:hAnsi="Century Gothic" w:cs="Calibri"/>
              </w:rPr>
            </w:pPr>
            <w:r>
              <w:rPr>
                <w:rFonts w:ascii="Century Gothic" w:eastAsia="Calibri" w:hAnsi="Century Gothic" w:cs="Calibri"/>
              </w:rPr>
              <w:t>12</w:t>
            </w:r>
          </w:p>
        </w:tc>
        <w:tc>
          <w:tcPr>
            <w:tcW w:w="3119" w:type="dxa"/>
            <w:shd w:val="clear" w:color="auto" w:fill="auto"/>
          </w:tcPr>
          <w:p w14:paraId="387FFDE1" w14:textId="77777777" w:rsidR="00522C96" w:rsidRDefault="00522C96" w:rsidP="00D56701">
            <w:pPr>
              <w:rPr>
                <w:rFonts w:ascii="Century Gothic" w:eastAsia="Calibri" w:hAnsi="Century Gothic" w:cs="Calibri"/>
              </w:rPr>
            </w:pPr>
            <w:r>
              <w:rPr>
                <w:rFonts w:ascii="Century Gothic" w:eastAsia="Calibri" w:hAnsi="Century Gothic" w:cs="Calibri"/>
              </w:rPr>
              <w:t xml:space="preserve">Wysokość całkowita </w:t>
            </w:r>
          </w:p>
        </w:tc>
        <w:tc>
          <w:tcPr>
            <w:tcW w:w="2971" w:type="dxa"/>
            <w:shd w:val="clear" w:color="auto" w:fill="auto"/>
          </w:tcPr>
          <w:p w14:paraId="213B685F" w14:textId="77777777" w:rsidR="00522C96" w:rsidRDefault="00522C96" w:rsidP="00D56701">
            <w:pPr>
              <w:rPr>
                <w:rFonts w:ascii="Century Gothic" w:eastAsia="Calibri" w:hAnsi="Century Gothic"/>
              </w:rPr>
            </w:pPr>
            <w:r>
              <w:rPr>
                <w:rFonts w:ascii="Century Gothic" w:eastAsia="Calibri" w:hAnsi="Century Gothic"/>
              </w:rPr>
              <w:t>Min 1800mm – max 2000mm</w:t>
            </w:r>
          </w:p>
        </w:tc>
        <w:tc>
          <w:tcPr>
            <w:tcW w:w="2266" w:type="dxa"/>
            <w:shd w:val="clear" w:color="auto" w:fill="auto"/>
          </w:tcPr>
          <w:p w14:paraId="7F1FD0DC" w14:textId="77777777" w:rsidR="00522C96" w:rsidRDefault="00522C96" w:rsidP="00D56701">
            <w:pPr>
              <w:rPr>
                <w:rFonts w:ascii="Century Gothic" w:eastAsia="Calibri" w:hAnsi="Century Gothic"/>
              </w:rPr>
            </w:pPr>
          </w:p>
        </w:tc>
      </w:tr>
      <w:tr w:rsidR="00522C96" w:rsidRPr="005C364E" w14:paraId="78766E67" w14:textId="77777777" w:rsidTr="00D56701">
        <w:tc>
          <w:tcPr>
            <w:tcW w:w="704" w:type="dxa"/>
            <w:shd w:val="clear" w:color="auto" w:fill="auto"/>
          </w:tcPr>
          <w:p w14:paraId="4AA61F5E" w14:textId="77777777" w:rsidR="00522C96" w:rsidRDefault="00522C96" w:rsidP="00D56701">
            <w:pPr>
              <w:rPr>
                <w:rFonts w:ascii="Century Gothic" w:eastAsia="Calibri" w:hAnsi="Century Gothic" w:cs="Calibri"/>
              </w:rPr>
            </w:pPr>
            <w:r>
              <w:rPr>
                <w:rFonts w:ascii="Century Gothic" w:eastAsia="Calibri" w:hAnsi="Century Gothic" w:cs="Calibri"/>
              </w:rPr>
              <w:t>13</w:t>
            </w:r>
          </w:p>
        </w:tc>
        <w:tc>
          <w:tcPr>
            <w:tcW w:w="3119" w:type="dxa"/>
            <w:shd w:val="clear" w:color="auto" w:fill="auto"/>
          </w:tcPr>
          <w:p w14:paraId="620E3E9A" w14:textId="77777777" w:rsidR="00522C96" w:rsidRDefault="00522C96" w:rsidP="00D56701">
            <w:pPr>
              <w:rPr>
                <w:rFonts w:ascii="Century Gothic" w:eastAsia="Calibri" w:hAnsi="Century Gothic" w:cs="Calibri"/>
              </w:rPr>
            </w:pPr>
            <w:r>
              <w:rPr>
                <w:rFonts w:ascii="Century Gothic" w:eastAsia="Calibri" w:hAnsi="Century Gothic" w:cs="Calibri"/>
              </w:rPr>
              <w:t xml:space="preserve">Rozstaw osi </w:t>
            </w:r>
          </w:p>
        </w:tc>
        <w:tc>
          <w:tcPr>
            <w:tcW w:w="2971" w:type="dxa"/>
            <w:shd w:val="clear" w:color="auto" w:fill="auto"/>
          </w:tcPr>
          <w:p w14:paraId="5784888A" w14:textId="77777777" w:rsidR="00522C96" w:rsidRDefault="00522C96" w:rsidP="00D56701">
            <w:pPr>
              <w:rPr>
                <w:rFonts w:ascii="Century Gothic" w:eastAsia="Calibri" w:hAnsi="Century Gothic"/>
              </w:rPr>
            </w:pPr>
            <w:r>
              <w:rPr>
                <w:rFonts w:ascii="Century Gothic" w:eastAsia="Calibri" w:hAnsi="Century Gothic"/>
              </w:rPr>
              <w:t>Min 3100mm</w:t>
            </w:r>
          </w:p>
        </w:tc>
        <w:tc>
          <w:tcPr>
            <w:tcW w:w="2266" w:type="dxa"/>
            <w:shd w:val="clear" w:color="auto" w:fill="auto"/>
          </w:tcPr>
          <w:p w14:paraId="1276F3DF" w14:textId="77777777" w:rsidR="00522C96" w:rsidRDefault="00522C96" w:rsidP="00D56701">
            <w:pPr>
              <w:rPr>
                <w:rFonts w:ascii="Century Gothic" w:eastAsia="Calibri" w:hAnsi="Century Gothic"/>
              </w:rPr>
            </w:pPr>
          </w:p>
        </w:tc>
      </w:tr>
      <w:tr w:rsidR="00522C96" w:rsidRPr="005C364E" w14:paraId="269189B0" w14:textId="77777777" w:rsidTr="00D56701">
        <w:tc>
          <w:tcPr>
            <w:tcW w:w="704" w:type="dxa"/>
            <w:shd w:val="clear" w:color="auto" w:fill="auto"/>
          </w:tcPr>
          <w:p w14:paraId="72764EB1" w14:textId="77777777" w:rsidR="00522C96" w:rsidRDefault="00522C96" w:rsidP="00D56701">
            <w:pPr>
              <w:rPr>
                <w:rFonts w:ascii="Century Gothic" w:eastAsia="Calibri" w:hAnsi="Century Gothic" w:cs="Calibri"/>
              </w:rPr>
            </w:pPr>
            <w:r>
              <w:rPr>
                <w:rFonts w:ascii="Century Gothic" w:eastAsia="Calibri" w:hAnsi="Century Gothic" w:cs="Calibri"/>
              </w:rPr>
              <w:t>14</w:t>
            </w:r>
          </w:p>
        </w:tc>
        <w:tc>
          <w:tcPr>
            <w:tcW w:w="3119" w:type="dxa"/>
            <w:shd w:val="clear" w:color="auto" w:fill="auto"/>
          </w:tcPr>
          <w:p w14:paraId="3FB5BE15" w14:textId="77777777" w:rsidR="00522C96" w:rsidRDefault="00522C96" w:rsidP="00D56701">
            <w:pPr>
              <w:rPr>
                <w:rFonts w:ascii="Century Gothic" w:eastAsia="Calibri" w:hAnsi="Century Gothic" w:cs="Calibri"/>
              </w:rPr>
            </w:pPr>
            <w:r>
              <w:rPr>
                <w:rFonts w:ascii="Century Gothic" w:eastAsia="Calibri" w:hAnsi="Century Gothic" w:cs="Calibri"/>
              </w:rPr>
              <w:t>Kolor nadwozia</w:t>
            </w:r>
          </w:p>
        </w:tc>
        <w:tc>
          <w:tcPr>
            <w:tcW w:w="2971" w:type="dxa"/>
            <w:shd w:val="clear" w:color="auto" w:fill="auto"/>
          </w:tcPr>
          <w:p w14:paraId="3A4A071E" w14:textId="77777777" w:rsidR="00522C96" w:rsidRDefault="00522C96" w:rsidP="00D56701">
            <w:pPr>
              <w:rPr>
                <w:rFonts w:ascii="Century Gothic" w:eastAsia="Calibri" w:hAnsi="Century Gothic"/>
              </w:rPr>
            </w:pPr>
            <w:r>
              <w:rPr>
                <w:rFonts w:ascii="Century Gothic" w:eastAsia="Calibri" w:hAnsi="Century Gothic"/>
              </w:rPr>
              <w:t>Metalik bez dopłaty</w:t>
            </w:r>
          </w:p>
        </w:tc>
        <w:tc>
          <w:tcPr>
            <w:tcW w:w="2266" w:type="dxa"/>
            <w:shd w:val="clear" w:color="auto" w:fill="auto"/>
          </w:tcPr>
          <w:p w14:paraId="44FFDB6C" w14:textId="77777777" w:rsidR="00522C96" w:rsidRDefault="00522C96" w:rsidP="00D56701">
            <w:pPr>
              <w:rPr>
                <w:rFonts w:ascii="Century Gothic" w:eastAsia="Calibri" w:hAnsi="Century Gothic"/>
              </w:rPr>
            </w:pPr>
            <w:r>
              <w:rPr>
                <w:rFonts w:ascii="Century Gothic" w:eastAsia="Calibri" w:hAnsi="Century Gothic"/>
              </w:rPr>
              <w:t>wpisać</w:t>
            </w:r>
          </w:p>
        </w:tc>
      </w:tr>
      <w:tr w:rsidR="00522C96" w:rsidRPr="005C364E" w14:paraId="11E93473" w14:textId="77777777" w:rsidTr="00D56701">
        <w:tc>
          <w:tcPr>
            <w:tcW w:w="704" w:type="dxa"/>
            <w:shd w:val="clear" w:color="auto" w:fill="auto"/>
          </w:tcPr>
          <w:p w14:paraId="385BFB68" w14:textId="77777777" w:rsidR="00522C96" w:rsidRDefault="00522C96" w:rsidP="00D56701">
            <w:pPr>
              <w:rPr>
                <w:rFonts w:ascii="Century Gothic" w:eastAsia="Calibri" w:hAnsi="Century Gothic" w:cs="Calibri"/>
              </w:rPr>
            </w:pPr>
            <w:r>
              <w:rPr>
                <w:rFonts w:ascii="Century Gothic" w:eastAsia="Calibri" w:hAnsi="Century Gothic" w:cs="Calibri"/>
              </w:rPr>
              <w:t>15</w:t>
            </w:r>
          </w:p>
        </w:tc>
        <w:tc>
          <w:tcPr>
            <w:tcW w:w="3119" w:type="dxa"/>
            <w:shd w:val="clear" w:color="auto" w:fill="auto"/>
          </w:tcPr>
          <w:p w14:paraId="3BC88FC9" w14:textId="77777777" w:rsidR="00522C96" w:rsidRDefault="00522C96" w:rsidP="00D56701">
            <w:pPr>
              <w:rPr>
                <w:rFonts w:ascii="Century Gothic" w:eastAsia="Calibri" w:hAnsi="Century Gothic" w:cs="Calibri"/>
              </w:rPr>
            </w:pPr>
            <w:r>
              <w:rPr>
                <w:rFonts w:ascii="Century Gothic" w:eastAsia="Calibri" w:hAnsi="Century Gothic" w:cs="Calibri"/>
              </w:rPr>
              <w:t>poduszki bezpieczeństwa</w:t>
            </w:r>
          </w:p>
          <w:p w14:paraId="1840E50B" w14:textId="77777777" w:rsidR="00522C96" w:rsidRDefault="00522C96" w:rsidP="00D56701">
            <w:pPr>
              <w:rPr>
                <w:rFonts w:ascii="Century Gothic" w:eastAsia="Calibri" w:hAnsi="Century Gothic"/>
              </w:rPr>
            </w:pPr>
          </w:p>
        </w:tc>
        <w:tc>
          <w:tcPr>
            <w:tcW w:w="2971" w:type="dxa"/>
            <w:shd w:val="clear" w:color="auto" w:fill="auto"/>
          </w:tcPr>
          <w:p w14:paraId="0C9F945E" w14:textId="77777777" w:rsidR="00522C96" w:rsidRDefault="00522C96" w:rsidP="00D56701">
            <w:pPr>
              <w:rPr>
                <w:rFonts w:ascii="Century Gothic" w:eastAsia="Calibri" w:hAnsi="Century Gothic"/>
              </w:rPr>
            </w:pPr>
            <w:r>
              <w:rPr>
                <w:rFonts w:ascii="Century Gothic" w:eastAsia="Calibri" w:hAnsi="Century Gothic"/>
              </w:rPr>
              <w:t>Min dwie: kierowca +pasażer</w:t>
            </w:r>
          </w:p>
        </w:tc>
        <w:tc>
          <w:tcPr>
            <w:tcW w:w="2266" w:type="dxa"/>
            <w:shd w:val="clear" w:color="auto" w:fill="auto"/>
          </w:tcPr>
          <w:p w14:paraId="610B848E" w14:textId="77777777" w:rsidR="00522C96" w:rsidRDefault="00522C96" w:rsidP="00D56701">
            <w:pPr>
              <w:rPr>
                <w:rFonts w:ascii="Century Gothic" w:eastAsia="Calibri" w:hAnsi="Century Gothic"/>
              </w:rPr>
            </w:pPr>
          </w:p>
        </w:tc>
      </w:tr>
      <w:tr w:rsidR="00522C96" w:rsidRPr="005C364E" w14:paraId="705CC9EC" w14:textId="77777777" w:rsidTr="00D56701">
        <w:tc>
          <w:tcPr>
            <w:tcW w:w="704" w:type="dxa"/>
            <w:shd w:val="clear" w:color="auto" w:fill="auto"/>
          </w:tcPr>
          <w:p w14:paraId="3A8DD2BB" w14:textId="77777777" w:rsidR="00522C96" w:rsidRDefault="00522C96" w:rsidP="00D56701">
            <w:pPr>
              <w:rPr>
                <w:rFonts w:ascii="Century Gothic" w:eastAsia="Calibri" w:hAnsi="Century Gothic" w:cs="Calibri"/>
              </w:rPr>
            </w:pPr>
            <w:r>
              <w:rPr>
                <w:rFonts w:ascii="Century Gothic" w:eastAsia="Calibri" w:hAnsi="Century Gothic" w:cs="Calibri"/>
              </w:rPr>
              <w:t>16</w:t>
            </w:r>
          </w:p>
        </w:tc>
        <w:tc>
          <w:tcPr>
            <w:tcW w:w="3119" w:type="dxa"/>
            <w:shd w:val="clear" w:color="auto" w:fill="auto"/>
          </w:tcPr>
          <w:p w14:paraId="6DDA1730" w14:textId="77777777" w:rsidR="00522C96" w:rsidRDefault="00522C96" w:rsidP="00D56701">
            <w:pPr>
              <w:rPr>
                <w:rFonts w:ascii="Century Gothic" w:eastAsia="Calibri" w:hAnsi="Century Gothic" w:cs="Calibri"/>
              </w:rPr>
            </w:pPr>
            <w:r>
              <w:rPr>
                <w:rFonts w:ascii="Century Gothic" w:eastAsia="Calibri" w:hAnsi="Century Gothic" w:cs="Calibri"/>
              </w:rPr>
              <w:t>przeszklone drzwi tylne / przeszklona klapa tylna/wszystkie okna</w:t>
            </w:r>
          </w:p>
        </w:tc>
        <w:tc>
          <w:tcPr>
            <w:tcW w:w="2971" w:type="dxa"/>
            <w:shd w:val="clear" w:color="auto" w:fill="auto"/>
          </w:tcPr>
          <w:p w14:paraId="62B882AC" w14:textId="77777777" w:rsidR="00522C96" w:rsidRDefault="00522C96" w:rsidP="00D56701">
            <w:pPr>
              <w:rPr>
                <w:rFonts w:ascii="Century Gothic" w:eastAsia="Calibri" w:hAnsi="Century Gothic"/>
              </w:rPr>
            </w:pPr>
            <w:r>
              <w:rPr>
                <w:rFonts w:ascii="Century Gothic" w:eastAsia="Calibri" w:hAnsi="Century Gothic"/>
              </w:rPr>
              <w:t>Tak/nie</w:t>
            </w:r>
          </w:p>
        </w:tc>
        <w:tc>
          <w:tcPr>
            <w:tcW w:w="2266" w:type="dxa"/>
            <w:shd w:val="clear" w:color="auto" w:fill="auto"/>
          </w:tcPr>
          <w:p w14:paraId="5B79F299" w14:textId="77777777" w:rsidR="00522C96" w:rsidRDefault="00522C96" w:rsidP="00D56701">
            <w:pPr>
              <w:rPr>
                <w:rFonts w:ascii="Century Gothic" w:eastAsia="Calibri" w:hAnsi="Century Gothic"/>
              </w:rPr>
            </w:pPr>
          </w:p>
        </w:tc>
      </w:tr>
      <w:tr w:rsidR="00522C96" w:rsidRPr="005C364E" w14:paraId="76CB4CAB" w14:textId="77777777" w:rsidTr="00D56701">
        <w:tc>
          <w:tcPr>
            <w:tcW w:w="704" w:type="dxa"/>
            <w:shd w:val="clear" w:color="auto" w:fill="auto"/>
          </w:tcPr>
          <w:p w14:paraId="32BB439E" w14:textId="77777777" w:rsidR="00522C96" w:rsidRDefault="00522C96" w:rsidP="00D56701">
            <w:pPr>
              <w:rPr>
                <w:rFonts w:ascii="Century Gothic" w:eastAsia="Calibri" w:hAnsi="Century Gothic" w:cs="Calibri"/>
              </w:rPr>
            </w:pPr>
            <w:r>
              <w:rPr>
                <w:rFonts w:ascii="Century Gothic" w:eastAsia="Calibri" w:hAnsi="Century Gothic" w:cs="Calibri"/>
              </w:rPr>
              <w:t>17</w:t>
            </w:r>
          </w:p>
        </w:tc>
        <w:tc>
          <w:tcPr>
            <w:tcW w:w="3119" w:type="dxa"/>
            <w:shd w:val="clear" w:color="auto" w:fill="auto"/>
          </w:tcPr>
          <w:p w14:paraId="551DD8FE" w14:textId="77777777" w:rsidR="00522C96" w:rsidRDefault="00522C96" w:rsidP="00D56701">
            <w:pPr>
              <w:rPr>
                <w:rFonts w:ascii="Century Gothic" w:eastAsia="Calibri" w:hAnsi="Century Gothic" w:cs="Calibri"/>
              </w:rPr>
            </w:pPr>
            <w:r>
              <w:rPr>
                <w:rFonts w:ascii="Century Gothic" w:eastAsia="Calibri" w:hAnsi="Century Gothic" w:cs="Calibri"/>
              </w:rPr>
              <w:t>zużycie paliwa zmierzone według procedury ustalonej dla celów badań homologacyjnych w cyklu łączonym (średnie)</w:t>
            </w:r>
          </w:p>
        </w:tc>
        <w:tc>
          <w:tcPr>
            <w:tcW w:w="2971" w:type="dxa"/>
            <w:shd w:val="clear" w:color="auto" w:fill="auto"/>
          </w:tcPr>
          <w:p w14:paraId="751A64E2" w14:textId="77777777" w:rsidR="00522C96" w:rsidRDefault="00522C96" w:rsidP="00D56701">
            <w:pPr>
              <w:rPr>
                <w:rFonts w:ascii="Century Gothic" w:eastAsia="Calibri" w:hAnsi="Century Gothic"/>
              </w:rPr>
            </w:pPr>
          </w:p>
        </w:tc>
        <w:tc>
          <w:tcPr>
            <w:tcW w:w="2266" w:type="dxa"/>
            <w:shd w:val="clear" w:color="auto" w:fill="auto"/>
          </w:tcPr>
          <w:p w14:paraId="109D1F6D" w14:textId="77777777" w:rsidR="00522C96" w:rsidRDefault="00522C96" w:rsidP="00D56701">
            <w:pPr>
              <w:rPr>
                <w:rFonts w:ascii="Century Gothic" w:eastAsia="Calibri" w:hAnsi="Century Gothic"/>
              </w:rPr>
            </w:pPr>
          </w:p>
        </w:tc>
      </w:tr>
      <w:tr w:rsidR="00522C96" w:rsidRPr="005C364E" w14:paraId="636A7824" w14:textId="77777777" w:rsidTr="00D56701">
        <w:tc>
          <w:tcPr>
            <w:tcW w:w="704" w:type="dxa"/>
            <w:shd w:val="clear" w:color="auto" w:fill="auto"/>
          </w:tcPr>
          <w:p w14:paraId="70494589" w14:textId="77777777" w:rsidR="00522C96" w:rsidRDefault="00522C96" w:rsidP="00D56701">
            <w:pPr>
              <w:rPr>
                <w:rFonts w:ascii="Century Gothic" w:eastAsia="Calibri" w:hAnsi="Century Gothic"/>
              </w:rPr>
            </w:pPr>
            <w:r>
              <w:rPr>
                <w:rFonts w:ascii="Century Gothic" w:eastAsia="Calibri" w:hAnsi="Century Gothic"/>
              </w:rPr>
              <w:t>18</w:t>
            </w:r>
          </w:p>
        </w:tc>
        <w:tc>
          <w:tcPr>
            <w:tcW w:w="3119" w:type="dxa"/>
            <w:shd w:val="clear" w:color="auto" w:fill="auto"/>
          </w:tcPr>
          <w:p w14:paraId="45FD9E11" w14:textId="77777777" w:rsidR="00522C96" w:rsidRDefault="00522C96" w:rsidP="00D56701">
            <w:pPr>
              <w:rPr>
                <w:rFonts w:ascii="Century Gothic" w:eastAsia="Calibri" w:hAnsi="Century Gothic"/>
              </w:rPr>
            </w:pPr>
            <w:r>
              <w:rPr>
                <w:rFonts w:ascii="Century Gothic" w:eastAsia="Calibri" w:hAnsi="Century Gothic"/>
              </w:rPr>
              <w:t>Komputer pokładowy</w:t>
            </w:r>
          </w:p>
        </w:tc>
        <w:tc>
          <w:tcPr>
            <w:tcW w:w="2971" w:type="dxa"/>
            <w:shd w:val="clear" w:color="auto" w:fill="auto"/>
          </w:tcPr>
          <w:p w14:paraId="2DA5D169" w14:textId="77777777" w:rsidR="00522C96" w:rsidRDefault="00522C96" w:rsidP="00D56701">
            <w:pPr>
              <w:rPr>
                <w:rFonts w:ascii="Century Gothic" w:eastAsia="Calibri" w:hAnsi="Century Gothic"/>
              </w:rPr>
            </w:pPr>
            <w:r>
              <w:rPr>
                <w:rFonts w:ascii="Century Gothic" w:eastAsia="Calibri" w:hAnsi="Century Gothic"/>
              </w:rPr>
              <w:t xml:space="preserve">Tak </w:t>
            </w:r>
          </w:p>
        </w:tc>
        <w:tc>
          <w:tcPr>
            <w:tcW w:w="2266" w:type="dxa"/>
            <w:shd w:val="clear" w:color="auto" w:fill="auto"/>
          </w:tcPr>
          <w:p w14:paraId="4D5F7DD0" w14:textId="77777777" w:rsidR="00522C96" w:rsidRDefault="00522C96" w:rsidP="00D56701">
            <w:pPr>
              <w:rPr>
                <w:rFonts w:ascii="Century Gothic" w:eastAsia="Calibri" w:hAnsi="Century Gothic"/>
              </w:rPr>
            </w:pPr>
          </w:p>
        </w:tc>
      </w:tr>
      <w:tr w:rsidR="00522C96" w:rsidRPr="005C364E" w14:paraId="04E7C847" w14:textId="77777777" w:rsidTr="00D56701">
        <w:tc>
          <w:tcPr>
            <w:tcW w:w="704" w:type="dxa"/>
            <w:shd w:val="clear" w:color="auto" w:fill="auto"/>
          </w:tcPr>
          <w:p w14:paraId="068FE648" w14:textId="77777777" w:rsidR="00522C96" w:rsidRDefault="00522C96" w:rsidP="00D56701">
            <w:pPr>
              <w:rPr>
                <w:rFonts w:ascii="Century Gothic" w:eastAsia="Calibri" w:hAnsi="Century Gothic"/>
              </w:rPr>
            </w:pPr>
            <w:r>
              <w:rPr>
                <w:rFonts w:ascii="Century Gothic" w:eastAsia="Calibri" w:hAnsi="Century Gothic"/>
              </w:rPr>
              <w:t>19</w:t>
            </w:r>
          </w:p>
        </w:tc>
        <w:tc>
          <w:tcPr>
            <w:tcW w:w="3119" w:type="dxa"/>
            <w:shd w:val="clear" w:color="auto" w:fill="auto"/>
          </w:tcPr>
          <w:p w14:paraId="59820C88" w14:textId="77777777" w:rsidR="00522C96" w:rsidRDefault="00522C96" w:rsidP="00D56701">
            <w:pPr>
              <w:rPr>
                <w:rFonts w:ascii="Century Gothic" w:eastAsia="Calibri" w:hAnsi="Century Gothic"/>
              </w:rPr>
            </w:pPr>
            <w:r>
              <w:rPr>
                <w:rFonts w:ascii="Century Gothic" w:eastAsia="Calibri" w:hAnsi="Century Gothic"/>
              </w:rPr>
              <w:t>System ABS, stabilizacji toru jazdy ESP, kontroli trakcji ASR</w:t>
            </w:r>
          </w:p>
        </w:tc>
        <w:tc>
          <w:tcPr>
            <w:tcW w:w="2971" w:type="dxa"/>
            <w:shd w:val="clear" w:color="auto" w:fill="auto"/>
          </w:tcPr>
          <w:p w14:paraId="6D2795F8" w14:textId="77777777" w:rsidR="00522C96" w:rsidRDefault="00522C96" w:rsidP="00D56701">
            <w:pPr>
              <w:rPr>
                <w:rFonts w:ascii="Century Gothic" w:eastAsia="Calibri" w:hAnsi="Century Gothic"/>
              </w:rPr>
            </w:pPr>
            <w:r>
              <w:rPr>
                <w:rFonts w:ascii="Century Gothic" w:eastAsia="Calibri" w:hAnsi="Century Gothic"/>
              </w:rPr>
              <w:t xml:space="preserve">Tak </w:t>
            </w:r>
          </w:p>
        </w:tc>
        <w:tc>
          <w:tcPr>
            <w:tcW w:w="2266" w:type="dxa"/>
            <w:shd w:val="clear" w:color="auto" w:fill="auto"/>
          </w:tcPr>
          <w:p w14:paraId="22B13FC2" w14:textId="77777777" w:rsidR="00522C96" w:rsidRDefault="00522C96" w:rsidP="00D56701">
            <w:pPr>
              <w:rPr>
                <w:rFonts w:ascii="Century Gothic" w:eastAsia="Calibri" w:hAnsi="Century Gothic"/>
              </w:rPr>
            </w:pPr>
          </w:p>
        </w:tc>
      </w:tr>
      <w:tr w:rsidR="00522C96" w:rsidRPr="005C364E" w14:paraId="08B7CDDE" w14:textId="77777777" w:rsidTr="00D56701">
        <w:tc>
          <w:tcPr>
            <w:tcW w:w="704" w:type="dxa"/>
            <w:shd w:val="clear" w:color="auto" w:fill="auto"/>
          </w:tcPr>
          <w:p w14:paraId="4AFAF441" w14:textId="77777777" w:rsidR="00522C96" w:rsidRDefault="00522C96" w:rsidP="00D56701">
            <w:pPr>
              <w:rPr>
                <w:rFonts w:ascii="Century Gothic" w:eastAsia="Calibri" w:hAnsi="Century Gothic"/>
              </w:rPr>
            </w:pPr>
            <w:r>
              <w:rPr>
                <w:rFonts w:ascii="Century Gothic" w:eastAsia="Calibri" w:hAnsi="Century Gothic"/>
              </w:rPr>
              <w:t>20</w:t>
            </w:r>
          </w:p>
        </w:tc>
        <w:tc>
          <w:tcPr>
            <w:tcW w:w="3119" w:type="dxa"/>
            <w:shd w:val="clear" w:color="auto" w:fill="auto"/>
          </w:tcPr>
          <w:p w14:paraId="18793EC0" w14:textId="77777777" w:rsidR="00522C96" w:rsidRDefault="00522C96" w:rsidP="00D56701">
            <w:pPr>
              <w:rPr>
                <w:rFonts w:ascii="Century Gothic" w:eastAsia="Calibri" w:hAnsi="Century Gothic"/>
              </w:rPr>
            </w:pPr>
            <w:r>
              <w:rPr>
                <w:rFonts w:ascii="Century Gothic" w:eastAsia="Calibri" w:hAnsi="Century Gothic"/>
              </w:rPr>
              <w:t>kierownica z lewej strony pojazdu z regulacją</w:t>
            </w:r>
          </w:p>
        </w:tc>
        <w:tc>
          <w:tcPr>
            <w:tcW w:w="2971" w:type="dxa"/>
            <w:shd w:val="clear" w:color="auto" w:fill="auto"/>
          </w:tcPr>
          <w:p w14:paraId="7E691D1E" w14:textId="77777777" w:rsidR="00522C96" w:rsidRDefault="00522C96" w:rsidP="00D56701">
            <w:pPr>
              <w:rPr>
                <w:rFonts w:ascii="Century Gothic" w:eastAsia="Calibri" w:hAnsi="Century Gothic"/>
              </w:rPr>
            </w:pPr>
            <w:r>
              <w:rPr>
                <w:rFonts w:ascii="Century Gothic" w:eastAsia="Calibri" w:hAnsi="Century Gothic"/>
              </w:rPr>
              <w:t xml:space="preserve">Tak </w:t>
            </w:r>
          </w:p>
        </w:tc>
        <w:tc>
          <w:tcPr>
            <w:tcW w:w="2266" w:type="dxa"/>
            <w:shd w:val="clear" w:color="auto" w:fill="auto"/>
          </w:tcPr>
          <w:p w14:paraId="218F1225" w14:textId="77777777" w:rsidR="00522C96" w:rsidRDefault="00522C96" w:rsidP="00D56701">
            <w:pPr>
              <w:rPr>
                <w:rFonts w:ascii="Century Gothic" w:eastAsia="Calibri" w:hAnsi="Century Gothic"/>
              </w:rPr>
            </w:pPr>
          </w:p>
        </w:tc>
      </w:tr>
      <w:tr w:rsidR="00522C96" w:rsidRPr="005C364E" w14:paraId="4C24CA63" w14:textId="77777777" w:rsidTr="00D56701">
        <w:tc>
          <w:tcPr>
            <w:tcW w:w="704" w:type="dxa"/>
            <w:shd w:val="clear" w:color="auto" w:fill="auto"/>
          </w:tcPr>
          <w:p w14:paraId="0E616883" w14:textId="77777777" w:rsidR="00522C96" w:rsidRDefault="00522C96" w:rsidP="00D56701">
            <w:pPr>
              <w:rPr>
                <w:rFonts w:ascii="Century Gothic" w:eastAsia="Calibri" w:hAnsi="Century Gothic"/>
              </w:rPr>
            </w:pPr>
            <w:r>
              <w:rPr>
                <w:rFonts w:ascii="Century Gothic" w:eastAsia="Calibri" w:hAnsi="Century Gothic"/>
              </w:rPr>
              <w:t>21</w:t>
            </w:r>
          </w:p>
        </w:tc>
        <w:tc>
          <w:tcPr>
            <w:tcW w:w="3119" w:type="dxa"/>
            <w:shd w:val="clear" w:color="auto" w:fill="auto"/>
          </w:tcPr>
          <w:p w14:paraId="49F3192B" w14:textId="77777777" w:rsidR="00522C96" w:rsidRDefault="00522C96" w:rsidP="00D56701">
            <w:pPr>
              <w:rPr>
                <w:rFonts w:ascii="Century Gothic" w:eastAsia="Calibri" w:hAnsi="Century Gothic"/>
              </w:rPr>
            </w:pPr>
            <w:r>
              <w:rPr>
                <w:rFonts w:ascii="Century Gothic" w:eastAsia="Calibri" w:hAnsi="Century Gothic"/>
              </w:rPr>
              <w:t>dwie poduszki powietrzne (kierowcy i pasażera),</w:t>
            </w:r>
          </w:p>
        </w:tc>
        <w:tc>
          <w:tcPr>
            <w:tcW w:w="2971" w:type="dxa"/>
            <w:shd w:val="clear" w:color="auto" w:fill="auto"/>
          </w:tcPr>
          <w:p w14:paraId="0E196D93" w14:textId="77777777" w:rsidR="00522C96" w:rsidRDefault="00522C96" w:rsidP="00D56701">
            <w:pPr>
              <w:rPr>
                <w:rFonts w:ascii="Century Gothic" w:eastAsia="Calibri" w:hAnsi="Century Gothic"/>
              </w:rPr>
            </w:pPr>
            <w:r>
              <w:rPr>
                <w:rFonts w:ascii="Century Gothic" w:eastAsia="Calibri" w:hAnsi="Century Gothic"/>
              </w:rPr>
              <w:t>Tak</w:t>
            </w:r>
          </w:p>
        </w:tc>
        <w:tc>
          <w:tcPr>
            <w:tcW w:w="2266" w:type="dxa"/>
            <w:shd w:val="clear" w:color="auto" w:fill="auto"/>
          </w:tcPr>
          <w:p w14:paraId="008D69E9" w14:textId="77777777" w:rsidR="00522C96" w:rsidRDefault="00522C96" w:rsidP="00D56701">
            <w:pPr>
              <w:rPr>
                <w:rFonts w:ascii="Century Gothic" w:eastAsia="Calibri" w:hAnsi="Century Gothic"/>
              </w:rPr>
            </w:pPr>
          </w:p>
        </w:tc>
      </w:tr>
      <w:tr w:rsidR="00522C96" w:rsidRPr="005C364E" w14:paraId="401CA5A7" w14:textId="77777777" w:rsidTr="00D56701">
        <w:tc>
          <w:tcPr>
            <w:tcW w:w="704" w:type="dxa"/>
            <w:shd w:val="clear" w:color="auto" w:fill="auto"/>
          </w:tcPr>
          <w:p w14:paraId="3A752164" w14:textId="77777777" w:rsidR="00522C96" w:rsidRDefault="00522C96" w:rsidP="00D56701">
            <w:pPr>
              <w:rPr>
                <w:rFonts w:ascii="Century Gothic" w:eastAsia="Calibri" w:hAnsi="Century Gothic"/>
              </w:rPr>
            </w:pPr>
            <w:r>
              <w:rPr>
                <w:rFonts w:ascii="Century Gothic" w:eastAsia="Calibri" w:hAnsi="Century Gothic"/>
              </w:rPr>
              <w:t>22</w:t>
            </w:r>
          </w:p>
        </w:tc>
        <w:tc>
          <w:tcPr>
            <w:tcW w:w="3119" w:type="dxa"/>
            <w:shd w:val="clear" w:color="auto" w:fill="auto"/>
          </w:tcPr>
          <w:p w14:paraId="3A8ECE13" w14:textId="77777777" w:rsidR="00522C96" w:rsidRDefault="00522C96" w:rsidP="00D56701">
            <w:pPr>
              <w:rPr>
                <w:rFonts w:ascii="Century Gothic" w:eastAsia="Calibri" w:hAnsi="Century Gothic"/>
              </w:rPr>
            </w:pPr>
            <w:r>
              <w:rPr>
                <w:rFonts w:ascii="Century Gothic" w:eastAsia="Calibri" w:hAnsi="Century Gothic"/>
              </w:rPr>
              <w:t>wspomaganie kierownicy</w:t>
            </w:r>
          </w:p>
        </w:tc>
        <w:tc>
          <w:tcPr>
            <w:tcW w:w="2971" w:type="dxa"/>
            <w:shd w:val="clear" w:color="auto" w:fill="auto"/>
          </w:tcPr>
          <w:p w14:paraId="13847317" w14:textId="77777777" w:rsidR="00522C96" w:rsidRDefault="00522C96" w:rsidP="00D56701">
            <w:pPr>
              <w:rPr>
                <w:rFonts w:ascii="Century Gothic" w:eastAsia="Calibri" w:hAnsi="Century Gothic"/>
              </w:rPr>
            </w:pPr>
            <w:r>
              <w:rPr>
                <w:rFonts w:ascii="Century Gothic" w:eastAsia="Calibri" w:hAnsi="Century Gothic"/>
              </w:rPr>
              <w:t>Tak</w:t>
            </w:r>
          </w:p>
        </w:tc>
        <w:tc>
          <w:tcPr>
            <w:tcW w:w="2266" w:type="dxa"/>
            <w:shd w:val="clear" w:color="auto" w:fill="auto"/>
          </w:tcPr>
          <w:p w14:paraId="5B3FF812" w14:textId="77777777" w:rsidR="00522C96" w:rsidRDefault="00522C96" w:rsidP="00D56701">
            <w:pPr>
              <w:rPr>
                <w:rFonts w:ascii="Century Gothic" w:eastAsia="Calibri" w:hAnsi="Century Gothic"/>
              </w:rPr>
            </w:pPr>
          </w:p>
        </w:tc>
      </w:tr>
      <w:tr w:rsidR="00522C96" w:rsidRPr="005C364E" w14:paraId="6A4FD036" w14:textId="77777777" w:rsidTr="00D56701">
        <w:tc>
          <w:tcPr>
            <w:tcW w:w="704" w:type="dxa"/>
            <w:shd w:val="clear" w:color="auto" w:fill="auto"/>
          </w:tcPr>
          <w:p w14:paraId="260BCCB7" w14:textId="77777777" w:rsidR="00522C96" w:rsidRDefault="00522C96" w:rsidP="00D56701">
            <w:pPr>
              <w:rPr>
                <w:rFonts w:ascii="Century Gothic" w:eastAsia="Calibri" w:hAnsi="Century Gothic"/>
              </w:rPr>
            </w:pPr>
            <w:r>
              <w:rPr>
                <w:rFonts w:ascii="Century Gothic" w:eastAsia="Calibri" w:hAnsi="Century Gothic"/>
              </w:rPr>
              <w:t>23</w:t>
            </w:r>
          </w:p>
        </w:tc>
        <w:tc>
          <w:tcPr>
            <w:tcW w:w="3119" w:type="dxa"/>
            <w:shd w:val="clear" w:color="auto" w:fill="auto"/>
          </w:tcPr>
          <w:p w14:paraId="2DB9422D" w14:textId="77777777" w:rsidR="00522C96" w:rsidRDefault="00522C96" w:rsidP="00D56701">
            <w:pPr>
              <w:rPr>
                <w:rFonts w:ascii="Century Gothic" w:eastAsia="Calibri" w:hAnsi="Century Gothic"/>
              </w:rPr>
            </w:pPr>
            <w:r>
              <w:rPr>
                <w:rFonts w:ascii="Century Gothic" w:eastAsia="Calibri" w:hAnsi="Century Gothic"/>
              </w:rPr>
              <w:t>centralny zamek zdalnie sterowany w kluczyku,</w:t>
            </w:r>
          </w:p>
        </w:tc>
        <w:tc>
          <w:tcPr>
            <w:tcW w:w="2971" w:type="dxa"/>
            <w:shd w:val="clear" w:color="auto" w:fill="auto"/>
          </w:tcPr>
          <w:p w14:paraId="372C8CF1" w14:textId="77777777" w:rsidR="00522C96" w:rsidRDefault="00522C96" w:rsidP="00D56701">
            <w:pPr>
              <w:rPr>
                <w:rFonts w:ascii="Century Gothic" w:eastAsia="Calibri" w:hAnsi="Century Gothic"/>
              </w:rPr>
            </w:pPr>
          </w:p>
        </w:tc>
        <w:tc>
          <w:tcPr>
            <w:tcW w:w="2266" w:type="dxa"/>
            <w:shd w:val="clear" w:color="auto" w:fill="auto"/>
          </w:tcPr>
          <w:p w14:paraId="4327D62A" w14:textId="77777777" w:rsidR="00522C96" w:rsidRDefault="00522C96" w:rsidP="00D56701">
            <w:pPr>
              <w:rPr>
                <w:rFonts w:ascii="Century Gothic" w:eastAsia="Calibri" w:hAnsi="Century Gothic"/>
              </w:rPr>
            </w:pPr>
          </w:p>
        </w:tc>
      </w:tr>
      <w:tr w:rsidR="00522C96" w:rsidRPr="005C364E" w14:paraId="636BB2CD" w14:textId="77777777" w:rsidTr="00D56701">
        <w:tc>
          <w:tcPr>
            <w:tcW w:w="704" w:type="dxa"/>
            <w:shd w:val="clear" w:color="auto" w:fill="auto"/>
          </w:tcPr>
          <w:p w14:paraId="12F3A859" w14:textId="77777777" w:rsidR="00522C96" w:rsidRDefault="00522C96" w:rsidP="00D56701">
            <w:pPr>
              <w:rPr>
                <w:rFonts w:ascii="Century Gothic" w:eastAsia="Calibri" w:hAnsi="Century Gothic" w:cs="Calibri"/>
              </w:rPr>
            </w:pPr>
            <w:r>
              <w:rPr>
                <w:rFonts w:ascii="Century Gothic" w:eastAsia="Calibri" w:hAnsi="Century Gothic" w:cs="Calibri"/>
              </w:rPr>
              <w:t>24</w:t>
            </w:r>
          </w:p>
        </w:tc>
        <w:tc>
          <w:tcPr>
            <w:tcW w:w="3119" w:type="dxa"/>
            <w:shd w:val="clear" w:color="auto" w:fill="auto"/>
          </w:tcPr>
          <w:p w14:paraId="288E140F" w14:textId="77777777" w:rsidR="00522C96" w:rsidRDefault="00522C96" w:rsidP="00D56701">
            <w:pPr>
              <w:rPr>
                <w:rFonts w:ascii="Century Gothic" w:eastAsia="Calibri" w:hAnsi="Century Gothic" w:cs="Calibri"/>
              </w:rPr>
            </w:pPr>
            <w:r>
              <w:rPr>
                <w:rFonts w:ascii="Century Gothic" w:eastAsia="Calibri" w:hAnsi="Century Gothic" w:cs="Calibri"/>
              </w:rPr>
              <w:t>Czujniki parkowania z przodu  oraz tyłu, alternatywnie kamera cofania</w:t>
            </w:r>
          </w:p>
        </w:tc>
        <w:tc>
          <w:tcPr>
            <w:tcW w:w="2971" w:type="dxa"/>
            <w:shd w:val="clear" w:color="auto" w:fill="auto"/>
          </w:tcPr>
          <w:p w14:paraId="6DA43FFD" w14:textId="77777777" w:rsidR="00522C96" w:rsidRDefault="00522C96" w:rsidP="00D56701">
            <w:pPr>
              <w:rPr>
                <w:rFonts w:ascii="Century Gothic" w:eastAsia="Calibri" w:hAnsi="Century Gothic"/>
              </w:rPr>
            </w:pPr>
            <w:r>
              <w:rPr>
                <w:rFonts w:ascii="Century Gothic" w:eastAsia="Calibri" w:hAnsi="Century Gothic"/>
              </w:rPr>
              <w:t xml:space="preserve">Tak </w:t>
            </w:r>
          </w:p>
        </w:tc>
        <w:tc>
          <w:tcPr>
            <w:tcW w:w="2266" w:type="dxa"/>
            <w:shd w:val="clear" w:color="auto" w:fill="auto"/>
          </w:tcPr>
          <w:p w14:paraId="5137C41F" w14:textId="77777777" w:rsidR="00522C96" w:rsidRDefault="00522C96" w:rsidP="00D56701">
            <w:pPr>
              <w:rPr>
                <w:rFonts w:ascii="Century Gothic" w:eastAsia="Calibri" w:hAnsi="Century Gothic"/>
              </w:rPr>
            </w:pPr>
          </w:p>
        </w:tc>
      </w:tr>
      <w:tr w:rsidR="00522C96" w:rsidRPr="005C364E" w14:paraId="33AAD073" w14:textId="77777777" w:rsidTr="00D56701">
        <w:tc>
          <w:tcPr>
            <w:tcW w:w="704" w:type="dxa"/>
            <w:shd w:val="clear" w:color="auto" w:fill="auto"/>
          </w:tcPr>
          <w:p w14:paraId="35B73EA3" w14:textId="77777777" w:rsidR="00522C96" w:rsidRDefault="00522C96" w:rsidP="00D56701">
            <w:pPr>
              <w:rPr>
                <w:rFonts w:ascii="Century Gothic" w:eastAsia="Calibri" w:hAnsi="Century Gothic" w:cs="Calibri"/>
              </w:rPr>
            </w:pPr>
            <w:r>
              <w:rPr>
                <w:rFonts w:ascii="Century Gothic" w:eastAsia="Calibri" w:hAnsi="Century Gothic" w:cs="Calibri"/>
              </w:rPr>
              <w:t>25</w:t>
            </w:r>
          </w:p>
        </w:tc>
        <w:tc>
          <w:tcPr>
            <w:tcW w:w="3119" w:type="dxa"/>
            <w:shd w:val="clear" w:color="auto" w:fill="auto"/>
          </w:tcPr>
          <w:p w14:paraId="51EAB6B9" w14:textId="77777777" w:rsidR="00522C96" w:rsidRDefault="00522C96" w:rsidP="00D56701">
            <w:pPr>
              <w:rPr>
                <w:rFonts w:ascii="Century Gothic" w:eastAsia="Calibri" w:hAnsi="Century Gothic" w:cs="Calibri"/>
              </w:rPr>
            </w:pPr>
            <w:r>
              <w:rPr>
                <w:rFonts w:ascii="Century Gothic" w:eastAsia="Calibri" w:hAnsi="Century Gothic" w:cs="Calibri"/>
              </w:rPr>
              <w:t>Immobiliser</w:t>
            </w:r>
          </w:p>
        </w:tc>
        <w:tc>
          <w:tcPr>
            <w:tcW w:w="2971" w:type="dxa"/>
            <w:shd w:val="clear" w:color="auto" w:fill="auto"/>
          </w:tcPr>
          <w:p w14:paraId="3470CA4C" w14:textId="77777777" w:rsidR="00522C96" w:rsidRDefault="00522C96" w:rsidP="00D56701">
            <w:pPr>
              <w:rPr>
                <w:rFonts w:ascii="Century Gothic" w:eastAsia="Calibri" w:hAnsi="Century Gothic"/>
              </w:rPr>
            </w:pPr>
            <w:r>
              <w:rPr>
                <w:rFonts w:ascii="Century Gothic" w:eastAsia="Calibri" w:hAnsi="Century Gothic"/>
              </w:rPr>
              <w:t xml:space="preserve">Tak </w:t>
            </w:r>
          </w:p>
        </w:tc>
        <w:tc>
          <w:tcPr>
            <w:tcW w:w="2266" w:type="dxa"/>
            <w:shd w:val="clear" w:color="auto" w:fill="auto"/>
          </w:tcPr>
          <w:p w14:paraId="660D9F72" w14:textId="77777777" w:rsidR="00522C96" w:rsidRDefault="00522C96" w:rsidP="00D56701">
            <w:pPr>
              <w:rPr>
                <w:rFonts w:ascii="Century Gothic" w:eastAsia="Calibri" w:hAnsi="Century Gothic"/>
              </w:rPr>
            </w:pPr>
          </w:p>
        </w:tc>
      </w:tr>
      <w:tr w:rsidR="00522C96" w:rsidRPr="005C364E" w14:paraId="2F740A7A" w14:textId="77777777" w:rsidTr="00D56701">
        <w:tc>
          <w:tcPr>
            <w:tcW w:w="704" w:type="dxa"/>
            <w:shd w:val="clear" w:color="auto" w:fill="auto"/>
          </w:tcPr>
          <w:p w14:paraId="3B0BA52B" w14:textId="77777777" w:rsidR="00522C96" w:rsidRDefault="00522C96" w:rsidP="00D56701">
            <w:pPr>
              <w:rPr>
                <w:rFonts w:ascii="Century Gothic" w:eastAsia="Calibri" w:hAnsi="Century Gothic" w:cs="Calibri"/>
              </w:rPr>
            </w:pPr>
            <w:r>
              <w:rPr>
                <w:rFonts w:ascii="Century Gothic" w:eastAsia="Calibri" w:hAnsi="Century Gothic" w:cs="Calibri"/>
              </w:rPr>
              <w:t>26</w:t>
            </w:r>
          </w:p>
        </w:tc>
        <w:tc>
          <w:tcPr>
            <w:tcW w:w="3119" w:type="dxa"/>
            <w:shd w:val="clear" w:color="auto" w:fill="auto"/>
          </w:tcPr>
          <w:p w14:paraId="48CC30D9" w14:textId="77777777" w:rsidR="00522C96" w:rsidRDefault="00522C96" w:rsidP="00D56701">
            <w:pPr>
              <w:rPr>
                <w:rFonts w:ascii="Century Gothic" w:eastAsia="Calibri" w:hAnsi="Century Gothic" w:cs="Calibri"/>
              </w:rPr>
            </w:pPr>
            <w:r>
              <w:rPr>
                <w:rFonts w:ascii="Century Gothic" w:eastAsia="Calibri" w:hAnsi="Century Gothic" w:cs="Calibri"/>
              </w:rPr>
              <w:t>Tempomat z ogranicznikiem prędkości</w:t>
            </w:r>
          </w:p>
        </w:tc>
        <w:tc>
          <w:tcPr>
            <w:tcW w:w="2971" w:type="dxa"/>
            <w:shd w:val="clear" w:color="auto" w:fill="auto"/>
          </w:tcPr>
          <w:p w14:paraId="5C7AC095" w14:textId="77777777" w:rsidR="00522C96" w:rsidRDefault="00522C96" w:rsidP="00D56701">
            <w:pPr>
              <w:rPr>
                <w:rFonts w:ascii="Century Gothic" w:eastAsia="Calibri" w:hAnsi="Century Gothic"/>
              </w:rPr>
            </w:pPr>
            <w:r>
              <w:rPr>
                <w:rFonts w:ascii="Century Gothic" w:eastAsia="Calibri" w:hAnsi="Century Gothic"/>
              </w:rPr>
              <w:t xml:space="preserve">Tak </w:t>
            </w:r>
          </w:p>
        </w:tc>
        <w:tc>
          <w:tcPr>
            <w:tcW w:w="2266" w:type="dxa"/>
            <w:shd w:val="clear" w:color="auto" w:fill="auto"/>
          </w:tcPr>
          <w:p w14:paraId="6C3B0678" w14:textId="77777777" w:rsidR="00522C96" w:rsidRDefault="00522C96" w:rsidP="00D56701">
            <w:pPr>
              <w:rPr>
                <w:rFonts w:ascii="Century Gothic" w:eastAsia="Calibri" w:hAnsi="Century Gothic"/>
              </w:rPr>
            </w:pPr>
          </w:p>
        </w:tc>
      </w:tr>
      <w:tr w:rsidR="00522C96" w:rsidRPr="005C364E" w14:paraId="1EEAEF37" w14:textId="77777777" w:rsidTr="00D56701">
        <w:tc>
          <w:tcPr>
            <w:tcW w:w="704" w:type="dxa"/>
            <w:shd w:val="clear" w:color="auto" w:fill="auto"/>
          </w:tcPr>
          <w:p w14:paraId="11C2BEEB" w14:textId="77777777" w:rsidR="00522C96" w:rsidRDefault="00522C96" w:rsidP="00D56701">
            <w:pPr>
              <w:rPr>
                <w:rFonts w:ascii="Century Gothic" w:eastAsia="Calibri" w:hAnsi="Century Gothic" w:cs="Calibri"/>
              </w:rPr>
            </w:pPr>
            <w:r>
              <w:rPr>
                <w:rFonts w:ascii="Century Gothic" w:eastAsia="Calibri" w:hAnsi="Century Gothic" w:cs="Calibri"/>
              </w:rPr>
              <w:t>27</w:t>
            </w:r>
          </w:p>
        </w:tc>
        <w:tc>
          <w:tcPr>
            <w:tcW w:w="3119" w:type="dxa"/>
            <w:shd w:val="clear" w:color="auto" w:fill="auto"/>
          </w:tcPr>
          <w:p w14:paraId="7722F39E" w14:textId="77777777" w:rsidR="00522C96" w:rsidRDefault="00522C96" w:rsidP="00D56701">
            <w:pPr>
              <w:rPr>
                <w:rFonts w:ascii="Century Gothic" w:eastAsia="Calibri" w:hAnsi="Century Gothic" w:cs="Calibri"/>
              </w:rPr>
            </w:pPr>
            <w:r>
              <w:rPr>
                <w:rFonts w:ascii="Century Gothic" w:eastAsia="Calibri" w:hAnsi="Century Gothic" w:cs="Calibri"/>
              </w:rPr>
              <w:t>Bluetooth</w:t>
            </w:r>
          </w:p>
        </w:tc>
        <w:tc>
          <w:tcPr>
            <w:tcW w:w="2971" w:type="dxa"/>
            <w:shd w:val="clear" w:color="auto" w:fill="auto"/>
          </w:tcPr>
          <w:p w14:paraId="12E8E1B9" w14:textId="77777777" w:rsidR="00522C96" w:rsidRDefault="00522C96" w:rsidP="00D56701">
            <w:pPr>
              <w:rPr>
                <w:rFonts w:ascii="Century Gothic" w:eastAsia="Calibri" w:hAnsi="Century Gothic"/>
              </w:rPr>
            </w:pPr>
            <w:r>
              <w:rPr>
                <w:rFonts w:ascii="Century Gothic" w:eastAsia="Calibri" w:hAnsi="Century Gothic"/>
              </w:rPr>
              <w:t xml:space="preserve">Tak </w:t>
            </w:r>
          </w:p>
        </w:tc>
        <w:tc>
          <w:tcPr>
            <w:tcW w:w="2266" w:type="dxa"/>
            <w:shd w:val="clear" w:color="auto" w:fill="auto"/>
          </w:tcPr>
          <w:p w14:paraId="0B282A49" w14:textId="77777777" w:rsidR="00522C96" w:rsidRDefault="00522C96" w:rsidP="00D56701">
            <w:pPr>
              <w:rPr>
                <w:rFonts w:ascii="Century Gothic" w:eastAsia="Calibri" w:hAnsi="Century Gothic"/>
              </w:rPr>
            </w:pPr>
          </w:p>
        </w:tc>
      </w:tr>
      <w:tr w:rsidR="00522C96" w:rsidRPr="005C364E" w14:paraId="592E4B92" w14:textId="77777777" w:rsidTr="00D56701">
        <w:tc>
          <w:tcPr>
            <w:tcW w:w="704" w:type="dxa"/>
            <w:shd w:val="clear" w:color="auto" w:fill="auto"/>
          </w:tcPr>
          <w:p w14:paraId="35E7C967" w14:textId="77777777" w:rsidR="00522C96" w:rsidRDefault="00522C96" w:rsidP="00D56701">
            <w:pPr>
              <w:rPr>
                <w:rFonts w:ascii="Century Gothic" w:eastAsia="Calibri" w:hAnsi="Century Gothic" w:cs="Calibri"/>
              </w:rPr>
            </w:pPr>
            <w:r>
              <w:rPr>
                <w:rFonts w:ascii="Century Gothic" w:eastAsia="Calibri" w:hAnsi="Century Gothic" w:cs="Calibri"/>
              </w:rPr>
              <w:t>28</w:t>
            </w:r>
          </w:p>
        </w:tc>
        <w:tc>
          <w:tcPr>
            <w:tcW w:w="3119" w:type="dxa"/>
            <w:shd w:val="clear" w:color="auto" w:fill="auto"/>
          </w:tcPr>
          <w:p w14:paraId="182645A5" w14:textId="77777777" w:rsidR="00522C96" w:rsidRDefault="00522C96" w:rsidP="00D56701">
            <w:pPr>
              <w:rPr>
                <w:rFonts w:ascii="Century Gothic" w:eastAsia="Calibri" w:hAnsi="Century Gothic" w:cs="Calibri"/>
              </w:rPr>
            </w:pPr>
            <w:r>
              <w:rPr>
                <w:rFonts w:ascii="Century Gothic" w:eastAsia="Calibri" w:hAnsi="Century Gothic" w:cs="Calibri"/>
              </w:rPr>
              <w:t>Wspomaganie ruszania pod górę</w:t>
            </w:r>
          </w:p>
        </w:tc>
        <w:tc>
          <w:tcPr>
            <w:tcW w:w="2971" w:type="dxa"/>
            <w:shd w:val="clear" w:color="auto" w:fill="auto"/>
          </w:tcPr>
          <w:p w14:paraId="0F4A7A86" w14:textId="77777777" w:rsidR="00522C96" w:rsidRDefault="00522C96" w:rsidP="00D56701">
            <w:pPr>
              <w:rPr>
                <w:rFonts w:ascii="Century Gothic" w:eastAsia="Calibri" w:hAnsi="Century Gothic"/>
              </w:rPr>
            </w:pPr>
            <w:r>
              <w:rPr>
                <w:rFonts w:ascii="Century Gothic" w:eastAsia="Calibri" w:hAnsi="Century Gothic"/>
              </w:rPr>
              <w:t>Tak</w:t>
            </w:r>
          </w:p>
        </w:tc>
        <w:tc>
          <w:tcPr>
            <w:tcW w:w="2266" w:type="dxa"/>
            <w:shd w:val="clear" w:color="auto" w:fill="auto"/>
          </w:tcPr>
          <w:p w14:paraId="374B2745" w14:textId="77777777" w:rsidR="00522C96" w:rsidRDefault="00522C96" w:rsidP="00D56701">
            <w:pPr>
              <w:rPr>
                <w:rFonts w:ascii="Century Gothic" w:eastAsia="Calibri" w:hAnsi="Century Gothic"/>
              </w:rPr>
            </w:pPr>
          </w:p>
        </w:tc>
      </w:tr>
      <w:tr w:rsidR="00522C96" w:rsidRPr="005C364E" w14:paraId="3160712F" w14:textId="77777777" w:rsidTr="00D56701">
        <w:tc>
          <w:tcPr>
            <w:tcW w:w="704" w:type="dxa"/>
            <w:shd w:val="clear" w:color="auto" w:fill="auto"/>
          </w:tcPr>
          <w:p w14:paraId="60160125" w14:textId="77777777" w:rsidR="00522C96" w:rsidRDefault="00522C96" w:rsidP="00D56701">
            <w:pPr>
              <w:rPr>
                <w:rFonts w:ascii="Century Gothic" w:eastAsia="Calibri" w:hAnsi="Century Gothic" w:cs="Calibri"/>
              </w:rPr>
            </w:pPr>
            <w:r>
              <w:rPr>
                <w:rFonts w:ascii="Century Gothic" w:eastAsia="Calibri" w:hAnsi="Century Gothic" w:cs="Calibri"/>
              </w:rPr>
              <w:lastRenderedPageBreak/>
              <w:t>29</w:t>
            </w:r>
          </w:p>
        </w:tc>
        <w:tc>
          <w:tcPr>
            <w:tcW w:w="3119" w:type="dxa"/>
            <w:shd w:val="clear" w:color="auto" w:fill="auto"/>
          </w:tcPr>
          <w:p w14:paraId="4736D1DE" w14:textId="77777777" w:rsidR="00522C96" w:rsidRDefault="00522C96" w:rsidP="00D56701">
            <w:pPr>
              <w:rPr>
                <w:rFonts w:ascii="Century Gothic" w:eastAsia="Calibri" w:hAnsi="Century Gothic" w:cs="Calibri"/>
              </w:rPr>
            </w:pPr>
            <w:r>
              <w:rPr>
                <w:rFonts w:ascii="Century Gothic" w:eastAsia="Calibri" w:hAnsi="Century Gothic" w:cs="Calibri"/>
              </w:rPr>
              <w:t>Bezwładnościowe pasy bezpieczeństwa</w:t>
            </w:r>
          </w:p>
        </w:tc>
        <w:tc>
          <w:tcPr>
            <w:tcW w:w="2971" w:type="dxa"/>
            <w:shd w:val="clear" w:color="auto" w:fill="auto"/>
          </w:tcPr>
          <w:p w14:paraId="1D1DFAEE" w14:textId="77777777" w:rsidR="00522C96" w:rsidRDefault="00522C96" w:rsidP="00D56701">
            <w:pPr>
              <w:rPr>
                <w:rFonts w:ascii="Century Gothic" w:eastAsia="Calibri" w:hAnsi="Century Gothic"/>
              </w:rPr>
            </w:pPr>
            <w:r>
              <w:rPr>
                <w:rFonts w:ascii="Century Gothic" w:eastAsia="Calibri" w:hAnsi="Century Gothic"/>
              </w:rPr>
              <w:t>Tak</w:t>
            </w:r>
          </w:p>
        </w:tc>
        <w:tc>
          <w:tcPr>
            <w:tcW w:w="2266" w:type="dxa"/>
            <w:shd w:val="clear" w:color="auto" w:fill="auto"/>
          </w:tcPr>
          <w:p w14:paraId="223048AA" w14:textId="77777777" w:rsidR="00522C96" w:rsidRDefault="00522C96" w:rsidP="00D56701">
            <w:pPr>
              <w:rPr>
                <w:rFonts w:ascii="Century Gothic" w:eastAsia="Calibri" w:hAnsi="Century Gothic"/>
              </w:rPr>
            </w:pPr>
          </w:p>
        </w:tc>
      </w:tr>
      <w:tr w:rsidR="00522C96" w:rsidRPr="005C364E" w14:paraId="79EA69A7" w14:textId="77777777" w:rsidTr="00D56701">
        <w:tc>
          <w:tcPr>
            <w:tcW w:w="704" w:type="dxa"/>
            <w:shd w:val="clear" w:color="auto" w:fill="auto"/>
          </w:tcPr>
          <w:p w14:paraId="5BE2E03B" w14:textId="77777777" w:rsidR="00522C96" w:rsidRDefault="00522C96" w:rsidP="00D56701">
            <w:pPr>
              <w:rPr>
                <w:rFonts w:ascii="Century Gothic" w:eastAsia="Calibri" w:hAnsi="Century Gothic" w:cs="Calibri"/>
              </w:rPr>
            </w:pPr>
            <w:r>
              <w:rPr>
                <w:rFonts w:ascii="Century Gothic" w:eastAsia="Calibri" w:hAnsi="Century Gothic" w:cs="Calibri"/>
              </w:rPr>
              <w:t>30</w:t>
            </w:r>
          </w:p>
        </w:tc>
        <w:tc>
          <w:tcPr>
            <w:tcW w:w="3119" w:type="dxa"/>
            <w:shd w:val="clear" w:color="auto" w:fill="auto"/>
          </w:tcPr>
          <w:p w14:paraId="29C10E34" w14:textId="77777777" w:rsidR="00522C96" w:rsidRDefault="00522C96" w:rsidP="00D56701">
            <w:pPr>
              <w:rPr>
                <w:rFonts w:ascii="Century Gothic" w:eastAsia="Calibri" w:hAnsi="Century Gothic" w:cs="Calibri"/>
              </w:rPr>
            </w:pPr>
            <w:r>
              <w:rPr>
                <w:rFonts w:ascii="Century Gothic" w:eastAsia="Calibri" w:hAnsi="Century Gothic" w:cs="Calibri"/>
              </w:rPr>
              <w:t>Napinacze pasów bezpieczeństwa</w:t>
            </w:r>
          </w:p>
        </w:tc>
        <w:tc>
          <w:tcPr>
            <w:tcW w:w="2971" w:type="dxa"/>
            <w:shd w:val="clear" w:color="auto" w:fill="auto"/>
          </w:tcPr>
          <w:p w14:paraId="6E4AA167" w14:textId="77777777" w:rsidR="00522C96" w:rsidRDefault="00522C96" w:rsidP="00D56701">
            <w:pPr>
              <w:rPr>
                <w:rFonts w:ascii="Century Gothic" w:eastAsia="Calibri" w:hAnsi="Century Gothic"/>
              </w:rPr>
            </w:pPr>
            <w:r>
              <w:rPr>
                <w:rFonts w:ascii="Century Gothic" w:eastAsia="Calibri" w:hAnsi="Century Gothic"/>
              </w:rPr>
              <w:t>Tak</w:t>
            </w:r>
          </w:p>
        </w:tc>
        <w:tc>
          <w:tcPr>
            <w:tcW w:w="2266" w:type="dxa"/>
            <w:shd w:val="clear" w:color="auto" w:fill="auto"/>
          </w:tcPr>
          <w:p w14:paraId="401ED551" w14:textId="77777777" w:rsidR="00522C96" w:rsidRDefault="00522C96" w:rsidP="00D56701">
            <w:pPr>
              <w:rPr>
                <w:rFonts w:ascii="Century Gothic" w:eastAsia="Calibri" w:hAnsi="Century Gothic"/>
              </w:rPr>
            </w:pPr>
          </w:p>
        </w:tc>
      </w:tr>
      <w:tr w:rsidR="00522C96" w:rsidRPr="005C364E" w14:paraId="4B35431A" w14:textId="77777777" w:rsidTr="00D56701">
        <w:tc>
          <w:tcPr>
            <w:tcW w:w="704" w:type="dxa"/>
            <w:shd w:val="clear" w:color="auto" w:fill="auto"/>
          </w:tcPr>
          <w:p w14:paraId="30E414B8" w14:textId="77777777" w:rsidR="00522C96" w:rsidRDefault="00522C96" w:rsidP="00D56701">
            <w:pPr>
              <w:rPr>
                <w:rFonts w:ascii="Century Gothic" w:eastAsia="Calibri" w:hAnsi="Century Gothic" w:cs="Calibri"/>
              </w:rPr>
            </w:pPr>
            <w:r>
              <w:rPr>
                <w:rFonts w:ascii="Century Gothic" w:eastAsia="Calibri" w:hAnsi="Century Gothic" w:cs="Calibri"/>
              </w:rPr>
              <w:t>31</w:t>
            </w:r>
          </w:p>
        </w:tc>
        <w:tc>
          <w:tcPr>
            <w:tcW w:w="3119" w:type="dxa"/>
            <w:shd w:val="clear" w:color="auto" w:fill="auto"/>
          </w:tcPr>
          <w:p w14:paraId="38FBA3CC" w14:textId="77777777" w:rsidR="00522C96" w:rsidRDefault="00522C96" w:rsidP="00D56701">
            <w:pPr>
              <w:rPr>
                <w:rFonts w:ascii="Century Gothic" w:eastAsia="Calibri" w:hAnsi="Century Gothic" w:cs="Calibri"/>
              </w:rPr>
            </w:pPr>
            <w:r>
              <w:rPr>
                <w:rFonts w:ascii="Century Gothic" w:eastAsia="Calibri" w:hAnsi="Century Gothic" w:cs="Calibri"/>
              </w:rPr>
              <w:t xml:space="preserve">Ilość miejsc </w:t>
            </w:r>
          </w:p>
          <w:p w14:paraId="28C7917E" w14:textId="77777777" w:rsidR="00522C96" w:rsidRDefault="00522C96" w:rsidP="00D56701">
            <w:pPr>
              <w:rPr>
                <w:rFonts w:ascii="Century Gothic" w:eastAsia="Calibri" w:hAnsi="Century Gothic"/>
              </w:rPr>
            </w:pPr>
          </w:p>
        </w:tc>
        <w:tc>
          <w:tcPr>
            <w:tcW w:w="2971" w:type="dxa"/>
            <w:shd w:val="clear" w:color="auto" w:fill="auto"/>
          </w:tcPr>
          <w:p w14:paraId="0B255416" w14:textId="77777777" w:rsidR="00522C96" w:rsidRDefault="00522C96" w:rsidP="00D56701">
            <w:pPr>
              <w:rPr>
                <w:rFonts w:ascii="Century Gothic" w:eastAsia="Calibri" w:hAnsi="Century Gothic"/>
              </w:rPr>
            </w:pPr>
            <w:r>
              <w:rPr>
                <w:rFonts w:ascii="Century Gothic" w:eastAsia="Calibri" w:hAnsi="Century Gothic"/>
              </w:rPr>
              <w:t>9 (łącznie z kierowcą)</w:t>
            </w:r>
          </w:p>
        </w:tc>
        <w:tc>
          <w:tcPr>
            <w:tcW w:w="2266" w:type="dxa"/>
            <w:shd w:val="clear" w:color="auto" w:fill="auto"/>
          </w:tcPr>
          <w:p w14:paraId="32178425" w14:textId="77777777" w:rsidR="00522C96" w:rsidRDefault="00522C96" w:rsidP="00D56701">
            <w:pPr>
              <w:rPr>
                <w:rFonts w:ascii="Century Gothic" w:eastAsia="Calibri" w:hAnsi="Century Gothic"/>
              </w:rPr>
            </w:pPr>
          </w:p>
        </w:tc>
      </w:tr>
      <w:tr w:rsidR="00522C96" w:rsidRPr="005C364E" w14:paraId="4EFD128F" w14:textId="77777777" w:rsidTr="00D56701">
        <w:tc>
          <w:tcPr>
            <w:tcW w:w="704" w:type="dxa"/>
            <w:shd w:val="clear" w:color="auto" w:fill="auto"/>
          </w:tcPr>
          <w:p w14:paraId="555C171C" w14:textId="77777777" w:rsidR="00522C96" w:rsidRDefault="00522C96" w:rsidP="00D56701">
            <w:pPr>
              <w:rPr>
                <w:rFonts w:ascii="Century Gothic" w:eastAsia="Calibri" w:hAnsi="Century Gothic" w:cs="Calibri"/>
              </w:rPr>
            </w:pPr>
            <w:r>
              <w:rPr>
                <w:rFonts w:ascii="Century Gothic" w:eastAsia="Calibri" w:hAnsi="Century Gothic" w:cs="Calibri"/>
              </w:rPr>
              <w:t>32</w:t>
            </w:r>
          </w:p>
        </w:tc>
        <w:tc>
          <w:tcPr>
            <w:tcW w:w="3119" w:type="dxa"/>
            <w:shd w:val="clear" w:color="auto" w:fill="auto"/>
          </w:tcPr>
          <w:p w14:paraId="48EF5EC5" w14:textId="77777777" w:rsidR="00522C96" w:rsidRDefault="00522C96" w:rsidP="00D56701">
            <w:pPr>
              <w:rPr>
                <w:rFonts w:ascii="Century Gothic" w:eastAsia="Calibri" w:hAnsi="Century Gothic" w:cs="Calibri"/>
              </w:rPr>
            </w:pPr>
            <w:r>
              <w:rPr>
                <w:rFonts w:ascii="Century Gothic" w:eastAsia="Calibri" w:hAnsi="Century Gothic" w:cs="Calibri"/>
              </w:rPr>
              <w:t xml:space="preserve">Liczba drzwi </w:t>
            </w:r>
          </w:p>
          <w:p w14:paraId="22137DFD" w14:textId="77777777" w:rsidR="00522C96" w:rsidRDefault="00522C96" w:rsidP="00D56701">
            <w:pPr>
              <w:rPr>
                <w:rFonts w:ascii="Century Gothic" w:eastAsia="Calibri" w:hAnsi="Century Gothic"/>
              </w:rPr>
            </w:pPr>
          </w:p>
        </w:tc>
        <w:tc>
          <w:tcPr>
            <w:tcW w:w="2971" w:type="dxa"/>
            <w:shd w:val="clear" w:color="auto" w:fill="auto"/>
          </w:tcPr>
          <w:p w14:paraId="60D52541" w14:textId="77777777" w:rsidR="00522C96" w:rsidRDefault="00522C96" w:rsidP="00D56701">
            <w:pPr>
              <w:rPr>
                <w:rFonts w:ascii="Century Gothic" w:eastAsia="Calibri" w:hAnsi="Century Gothic"/>
              </w:rPr>
            </w:pPr>
            <w:r>
              <w:rPr>
                <w:rFonts w:ascii="Century Gothic" w:eastAsia="Calibri" w:hAnsi="Century Gothic"/>
              </w:rPr>
              <w:t>4</w:t>
            </w:r>
          </w:p>
        </w:tc>
        <w:tc>
          <w:tcPr>
            <w:tcW w:w="2266" w:type="dxa"/>
            <w:shd w:val="clear" w:color="auto" w:fill="auto"/>
          </w:tcPr>
          <w:p w14:paraId="6C03205A" w14:textId="77777777" w:rsidR="00522C96" w:rsidRDefault="00522C96" w:rsidP="00D56701">
            <w:pPr>
              <w:rPr>
                <w:rFonts w:ascii="Century Gothic" w:eastAsia="Calibri" w:hAnsi="Century Gothic"/>
              </w:rPr>
            </w:pPr>
          </w:p>
        </w:tc>
      </w:tr>
      <w:tr w:rsidR="00522C96" w:rsidRPr="005C364E" w14:paraId="44BA684C" w14:textId="77777777" w:rsidTr="00D56701">
        <w:tc>
          <w:tcPr>
            <w:tcW w:w="704" w:type="dxa"/>
            <w:shd w:val="clear" w:color="auto" w:fill="auto"/>
          </w:tcPr>
          <w:p w14:paraId="5DBDC726" w14:textId="77777777" w:rsidR="00522C96" w:rsidRDefault="00522C96" w:rsidP="00D56701">
            <w:pPr>
              <w:rPr>
                <w:rFonts w:ascii="Century Gothic" w:eastAsia="Calibri" w:hAnsi="Century Gothic" w:cs="Calibri"/>
              </w:rPr>
            </w:pPr>
            <w:r>
              <w:rPr>
                <w:rFonts w:ascii="Century Gothic" w:eastAsia="Calibri" w:hAnsi="Century Gothic" w:cs="Calibri"/>
              </w:rPr>
              <w:t>33</w:t>
            </w:r>
          </w:p>
        </w:tc>
        <w:tc>
          <w:tcPr>
            <w:tcW w:w="3119" w:type="dxa"/>
            <w:shd w:val="clear" w:color="auto" w:fill="auto"/>
          </w:tcPr>
          <w:p w14:paraId="548DD66B" w14:textId="77777777" w:rsidR="00522C96" w:rsidRDefault="00522C96" w:rsidP="00D56701">
            <w:pPr>
              <w:rPr>
                <w:rFonts w:ascii="Century Gothic" w:eastAsia="Calibri" w:hAnsi="Century Gothic" w:cs="Calibri"/>
              </w:rPr>
            </w:pPr>
            <w:r>
              <w:rPr>
                <w:rFonts w:ascii="Century Gothic" w:eastAsia="Calibri" w:hAnsi="Century Gothic" w:cs="Calibri"/>
              </w:rPr>
              <w:t>Elektrycznie ogrzewana przednia i tylna szyba</w:t>
            </w:r>
          </w:p>
          <w:p w14:paraId="6067AA00" w14:textId="77777777" w:rsidR="00522C96" w:rsidRDefault="00522C96" w:rsidP="00D56701">
            <w:pPr>
              <w:rPr>
                <w:rFonts w:ascii="Century Gothic" w:eastAsia="Calibri" w:hAnsi="Century Gothic"/>
              </w:rPr>
            </w:pPr>
          </w:p>
        </w:tc>
        <w:tc>
          <w:tcPr>
            <w:tcW w:w="2971" w:type="dxa"/>
            <w:shd w:val="clear" w:color="auto" w:fill="auto"/>
          </w:tcPr>
          <w:p w14:paraId="03F1A7C2" w14:textId="77777777" w:rsidR="00522C96" w:rsidRDefault="00522C96" w:rsidP="00D56701">
            <w:pPr>
              <w:rPr>
                <w:rFonts w:ascii="Century Gothic" w:eastAsia="Calibri" w:hAnsi="Century Gothic"/>
              </w:rPr>
            </w:pPr>
            <w:r>
              <w:rPr>
                <w:rFonts w:ascii="Century Gothic" w:eastAsia="Calibri" w:hAnsi="Century Gothic"/>
              </w:rPr>
              <w:t xml:space="preserve">Tak </w:t>
            </w:r>
          </w:p>
        </w:tc>
        <w:tc>
          <w:tcPr>
            <w:tcW w:w="2266" w:type="dxa"/>
            <w:shd w:val="clear" w:color="auto" w:fill="auto"/>
          </w:tcPr>
          <w:p w14:paraId="68BD6436" w14:textId="77777777" w:rsidR="00522C96" w:rsidRDefault="00522C96" w:rsidP="00D56701">
            <w:pPr>
              <w:rPr>
                <w:rFonts w:ascii="Century Gothic" w:eastAsia="Calibri" w:hAnsi="Century Gothic"/>
              </w:rPr>
            </w:pPr>
          </w:p>
        </w:tc>
      </w:tr>
      <w:tr w:rsidR="00522C96" w:rsidRPr="005C364E" w14:paraId="3515B5D1" w14:textId="77777777" w:rsidTr="00D56701">
        <w:tc>
          <w:tcPr>
            <w:tcW w:w="704" w:type="dxa"/>
            <w:shd w:val="clear" w:color="auto" w:fill="auto"/>
          </w:tcPr>
          <w:p w14:paraId="3E400F0A" w14:textId="77777777" w:rsidR="00522C96" w:rsidRDefault="00522C96" w:rsidP="00D56701">
            <w:pPr>
              <w:rPr>
                <w:rFonts w:ascii="Century Gothic" w:eastAsia="Calibri" w:hAnsi="Century Gothic" w:cs="Calibri"/>
              </w:rPr>
            </w:pPr>
            <w:r>
              <w:rPr>
                <w:rFonts w:ascii="Century Gothic" w:eastAsia="Calibri" w:hAnsi="Century Gothic" w:cs="Calibri"/>
              </w:rPr>
              <w:t>34</w:t>
            </w:r>
          </w:p>
        </w:tc>
        <w:tc>
          <w:tcPr>
            <w:tcW w:w="3119" w:type="dxa"/>
            <w:shd w:val="clear" w:color="auto" w:fill="auto"/>
          </w:tcPr>
          <w:p w14:paraId="3A8DCDE5" w14:textId="77777777" w:rsidR="00522C96" w:rsidRDefault="00522C96" w:rsidP="00D56701">
            <w:pPr>
              <w:rPr>
                <w:rFonts w:ascii="Century Gothic" w:eastAsia="Calibri" w:hAnsi="Century Gothic" w:cs="Calibri"/>
              </w:rPr>
            </w:pPr>
            <w:r>
              <w:rPr>
                <w:rFonts w:ascii="Century Gothic" w:eastAsia="Calibri" w:hAnsi="Century Gothic" w:cs="Calibri"/>
              </w:rPr>
              <w:t xml:space="preserve">Szyby elektrycznie sterowane </w:t>
            </w:r>
          </w:p>
        </w:tc>
        <w:tc>
          <w:tcPr>
            <w:tcW w:w="2971" w:type="dxa"/>
            <w:shd w:val="clear" w:color="auto" w:fill="auto"/>
          </w:tcPr>
          <w:p w14:paraId="6D20AD2B" w14:textId="77777777" w:rsidR="00522C96" w:rsidRDefault="00522C96" w:rsidP="00D56701">
            <w:pPr>
              <w:rPr>
                <w:rFonts w:ascii="Century Gothic" w:eastAsia="Calibri" w:hAnsi="Century Gothic"/>
              </w:rPr>
            </w:pPr>
            <w:r>
              <w:rPr>
                <w:rFonts w:ascii="Century Gothic" w:eastAsia="Calibri" w:hAnsi="Century Gothic"/>
              </w:rPr>
              <w:t>Tak wszystkie</w:t>
            </w:r>
          </w:p>
        </w:tc>
        <w:tc>
          <w:tcPr>
            <w:tcW w:w="2266" w:type="dxa"/>
            <w:shd w:val="clear" w:color="auto" w:fill="auto"/>
          </w:tcPr>
          <w:p w14:paraId="19A048CE" w14:textId="77777777" w:rsidR="00522C96" w:rsidRDefault="00522C96" w:rsidP="00D56701">
            <w:pPr>
              <w:rPr>
                <w:rFonts w:ascii="Century Gothic" w:eastAsia="Calibri" w:hAnsi="Century Gothic"/>
              </w:rPr>
            </w:pPr>
          </w:p>
        </w:tc>
      </w:tr>
      <w:tr w:rsidR="00522C96" w:rsidRPr="005C364E" w14:paraId="350630CB" w14:textId="77777777" w:rsidTr="00D56701">
        <w:tc>
          <w:tcPr>
            <w:tcW w:w="704" w:type="dxa"/>
            <w:shd w:val="clear" w:color="auto" w:fill="auto"/>
          </w:tcPr>
          <w:p w14:paraId="1CECE87F" w14:textId="77777777" w:rsidR="00522C96" w:rsidRDefault="00522C96" w:rsidP="00D56701">
            <w:pPr>
              <w:rPr>
                <w:rFonts w:ascii="Century Gothic" w:eastAsia="Calibri" w:hAnsi="Century Gothic" w:cs="Calibri"/>
              </w:rPr>
            </w:pPr>
            <w:r>
              <w:rPr>
                <w:rFonts w:ascii="Century Gothic" w:eastAsia="Calibri" w:hAnsi="Century Gothic" w:cs="Calibri"/>
              </w:rPr>
              <w:t>35</w:t>
            </w:r>
          </w:p>
        </w:tc>
        <w:tc>
          <w:tcPr>
            <w:tcW w:w="3119" w:type="dxa"/>
            <w:shd w:val="clear" w:color="auto" w:fill="auto"/>
          </w:tcPr>
          <w:p w14:paraId="47A0143F" w14:textId="77777777" w:rsidR="00522C96" w:rsidRDefault="00522C96" w:rsidP="00D56701">
            <w:pPr>
              <w:rPr>
                <w:rFonts w:ascii="Century Gothic" w:eastAsia="Calibri" w:hAnsi="Century Gothic" w:cs="Calibri"/>
                <w:b/>
                <w:bCs/>
              </w:rPr>
            </w:pPr>
            <w:r>
              <w:rPr>
                <w:rFonts w:ascii="Century Gothic" w:eastAsia="Calibri" w:hAnsi="Century Gothic" w:cs="Calibri"/>
              </w:rPr>
              <w:t xml:space="preserve">Radioodbiornik zdalnie sterowany ze zintegrowanym wyświetlaczem </w:t>
            </w:r>
          </w:p>
          <w:p w14:paraId="633592FF" w14:textId="77777777" w:rsidR="00522C96" w:rsidRDefault="00522C96" w:rsidP="00D56701">
            <w:pPr>
              <w:rPr>
                <w:rFonts w:ascii="Century Gothic" w:eastAsia="Calibri" w:hAnsi="Century Gothic"/>
              </w:rPr>
            </w:pPr>
          </w:p>
        </w:tc>
        <w:tc>
          <w:tcPr>
            <w:tcW w:w="2971" w:type="dxa"/>
            <w:shd w:val="clear" w:color="auto" w:fill="auto"/>
          </w:tcPr>
          <w:p w14:paraId="19551FE0" w14:textId="77777777" w:rsidR="00522C96" w:rsidRDefault="00522C96" w:rsidP="00D56701">
            <w:pPr>
              <w:rPr>
                <w:rFonts w:ascii="Century Gothic" w:eastAsia="Calibri" w:hAnsi="Century Gothic"/>
              </w:rPr>
            </w:pPr>
            <w:r>
              <w:rPr>
                <w:rFonts w:ascii="Century Gothic" w:eastAsia="Calibri" w:hAnsi="Century Gothic"/>
              </w:rPr>
              <w:t xml:space="preserve">Tak </w:t>
            </w:r>
          </w:p>
        </w:tc>
        <w:tc>
          <w:tcPr>
            <w:tcW w:w="2266" w:type="dxa"/>
            <w:shd w:val="clear" w:color="auto" w:fill="auto"/>
          </w:tcPr>
          <w:p w14:paraId="71B482AE" w14:textId="77777777" w:rsidR="00522C96" w:rsidRDefault="00522C96" w:rsidP="00D56701">
            <w:pPr>
              <w:rPr>
                <w:rFonts w:ascii="Century Gothic" w:eastAsia="Calibri" w:hAnsi="Century Gothic"/>
              </w:rPr>
            </w:pPr>
          </w:p>
        </w:tc>
      </w:tr>
      <w:tr w:rsidR="00522C96" w:rsidRPr="005C364E" w14:paraId="47D83F80" w14:textId="77777777" w:rsidTr="00D56701">
        <w:tc>
          <w:tcPr>
            <w:tcW w:w="704" w:type="dxa"/>
            <w:shd w:val="clear" w:color="auto" w:fill="auto"/>
          </w:tcPr>
          <w:p w14:paraId="498A9EA8" w14:textId="77777777" w:rsidR="00522C96" w:rsidRDefault="00522C96" w:rsidP="00D56701">
            <w:pPr>
              <w:rPr>
                <w:rFonts w:ascii="Century Gothic" w:eastAsia="Calibri" w:hAnsi="Century Gothic" w:cs="Calibri"/>
              </w:rPr>
            </w:pPr>
            <w:r>
              <w:rPr>
                <w:rFonts w:ascii="Century Gothic" w:eastAsia="Calibri" w:hAnsi="Century Gothic" w:cs="Calibri"/>
              </w:rPr>
              <w:t>36</w:t>
            </w:r>
          </w:p>
        </w:tc>
        <w:tc>
          <w:tcPr>
            <w:tcW w:w="3119" w:type="dxa"/>
            <w:shd w:val="clear" w:color="auto" w:fill="auto"/>
          </w:tcPr>
          <w:p w14:paraId="65F574BC" w14:textId="77777777" w:rsidR="00522C96" w:rsidRDefault="00522C96" w:rsidP="00D56701">
            <w:pPr>
              <w:rPr>
                <w:rFonts w:ascii="Century Gothic" w:eastAsia="Calibri" w:hAnsi="Century Gothic" w:cs="Calibri"/>
              </w:rPr>
            </w:pPr>
            <w:r>
              <w:rPr>
                <w:rFonts w:ascii="Century Gothic" w:eastAsia="Calibri" w:hAnsi="Century Gothic" w:cs="Calibri"/>
              </w:rPr>
              <w:t>Głośniki z przodu i z tyłu</w:t>
            </w:r>
          </w:p>
          <w:p w14:paraId="148C4B1B" w14:textId="77777777" w:rsidR="00522C96" w:rsidRDefault="00522C96" w:rsidP="00D56701">
            <w:pPr>
              <w:rPr>
                <w:rFonts w:ascii="Century Gothic" w:eastAsia="Calibri" w:hAnsi="Century Gothic"/>
              </w:rPr>
            </w:pPr>
          </w:p>
        </w:tc>
        <w:tc>
          <w:tcPr>
            <w:tcW w:w="2971" w:type="dxa"/>
            <w:shd w:val="clear" w:color="auto" w:fill="auto"/>
          </w:tcPr>
          <w:p w14:paraId="652A197B" w14:textId="77777777" w:rsidR="00522C96" w:rsidRDefault="00522C96" w:rsidP="00D56701">
            <w:pPr>
              <w:rPr>
                <w:rFonts w:ascii="Century Gothic" w:eastAsia="Calibri" w:hAnsi="Century Gothic"/>
              </w:rPr>
            </w:pPr>
            <w:r>
              <w:rPr>
                <w:rFonts w:ascii="Century Gothic" w:eastAsia="Calibri" w:hAnsi="Century Gothic"/>
              </w:rPr>
              <w:t xml:space="preserve">Tak </w:t>
            </w:r>
          </w:p>
        </w:tc>
        <w:tc>
          <w:tcPr>
            <w:tcW w:w="2266" w:type="dxa"/>
            <w:shd w:val="clear" w:color="auto" w:fill="auto"/>
          </w:tcPr>
          <w:p w14:paraId="1B207940" w14:textId="77777777" w:rsidR="00522C96" w:rsidRDefault="00522C96" w:rsidP="00D56701">
            <w:pPr>
              <w:rPr>
                <w:rFonts w:ascii="Century Gothic" w:eastAsia="Calibri" w:hAnsi="Century Gothic"/>
              </w:rPr>
            </w:pPr>
          </w:p>
        </w:tc>
      </w:tr>
      <w:tr w:rsidR="00522C96" w:rsidRPr="005C364E" w14:paraId="6094C37B" w14:textId="77777777" w:rsidTr="00D56701">
        <w:tc>
          <w:tcPr>
            <w:tcW w:w="704" w:type="dxa"/>
            <w:shd w:val="clear" w:color="auto" w:fill="auto"/>
          </w:tcPr>
          <w:p w14:paraId="4E08F4A1" w14:textId="77777777" w:rsidR="00522C96" w:rsidRDefault="00522C96" w:rsidP="00D56701">
            <w:pPr>
              <w:rPr>
                <w:rFonts w:ascii="Century Gothic" w:eastAsia="Calibri" w:hAnsi="Century Gothic" w:cs="Calibri"/>
              </w:rPr>
            </w:pPr>
            <w:r>
              <w:rPr>
                <w:rFonts w:ascii="Century Gothic" w:eastAsia="Calibri" w:hAnsi="Century Gothic" w:cs="Calibri"/>
              </w:rPr>
              <w:t>37</w:t>
            </w:r>
          </w:p>
        </w:tc>
        <w:tc>
          <w:tcPr>
            <w:tcW w:w="3119" w:type="dxa"/>
            <w:shd w:val="clear" w:color="auto" w:fill="auto"/>
          </w:tcPr>
          <w:p w14:paraId="489DAA3E" w14:textId="77777777" w:rsidR="00522C96" w:rsidRDefault="00522C96" w:rsidP="00D56701">
            <w:pPr>
              <w:rPr>
                <w:rFonts w:ascii="Century Gothic" w:eastAsia="Calibri" w:hAnsi="Century Gothic"/>
              </w:rPr>
            </w:pPr>
            <w:r>
              <w:rPr>
                <w:rFonts w:ascii="Century Gothic" w:eastAsia="Calibri" w:hAnsi="Century Gothic"/>
              </w:rPr>
              <w:t>gniazdo 12V do podłączenia akcesoriów, gniazdo USB typu C</w:t>
            </w:r>
          </w:p>
        </w:tc>
        <w:tc>
          <w:tcPr>
            <w:tcW w:w="2971" w:type="dxa"/>
            <w:shd w:val="clear" w:color="auto" w:fill="auto"/>
          </w:tcPr>
          <w:p w14:paraId="6398D99F" w14:textId="77777777" w:rsidR="00522C96" w:rsidRDefault="00522C96" w:rsidP="00D56701">
            <w:pPr>
              <w:rPr>
                <w:rFonts w:ascii="Century Gothic" w:eastAsia="Calibri" w:hAnsi="Century Gothic"/>
              </w:rPr>
            </w:pPr>
            <w:r>
              <w:rPr>
                <w:rFonts w:ascii="Century Gothic" w:eastAsia="Calibri" w:hAnsi="Century Gothic"/>
              </w:rPr>
              <w:t xml:space="preserve">Tak </w:t>
            </w:r>
          </w:p>
        </w:tc>
        <w:tc>
          <w:tcPr>
            <w:tcW w:w="2266" w:type="dxa"/>
            <w:shd w:val="clear" w:color="auto" w:fill="auto"/>
          </w:tcPr>
          <w:p w14:paraId="79E1A570" w14:textId="77777777" w:rsidR="00522C96" w:rsidRDefault="00522C96" w:rsidP="00D56701">
            <w:pPr>
              <w:rPr>
                <w:rFonts w:ascii="Century Gothic" w:eastAsia="Calibri" w:hAnsi="Century Gothic"/>
              </w:rPr>
            </w:pPr>
          </w:p>
        </w:tc>
      </w:tr>
      <w:tr w:rsidR="00522C96" w:rsidRPr="005C364E" w14:paraId="079CC631" w14:textId="77777777" w:rsidTr="00D56701">
        <w:tc>
          <w:tcPr>
            <w:tcW w:w="704" w:type="dxa"/>
            <w:shd w:val="clear" w:color="auto" w:fill="auto"/>
          </w:tcPr>
          <w:p w14:paraId="461C2105" w14:textId="77777777" w:rsidR="00522C96" w:rsidRDefault="00522C96" w:rsidP="00D56701">
            <w:pPr>
              <w:rPr>
                <w:rFonts w:ascii="Century Gothic" w:eastAsia="Calibri" w:hAnsi="Century Gothic" w:cs="Calibri"/>
              </w:rPr>
            </w:pPr>
            <w:r>
              <w:rPr>
                <w:rFonts w:ascii="Century Gothic" w:eastAsia="Calibri" w:hAnsi="Century Gothic" w:cs="Calibri"/>
              </w:rPr>
              <w:t>38</w:t>
            </w:r>
          </w:p>
        </w:tc>
        <w:tc>
          <w:tcPr>
            <w:tcW w:w="3119" w:type="dxa"/>
            <w:shd w:val="clear" w:color="auto" w:fill="auto"/>
          </w:tcPr>
          <w:p w14:paraId="402BA6C4" w14:textId="77777777" w:rsidR="00522C96" w:rsidRDefault="00522C96" w:rsidP="00D56701">
            <w:pPr>
              <w:rPr>
                <w:rFonts w:ascii="Century Gothic" w:eastAsia="Calibri" w:hAnsi="Century Gothic" w:cs="Calibri"/>
              </w:rPr>
            </w:pPr>
            <w:r>
              <w:rPr>
                <w:rFonts w:ascii="Century Gothic" w:eastAsia="Calibri" w:hAnsi="Century Gothic" w:cs="Calibri"/>
              </w:rPr>
              <w:t xml:space="preserve">Tapicerka foteli </w:t>
            </w:r>
          </w:p>
          <w:p w14:paraId="65A980E5" w14:textId="77777777" w:rsidR="00522C96" w:rsidRDefault="00522C96" w:rsidP="00D56701">
            <w:pPr>
              <w:rPr>
                <w:rFonts w:ascii="Century Gothic" w:eastAsia="Calibri" w:hAnsi="Century Gothic"/>
              </w:rPr>
            </w:pPr>
          </w:p>
        </w:tc>
        <w:tc>
          <w:tcPr>
            <w:tcW w:w="2971" w:type="dxa"/>
            <w:shd w:val="clear" w:color="auto" w:fill="auto"/>
          </w:tcPr>
          <w:p w14:paraId="32C2CD46" w14:textId="77777777" w:rsidR="00522C96" w:rsidRDefault="00522C96" w:rsidP="00D56701">
            <w:pPr>
              <w:rPr>
                <w:rFonts w:ascii="Century Gothic" w:eastAsia="Calibri" w:hAnsi="Century Gothic"/>
              </w:rPr>
            </w:pPr>
            <w:r>
              <w:rPr>
                <w:rFonts w:ascii="Century Gothic" w:eastAsia="Calibri" w:hAnsi="Century Gothic"/>
              </w:rPr>
              <w:t>Tkanina materiałowa</w:t>
            </w:r>
          </w:p>
        </w:tc>
        <w:tc>
          <w:tcPr>
            <w:tcW w:w="2266" w:type="dxa"/>
            <w:shd w:val="clear" w:color="auto" w:fill="auto"/>
          </w:tcPr>
          <w:p w14:paraId="7649C879" w14:textId="77777777" w:rsidR="00522C96" w:rsidRDefault="00522C96" w:rsidP="00D56701">
            <w:pPr>
              <w:rPr>
                <w:rFonts w:ascii="Century Gothic" w:eastAsia="Calibri" w:hAnsi="Century Gothic"/>
              </w:rPr>
            </w:pPr>
          </w:p>
        </w:tc>
      </w:tr>
      <w:tr w:rsidR="00522C96" w:rsidRPr="005C364E" w14:paraId="1731D3E1" w14:textId="77777777" w:rsidTr="00D56701">
        <w:tc>
          <w:tcPr>
            <w:tcW w:w="704" w:type="dxa"/>
            <w:shd w:val="clear" w:color="auto" w:fill="auto"/>
          </w:tcPr>
          <w:p w14:paraId="246BFF93" w14:textId="77777777" w:rsidR="00522C96" w:rsidRDefault="00522C96" w:rsidP="00D56701">
            <w:pPr>
              <w:rPr>
                <w:rFonts w:ascii="Century Gothic" w:eastAsia="Calibri" w:hAnsi="Century Gothic" w:cs="Calibri"/>
              </w:rPr>
            </w:pPr>
            <w:r>
              <w:rPr>
                <w:rFonts w:ascii="Century Gothic" w:eastAsia="Calibri" w:hAnsi="Century Gothic" w:cs="Calibri"/>
              </w:rPr>
              <w:t>39</w:t>
            </w:r>
          </w:p>
        </w:tc>
        <w:tc>
          <w:tcPr>
            <w:tcW w:w="3119" w:type="dxa"/>
            <w:shd w:val="clear" w:color="auto" w:fill="auto"/>
          </w:tcPr>
          <w:p w14:paraId="5E385F9A" w14:textId="77777777" w:rsidR="00522C96" w:rsidRDefault="00522C96" w:rsidP="00D56701">
            <w:pPr>
              <w:rPr>
                <w:rFonts w:ascii="Century Gothic" w:eastAsia="Calibri" w:hAnsi="Century Gothic" w:cs="Calibri"/>
              </w:rPr>
            </w:pPr>
            <w:r>
              <w:rPr>
                <w:rFonts w:ascii="Century Gothic" w:eastAsia="Calibri" w:hAnsi="Century Gothic" w:cs="Calibri"/>
              </w:rPr>
              <w:t xml:space="preserve">Kolor tkaniny foteli </w:t>
            </w:r>
          </w:p>
          <w:p w14:paraId="33B86F70" w14:textId="77777777" w:rsidR="00522C96" w:rsidRDefault="00522C96" w:rsidP="00D56701">
            <w:pPr>
              <w:rPr>
                <w:rFonts w:ascii="Century Gothic" w:eastAsia="Calibri" w:hAnsi="Century Gothic" w:cs="Calibri"/>
              </w:rPr>
            </w:pPr>
          </w:p>
        </w:tc>
        <w:tc>
          <w:tcPr>
            <w:tcW w:w="2971" w:type="dxa"/>
            <w:shd w:val="clear" w:color="auto" w:fill="auto"/>
          </w:tcPr>
          <w:p w14:paraId="4597E305" w14:textId="77777777" w:rsidR="00522C96" w:rsidRDefault="00522C96" w:rsidP="00D56701">
            <w:pPr>
              <w:rPr>
                <w:rFonts w:ascii="Century Gothic" w:eastAsia="Calibri" w:hAnsi="Century Gothic"/>
              </w:rPr>
            </w:pPr>
            <w:r>
              <w:rPr>
                <w:rFonts w:ascii="Century Gothic" w:eastAsia="Calibri" w:hAnsi="Century Gothic"/>
              </w:rPr>
              <w:t>Preferowane odcienie szarości</w:t>
            </w:r>
          </w:p>
        </w:tc>
        <w:tc>
          <w:tcPr>
            <w:tcW w:w="2266" w:type="dxa"/>
            <w:shd w:val="clear" w:color="auto" w:fill="auto"/>
          </w:tcPr>
          <w:p w14:paraId="6EED0DA8" w14:textId="77777777" w:rsidR="00522C96" w:rsidRDefault="00522C96" w:rsidP="00D56701">
            <w:pPr>
              <w:rPr>
                <w:rFonts w:ascii="Century Gothic" w:eastAsia="Calibri" w:hAnsi="Century Gothic"/>
              </w:rPr>
            </w:pPr>
          </w:p>
        </w:tc>
      </w:tr>
      <w:tr w:rsidR="00522C96" w:rsidRPr="005C364E" w14:paraId="545AA4FE" w14:textId="77777777" w:rsidTr="00D56701">
        <w:tc>
          <w:tcPr>
            <w:tcW w:w="704" w:type="dxa"/>
            <w:shd w:val="clear" w:color="auto" w:fill="auto"/>
          </w:tcPr>
          <w:p w14:paraId="6D9A1D4D" w14:textId="77777777" w:rsidR="00522C96" w:rsidRDefault="00522C96" w:rsidP="00D56701">
            <w:pPr>
              <w:rPr>
                <w:rFonts w:ascii="Century Gothic" w:eastAsia="Calibri" w:hAnsi="Century Gothic" w:cs="Calibri"/>
              </w:rPr>
            </w:pPr>
            <w:r>
              <w:rPr>
                <w:rFonts w:ascii="Century Gothic" w:eastAsia="Calibri" w:hAnsi="Century Gothic" w:cs="Calibri"/>
              </w:rPr>
              <w:t>40</w:t>
            </w:r>
          </w:p>
        </w:tc>
        <w:tc>
          <w:tcPr>
            <w:tcW w:w="3119" w:type="dxa"/>
            <w:shd w:val="clear" w:color="auto" w:fill="auto"/>
          </w:tcPr>
          <w:p w14:paraId="4C630683" w14:textId="77777777" w:rsidR="00522C96" w:rsidRDefault="00522C96" w:rsidP="00D56701">
            <w:pPr>
              <w:rPr>
                <w:rFonts w:ascii="Century Gothic" w:eastAsia="Calibri" w:hAnsi="Century Gothic" w:cs="Calibri"/>
              </w:rPr>
            </w:pPr>
            <w:r>
              <w:rPr>
                <w:rFonts w:ascii="Century Gothic" w:eastAsia="Calibri" w:hAnsi="Century Gothic" w:cs="Calibri"/>
              </w:rPr>
              <w:t>Komplet gumowych dywaników</w:t>
            </w:r>
          </w:p>
        </w:tc>
        <w:tc>
          <w:tcPr>
            <w:tcW w:w="2971" w:type="dxa"/>
            <w:shd w:val="clear" w:color="auto" w:fill="auto"/>
          </w:tcPr>
          <w:p w14:paraId="0DFDAD07" w14:textId="77777777" w:rsidR="00522C96" w:rsidRDefault="00522C96" w:rsidP="00D56701">
            <w:pPr>
              <w:rPr>
                <w:rFonts w:ascii="Century Gothic" w:eastAsia="Calibri" w:hAnsi="Century Gothic"/>
              </w:rPr>
            </w:pPr>
            <w:r>
              <w:rPr>
                <w:rFonts w:ascii="Century Gothic" w:eastAsia="Calibri" w:hAnsi="Century Gothic"/>
              </w:rPr>
              <w:t xml:space="preserve">Tak </w:t>
            </w:r>
          </w:p>
        </w:tc>
        <w:tc>
          <w:tcPr>
            <w:tcW w:w="2266" w:type="dxa"/>
            <w:shd w:val="clear" w:color="auto" w:fill="auto"/>
          </w:tcPr>
          <w:p w14:paraId="57E3AC6D" w14:textId="77777777" w:rsidR="00522C96" w:rsidRDefault="00522C96" w:rsidP="00D56701">
            <w:pPr>
              <w:rPr>
                <w:rFonts w:ascii="Century Gothic" w:eastAsia="Calibri" w:hAnsi="Century Gothic"/>
              </w:rPr>
            </w:pPr>
          </w:p>
        </w:tc>
      </w:tr>
      <w:tr w:rsidR="00522C96" w:rsidRPr="005C364E" w14:paraId="0C3038E7" w14:textId="77777777" w:rsidTr="00D56701">
        <w:tc>
          <w:tcPr>
            <w:tcW w:w="704" w:type="dxa"/>
            <w:shd w:val="clear" w:color="auto" w:fill="auto"/>
          </w:tcPr>
          <w:p w14:paraId="3478847B" w14:textId="77777777" w:rsidR="00522C96" w:rsidRDefault="00522C96" w:rsidP="00D56701">
            <w:pPr>
              <w:rPr>
                <w:rFonts w:ascii="Century Gothic" w:eastAsia="Calibri" w:hAnsi="Century Gothic" w:cs="Calibri"/>
              </w:rPr>
            </w:pPr>
            <w:r>
              <w:rPr>
                <w:rFonts w:ascii="Century Gothic" w:eastAsia="Calibri" w:hAnsi="Century Gothic" w:cs="Calibri"/>
              </w:rPr>
              <w:t>41</w:t>
            </w:r>
          </w:p>
        </w:tc>
        <w:tc>
          <w:tcPr>
            <w:tcW w:w="3119" w:type="dxa"/>
            <w:shd w:val="clear" w:color="auto" w:fill="auto"/>
          </w:tcPr>
          <w:p w14:paraId="0E7F4538" w14:textId="77777777" w:rsidR="00522C96" w:rsidRDefault="00522C96" w:rsidP="00D56701">
            <w:pPr>
              <w:rPr>
                <w:rFonts w:ascii="Century Gothic" w:eastAsia="Calibri" w:hAnsi="Century Gothic" w:cs="Calibri"/>
              </w:rPr>
            </w:pPr>
            <w:r>
              <w:rPr>
                <w:rFonts w:ascii="Century Gothic" w:eastAsia="Calibri" w:hAnsi="Century Gothic" w:cs="Calibri"/>
              </w:rPr>
              <w:t>Rodzaj wykładziny w przestrzeni pasażerskiej</w:t>
            </w:r>
          </w:p>
          <w:p w14:paraId="438F235A" w14:textId="77777777" w:rsidR="00522C96" w:rsidRDefault="00522C96" w:rsidP="00D56701">
            <w:pPr>
              <w:rPr>
                <w:rFonts w:ascii="Century Gothic" w:eastAsia="Calibri" w:hAnsi="Century Gothic" w:cs="Calibri"/>
              </w:rPr>
            </w:pPr>
          </w:p>
        </w:tc>
        <w:tc>
          <w:tcPr>
            <w:tcW w:w="2971" w:type="dxa"/>
            <w:shd w:val="clear" w:color="auto" w:fill="auto"/>
          </w:tcPr>
          <w:p w14:paraId="654BFB66" w14:textId="77777777" w:rsidR="00522C96" w:rsidRDefault="00522C96" w:rsidP="00D56701">
            <w:pPr>
              <w:rPr>
                <w:rFonts w:ascii="Century Gothic" w:eastAsia="Calibri" w:hAnsi="Century Gothic"/>
              </w:rPr>
            </w:pPr>
            <w:r>
              <w:rPr>
                <w:rFonts w:ascii="Century Gothic" w:eastAsia="Calibri" w:hAnsi="Century Gothic"/>
              </w:rPr>
              <w:t>Wykładzina dywanowa</w:t>
            </w:r>
          </w:p>
        </w:tc>
        <w:tc>
          <w:tcPr>
            <w:tcW w:w="2266" w:type="dxa"/>
            <w:shd w:val="clear" w:color="auto" w:fill="auto"/>
          </w:tcPr>
          <w:p w14:paraId="2EF871BD" w14:textId="77777777" w:rsidR="00522C96" w:rsidRDefault="00522C96" w:rsidP="00D56701">
            <w:pPr>
              <w:rPr>
                <w:rFonts w:ascii="Century Gothic" w:eastAsia="Calibri" w:hAnsi="Century Gothic"/>
              </w:rPr>
            </w:pPr>
          </w:p>
        </w:tc>
      </w:tr>
      <w:tr w:rsidR="00522C96" w:rsidRPr="005C364E" w14:paraId="121AA483" w14:textId="77777777" w:rsidTr="00D56701">
        <w:tc>
          <w:tcPr>
            <w:tcW w:w="704" w:type="dxa"/>
            <w:shd w:val="clear" w:color="auto" w:fill="auto"/>
          </w:tcPr>
          <w:p w14:paraId="3103B635" w14:textId="77777777" w:rsidR="00522C96" w:rsidRDefault="00522C96" w:rsidP="00D56701">
            <w:pPr>
              <w:rPr>
                <w:rFonts w:ascii="Century Gothic" w:eastAsia="Calibri" w:hAnsi="Century Gothic" w:cs="Calibri"/>
              </w:rPr>
            </w:pPr>
            <w:r>
              <w:rPr>
                <w:rFonts w:ascii="Century Gothic" w:eastAsia="Calibri" w:hAnsi="Century Gothic" w:cs="Calibri"/>
              </w:rPr>
              <w:t>42</w:t>
            </w:r>
          </w:p>
        </w:tc>
        <w:tc>
          <w:tcPr>
            <w:tcW w:w="3119" w:type="dxa"/>
            <w:shd w:val="clear" w:color="auto" w:fill="auto"/>
          </w:tcPr>
          <w:p w14:paraId="7671E33F" w14:textId="77777777" w:rsidR="00522C96" w:rsidRDefault="00522C96" w:rsidP="00D56701">
            <w:pPr>
              <w:rPr>
                <w:rFonts w:ascii="Century Gothic" w:eastAsia="Calibri" w:hAnsi="Century Gothic" w:cs="Calibri"/>
              </w:rPr>
            </w:pPr>
            <w:r>
              <w:rPr>
                <w:rFonts w:ascii="Century Gothic" w:eastAsia="Calibri" w:hAnsi="Century Gothic" w:cs="Calibri"/>
              </w:rPr>
              <w:t>Apteczka, podręczny zestaw narzędzi, podnośnik samochodowy, klucz do kół, trójkąt ostrzegawczy, apteczka medyczna, gaśnica proszkowa typ ABC min. 2 kg zamontowana w tylnej części zabudowy lub pod fotelem w przedziale kierowcy, Linka holownicza</w:t>
            </w:r>
          </w:p>
          <w:p w14:paraId="0A27D97B" w14:textId="77777777" w:rsidR="00522C96" w:rsidRDefault="00522C96" w:rsidP="00D56701">
            <w:pPr>
              <w:rPr>
                <w:rFonts w:ascii="Century Gothic" w:eastAsia="Calibri" w:hAnsi="Century Gothic" w:cs="Calibri"/>
              </w:rPr>
            </w:pPr>
          </w:p>
        </w:tc>
        <w:tc>
          <w:tcPr>
            <w:tcW w:w="2971" w:type="dxa"/>
            <w:shd w:val="clear" w:color="auto" w:fill="auto"/>
          </w:tcPr>
          <w:p w14:paraId="35CF053F" w14:textId="77777777" w:rsidR="00522C96" w:rsidRDefault="00522C96" w:rsidP="00D56701">
            <w:pPr>
              <w:rPr>
                <w:rFonts w:ascii="Century Gothic" w:eastAsia="Calibri" w:hAnsi="Century Gothic"/>
              </w:rPr>
            </w:pPr>
            <w:r>
              <w:rPr>
                <w:rFonts w:ascii="Century Gothic" w:eastAsia="Calibri" w:hAnsi="Century Gothic"/>
              </w:rPr>
              <w:t xml:space="preserve">Tak </w:t>
            </w:r>
          </w:p>
        </w:tc>
        <w:tc>
          <w:tcPr>
            <w:tcW w:w="2266" w:type="dxa"/>
            <w:shd w:val="clear" w:color="auto" w:fill="auto"/>
          </w:tcPr>
          <w:p w14:paraId="62091940" w14:textId="77777777" w:rsidR="00522C96" w:rsidRDefault="00522C96" w:rsidP="00D56701">
            <w:pPr>
              <w:rPr>
                <w:rFonts w:ascii="Century Gothic" w:eastAsia="Calibri" w:hAnsi="Century Gothic"/>
              </w:rPr>
            </w:pPr>
          </w:p>
        </w:tc>
      </w:tr>
      <w:tr w:rsidR="00522C96" w:rsidRPr="005C364E" w14:paraId="6733184F" w14:textId="77777777" w:rsidTr="00D56701">
        <w:tc>
          <w:tcPr>
            <w:tcW w:w="704" w:type="dxa"/>
            <w:shd w:val="clear" w:color="auto" w:fill="auto"/>
          </w:tcPr>
          <w:p w14:paraId="2325FD86" w14:textId="77777777" w:rsidR="00522C96" w:rsidRDefault="00522C96" w:rsidP="00D56701">
            <w:pPr>
              <w:rPr>
                <w:rFonts w:ascii="Century Gothic" w:eastAsia="Calibri" w:hAnsi="Century Gothic" w:cs="Calibri"/>
              </w:rPr>
            </w:pPr>
            <w:r>
              <w:rPr>
                <w:rFonts w:ascii="Century Gothic" w:eastAsia="Calibri" w:hAnsi="Century Gothic" w:cs="Calibri"/>
              </w:rPr>
              <w:lastRenderedPageBreak/>
              <w:t>43</w:t>
            </w:r>
          </w:p>
        </w:tc>
        <w:tc>
          <w:tcPr>
            <w:tcW w:w="3119" w:type="dxa"/>
            <w:shd w:val="clear" w:color="auto" w:fill="auto"/>
          </w:tcPr>
          <w:p w14:paraId="037BBF8C" w14:textId="77777777" w:rsidR="00522C96" w:rsidRDefault="00522C96" w:rsidP="00D56701">
            <w:pPr>
              <w:rPr>
                <w:rFonts w:ascii="Century Gothic" w:eastAsia="Calibri" w:hAnsi="Century Gothic" w:cs="Calibri"/>
              </w:rPr>
            </w:pPr>
            <w:r>
              <w:rPr>
                <w:rFonts w:ascii="Century Gothic" w:eastAsia="Calibri" w:hAnsi="Century Gothic" w:cs="Calibri"/>
              </w:rPr>
              <w:t>Czujnik zmierzchu</w:t>
            </w:r>
          </w:p>
        </w:tc>
        <w:tc>
          <w:tcPr>
            <w:tcW w:w="2971" w:type="dxa"/>
            <w:shd w:val="clear" w:color="auto" w:fill="auto"/>
          </w:tcPr>
          <w:p w14:paraId="3D70045F" w14:textId="77777777" w:rsidR="00522C96" w:rsidRDefault="00522C96" w:rsidP="00D56701">
            <w:pPr>
              <w:rPr>
                <w:rFonts w:ascii="Century Gothic" w:eastAsia="Calibri" w:hAnsi="Century Gothic"/>
              </w:rPr>
            </w:pPr>
            <w:r>
              <w:rPr>
                <w:rFonts w:ascii="Century Gothic" w:eastAsia="Calibri" w:hAnsi="Century Gothic"/>
              </w:rPr>
              <w:t>Tak</w:t>
            </w:r>
          </w:p>
        </w:tc>
        <w:tc>
          <w:tcPr>
            <w:tcW w:w="2266" w:type="dxa"/>
            <w:shd w:val="clear" w:color="auto" w:fill="auto"/>
          </w:tcPr>
          <w:p w14:paraId="0D64984A" w14:textId="77777777" w:rsidR="00522C96" w:rsidRDefault="00522C96" w:rsidP="00D56701">
            <w:pPr>
              <w:rPr>
                <w:rFonts w:ascii="Century Gothic" w:eastAsia="Calibri" w:hAnsi="Century Gothic"/>
              </w:rPr>
            </w:pPr>
          </w:p>
        </w:tc>
      </w:tr>
      <w:tr w:rsidR="00522C96" w:rsidRPr="005C364E" w14:paraId="30E347C4" w14:textId="77777777" w:rsidTr="00D56701">
        <w:tc>
          <w:tcPr>
            <w:tcW w:w="704" w:type="dxa"/>
            <w:shd w:val="clear" w:color="auto" w:fill="auto"/>
          </w:tcPr>
          <w:p w14:paraId="2E388F34" w14:textId="77777777" w:rsidR="00522C96" w:rsidRDefault="00522C96" w:rsidP="00D56701">
            <w:pPr>
              <w:rPr>
                <w:rFonts w:ascii="Century Gothic" w:eastAsia="Calibri" w:hAnsi="Century Gothic" w:cs="Calibri"/>
              </w:rPr>
            </w:pPr>
            <w:r>
              <w:rPr>
                <w:rFonts w:ascii="Century Gothic" w:eastAsia="Calibri" w:hAnsi="Century Gothic" w:cs="Calibri"/>
              </w:rPr>
              <w:t>44</w:t>
            </w:r>
          </w:p>
        </w:tc>
        <w:tc>
          <w:tcPr>
            <w:tcW w:w="3119" w:type="dxa"/>
            <w:shd w:val="clear" w:color="auto" w:fill="auto"/>
          </w:tcPr>
          <w:p w14:paraId="4ADA8512" w14:textId="77777777" w:rsidR="00522C96" w:rsidRDefault="00522C96" w:rsidP="00D56701">
            <w:pPr>
              <w:rPr>
                <w:rFonts w:ascii="Century Gothic" w:eastAsia="Calibri" w:hAnsi="Century Gothic" w:cs="Calibri"/>
              </w:rPr>
            </w:pPr>
            <w:r>
              <w:rPr>
                <w:rFonts w:ascii="Century Gothic" w:eastAsia="Calibri" w:hAnsi="Century Gothic" w:cs="Calibri"/>
              </w:rPr>
              <w:t>Zabezpieczenie otwarcia drzwi tylnych przez dzieci</w:t>
            </w:r>
          </w:p>
        </w:tc>
        <w:tc>
          <w:tcPr>
            <w:tcW w:w="2971" w:type="dxa"/>
            <w:shd w:val="clear" w:color="auto" w:fill="auto"/>
          </w:tcPr>
          <w:p w14:paraId="3C2FF2CF" w14:textId="77777777" w:rsidR="00522C96" w:rsidRDefault="00522C96" w:rsidP="00D56701">
            <w:pPr>
              <w:rPr>
                <w:rFonts w:ascii="Century Gothic" w:eastAsia="Calibri" w:hAnsi="Century Gothic"/>
              </w:rPr>
            </w:pPr>
            <w:r>
              <w:rPr>
                <w:rFonts w:ascii="Century Gothic" w:eastAsia="Calibri" w:hAnsi="Century Gothic"/>
              </w:rPr>
              <w:t xml:space="preserve">Tak </w:t>
            </w:r>
          </w:p>
        </w:tc>
        <w:tc>
          <w:tcPr>
            <w:tcW w:w="2266" w:type="dxa"/>
            <w:shd w:val="clear" w:color="auto" w:fill="auto"/>
          </w:tcPr>
          <w:p w14:paraId="1682BEED" w14:textId="77777777" w:rsidR="00522C96" w:rsidRDefault="00522C96" w:rsidP="00D56701">
            <w:pPr>
              <w:rPr>
                <w:rFonts w:ascii="Century Gothic" w:eastAsia="Calibri" w:hAnsi="Century Gothic"/>
              </w:rPr>
            </w:pPr>
          </w:p>
        </w:tc>
      </w:tr>
      <w:tr w:rsidR="00522C96" w:rsidRPr="005C364E" w14:paraId="31687502" w14:textId="77777777" w:rsidTr="00D56701">
        <w:tc>
          <w:tcPr>
            <w:tcW w:w="704" w:type="dxa"/>
            <w:shd w:val="clear" w:color="auto" w:fill="auto"/>
          </w:tcPr>
          <w:p w14:paraId="1A44F07D" w14:textId="77777777" w:rsidR="00522C96" w:rsidRDefault="00522C96" w:rsidP="00D56701">
            <w:pPr>
              <w:rPr>
                <w:rFonts w:ascii="Century Gothic" w:eastAsia="Calibri" w:hAnsi="Century Gothic" w:cs="Calibri"/>
              </w:rPr>
            </w:pPr>
            <w:r>
              <w:rPr>
                <w:rFonts w:ascii="Century Gothic" w:eastAsia="Calibri" w:hAnsi="Century Gothic" w:cs="Calibri"/>
              </w:rPr>
              <w:t>45</w:t>
            </w:r>
          </w:p>
        </w:tc>
        <w:tc>
          <w:tcPr>
            <w:tcW w:w="3119" w:type="dxa"/>
            <w:shd w:val="clear" w:color="auto" w:fill="auto"/>
          </w:tcPr>
          <w:p w14:paraId="61CAAD6C" w14:textId="77777777" w:rsidR="00522C96" w:rsidRDefault="00522C96" w:rsidP="00D56701">
            <w:pPr>
              <w:rPr>
                <w:rFonts w:ascii="Century Gothic" w:eastAsia="Calibri" w:hAnsi="Century Gothic" w:cs="Calibri"/>
              </w:rPr>
            </w:pPr>
            <w:r>
              <w:rPr>
                <w:rFonts w:ascii="Century Gothic" w:eastAsia="Calibri" w:hAnsi="Century Gothic" w:cs="Calibri"/>
              </w:rPr>
              <w:t>Lusterka zewnętrzne boczne</w:t>
            </w:r>
          </w:p>
          <w:p w14:paraId="376BE30C" w14:textId="77777777" w:rsidR="00522C96" w:rsidRDefault="00522C96" w:rsidP="00D56701">
            <w:pPr>
              <w:rPr>
                <w:rFonts w:ascii="Century Gothic" w:eastAsia="Calibri" w:hAnsi="Century Gothic" w:cs="Calibri"/>
              </w:rPr>
            </w:pPr>
          </w:p>
        </w:tc>
        <w:tc>
          <w:tcPr>
            <w:tcW w:w="2971" w:type="dxa"/>
            <w:shd w:val="clear" w:color="auto" w:fill="auto"/>
          </w:tcPr>
          <w:p w14:paraId="40F222E5" w14:textId="77777777" w:rsidR="00522C96" w:rsidRDefault="00522C96" w:rsidP="00D56701">
            <w:pPr>
              <w:rPr>
                <w:rFonts w:ascii="Century Gothic" w:eastAsia="Calibri" w:hAnsi="Century Gothic" w:cs="Calibri"/>
              </w:rPr>
            </w:pPr>
            <w:r>
              <w:rPr>
                <w:rFonts w:ascii="Century Gothic" w:eastAsia="Calibri" w:hAnsi="Century Gothic" w:cs="Calibri"/>
              </w:rPr>
              <w:t xml:space="preserve">elektrycznie regulowane i podgrzewane </w:t>
            </w:r>
          </w:p>
          <w:p w14:paraId="2431755F" w14:textId="77777777" w:rsidR="00522C96" w:rsidRDefault="00522C96" w:rsidP="00D56701">
            <w:pPr>
              <w:rPr>
                <w:rFonts w:ascii="Century Gothic" w:eastAsia="Calibri" w:hAnsi="Century Gothic"/>
              </w:rPr>
            </w:pPr>
          </w:p>
        </w:tc>
        <w:tc>
          <w:tcPr>
            <w:tcW w:w="2266" w:type="dxa"/>
            <w:shd w:val="clear" w:color="auto" w:fill="auto"/>
          </w:tcPr>
          <w:p w14:paraId="1870909C" w14:textId="77777777" w:rsidR="00522C96" w:rsidRDefault="00522C96" w:rsidP="00D56701">
            <w:pPr>
              <w:rPr>
                <w:rFonts w:ascii="Century Gothic" w:eastAsia="Calibri" w:hAnsi="Century Gothic"/>
              </w:rPr>
            </w:pPr>
          </w:p>
        </w:tc>
      </w:tr>
      <w:tr w:rsidR="00522C96" w:rsidRPr="005C364E" w14:paraId="1E416223" w14:textId="77777777" w:rsidTr="00D56701">
        <w:tc>
          <w:tcPr>
            <w:tcW w:w="704" w:type="dxa"/>
            <w:shd w:val="clear" w:color="auto" w:fill="auto"/>
          </w:tcPr>
          <w:p w14:paraId="0F5D9A62" w14:textId="77777777" w:rsidR="00522C96" w:rsidRDefault="00522C96" w:rsidP="00D56701">
            <w:pPr>
              <w:rPr>
                <w:rFonts w:ascii="Century Gothic" w:eastAsia="Calibri" w:hAnsi="Century Gothic" w:cs="Calibri"/>
              </w:rPr>
            </w:pPr>
            <w:r>
              <w:rPr>
                <w:rFonts w:ascii="Century Gothic" w:eastAsia="Calibri" w:hAnsi="Century Gothic" w:cs="Calibri"/>
              </w:rPr>
              <w:t>46</w:t>
            </w:r>
          </w:p>
        </w:tc>
        <w:tc>
          <w:tcPr>
            <w:tcW w:w="3119" w:type="dxa"/>
            <w:shd w:val="clear" w:color="auto" w:fill="auto"/>
          </w:tcPr>
          <w:p w14:paraId="14F84E1D" w14:textId="77777777" w:rsidR="00522C96" w:rsidRDefault="00522C96" w:rsidP="00D56701">
            <w:pPr>
              <w:rPr>
                <w:rFonts w:ascii="Century Gothic" w:eastAsia="Calibri" w:hAnsi="Century Gothic" w:cs="Calibri"/>
              </w:rPr>
            </w:pPr>
            <w:r>
              <w:rPr>
                <w:rFonts w:ascii="Century Gothic" w:eastAsia="Calibri" w:hAnsi="Century Gothic" w:cs="Calibri"/>
              </w:rPr>
              <w:t>Możliwość szybkiego i łatwego montażu i demontażu siedzeń w przestrzeni pasażerskiej</w:t>
            </w:r>
          </w:p>
        </w:tc>
        <w:tc>
          <w:tcPr>
            <w:tcW w:w="2971" w:type="dxa"/>
            <w:shd w:val="clear" w:color="auto" w:fill="auto"/>
          </w:tcPr>
          <w:p w14:paraId="14D95DF8" w14:textId="77777777" w:rsidR="00522C96" w:rsidRDefault="00522C96" w:rsidP="00D56701">
            <w:pPr>
              <w:rPr>
                <w:rFonts w:ascii="Century Gothic" w:eastAsia="Calibri" w:hAnsi="Century Gothic"/>
              </w:rPr>
            </w:pPr>
            <w:r>
              <w:rPr>
                <w:rFonts w:ascii="Century Gothic" w:eastAsia="Calibri" w:hAnsi="Century Gothic"/>
              </w:rPr>
              <w:t>Tak</w:t>
            </w:r>
          </w:p>
        </w:tc>
        <w:tc>
          <w:tcPr>
            <w:tcW w:w="2266" w:type="dxa"/>
            <w:shd w:val="clear" w:color="auto" w:fill="auto"/>
          </w:tcPr>
          <w:p w14:paraId="71F6A5BE" w14:textId="77777777" w:rsidR="00522C96" w:rsidRDefault="00522C96" w:rsidP="00D56701">
            <w:pPr>
              <w:rPr>
                <w:rFonts w:ascii="Century Gothic" w:eastAsia="Calibri" w:hAnsi="Century Gothic"/>
              </w:rPr>
            </w:pPr>
          </w:p>
        </w:tc>
      </w:tr>
      <w:tr w:rsidR="00522C96" w:rsidRPr="005C364E" w14:paraId="52D6822C" w14:textId="77777777" w:rsidTr="00D56701">
        <w:tc>
          <w:tcPr>
            <w:tcW w:w="704" w:type="dxa"/>
            <w:shd w:val="clear" w:color="auto" w:fill="auto"/>
          </w:tcPr>
          <w:p w14:paraId="4D5E92C9" w14:textId="77777777" w:rsidR="00522C96" w:rsidRDefault="00522C96" w:rsidP="00D56701">
            <w:pPr>
              <w:rPr>
                <w:rFonts w:ascii="Century Gothic" w:eastAsia="Calibri" w:hAnsi="Century Gothic" w:cs="Calibri"/>
              </w:rPr>
            </w:pPr>
            <w:r>
              <w:rPr>
                <w:rFonts w:ascii="Century Gothic" w:eastAsia="Calibri" w:hAnsi="Century Gothic" w:cs="Calibri"/>
              </w:rPr>
              <w:t>47</w:t>
            </w:r>
          </w:p>
        </w:tc>
        <w:tc>
          <w:tcPr>
            <w:tcW w:w="3119" w:type="dxa"/>
            <w:shd w:val="clear" w:color="auto" w:fill="auto"/>
          </w:tcPr>
          <w:p w14:paraId="4031FA18" w14:textId="77777777" w:rsidR="00522C96" w:rsidRDefault="00522C96" w:rsidP="00D56701">
            <w:pPr>
              <w:rPr>
                <w:rFonts w:ascii="Century Gothic" w:eastAsia="Calibri" w:hAnsi="Century Gothic" w:cs="Calibri"/>
              </w:rPr>
            </w:pPr>
            <w:r>
              <w:rPr>
                <w:rFonts w:ascii="Century Gothic" w:eastAsia="Calibri" w:hAnsi="Century Gothic" w:cs="Calibri"/>
              </w:rPr>
              <w:t xml:space="preserve">Wskaźnik ciśnienia w oponach </w:t>
            </w:r>
          </w:p>
        </w:tc>
        <w:tc>
          <w:tcPr>
            <w:tcW w:w="2971" w:type="dxa"/>
            <w:shd w:val="clear" w:color="auto" w:fill="auto"/>
          </w:tcPr>
          <w:p w14:paraId="585432B9" w14:textId="77777777" w:rsidR="00522C96" w:rsidRDefault="00522C96" w:rsidP="00D56701">
            <w:pPr>
              <w:rPr>
                <w:rFonts w:ascii="Century Gothic" w:eastAsia="Calibri" w:hAnsi="Century Gothic" w:cs="Calibri"/>
              </w:rPr>
            </w:pPr>
            <w:r>
              <w:rPr>
                <w:rFonts w:ascii="Century Gothic" w:eastAsia="Calibri" w:hAnsi="Century Gothic" w:cs="Calibri"/>
              </w:rPr>
              <w:t>Tak</w:t>
            </w:r>
          </w:p>
        </w:tc>
        <w:tc>
          <w:tcPr>
            <w:tcW w:w="2266" w:type="dxa"/>
            <w:shd w:val="clear" w:color="auto" w:fill="auto"/>
          </w:tcPr>
          <w:p w14:paraId="312AD267" w14:textId="77777777" w:rsidR="00522C96" w:rsidRDefault="00522C96" w:rsidP="00D56701">
            <w:pPr>
              <w:rPr>
                <w:rFonts w:ascii="Century Gothic" w:eastAsia="Calibri" w:hAnsi="Century Gothic"/>
              </w:rPr>
            </w:pPr>
          </w:p>
        </w:tc>
      </w:tr>
      <w:tr w:rsidR="00522C96" w:rsidRPr="005C364E" w14:paraId="153BE67A" w14:textId="77777777" w:rsidTr="00D56701">
        <w:tc>
          <w:tcPr>
            <w:tcW w:w="704" w:type="dxa"/>
            <w:shd w:val="clear" w:color="auto" w:fill="auto"/>
          </w:tcPr>
          <w:p w14:paraId="0A4CBA23" w14:textId="77777777" w:rsidR="00522C96" w:rsidRDefault="00522C96" w:rsidP="00D56701">
            <w:pPr>
              <w:rPr>
                <w:rFonts w:ascii="Century Gothic" w:eastAsia="Calibri" w:hAnsi="Century Gothic" w:cs="Calibri"/>
              </w:rPr>
            </w:pPr>
            <w:r>
              <w:rPr>
                <w:rFonts w:ascii="Century Gothic" w:eastAsia="Calibri" w:hAnsi="Century Gothic" w:cs="Calibri"/>
              </w:rPr>
              <w:t>48</w:t>
            </w:r>
          </w:p>
        </w:tc>
        <w:tc>
          <w:tcPr>
            <w:tcW w:w="3119" w:type="dxa"/>
            <w:shd w:val="clear" w:color="auto" w:fill="auto"/>
          </w:tcPr>
          <w:p w14:paraId="3C8D96A0" w14:textId="77777777" w:rsidR="00522C96" w:rsidRDefault="00522C96" w:rsidP="00D56701">
            <w:pPr>
              <w:rPr>
                <w:rFonts w:ascii="Century Gothic" w:eastAsia="Calibri" w:hAnsi="Century Gothic" w:cs="Calibri"/>
              </w:rPr>
            </w:pPr>
            <w:r>
              <w:rPr>
                <w:rFonts w:ascii="Century Gothic" w:eastAsia="Calibri" w:hAnsi="Century Gothic" w:cs="Calibri"/>
              </w:rPr>
              <w:t>Koło zapasowe pełnowymiarowe</w:t>
            </w:r>
          </w:p>
          <w:p w14:paraId="1ED83DA9" w14:textId="77777777" w:rsidR="00522C96" w:rsidRDefault="00522C96" w:rsidP="00D56701">
            <w:pPr>
              <w:rPr>
                <w:rFonts w:ascii="Century Gothic" w:eastAsia="Calibri" w:hAnsi="Century Gothic" w:cs="Calibri"/>
              </w:rPr>
            </w:pPr>
          </w:p>
        </w:tc>
        <w:tc>
          <w:tcPr>
            <w:tcW w:w="2971" w:type="dxa"/>
            <w:shd w:val="clear" w:color="auto" w:fill="auto"/>
          </w:tcPr>
          <w:p w14:paraId="68C24573" w14:textId="77777777" w:rsidR="00522C96" w:rsidRDefault="00522C96" w:rsidP="00D56701">
            <w:pPr>
              <w:rPr>
                <w:rFonts w:ascii="Century Gothic" w:eastAsia="Calibri" w:hAnsi="Century Gothic"/>
              </w:rPr>
            </w:pPr>
            <w:r>
              <w:rPr>
                <w:rFonts w:ascii="Century Gothic" w:eastAsia="Calibri" w:hAnsi="Century Gothic"/>
              </w:rPr>
              <w:t xml:space="preserve">Tak </w:t>
            </w:r>
          </w:p>
        </w:tc>
        <w:tc>
          <w:tcPr>
            <w:tcW w:w="2266" w:type="dxa"/>
            <w:shd w:val="clear" w:color="auto" w:fill="auto"/>
          </w:tcPr>
          <w:p w14:paraId="7FEF2A6F" w14:textId="77777777" w:rsidR="00522C96" w:rsidRDefault="00522C96" w:rsidP="00D56701">
            <w:pPr>
              <w:rPr>
                <w:rFonts w:ascii="Century Gothic" w:eastAsia="Calibri" w:hAnsi="Century Gothic"/>
              </w:rPr>
            </w:pPr>
          </w:p>
        </w:tc>
      </w:tr>
      <w:tr w:rsidR="00522C96" w:rsidRPr="005C364E" w14:paraId="7D674D11" w14:textId="77777777" w:rsidTr="00D56701">
        <w:tc>
          <w:tcPr>
            <w:tcW w:w="704" w:type="dxa"/>
            <w:shd w:val="clear" w:color="auto" w:fill="auto"/>
          </w:tcPr>
          <w:p w14:paraId="36059D6E" w14:textId="77777777" w:rsidR="00522C96" w:rsidRDefault="00522C96" w:rsidP="00D56701">
            <w:pPr>
              <w:rPr>
                <w:rFonts w:ascii="Century Gothic" w:eastAsia="Calibri" w:hAnsi="Century Gothic" w:cs="Calibri"/>
              </w:rPr>
            </w:pPr>
            <w:r>
              <w:rPr>
                <w:rFonts w:ascii="Century Gothic" w:eastAsia="Calibri" w:hAnsi="Century Gothic" w:cs="Calibri"/>
              </w:rPr>
              <w:t>49</w:t>
            </w:r>
          </w:p>
        </w:tc>
        <w:tc>
          <w:tcPr>
            <w:tcW w:w="3119" w:type="dxa"/>
            <w:shd w:val="clear" w:color="auto" w:fill="auto"/>
          </w:tcPr>
          <w:p w14:paraId="107546E7" w14:textId="77777777" w:rsidR="00522C96" w:rsidRDefault="00522C96" w:rsidP="00D56701">
            <w:pPr>
              <w:rPr>
                <w:rFonts w:ascii="Century Gothic" w:eastAsia="Calibri" w:hAnsi="Century Gothic" w:cs="Calibri"/>
              </w:rPr>
            </w:pPr>
            <w:r>
              <w:rPr>
                <w:rFonts w:ascii="Century Gothic" w:eastAsia="Calibri" w:hAnsi="Century Gothic" w:cs="Calibri"/>
              </w:rPr>
              <w:t>Ogumienie letnie (4szt)</w:t>
            </w:r>
          </w:p>
        </w:tc>
        <w:tc>
          <w:tcPr>
            <w:tcW w:w="2971" w:type="dxa"/>
            <w:shd w:val="clear" w:color="auto" w:fill="auto"/>
          </w:tcPr>
          <w:p w14:paraId="7E2DB965" w14:textId="77777777" w:rsidR="00522C96" w:rsidRDefault="00522C96" w:rsidP="00D56701">
            <w:pPr>
              <w:rPr>
                <w:rFonts w:ascii="Century Gothic" w:eastAsia="Calibri" w:hAnsi="Century Gothic"/>
              </w:rPr>
            </w:pPr>
            <w:r>
              <w:rPr>
                <w:rFonts w:ascii="Century Gothic" w:eastAsia="Calibri" w:hAnsi="Century Gothic"/>
              </w:rPr>
              <w:t>Tak</w:t>
            </w:r>
          </w:p>
        </w:tc>
        <w:tc>
          <w:tcPr>
            <w:tcW w:w="2266" w:type="dxa"/>
            <w:shd w:val="clear" w:color="auto" w:fill="auto"/>
          </w:tcPr>
          <w:p w14:paraId="3B2E61B6" w14:textId="77777777" w:rsidR="00522C96" w:rsidRDefault="00522C96" w:rsidP="00D56701">
            <w:pPr>
              <w:rPr>
                <w:rFonts w:ascii="Century Gothic" w:eastAsia="Calibri" w:hAnsi="Century Gothic"/>
              </w:rPr>
            </w:pPr>
          </w:p>
        </w:tc>
      </w:tr>
      <w:tr w:rsidR="00522C96" w:rsidRPr="005C364E" w14:paraId="420971D3" w14:textId="77777777" w:rsidTr="00D56701">
        <w:tc>
          <w:tcPr>
            <w:tcW w:w="704" w:type="dxa"/>
            <w:shd w:val="clear" w:color="auto" w:fill="auto"/>
          </w:tcPr>
          <w:p w14:paraId="7F049017" w14:textId="77777777" w:rsidR="00522C96" w:rsidRDefault="00522C96" w:rsidP="00D56701">
            <w:pPr>
              <w:rPr>
                <w:rFonts w:ascii="Century Gothic" w:eastAsia="Calibri" w:hAnsi="Century Gothic" w:cs="Calibri"/>
              </w:rPr>
            </w:pPr>
            <w:r>
              <w:rPr>
                <w:rFonts w:ascii="Century Gothic" w:eastAsia="Calibri" w:hAnsi="Century Gothic" w:cs="Calibri"/>
              </w:rPr>
              <w:t>50</w:t>
            </w:r>
          </w:p>
        </w:tc>
        <w:tc>
          <w:tcPr>
            <w:tcW w:w="3119" w:type="dxa"/>
            <w:shd w:val="clear" w:color="auto" w:fill="auto"/>
          </w:tcPr>
          <w:p w14:paraId="6D18B990" w14:textId="77777777" w:rsidR="00522C96" w:rsidRDefault="00522C96" w:rsidP="00D56701">
            <w:pPr>
              <w:rPr>
                <w:rFonts w:ascii="Century Gothic" w:eastAsia="Calibri" w:hAnsi="Century Gothic" w:cs="Calibri"/>
              </w:rPr>
            </w:pPr>
            <w:r>
              <w:rPr>
                <w:rFonts w:ascii="Century Gothic" w:eastAsia="Calibri" w:hAnsi="Century Gothic" w:cs="Calibri"/>
              </w:rPr>
              <w:t>Ogumienie zimowe (4szt)</w:t>
            </w:r>
          </w:p>
        </w:tc>
        <w:tc>
          <w:tcPr>
            <w:tcW w:w="2971" w:type="dxa"/>
            <w:shd w:val="clear" w:color="auto" w:fill="auto"/>
          </w:tcPr>
          <w:p w14:paraId="6893C937" w14:textId="77777777" w:rsidR="00522C96" w:rsidRDefault="00522C96" w:rsidP="00D56701">
            <w:pPr>
              <w:rPr>
                <w:rFonts w:ascii="Century Gothic" w:eastAsia="Calibri" w:hAnsi="Century Gothic"/>
              </w:rPr>
            </w:pPr>
            <w:r>
              <w:rPr>
                <w:rFonts w:ascii="Century Gothic" w:eastAsia="Calibri" w:hAnsi="Century Gothic"/>
              </w:rPr>
              <w:t xml:space="preserve">Tak </w:t>
            </w:r>
          </w:p>
        </w:tc>
        <w:tc>
          <w:tcPr>
            <w:tcW w:w="2266" w:type="dxa"/>
            <w:shd w:val="clear" w:color="auto" w:fill="auto"/>
          </w:tcPr>
          <w:p w14:paraId="089B1F39" w14:textId="77777777" w:rsidR="00522C96" w:rsidRDefault="00522C96" w:rsidP="00D56701">
            <w:pPr>
              <w:rPr>
                <w:rFonts w:ascii="Century Gothic" w:eastAsia="Calibri" w:hAnsi="Century Gothic"/>
              </w:rPr>
            </w:pPr>
          </w:p>
        </w:tc>
      </w:tr>
      <w:tr w:rsidR="00522C96" w:rsidRPr="005C364E" w14:paraId="5983F62C" w14:textId="77777777" w:rsidTr="00D56701">
        <w:tc>
          <w:tcPr>
            <w:tcW w:w="704" w:type="dxa"/>
            <w:shd w:val="clear" w:color="auto" w:fill="auto"/>
          </w:tcPr>
          <w:p w14:paraId="7F607441" w14:textId="77777777" w:rsidR="00522C96" w:rsidRDefault="00522C96" w:rsidP="00D56701">
            <w:pPr>
              <w:rPr>
                <w:rFonts w:ascii="Century Gothic" w:eastAsia="Calibri" w:hAnsi="Century Gothic" w:cs="Calibri"/>
              </w:rPr>
            </w:pPr>
            <w:r>
              <w:rPr>
                <w:rFonts w:ascii="Century Gothic" w:eastAsia="Calibri" w:hAnsi="Century Gothic" w:cs="Calibri"/>
              </w:rPr>
              <w:t>51</w:t>
            </w:r>
          </w:p>
        </w:tc>
        <w:tc>
          <w:tcPr>
            <w:tcW w:w="3119" w:type="dxa"/>
            <w:shd w:val="clear" w:color="auto" w:fill="auto"/>
          </w:tcPr>
          <w:p w14:paraId="3258E231" w14:textId="77777777" w:rsidR="00522C96" w:rsidRDefault="00522C96" w:rsidP="00D56701">
            <w:pPr>
              <w:rPr>
                <w:rFonts w:ascii="Century Gothic" w:eastAsia="Calibri" w:hAnsi="Century Gothic" w:cs="Calibri"/>
              </w:rPr>
            </w:pPr>
            <w:r>
              <w:rPr>
                <w:rFonts w:ascii="Century Gothic" w:eastAsia="Calibri" w:hAnsi="Century Gothic" w:cs="Calibri"/>
              </w:rPr>
              <w:t xml:space="preserve">Zbiornik paliwa  </w:t>
            </w:r>
          </w:p>
          <w:p w14:paraId="16EA3FF4" w14:textId="77777777" w:rsidR="00522C96" w:rsidRDefault="00522C96" w:rsidP="00D56701">
            <w:pPr>
              <w:rPr>
                <w:rFonts w:ascii="Century Gothic" w:eastAsia="Calibri" w:hAnsi="Century Gothic" w:cs="Calibri"/>
              </w:rPr>
            </w:pPr>
          </w:p>
        </w:tc>
        <w:tc>
          <w:tcPr>
            <w:tcW w:w="2971" w:type="dxa"/>
            <w:shd w:val="clear" w:color="auto" w:fill="auto"/>
          </w:tcPr>
          <w:p w14:paraId="33A4386D" w14:textId="77777777" w:rsidR="00522C96" w:rsidRDefault="00522C96" w:rsidP="00D56701">
            <w:pPr>
              <w:rPr>
                <w:rFonts w:ascii="Century Gothic" w:eastAsia="Calibri" w:hAnsi="Century Gothic"/>
              </w:rPr>
            </w:pPr>
            <w:r>
              <w:rPr>
                <w:rFonts w:ascii="Century Gothic" w:eastAsia="Calibri" w:hAnsi="Century Gothic"/>
              </w:rPr>
              <w:t>Minimum 70 litrów</w:t>
            </w:r>
          </w:p>
        </w:tc>
        <w:tc>
          <w:tcPr>
            <w:tcW w:w="2266" w:type="dxa"/>
            <w:shd w:val="clear" w:color="auto" w:fill="auto"/>
          </w:tcPr>
          <w:p w14:paraId="3E157DB2" w14:textId="77777777" w:rsidR="00522C96" w:rsidRDefault="00522C96" w:rsidP="00D56701">
            <w:pPr>
              <w:rPr>
                <w:rFonts w:ascii="Century Gothic" w:eastAsia="Calibri" w:hAnsi="Century Gothic"/>
              </w:rPr>
            </w:pPr>
          </w:p>
        </w:tc>
      </w:tr>
      <w:tr w:rsidR="00522C96" w:rsidRPr="005C364E" w14:paraId="569EAE1A" w14:textId="77777777" w:rsidTr="00D56701">
        <w:tc>
          <w:tcPr>
            <w:tcW w:w="704" w:type="dxa"/>
            <w:shd w:val="clear" w:color="auto" w:fill="auto"/>
          </w:tcPr>
          <w:p w14:paraId="3687CE07" w14:textId="77777777" w:rsidR="00522C96" w:rsidRDefault="00522C96" w:rsidP="00D56701">
            <w:pPr>
              <w:rPr>
                <w:rFonts w:ascii="Century Gothic" w:eastAsia="Calibri" w:hAnsi="Century Gothic" w:cs="Calibri"/>
              </w:rPr>
            </w:pPr>
            <w:r>
              <w:rPr>
                <w:rFonts w:ascii="Century Gothic" w:eastAsia="Calibri" w:hAnsi="Century Gothic" w:cs="Calibri"/>
              </w:rPr>
              <w:t>52</w:t>
            </w:r>
          </w:p>
        </w:tc>
        <w:tc>
          <w:tcPr>
            <w:tcW w:w="3119" w:type="dxa"/>
            <w:shd w:val="clear" w:color="auto" w:fill="auto"/>
          </w:tcPr>
          <w:p w14:paraId="12F7A66E" w14:textId="77777777" w:rsidR="00522C96" w:rsidRDefault="00522C96" w:rsidP="00D56701">
            <w:pPr>
              <w:rPr>
                <w:rFonts w:ascii="Century Gothic" w:eastAsia="Calibri" w:hAnsi="Century Gothic" w:cs="Calibri"/>
              </w:rPr>
            </w:pPr>
            <w:r>
              <w:rPr>
                <w:rFonts w:ascii="Century Gothic" w:eastAsia="Calibri" w:hAnsi="Century Gothic" w:cs="Calibri"/>
              </w:rPr>
              <w:t>Zamykany lub blokowany dostęp do wlewu paliwa</w:t>
            </w:r>
          </w:p>
        </w:tc>
        <w:tc>
          <w:tcPr>
            <w:tcW w:w="2971" w:type="dxa"/>
            <w:shd w:val="clear" w:color="auto" w:fill="auto"/>
          </w:tcPr>
          <w:p w14:paraId="41B8932B" w14:textId="77777777" w:rsidR="00522C96" w:rsidRDefault="00522C96" w:rsidP="00D56701">
            <w:pPr>
              <w:rPr>
                <w:rFonts w:ascii="Century Gothic" w:eastAsia="Calibri" w:hAnsi="Century Gothic"/>
              </w:rPr>
            </w:pPr>
            <w:r>
              <w:rPr>
                <w:rFonts w:ascii="Century Gothic" w:eastAsia="Calibri" w:hAnsi="Century Gothic"/>
              </w:rPr>
              <w:t xml:space="preserve">Tak </w:t>
            </w:r>
          </w:p>
        </w:tc>
        <w:tc>
          <w:tcPr>
            <w:tcW w:w="2266" w:type="dxa"/>
            <w:shd w:val="clear" w:color="auto" w:fill="auto"/>
          </w:tcPr>
          <w:p w14:paraId="60F29DDA" w14:textId="77777777" w:rsidR="00522C96" w:rsidRDefault="00522C96" w:rsidP="00D56701">
            <w:pPr>
              <w:rPr>
                <w:rFonts w:ascii="Century Gothic" w:eastAsia="Calibri" w:hAnsi="Century Gothic"/>
              </w:rPr>
            </w:pPr>
          </w:p>
        </w:tc>
      </w:tr>
      <w:tr w:rsidR="00522C96" w:rsidRPr="005C364E" w14:paraId="3214793C" w14:textId="77777777" w:rsidTr="00D56701">
        <w:tc>
          <w:tcPr>
            <w:tcW w:w="704" w:type="dxa"/>
            <w:shd w:val="clear" w:color="auto" w:fill="auto"/>
          </w:tcPr>
          <w:p w14:paraId="208A0998" w14:textId="77777777" w:rsidR="00522C96" w:rsidRDefault="00522C96" w:rsidP="00D56701">
            <w:pPr>
              <w:rPr>
                <w:rFonts w:ascii="Century Gothic" w:eastAsia="Calibri" w:hAnsi="Century Gothic" w:cs="Calibri"/>
              </w:rPr>
            </w:pPr>
            <w:r>
              <w:rPr>
                <w:rFonts w:ascii="Century Gothic" w:eastAsia="Calibri" w:hAnsi="Century Gothic" w:cs="Calibri"/>
              </w:rPr>
              <w:t>53</w:t>
            </w:r>
          </w:p>
        </w:tc>
        <w:tc>
          <w:tcPr>
            <w:tcW w:w="3119" w:type="dxa"/>
            <w:shd w:val="clear" w:color="auto" w:fill="auto"/>
          </w:tcPr>
          <w:p w14:paraId="6A9EC024" w14:textId="77777777" w:rsidR="00522C96" w:rsidRDefault="00522C96" w:rsidP="00D56701">
            <w:pPr>
              <w:rPr>
                <w:rFonts w:ascii="Century Gothic" w:eastAsia="Calibri" w:hAnsi="Century Gothic" w:cs="Calibri"/>
              </w:rPr>
            </w:pPr>
            <w:r>
              <w:rPr>
                <w:rFonts w:ascii="Century Gothic" w:eastAsia="Calibri" w:hAnsi="Century Gothic" w:cs="Calibri"/>
              </w:rPr>
              <w:t xml:space="preserve">Przednie światła przeciwmgłowe </w:t>
            </w:r>
          </w:p>
          <w:p w14:paraId="673E208F" w14:textId="77777777" w:rsidR="00522C96" w:rsidRDefault="00522C96" w:rsidP="00D56701">
            <w:pPr>
              <w:rPr>
                <w:rFonts w:ascii="Century Gothic" w:eastAsia="Calibri" w:hAnsi="Century Gothic" w:cs="Calibri"/>
              </w:rPr>
            </w:pPr>
          </w:p>
        </w:tc>
        <w:tc>
          <w:tcPr>
            <w:tcW w:w="2971" w:type="dxa"/>
            <w:shd w:val="clear" w:color="auto" w:fill="auto"/>
          </w:tcPr>
          <w:p w14:paraId="5573F4FA" w14:textId="77777777" w:rsidR="00522C96" w:rsidRDefault="00522C96" w:rsidP="00D56701">
            <w:pPr>
              <w:rPr>
                <w:rFonts w:ascii="Century Gothic" w:eastAsia="Calibri" w:hAnsi="Century Gothic"/>
              </w:rPr>
            </w:pPr>
            <w:r>
              <w:rPr>
                <w:rFonts w:ascii="Century Gothic" w:eastAsia="Calibri" w:hAnsi="Century Gothic"/>
              </w:rPr>
              <w:t xml:space="preserve">Tak </w:t>
            </w:r>
          </w:p>
        </w:tc>
        <w:tc>
          <w:tcPr>
            <w:tcW w:w="2266" w:type="dxa"/>
            <w:shd w:val="clear" w:color="auto" w:fill="auto"/>
          </w:tcPr>
          <w:p w14:paraId="5C89EB4B" w14:textId="77777777" w:rsidR="00522C96" w:rsidRDefault="00522C96" w:rsidP="00D56701">
            <w:pPr>
              <w:rPr>
                <w:rFonts w:ascii="Century Gothic" w:eastAsia="Calibri" w:hAnsi="Century Gothic"/>
              </w:rPr>
            </w:pPr>
          </w:p>
        </w:tc>
      </w:tr>
      <w:tr w:rsidR="00522C96" w:rsidRPr="005C364E" w14:paraId="4299F6E2" w14:textId="77777777" w:rsidTr="00D56701">
        <w:tc>
          <w:tcPr>
            <w:tcW w:w="704" w:type="dxa"/>
            <w:shd w:val="clear" w:color="auto" w:fill="auto"/>
          </w:tcPr>
          <w:p w14:paraId="567BB63B" w14:textId="77777777" w:rsidR="00522C96" w:rsidRDefault="00522C96" w:rsidP="00D56701">
            <w:pPr>
              <w:rPr>
                <w:rFonts w:ascii="Century Gothic" w:eastAsia="Calibri" w:hAnsi="Century Gothic" w:cs="Calibri"/>
              </w:rPr>
            </w:pPr>
            <w:r>
              <w:rPr>
                <w:rFonts w:ascii="Century Gothic" w:eastAsia="Calibri" w:hAnsi="Century Gothic" w:cs="Calibri"/>
              </w:rPr>
              <w:t>54</w:t>
            </w:r>
          </w:p>
        </w:tc>
        <w:tc>
          <w:tcPr>
            <w:tcW w:w="3119" w:type="dxa"/>
            <w:shd w:val="clear" w:color="auto" w:fill="auto"/>
          </w:tcPr>
          <w:p w14:paraId="630AE18E" w14:textId="77777777" w:rsidR="00522C96" w:rsidRDefault="00522C96" w:rsidP="00D56701">
            <w:pPr>
              <w:rPr>
                <w:rFonts w:ascii="Century Gothic" w:eastAsia="Calibri" w:hAnsi="Century Gothic" w:cs="Calibri"/>
              </w:rPr>
            </w:pPr>
            <w:r>
              <w:rPr>
                <w:rFonts w:ascii="Century Gothic" w:eastAsia="Calibri" w:hAnsi="Century Gothic" w:cs="Calibri"/>
              </w:rPr>
              <w:t>Zderzaki w kolorze nadwozia</w:t>
            </w:r>
          </w:p>
          <w:p w14:paraId="337BE28C" w14:textId="77777777" w:rsidR="00522C96" w:rsidRDefault="00522C96" w:rsidP="00D56701">
            <w:pPr>
              <w:rPr>
                <w:rFonts w:ascii="Century Gothic" w:eastAsia="Calibri" w:hAnsi="Century Gothic" w:cs="Calibri"/>
              </w:rPr>
            </w:pPr>
          </w:p>
        </w:tc>
        <w:tc>
          <w:tcPr>
            <w:tcW w:w="2971" w:type="dxa"/>
            <w:shd w:val="clear" w:color="auto" w:fill="auto"/>
          </w:tcPr>
          <w:p w14:paraId="32AEE628" w14:textId="77777777" w:rsidR="00522C96" w:rsidRDefault="00522C96" w:rsidP="00D56701">
            <w:pPr>
              <w:rPr>
                <w:rFonts w:ascii="Century Gothic" w:eastAsia="Calibri" w:hAnsi="Century Gothic"/>
              </w:rPr>
            </w:pPr>
            <w:r>
              <w:rPr>
                <w:rFonts w:ascii="Century Gothic" w:eastAsia="Calibri" w:hAnsi="Century Gothic"/>
              </w:rPr>
              <w:t xml:space="preserve">Tak </w:t>
            </w:r>
          </w:p>
        </w:tc>
        <w:tc>
          <w:tcPr>
            <w:tcW w:w="2266" w:type="dxa"/>
            <w:shd w:val="clear" w:color="auto" w:fill="auto"/>
          </w:tcPr>
          <w:p w14:paraId="7AC06970" w14:textId="77777777" w:rsidR="00522C96" w:rsidRDefault="00522C96" w:rsidP="00D56701">
            <w:pPr>
              <w:rPr>
                <w:rFonts w:ascii="Century Gothic" w:eastAsia="Calibri" w:hAnsi="Century Gothic"/>
              </w:rPr>
            </w:pPr>
          </w:p>
        </w:tc>
      </w:tr>
      <w:tr w:rsidR="00522C96" w:rsidRPr="005C364E" w14:paraId="7FB8D8F3" w14:textId="77777777" w:rsidTr="00D56701">
        <w:tc>
          <w:tcPr>
            <w:tcW w:w="704" w:type="dxa"/>
            <w:shd w:val="clear" w:color="auto" w:fill="auto"/>
          </w:tcPr>
          <w:p w14:paraId="27A1060F" w14:textId="77777777" w:rsidR="00522C96" w:rsidRDefault="00522C96" w:rsidP="00D56701">
            <w:pPr>
              <w:rPr>
                <w:rFonts w:ascii="Century Gothic" w:eastAsia="Calibri" w:hAnsi="Century Gothic" w:cs="Calibri"/>
              </w:rPr>
            </w:pPr>
            <w:r>
              <w:rPr>
                <w:rFonts w:ascii="Century Gothic" w:eastAsia="Calibri" w:hAnsi="Century Gothic" w:cs="Calibri"/>
              </w:rPr>
              <w:t>55</w:t>
            </w:r>
          </w:p>
        </w:tc>
        <w:tc>
          <w:tcPr>
            <w:tcW w:w="3119" w:type="dxa"/>
            <w:shd w:val="clear" w:color="auto" w:fill="auto"/>
          </w:tcPr>
          <w:p w14:paraId="67722BA3" w14:textId="77777777" w:rsidR="00522C96" w:rsidRDefault="00522C96" w:rsidP="00D56701">
            <w:pPr>
              <w:rPr>
                <w:rFonts w:ascii="Century Gothic" w:eastAsia="Calibri" w:hAnsi="Century Gothic" w:cs="Calibri"/>
              </w:rPr>
            </w:pPr>
            <w:r>
              <w:rPr>
                <w:rFonts w:ascii="Century Gothic" w:eastAsia="Calibri" w:hAnsi="Century Gothic" w:cs="Calibri"/>
              </w:rPr>
              <w:t>Klimatyzacja fabryczna min. nawiew w przedniej i tylnej części pojazdu )</w:t>
            </w:r>
          </w:p>
          <w:p w14:paraId="22010347" w14:textId="77777777" w:rsidR="00522C96" w:rsidRDefault="00522C96" w:rsidP="00D56701">
            <w:pPr>
              <w:rPr>
                <w:rFonts w:ascii="Century Gothic" w:eastAsia="Calibri" w:hAnsi="Century Gothic" w:cs="Calibri"/>
              </w:rPr>
            </w:pPr>
          </w:p>
        </w:tc>
        <w:tc>
          <w:tcPr>
            <w:tcW w:w="2971" w:type="dxa"/>
            <w:shd w:val="clear" w:color="auto" w:fill="auto"/>
          </w:tcPr>
          <w:p w14:paraId="1BE78653" w14:textId="77777777" w:rsidR="00522C96" w:rsidRDefault="00522C96" w:rsidP="00D56701">
            <w:pPr>
              <w:rPr>
                <w:rFonts w:ascii="Century Gothic" w:eastAsia="Calibri" w:hAnsi="Century Gothic"/>
              </w:rPr>
            </w:pPr>
            <w:r>
              <w:rPr>
                <w:rFonts w:ascii="Century Gothic" w:eastAsia="Calibri" w:hAnsi="Century Gothic"/>
              </w:rPr>
              <w:t>Tak</w:t>
            </w:r>
          </w:p>
        </w:tc>
        <w:tc>
          <w:tcPr>
            <w:tcW w:w="2266" w:type="dxa"/>
            <w:shd w:val="clear" w:color="auto" w:fill="auto"/>
          </w:tcPr>
          <w:p w14:paraId="1C18D53A" w14:textId="77777777" w:rsidR="00522C96" w:rsidRDefault="00522C96" w:rsidP="00D56701">
            <w:pPr>
              <w:rPr>
                <w:rFonts w:ascii="Century Gothic" w:eastAsia="Calibri" w:hAnsi="Century Gothic"/>
              </w:rPr>
            </w:pPr>
          </w:p>
        </w:tc>
      </w:tr>
      <w:tr w:rsidR="00522C96" w:rsidRPr="005C364E" w14:paraId="4EAE127A" w14:textId="77777777" w:rsidTr="00D56701">
        <w:tc>
          <w:tcPr>
            <w:tcW w:w="704" w:type="dxa"/>
            <w:shd w:val="clear" w:color="auto" w:fill="auto"/>
          </w:tcPr>
          <w:p w14:paraId="7167DC08" w14:textId="77777777" w:rsidR="00522C96" w:rsidRDefault="00522C96" w:rsidP="00D56701">
            <w:pPr>
              <w:rPr>
                <w:rFonts w:ascii="Century Gothic" w:eastAsia="Calibri" w:hAnsi="Century Gothic" w:cs="Calibri"/>
              </w:rPr>
            </w:pPr>
            <w:r>
              <w:rPr>
                <w:rFonts w:ascii="Century Gothic" w:eastAsia="Calibri" w:hAnsi="Century Gothic" w:cs="Calibri"/>
              </w:rPr>
              <w:t>56</w:t>
            </w:r>
          </w:p>
        </w:tc>
        <w:tc>
          <w:tcPr>
            <w:tcW w:w="3119" w:type="dxa"/>
            <w:shd w:val="clear" w:color="auto" w:fill="auto"/>
          </w:tcPr>
          <w:p w14:paraId="3871258E" w14:textId="77777777" w:rsidR="00522C96" w:rsidRDefault="00522C96" w:rsidP="00D56701">
            <w:pPr>
              <w:rPr>
                <w:rFonts w:ascii="Century Gothic" w:eastAsia="Calibri" w:hAnsi="Century Gothic" w:cs="Calibri"/>
              </w:rPr>
            </w:pPr>
            <w:r>
              <w:rPr>
                <w:rFonts w:ascii="Century Gothic" w:eastAsia="Calibri" w:hAnsi="Century Gothic" w:cs="Calibri"/>
              </w:rPr>
              <w:t xml:space="preserve">Komplet kluczyków </w:t>
            </w:r>
          </w:p>
        </w:tc>
        <w:tc>
          <w:tcPr>
            <w:tcW w:w="2971" w:type="dxa"/>
            <w:shd w:val="clear" w:color="auto" w:fill="auto"/>
          </w:tcPr>
          <w:p w14:paraId="67BA7BCB" w14:textId="77777777" w:rsidR="00522C96" w:rsidRDefault="00522C96" w:rsidP="00D56701">
            <w:pPr>
              <w:rPr>
                <w:rFonts w:ascii="Century Gothic" w:eastAsia="Calibri" w:hAnsi="Century Gothic"/>
              </w:rPr>
            </w:pPr>
            <w:r>
              <w:rPr>
                <w:rFonts w:ascii="Century Gothic" w:eastAsia="Calibri" w:hAnsi="Century Gothic"/>
              </w:rPr>
              <w:t>Min 2szt</w:t>
            </w:r>
          </w:p>
        </w:tc>
        <w:tc>
          <w:tcPr>
            <w:tcW w:w="2266" w:type="dxa"/>
            <w:shd w:val="clear" w:color="auto" w:fill="auto"/>
          </w:tcPr>
          <w:p w14:paraId="782C1853" w14:textId="77777777" w:rsidR="00522C96" w:rsidRDefault="00522C96" w:rsidP="00D56701">
            <w:pPr>
              <w:rPr>
                <w:rFonts w:ascii="Century Gothic" w:eastAsia="Calibri" w:hAnsi="Century Gothic"/>
              </w:rPr>
            </w:pPr>
          </w:p>
        </w:tc>
      </w:tr>
      <w:tr w:rsidR="00522C96" w:rsidRPr="005C364E" w14:paraId="1510ABF1" w14:textId="77777777" w:rsidTr="00D56701">
        <w:tc>
          <w:tcPr>
            <w:tcW w:w="704" w:type="dxa"/>
            <w:shd w:val="clear" w:color="auto" w:fill="auto"/>
          </w:tcPr>
          <w:p w14:paraId="0707A293" w14:textId="77777777" w:rsidR="00522C96" w:rsidRDefault="00522C96" w:rsidP="00D56701">
            <w:pPr>
              <w:rPr>
                <w:rFonts w:ascii="Century Gothic" w:eastAsia="Calibri" w:hAnsi="Century Gothic" w:cs="Calibri"/>
              </w:rPr>
            </w:pPr>
            <w:r>
              <w:rPr>
                <w:rFonts w:ascii="Century Gothic" w:eastAsia="Calibri" w:hAnsi="Century Gothic" w:cs="Calibri"/>
              </w:rPr>
              <w:t>57</w:t>
            </w:r>
          </w:p>
        </w:tc>
        <w:tc>
          <w:tcPr>
            <w:tcW w:w="3119" w:type="dxa"/>
            <w:shd w:val="clear" w:color="auto" w:fill="auto"/>
          </w:tcPr>
          <w:p w14:paraId="4AF4831F" w14:textId="77777777" w:rsidR="00522C96" w:rsidRDefault="00522C96" w:rsidP="00D56701">
            <w:pPr>
              <w:rPr>
                <w:rFonts w:ascii="Century Gothic" w:eastAsia="Calibri" w:hAnsi="Century Gothic" w:cs="Calibri"/>
              </w:rPr>
            </w:pPr>
            <w:r>
              <w:rPr>
                <w:rFonts w:ascii="Century Gothic" w:eastAsia="Calibri" w:hAnsi="Century Gothic" w:cs="Calibri"/>
              </w:rPr>
              <w:t>Instrukcję obsługi w języku polskim urządzeń i sprzętu stanowiących wyposażenie pojazdu;</w:t>
            </w:r>
          </w:p>
        </w:tc>
        <w:tc>
          <w:tcPr>
            <w:tcW w:w="2971" w:type="dxa"/>
            <w:shd w:val="clear" w:color="auto" w:fill="auto"/>
          </w:tcPr>
          <w:p w14:paraId="21570C10" w14:textId="77777777" w:rsidR="00522C96" w:rsidRDefault="00522C96" w:rsidP="00D56701">
            <w:pPr>
              <w:rPr>
                <w:rFonts w:ascii="Century Gothic" w:eastAsia="Calibri" w:hAnsi="Century Gothic"/>
              </w:rPr>
            </w:pPr>
          </w:p>
        </w:tc>
        <w:tc>
          <w:tcPr>
            <w:tcW w:w="2266" w:type="dxa"/>
            <w:shd w:val="clear" w:color="auto" w:fill="auto"/>
          </w:tcPr>
          <w:p w14:paraId="23768673" w14:textId="77777777" w:rsidR="00522C96" w:rsidRDefault="00522C96" w:rsidP="00D56701">
            <w:pPr>
              <w:rPr>
                <w:rFonts w:ascii="Century Gothic" w:eastAsia="Calibri" w:hAnsi="Century Gothic"/>
              </w:rPr>
            </w:pPr>
          </w:p>
        </w:tc>
      </w:tr>
      <w:tr w:rsidR="00522C96" w:rsidRPr="005C364E" w14:paraId="62B27FD7" w14:textId="77777777" w:rsidTr="00D56701">
        <w:tc>
          <w:tcPr>
            <w:tcW w:w="704" w:type="dxa"/>
            <w:shd w:val="clear" w:color="auto" w:fill="auto"/>
          </w:tcPr>
          <w:p w14:paraId="3BA0FEF0" w14:textId="77777777" w:rsidR="00522C96" w:rsidRDefault="00522C96" w:rsidP="00D56701">
            <w:pPr>
              <w:rPr>
                <w:rFonts w:ascii="Century Gothic" w:eastAsia="Calibri" w:hAnsi="Century Gothic" w:cs="Calibri"/>
              </w:rPr>
            </w:pPr>
            <w:r>
              <w:rPr>
                <w:rFonts w:ascii="Century Gothic" w:eastAsia="Calibri" w:hAnsi="Century Gothic" w:cs="Calibri"/>
              </w:rPr>
              <w:t>58</w:t>
            </w:r>
          </w:p>
        </w:tc>
        <w:tc>
          <w:tcPr>
            <w:tcW w:w="3119" w:type="dxa"/>
            <w:shd w:val="clear" w:color="auto" w:fill="auto"/>
          </w:tcPr>
          <w:p w14:paraId="2A61147B" w14:textId="77777777" w:rsidR="00522C96" w:rsidRDefault="00522C96" w:rsidP="00D56701">
            <w:pPr>
              <w:rPr>
                <w:rFonts w:ascii="Century Gothic" w:eastAsia="Calibri" w:hAnsi="Century Gothic" w:cs="Calibri"/>
              </w:rPr>
            </w:pPr>
            <w:r>
              <w:rPr>
                <w:rFonts w:ascii="Century Gothic" w:eastAsia="Calibri" w:hAnsi="Century Gothic" w:cs="Calibri"/>
              </w:rPr>
              <w:t>Karty gwarancyjne urządzeń i sprzętu stanowiących wyposażenie pojazdu</w:t>
            </w:r>
          </w:p>
        </w:tc>
        <w:tc>
          <w:tcPr>
            <w:tcW w:w="2971" w:type="dxa"/>
            <w:shd w:val="clear" w:color="auto" w:fill="auto"/>
          </w:tcPr>
          <w:p w14:paraId="695B7D9C" w14:textId="77777777" w:rsidR="00522C96" w:rsidRDefault="00522C96" w:rsidP="00D56701">
            <w:pPr>
              <w:rPr>
                <w:rFonts w:ascii="Century Gothic" w:eastAsia="Calibri" w:hAnsi="Century Gothic"/>
              </w:rPr>
            </w:pPr>
          </w:p>
        </w:tc>
        <w:tc>
          <w:tcPr>
            <w:tcW w:w="2266" w:type="dxa"/>
            <w:shd w:val="clear" w:color="auto" w:fill="auto"/>
          </w:tcPr>
          <w:p w14:paraId="75EEBC16" w14:textId="77777777" w:rsidR="00522C96" w:rsidRDefault="00522C96" w:rsidP="00D56701">
            <w:pPr>
              <w:rPr>
                <w:rFonts w:ascii="Century Gothic" w:eastAsia="Calibri" w:hAnsi="Century Gothic"/>
              </w:rPr>
            </w:pPr>
          </w:p>
        </w:tc>
      </w:tr>
      <w:tr w:rsidR="00522C96" w:rsidRPr="005C364E" w14:paraId="086F2539" w14:textId="77777777" w:rsidTr="00D56701">
        <w:tc>
          <w:tcPr>
            <w:tcW w:w="704" w:type="dxa"/>
            <w:shd w:val="clear" w:color="auto" w:fill="auto"/>
          </w:tcPr>
          <w:p w14:paraId="74DF5204" w14:textId="77777777" w:rsidR="00522C96" w:rsidRDefault="00522C96" w:rsidP="00D56701">
            <w:pPr>
              <w:rPr>
                <w:rFonts w:ascii="Century Gothic" w:eastAsia="Calibri" w:hAnsi="Century Gothic" w:cs="Calibri"/>
              </w:rPr>
            </w:pPr>
            <w:r>
              <w:rPr>
                <w:rFonts w:ascii="Century Gothic" w:eastAsia="Calibri" w:hAnsi="Century Gothic" w:cs="Calibri"/>
              </w:rPr>
              <w:t>59</w:t>
            </w:r>
          </w:p>
        </w:tc>
        <w:tc>
          <w:tcPr>
            <w:tcW w:w="3119" w:type="dxa"/>
            <w:shd w:val="clear" w:color="auto" w:fill="auto"/>
          </w:tcPr>
          <w:p w14:paraId="365A4769" w14:textId="77777777" w:rsidR="00522C96" w:rsidRDefault="00522C96" w:rsidP="00D56701">
            <w:pPr>
              <w:rPr>
                <w:rFonts w:ascii="Century Gothic" w:eastAsia="Calibri" w:hAnsi="Century Gothic" w:cs="Calibri"/>
              </w:rPr>
            </w:pPr>
            <w:r>
              <w:rPr>
                <w:rFonts w:ascii="Century Gothic" w:eastAsia="Calibri" w:hAnsi="Century Gothic" w:cs="Calibri"/>
              </w:rPr>
              <w:t>Książkę gwarancyjną pojazdu;</w:t>
            </w:r>
          </w:p>
        </w:tc>
        <w:tc>
          <w:tcPr>
            <w:tcW w:w="2971" w:type="dxa"/>
            <w:shd w:val="clear" w:color="auto" w:fill="auto"/>
          </w:tcPr>
          <w:p w14:paraId="4072469C" w14:textId="77777777" w:rsidR="00522C96" w:rsidRDefault="00522C96" w:rsidP="00D56701">
            <w:pPr>
              <w:rPr>
                <w:rFonts w:ascii="Century Gothic" w:eastAsia="Calibri" w:hAnsi="Century Gothic"/>
              </w:rPr>
            </w:pPr>
          </w:p>
        </w:tc>
        <w:tc>
          <w:tcPr>
            <w:tcW w:w="2266" w:type="dxa"/>
            <w:shd w:val="clear" w:color="auto" w:fill="auto"/>
          </w:tcPr>
          <w:p w14:paraId="7B0BA2BD" w14:textId="77777777" w:rsidR="00522C96" w:rsidRDefault="00522C96" w:rsidP="00D56701">
            <w:pPr>
              <w:rPr>
                <w:rFonts w:ascii="Century Gothic" w:eastAsia="Calibri" w:hAnsi="Century Gothic"/>
              </w:rPr>
            </w:pPr>
          </w:p>
        </w:tc>
      </w:tr>
      <w:tr w:rsidR="00522C96" w:rsidRPr="005C364E" w14:paraId="1A52F884" w14:textId="77777777" w:rsidTr="00D56701">
        <w:tc>
          <w:tcPr>
            <w:tcW w:w="704" w:type="dxa"/>
            <w:shd w:val="clear" w:color="auto" w:fill="auto"/>
          </w:tcPr>
          <w:p w14:paraId="2AF3B93A" w14:textId="77777777" w:rsidR="00522C96" w:rsidRDefault="00522C96" w:rsidP="00D56701">
            <w:pPr>
              <w:rPr>
                <w:rFonts w:ascii="Century Gothic" w:eastAsia="Calibri" w:hAnsi="Century Gothic" w:cs="Calibri"/>
              </w:rPr>
            </w:pPr>
            <w:r>
              <w:rPr>
                <w:rFonts w:ascii="Century Gothic" w:eastAsia="Calibri" w:hAnsi="Century Gothic" w:cs="Calibri"/>
              </w:rPr>
              <w:t>60</w:t>
            </w:r>
          </w:p>
        </w:tc>
        <w:tc>
          <w:tcPr>
            <w:tcW w:w="3119" w:type="dxa"/>
            <w:shd w:val="clear" w:color="auto" w:fill="auto"/>
          </w:tcPr>
          <w:p w14:paraId="63159E6A" w14:textId="77777777" w:rsidR="00522C96" w:rsidRDefault="00522C96" w:rsidP="00D56701">
            <w:pPr>
              <w:rPr>
                <w:rFonts w:ascii="Century Gothic" w:eastAsia="Calibri" w:hAnsi="Century Gothic" w:cs="Calibri"/>
              </w:rPr>
            </w:pPr>
            <w:r>
              <w:rPr>
                <w:rFonts w:ascii="Century Gothic" w:eastAsia="Calibri" w:hAnsi="Century Gothic" w:cs="Calibri"/>
              </w:rPr>
              <w:t xml:space="preserve">Dokumenty informujące o siedzibach serwisów </w:t>
            </w:r>
            <w:r>
              <w:rPr>
                <w:rFonts w:ascii="Century Gothic" w:eastAsia="Calibri" w:hAnsi="Century Gothic" w:cs="Calibri"/>
              </w:rPr>
              <w:lastRenderedPageBreak/>
              <w:t>gwarancyjnych i pogwarancyjnych;</w:t>
            </w:r>
          </w:p>
        </w:tc>
        <w:tc>
          <w:tcPr>
            <w:tcW w:w="2971" w:type="dxa"/>
            <w:shd w:val="clear" w:color="auto" w:fill="auto"/>
          </w:tcPr>
          <w:p w14:paraId="4F6B3920" w14:textId="77777777" w:rsidR="00522C96" w:rsidRDefault="00522C96" w:rsidP="00D56701">
            <w:pPr>
              <w:rPr>
                <w:rFonts w:ascii="Century Gothic" w:eastAsia="Calibri" w:hAnsi="Century Gothic"/>
              </w:rPr>
            </w:pPr>
          </w:p>
        </w:tc>
        <w:tc>
          <w:tcPr>
            <w:tcW w:w="2266" w:type="dxa"/>
            <w:shd w:val="clear" w:color="auto" w:fill="auto"/>
          </w:tcPr>
          <w:p w14:paraId="5F7B5AB0" w14:textId="77777777" w:rsidR="00522C96" w:rsidRDefault="00522C96" w:rsidP="00D56701">
            <w:pPr>
              <w:rPr>
                <w:rFonts w:ascii="Century Gothic" w:eastAsia="Calibri" w:hAnsi="Century Gothic"/>
              </w:rPr>
            </w:pPr>
          </w:p>
        </w:tc>
      </w:tr>
      <w:tr w:rsidR="00522C96" w:rsidRPr="005C364E" w14:paraId="6BB7385E" w14:textId="77777777" w:rsidTr="00D56701">
        <w:tc>
          <w:tcPr>
            <w:tcW w:w="704" w:type="dxa"/>
            <w:shd w:val="clear" w:color="auto" w:fill="auto"/>
          </w:tcPr>
          <w:p w14:paraId="7C14ACFA" w14:textId="77777777" w:rsidR="00522C96" w:rsidRDefault="00522C96" w:rsidP="00D56701">
            <w:pPr>
              <w:rPr>
                <w:rFonts w:ascii="Century Gothic" w:eastAsia="Calibri" w:hAnsi="Century Gothic" w:cs="Calibri"/>
              </w:rPr>
            </w:pPr>
            <w:r>
              <w:rPr>
                <w:rFonts w:ascii="Century Gothic" w:eastAsia="Calibri" w:hAnsi="Century Gothic" w:cs="Calibri"/>
              </w:rPr>
              <w:t>61</w:t>
            </w:r>
          </w:p>
        </w:tc>
        <w:tc>
          <w:tcPr>
            <w:tcW w:w="3119" w:type="dxa"/>
            <w:shd w:val="clear" w:color="auto" w:fill="auto"/>
          </w:tcPr>
          <w:p w14:paraId="403CE888" w14:textId="77777777" w:rsidR="00522C96" w:rsidRDefault="00522C96" w:rsidP="00D56701">
            <w:pPr>
              <w:rPr>
                <w:rFonts w:ascii="Century Gothic" w:eastAsia="Calibri" w:hAnsi="Century Gothic" w:cs="Calibri"/>
              </w:rPr>
            </w:pPr>
            <w:r>
              <w:rPr>
                <w:rFonts w:ascii="Century Gothic" w:eastAsia="Calibri" w:hAnsi="Century Gothic" w:cs="Calibri"/>
              </w:rPr>
              <w:t>Dokument potwierdzający spełnienie normy emisji spalin;</w:t>
            </w:r>
          </w:p>
        </w:tc>
        <w:tc>
          <w:tcPr>
            <w:tcW w:w="2971" w:type="dxa"/>
            <w:shd w:val="clear" w:color="auto" w:fill="auto"/>
          </w:tcPr>
          <w:p w14:paraId="7BB19107" w14:textId="77777777" w:rsidR="00522C96" w:rsidRDefault="00522C96" w:rsidP="00D56701">
            <w:pPr>
              <w:rPr>
                <w:rFonts w:ascii="Century Gothic" w:eastAsia="Calibri" w:hAnsi="Century Gothic"/>
              </w:rPr>
            </w:pPr>
          </w:p>
        </w:tc>
        <w:tc>
          <w:tcPr>
            <w:tcW w:w="2266" w:type="dxa"/>
            <w:shd w:val="clear" w:color="auto" w:fill="auto"/>
          </w:tcPr>
          <w:p w14:paraId="6615C1C3" w14:textId="77777777" w:rsidR="00522C96" w:rsidRDefault="00522C96" w:rsidP="00D56701">
            <w:pPr>
              <w:rPr>
                <w:rFonts w:ascii="Century Gothic" w:eastAsia="Calibri" w:hAnsi="Century Gothic"/>
              </w:rPr>
            </w:pPr>
          </w:p>
        </w:tc>
      </w:tr>
      <w:tr w:rsidR="00522C96" w:rsidRPr="005C364E" w14:paraId="76703C88" w14:textId="77777777" w:rsidTr="00D56701">
        <w:tc>
          <w:tcPr>
            <w:tcW w:w="704" w:type="dxa"/>
            <w:shd w:val="clear" w:color="auto" w:fill="auto"/>
          </w:tcPr>
          <w:p w14:paraId="6EFA68E1" w14:textId="77777777" w:rsidR="00522C96" w:rsidRDefault="00522C96" w:rsidP="00D56701">
            <w:pPr>
              <w:rPr>
                <w:rFonts w:ascii="Century Gothic" w:eastAsia="Calibri" w:hAnsi="Century Gothic" w:cs="Calibri"/>
              </w:rPr>
            </w:pPr>
            <w:r>
              <w:rPr>
                <w:rFonts w:ascii="Century Gothic" w:eastAsia="Calibri" w:hAnsi="Century Gothic" w:cs="Calibri"/>
              </w:rPr>
              <w:t>62</w:t>
            </w:r>
          </w:p>
        </w:tc>
        <w:tc>
          <w:tcPr>
            <w:tcW w:w="3119" w:type="dxa"/>
            <w:shd w:val="clear" w:color="auto" w:fill="auto"/>
          </w:tcPr>
          <w:p w14:paraId="17966DF6" w14:textId="77777777" w:rsidR="00522C96" w:rsidRDefault="00522C96" w:rsidP="00D56701">
            <w:pPr>
              <w:rPr>
                <w:rFonts w:ascii="Century Gothic" w:eastAsia="Calibri" w:hAnsi="Century Gothic" w:cs="Calibri"/>
              </w:rPr>
            </w:pPr>
            <w:r>
              <w:rPr>
                <w:rFonts w:ascii="Century Gothic" w:eastAsia="Calibri" w:hAnsi="Century Gothic" w:cs="Calibri"/>
              </w:rPr>
              <w:t>Karta pojazdu</w:t>
            </w:r>
          </w:p>
        </w:tc>
        <w:tc>
          <w:tcPr>
            <w:tcW w:w="2971" w:type="dxa"/>
            <w:shd w:val="clear" w:color="auto" w:fill="auto"/>
          </w:tcPr>
          <w:p w14:paraId="01053157" w14:textId="77777777" w:rsidR="00522C96" w:rsidRDefault="00522C96" w:rsidP="00D56701">
            <w:pPr>
              <w:rPr>
                <w:rFonts w:ascii="Century Gothic" w:eastAsia="Calibri" w:hAnsi="Century Gothic"/>
              </w:rPr>
            </w:pPr>
          </w:p>
        </w:tc>
        <w:tc>
          <w:tcPr>
            <w:tcW w:w="2266" w:type="dxa"/>
            <w:shd w:val="clear" w:color="auto" w:fill="auto"/>
          </w:tcPr>
          <w:p w14:paraId="3F428835" w14:textId="77777777" w:rsidR="00522C96" w:rsidRDefault="00522C96" w:rsidP="00D56701">
            <w:pPr>
              <w:rPr>
                <w:rFonts w:ascii="Century Gothic" w:eastAsia="Calibri" w:hAnsi="Century Gothic"/>
              </w:rPr>
            </w:pPr>
          </w:p>
        </w:tc>
      </w:tr>
      <w:tr w:rsidR="00522C96" w:rsidRPr="005C364E" w14:paraId="56D2D818" w14:textId="77777777" w:rsidTr="00D56701">
        <w:tc>
          <w:tcPr>
            <w:tcW w:w="704" w:type="dxa"/>
            <w:shd w:val="clear" w:color="auto" w:fill="auto"/>
          </w:tcPr>
          <w:p w14:paraId="4ACF2C8F" w14:textId="77777777" w:rsidR="00522C96" w:rsidRDefault="00522C96" w:rsidP="00D56701">
            <w:pPr>
              <w:rPr>
                <w:rFonts w:ascii="Century Gothic" w:eastAsia="Calibri" w:hAnsi="Century Gothic" w:cs="Calibri"/>
              </w:rPr>
            </w:pPr>
            <w:r>
              <w:rPr>
                <w:rFonts w:ascii="Century Gothic" w:eastAsia="Calibri" w:hAnsi="Century Gothic" w:cs="Calibri"/>
              </w:rPr>
              <w:t>63</w:t>
            </w:r>
          </w:p>
        </w:tc>
        <w:tc>
          <w:tcPr>
            <w:tcW w:w="3119" w:type="dxa"/>
            <w:shd w:val="clear" w:color="auto" w:fill="auto"/>
          </w:tcPr>
          <w:p w14:paraId="08ED4D3C" w14:textId="77777777" w:rsidR="00522C96" w:rsidRDefault="00522C96" w:rsidP="00D56701">
            <w:pPr>
              <w:rPr>
                <w:rFonts w:ascii="Century Gothic" w:eastAsia="Calibri" w:hAnsi="Century Gothic" w:cs="Calibri"/>
              </w:rPr>
            </w:pPr>
            <w:r>
              <w:rPr>
                <w:rFonts w:ascii="Century Gothic" w:eastAsia="Calibri" w:hAnsi="Century Gothic" w:cs="Calibri"/>
              </w:rPr>
              <w:t>INNE</w:t>
            </w:r>
          </w:p>
        </w:tc>
        <w:tc>
          <w:tcPr>
            <w:tcW w:w="2971" w:type="dxa"/>
            <w:shd w:val="clear" w:color="auto" w:fill="auto"/>
          </w:tcPr>
          <w:p w14:paraId="12B89DC3" w14:textId="77777777" w:rsidR="00522C96" w:rsidRDefault="00522C96" w:rsidP="00D56701">
            <w:pPr>
              <w:rPr>
                <w:rFonts w:ascii="Century Gothic" w:eastAsia="Calibri" w:hAnsi="Century Gothic"/>
              </w:rPr>
            </w:pPr>
          </w:p>
        </w:tc>
        <w:tc>
          <w:tcPr>
            <w:tcW w:w="2266" w:type="dxa"/>
            <w:shd w:val="clear" w:color="auto" w:fill="auto"/>
          </w:tcPr>
          <w:p w14:paraId="4F8906B3" w14:textId="77777777" w:rsidR="00522C96" w:rsidRDefault="00522C96" w:rsidP="00D56701">
            <w:pPr>
              <w:rPr>
                <w:rFonts w:ascii="Century Gothic" w:eastAsia="Calibri" w:hAnsi="Century Gothic"/>
              </w:rPr>
            </w:pPr>
          </w:p>
        </w:tc>
      </w:tr>
    </w:tbl>
    <w:p w14:paraId="71B8ED1A" w14:textId="77777777" w:rsidR="00522C96" w:rsidRPr="00B83BFF" w:rsidRDefault="00522C96" w:rsidP="00522C96">
      <w:pPr>
        <w:rPr>
          <w:rFonts w:ascii="Century Gothic" w:hAnsi="Century Gothic"/>
        </w:rPr>
      </w:pPr>
    </w:p>
    <w:p w14:paraId="5E6CFD39" w14:textId="77777777" w:rsidR="00522C96" w:rsidRPr="00B83BFF" w:rsidRDefault="00522C96" w:rsidP="00522C96">
      <w:pPr>
        <w:ind w:left="360"/>
        <w:rPr>
          <w:rFonts w:ascii="Century Gothic" w:hAnsi="Century Gothic"/>
        </w:rPr>
      </w:pPr>
    </w:p>
    <w:p w14:paraId="05C89325" w14:textId="77777777" w:rsidR="003D7219" w:rsidRPr="003D7219" w:rsidRDefault="003D7219" w:rsidP="003D7219">
      <w:pPr>
        <w:spacing w:after="60" w:line="240" w:lineRule="auto"/>
        <w:rPr>
          <w:rFonts w:ascii="Century Gothic" w:eastAsia="Times New Roman" w:hAnsi="Century Gothic" w:cs="Times New Roman"/>
          <w:sz w:val="20"/>
          <w:szCs w:val="20"/>
          <w:lang w:val="pl-PL"/>
        </w:rPr>
      </w:pPr>
      <w:r w:rsidRPr="003D7219">
        <w:rPr>
          <w:rFonts w:ascii="Century Gothic" w:eastAsia="Times New Roman" w:hAnsi="Century Gothic" w:cs="Times New Roman"/>
          <w:sz w:val="20"/>
          <w:szCs w:val="20"/>
          <w:lang w:val="pl-PL"/>
        </w:rPr>
        <w:t>Oferujemy czas na rozpatrywanie reklamacji wynoszący do  ………… dni roboczych (nie dłużej niż 10 dni roboczych)</w:t>
      </w:r>
    </w:p>
    <w:p w14:paraId="7AC19368" w14:textId="77777777" w:rsidR="003D7219" w:rsidRPr="003D7219" w:rsidRDefault="003D7219" w:rsidP="003D7219">
      <w:pPr>
        <w:spacing w:after="60" w:line="240" w:lineRule="auto"/>
        <w:rPr>
          <w:rFonts w:ascii="Century Gothic" w:eastAsia="Times New Roman" w:hAnsi="Century Gothic" w:cs="Times New Roman"/>
          <w:sz w:val="20"/>
          <w:szCs w:val="20"/>
          <w:lang w:val="pl-PL"/>
        </w:rPr>
      </w:pPr>
      <w:r w:rsidRPr="003D7219">
        <w:rPr>
          <w:rFonts w:ascii="Century Gothic" w:eastAsia="Times New Roman" w:hAnsi="Century Gothic" w:cs="Times New Roman"/>
          <w:sz w:val="20"/>
          <w:szCs w:val="20"/>
          <w:lang w:val="pl-PL"/>
        </w:rPr>
        <w:t>Oferujemy na czas usunięcia wad, usterek, napraw wynoszący do ………… dni roboczych ( nie dłużej niż 10 dni roboczych)</w:t>
      </w:r>
    </w:p>
    <w:p w14:paraId="6F40F9FC" w14:textId="77777777" w:rsidR="003D7219" w:rsidRPr="003D7219" w:rsidRDefault="003D7219" w:rsidP="003D7219">
      <w:pPr>
        <w:tabs>
          <w:tab w:val="left" w:pos="360"/>
        </w:tabs>
        <w:spacing w:line="240" w:lineRule="auto"/>
        <w:jc w:val="both"/>
        <w:rPr>
          <w:rFonts w:ascii="Century Gothic" w:eastAsia="Times New Roman" w:hAnsi="Century Gothic" w:cs="Times New Roman"/>
          <w:sz w:val="20"/>
          <w:szCs w:val="20"/>
          <w:lang w:val="pl-PL"/>
        </w:rPr>
      </w:pPr>
    </w:p>
    <w:p w14:paraId="2AC32678" w14:textId="77777777" w:rsidR="003D7219" w:rsidRPr="003D7219" w:rsidRDefault="003D7219" w:rsidP="003D7219">
      <w:pPr>
        <w:suppressAutoHyphens/>
        <w:spacing w:line="240" w:lineRule="auto"/>
        <w:jc w:val="both"/>
        <w:rPr>
          <w:rFonts w:ascii="Century Gothic" w:eastAsia="Times New Roman" w:hAnsi="Century Gothic" w:cs="Times New Roman"/>
          <w:sz w:val="20"/>
          <w:szCs w:val="20"/>
          <w:lang w:val="pl-PL"/>
        </w:rPr>
      </w:pPr>
      <w:r w:rsidRPr="003D7219">
        <w:rPr>
          <w:rFonts w:ascii="Century Gothic" w:eastAsia="Times New Roman" w:hAnsi="Century Gothic" w:cs="Times New Roman"/>
          <w:sz w:val="20"/>
          <w:szCs w:val="20"/>
          <w:lang w:val="pl-PL"/>
        </w:rPr>
        <w:t>III Oświadczamy, że:</w:t>
      </w:r>
    </w:p>
    <w:p w14:paraId="1BA78F0E" w14:textId="77777777" w:rsidR="003D7219" w:rsidRPr="003D7219" w:rsidRDefault="003D7219" w:rsidP="003D7219">
      <w:pPr>
        <w:numPr>
          <w:ilvl w:val="1"/>
          <w:numId w:val="43"/>
        </w:numPr>
        <w:suppressAutoHyphens/>
        <w:spacing w:line="240" w:lineRule="auto"/>
        <w:jc w:val="both"/>
        <w:rPr>
          <w:rFonts w:ascii="Century Gothic" w:eastAsia="Times New Roman" w:hAnsi="Century Gothic" w:cs="Times New Roman"/>
          <w:sz w:val="20"/>
          <w:szCs w:val="20"/>
          <w:lang w:val="pl-PL"/>
        </w:rPr>
      </w:pPr>
      <w:r w:rsidRPr="003D7219">
        <w:rPr>
          <w:rFonts w:ascii="Century Gothic" w:eastAsia="Times New Roman" w:hAnsi="Century Gothic" w:cs="Times New Roman"/>
          <w:sz w:val="20"/>
          <w:szCs w:val="20"/>
          <w:lang w:val="pl-PL"/>
        </w:rPr>
        <w:t>zdobyliśmy konieczne informacje potrzebne do przygotowania oferty,</w:t>
      </w:r>
    </w:p>
    <w:p w14:paraId="401D4FC4" w14:textId="77777777" w:rsidR="003D7219" w:rsidRPr="003D7219" w:rsidRDefault="003D7219" w:rsidP="003D7219">
      <w:pPr>
        <w:numPr>
          <w:ilvl w:val="1"/>
          <w:numId w:val="43"/>
        </w:numPr>
        <w:suppressAutoHyphens/>
        <w:spacing w:line="240" w:lineRule="auto"/>
        <w:jc w:val="both"/>
        <w:rPr>
          <w:rFonts w:ascii="Century Gothic" w:eastAsia="Times New Roman" w:hAnsi="Century Gothic" w:cs="Times New Roman"/>
          <w:sz w:val="20"/>
          <w:szCs w:val="20"/>
          <w:lang w:val="pl-PL"/>
        </w:rPr>
      </w:pPr>
      <w:r w:rsidRPr="003D7219">
        <w:rPr>
          <w:rFonts w:ascii="Century Gothic" w:eastAsia="Times New Roman" w:hAnsi="Century Gothic" w:cs="Times New Roman"/>
          <w:sz w:val="20"/>
          <w:szCs w:val="20"/>
          <w:lang w:val="pl-PL"/>
        </w:rPr>
        <w:t>termin związania ofertą wynosi 30 dni od daty otwarcia ofert,</w:t>
      </w:r>
    </w:p>
    <w:p w14:paraId="3F89ED9E" w14:textId="77777777" w:rsidR="003D7219" w:rsidRPr="003D7219" w:rsidRDefault="003D7219" w:rsidP="003D7219">
      <w:pPr>
        <w:numPr>
          <w:ilvl w:val="1"/>
          <w:numId w:val="43"/>
        </w:numPr>
        <w:suppressAutoHyphens/>
        <w:spacing w:line="240" w:lineRule="auto"/>
        <w:jc w:val="both"/>
        <w:rPr>
          <w:rFonts w:ascii="Century Gothic" w:eastAsia="Times New Roman" w:hAnsi="Century Gothic" w:cs="Times New Roman"/>
          <w:sz w:val="20"/>
          <w:szCs w:val="20"/>
          <w:lang w:val="pl-PL"/>
        </w:rPr>
      </w:pPr>
      <w:r w:rsidRPr="003D7219">
        <w:rPr>
          <w:rFonts w:ascii="Century Gothic" w:eastAsia="Times New Roman" w:hAnsi="Century Gothic" w:cs="Times New Roman"/>
          <w:sz w:val="20"/>
          <w:szCs w:val="20"/>
          <w:lang w:val="pl-PL"/>
        </w:rPr>
        <w:t xml:space="preserve">cena brutto podana powyżej obejmuje wszystkie koszty związane </w:t>
      </w:r>
      <w:r w:rsidRPr="003D7219">
        <w:rPr>
          <w:rFonts w:ascii="Century Gothic" w:eastAsia="Times New Roman" w:hAnsi="Century Gothic" w:cs="Times New Roman"/>
          <w:sz w:val="20"/>
          <w:szCs w:val="20"/>
          <w:lang w:val="pl-PL"/>
        </w:rPr>
        <w:br/>
        <w:t>z realizacją zamówienia,</w:t>
      </w:r>
    </w:p>
    <w:p w14:paraId="296D90F4" w14:textId="77777777" w:rsidR="003D7219" w:rsidRPr="003D7219" w:rsidRDefault="003D7219" w:rsidP="003D7219">
      <w:pPr>
        <w:numPr>
          <w:ilvl w:val="1"/>
          <w:numId w:val="43"/>
        </w:numPr>
        <w:suppressAutoHyphens/>
        <w:spacing w:line="240" w:lineRule="auto"/>
        <w:jc w:val="both"/>
        <w:rPr>
          <w:rFonts w:ascii="Century Gothic" w:eastAsia="Times New Roman" w:hAnsi="Century Gothic" w:cs="Times New Roman"/>
          <w:sz w:val="20"/>
          <w:szCs w:val="20"/>
          <w:lang w:val="pl-PL"/>
        </w:rPr>
      </w:pPr>
      <w:r w:rsidRPr="003D7219">
        <w:rPr>
          <w:rFonts w:ascii="Century Gothic" w:eastAsia="Times New Roman" w:hAnsi="Century Gothic" w:cs="Times New Roman"/>
          <w:sz w:val="20"/>
          <w:szCs w:val="20"/>
          <w:lang w:val="pl-PL"/>
        </w:rPr>
        <w:t xml:space="preserve">termin płatności wynosi </w:t>
      </w:r>
      <w:r w:rsidRPr="003D7219">
        <w:rPr>
          <w:rFonts w:ascii="Century Gothic" w:eastAsia="Times New Roman" w:hAnsi="Century Gothic" w:cs="Times New Roman"/>
          <w:bCs/>
          <w:sz w:val="20"/>
          <w:szCs w:val="20"/>
          <w:lang w:val="pl-PL"/>
        </w:rPr>
        <w:t xml:space="preserve">30 dni </w:t>
      </w:r>
      <w:r w:rsidRPr="003D7219">
        <w:rPr>
          <w:rFonts w:ascii="Century Gothic" w:eastAsia="Times New Roman" w:hAnsi="Century Gothic" w:cs="Times New Roman"/>
          <w:sz w:val="20"/>
          <w:szCs w:val="20"/>
          <w:lang w:val="pl-PL"/>
        </w:rPr>
        <w:t xml:space="preserve">od daty dostarczenia prawidłowo wystawionej faktury VAT. </w:t>
      </w:r>
    </w:p>
    <w:p w14:paraId="2A9B0413" w14:textId="4B30C55D" w:rsidR="003D7219" w:rsidRPr="003D7219" w:rsidRDefault="003D7219" w:rsidP="003D7219">
      <w:pPr>
        <w:numPr>
          <w:ilvl w:val="1"/>
          <w:numId w:val="43"/>
        </w:numPr>
        <w:suppressAutoHyphens/>
        <w:spacing w:line="240" w:lineRule="auto"/>
        <w:jc w:val="both"/>
        <w:rPr>
          <w:rFonts w:ascii="Century Gothic" w:eastAsia="Times New Roman" w:hAnsi="Century Gothic" w:cs="Times New Roman"/>
          <w:sz w:val="20"/>
          <w:szCs w:val="20"/>
          <w:lang w:val="pl-PL"/>
        </w:rPr>
      </w:pPr>
      <w:r w:rsidRPr="003D7219">
        <w:rPr>
          <w:rFonts w:ascii="Century Gothic" w:eastAsia="Times New Roman" w:hAnsi="Century Gothic" w:cs="Times New Roman"/>
          <w:sz w:val="20"/>
          <w:szCs w:val="20"/>
          <w:lang w:val="pl-PL"/>
        </w:rPr>
        <w:t>samego postępowania.</w:t>
      </w:r>
    </w:p>
    <w:p w14:paraId="17F81B81" w14:textId="77777777" w:rsidR="003D7219" w:rsidRPr="003D7219" w:rsidRDefault="003D7219" w:rsidP="003D7219">
      <w:pPr>
        <w:suppressAutoHyphens/>
        <w:spacing w:line="240" w:lineRule="auto"/>
        <w:ind w:left="1080"/>
        <w:jc w:val="both"/>
        <w:rPr>
          <w:rFonts w:ascii="Century Gothic" w:eastAsia="Times New Roman" w:hAnsi="Century Gothic" w:cs="Times New Roman"/>
          <w:sz w:val="20"/>
          <w:szCs w:val="20"/>
          <w:lang w:val="pl-PL"/>
        </w:rPr>
      </w:pPr>
    </w:p>
    <w:p w14:paraId="2443EC19" w14:textId="77777777" w:rsidR="003D7219" w:rsidRPr="003D7219" w:rsidRDefault="003D7219" w:rsidP="003D7219">
      <w:pPr>
        <w:tabs>
          <w:tab w:val="left" w:pos="360"/>
        </w:tabs>
        <w:spacing w:line="240" w:lineRule="auto"/>
        <w:jc w:val="both"/>
        <w:rPr>
          <w:rFonts w:ascii="Century Gothic" w:eastAsia="Times New Roman" w:hAnsi="Century Gothic" w:cs="Times New Roman"/>
          <w:sz w:val="20"/>
          <w:szCs w:val="20"/>
          <w:lang w:val="pl-PL"/>
        </w:rPr>
      </w:pPr>
      <w:r w:rsidRPr="003D7219">
        <w:rPr>
          <w:rFonts w:ascii="Century Gothic" w:eastAsia="Times New Roman" w:hAnsi="Century Gothic" w:cs="Times New Roman"/>
          <w:sz w:val="20"/>
          <w:szCs w:val="20"/>
          <w:lang w:val="pl-PL"/>
        </w:rPr>
        <w:t>IV Oświadczamy że:</w:t>
      </w:r>
    </w:p>
    <w:p w14:paraId="5CC53274" w14:textId="77777777" w:rsidR="003D7219" w:rsidRPr="003D7219" w:rsidRDefault="003D7219" w:rsidP="003D7219">
      <w:pPr>
        <w:tabs>
          <w:tab w:val="left" w:pos="360"/>
        </w:tabs>
        <w:spacing w:line="240" w:lineRule="auto"/>
        <w:ind w:left="720"/>
        <w:jc w:val="both"/>
        <w:rPr>
          <w:rFonts w:ascii="Century Gothic" w:eastAsia="Times New Roman" w:hAnsi="Century Gothic" w:cs="Times New Roman"/>
          <w:sz w:val="20"/>
          <w:szCs w:val="20"/>
          <w:lang w:val="pl-PL"/>
        </w:rPr>
      </w:pPr>
    </w:p>
    <w:p w14:paraId="142D6EE6" w14:textId="77777777" w:rsidR="003D7219" w:rsidRPr="003D7219" w:rsidRDefault="003D7219" w:rsidP="003D7219">
      <w:pPr>
        <w:numPr>
          <w:ilvl w:val="0"/>
          <w:numId w:val="44"/>
        </w:numPr>
        <w:spacing w:line="240" w:lineRule="auto"/>
        <w:contextualSpacing/>
        <w:jc w:val="both"/>
        <w:rPr>
          <w:rFonts w:ascii="Century Gothic" w:eastAsia="Times New Roman" w:hAnsi="Century Gothic" w:cs="Times New Roman"/>
          <w:sz w:val="20"/>
          <w:szCs w:val="20"/>
          <w:lang w:val="pl-PL"/>
        </w:rPr>
      </w:pPr>
      <w:r w:rsidRPr="003D7219">
        <w:rPr>
          <w:rFonts w:ascii="Century Gothic" w:eastAsia="Times New Roman" w:hAnsi="Century Gothic" w:cs="Times New Roman"/>
          <w:sz w:val="20"/>
          <w:szCs w:val="20"/>
          <w:lang w:val="pl-PL"/>
        </w:rPr>
        <w:t xml:space="preserve">nie zalegamy z opłacaniem podatków i opłat, w zakresie art. 109 ust. 1 pkt 1 ustawy </w:t>
      </w:r>
      <w:proofErr w:type="spellStart"/>
      <w:r w:rsidRPr="003D7219">
        <w:rPr>
          <w:rFonts w:ascii="Century Gothic" w:eastAsia="Times New Roman" w:hAnsi="Century Gothic" w:cs="Times New Roman"/>
          <w:sz w:val="20"/>
          <w:szCs w:val="20"/>
          <w:lang w:val="pl-PL"/>
        </w:rPr>
        <w:t>Pzp</w:t>
      </w:r>
      <w:proofErr w:type="spellEnd"/>
      <w:r w:rsidRPr="003D7219">
        <w:rPr>
          <w:rFonts w:ascii="Century Gothic" w:eastAsia="Times New Roman" w:hAnsi="Century Gothic" w:cs="Times New Roman"/>
          <w:sz w:val="20"/>
          <w:szCs w:val="20"/>
          <w:lang w:val="pl-PL"/>
        </w:rPr>
        <w:t>,  a przypadku zalegania z opłacaniem podatków lub opłat – na żądanie Zamawiającego okażemy dokumenty potwierdzające, że przed upływem terminu składania ofert dokonamy płatności należnych podatków lub opłat wraz z odsetkami lub grzywnami lub zawrzemy wiążące porozumienie w sprawie spłat tych należności;</w:t>
      </w:r>
    </w:p>
    <w:p w14:paraId="2E043078" w14:textId="77777777" w:rsidR="003D7219" w:rsidRPr="003D7219" w:rsidRDefault="003D7219" w:rsidP="003D7219">
      <w:pPr>
        <w:numPr>
          <w:ilvl w:val="0"/>
          <w:numId w:val="44"/>
        </w:numPr>
        <w:spacing w:line="240" w:lineRule="auto"/>
        <w:contextualSpacing/>
        <w:jc w:val="both"/>
        <w:rPr>
          <w:rFonts w:ascii="Century Gothic" w:eastAsia="Times New Roman" w:hAnsi="Century Gothic" w:cs="Times New Roman"/>
          <w:sz w:val="20"/>
          <w:szCs w:val="20"/>
          <w:lang w:val="pl-PL"/>
        </w:rPr>
      </w:pPr>
      <w:r w:rsidRPr="003D7219">
        <w:rPr>
          <w:rFonts w:ascii="Century Gothic" w:eastAsia="Times New Roman" w:hAnsi="Century Gothic" w:cs="Times New Roman"/>
          <w:sz w:val="20"/>
          <w:szCs w:val="20"/>
          <w:lang w:val="pl-PL"/>
        </w:rPr>
        <w:t xml:space="preserve">nie zalegamy z opłacaniem składek na ubezpieczenia społeczne i zdrowotne, w zakresie art. 109 ust. 1 pkt 1 ustawy </w:t>
      </w:r>
      <w:proofErr w:type="spellStart"/>
      <w:r w:rsidRPr="003D7219">
        <w:rPr>
          <w:rFonts w:ascii="Century Gothic" w:eastAsia="Times New Roman" w:hAnsi="Century Gothic" w:cs="Times New Roman"/>
          <w:sz w:val="20"/>
          <w:szCs w:val="20"/>
          <w:lang w:val="pl-PL"/>
        </w:rPr>
        <w:t>Pzp</w:t>
      </w:r>
      <w:proofErr w:type="spellEnd"/>
      <w:r w:rsidRPr="003D7219">
        <w:rPr>
          <w:rFonts w:ascii="Century Gothic" w:eastAsia="Times New Roman" w:hAnsi="Century Gothic" w:cs="Times New Roman"/>
          <w:sz w:val="20"/>
          <w:szCs w:val="20"/>
          <w:lang w:val="pl-PL"/>
        </w:rPr>
        <w:t>, a w przypadku zalegania z opłacaniem składek na ubezpieczenia społeczne lub zdrowotne okażemy dokumenty potwierdzające, że przed upływem terminu składania ofert dokonamy płatności należnych podatków lub opłat wraz z odsetkami lub grzywnami lub zawrzemy wiążące porozumienie w sprawie spłat tych należności;</w:t>
      </w:r>
    </w:p>
    <w:p w14:paraId="71C426EF" w14:textId="77777777" w:rsidR="003D7219" w:rsidRPr="003D7219" w:rsidRDefault="003D7219" w:rsidP="003D7219">
      <w:pPr>
        <w:spacing w:line="240" w:lineRule="auto"/>
        <w:ind w:left="1440"/>
        <w:contextualSpacing/>
        <w:jc w:val="both"/>
        <w:rPr>
          <w:rFonts w:ascii="Century Gothic" w:eastAsia="Times New Roman" w:hAnsi="Century Gothic" w:cs="Times New Roman"/>
          <w:sz w:val="20"/>
          <w:szCs w:val="20"/>
          <w:lang w:val="pl-PL"/>
        </w:rPr>
      </w:pPr>
    </w:p>
    <w:p w14:paraId="156DAC1E" w14:textId="77777777" w:rsidR="003D7219" w:rsidRPr="003D7219" w:rsidRDefault="003D7219" w:rsidP="003D7219">
      <w:pPr>
        <w:tabs>
          <w:tab w:val="left" w:pos="360"/>
        </w:tabs>
        <w:spacing w:line="240" w:lineRule="auto"/>
        <w:ind w:left="397" w:hanging="415"/>
        <w:jc w:val="both"/>
        <w:rPr>
          <w:rFonts w:ascii="Century Gothic" w:eastAsia="Times New Roman" w:hAnsi="Century Gothic" w:cs="Times New Roman"/>
          <w:sz w:val="20"/>
          <w:szCs w:val="20"/>
          <w:lang w:val="pl-PL"/>
        </w:rPr>
      </w:pPr>
    </w:p>
    <w:p w14:paraId="2B70AA08" w14:textId="77777777" w:rsidR="003D7219" w:rsidRPr="003D7219" w:rsidRDefault="003D7219" w:rsidP="003D7219">
      <w:pPr>
        <w:tabs>
          <w:tab w:val="left" w:pos="360"/>
        </w:tabs>
        <w:spacing w:line="240" w:lineRule="auto"/>
        <w:ind w:left="397" w:hanging="415"/>
        <w:jc w:val="both"/>
        <w:rPr>
          <w:rFonts w:ascii="Century Gothic" w:eastAsia="Times New Roman" w:hAnsi="Century Gothic" w:cs="Times New Roman"/>
          <w:sz w:val="20"/>
          <w:szCs w:val="20"/>
          <w:lang w:val="pl-PL"/>
        </w:rPr>
      </w:pPr>
    </w:p>
    <w:p w14:paraId="1C37B20D" w14:textId="77777777" w:rsidR="003D7219" w:rsidRPr="003D7219" w:rsidRDefault="003D7219" w:rsidP="003D7219">
      <w:pPr>
        <w:spacing w:line="240" w:lineRule="auto"/>
        <w:jc w:val="both"/>
        <w:rPr>
          <w:rFonts w:ascii="Century Gothic" w:eastAsia="Times New Roman" w:hAnsi="Century Gothic" w:cs="Times New Roman"/>
          <w:strike/>
          <w:sz w:val="20"/>
          <w:szCs w:val="20"/>
          <w:lang w:val="pl-PL"/>
        </w:rPr>
      </w:pPr>
    </w:p>
    <w:p w14:paraId="163B5A70" w14:textId="77777777" w:rsidR="00522C96" w:rsidRDefault="00522C96" w:rsidP="00522C96">
      <w:pPr>
        <w:spacing w:line="320" w:lineRule="auto"/>
        <w:jc w:val="both"/>
      </w:pPr>
    </w:p>
    <w:p w14:paraId="7E092F49" w14:textId="77777777" w:rsidR="00522C96" w:rsidRDefault="00522C96" w:rsidP="00522C96">
      <w:pPr>
        <w:spacing w:line="320" w:lineRule="auto"/>
        <w:jc w:val="both"/>
      </w:pPr>
    </w:p>
    <w:p w14:paraId="4167F0FD" w14:textId="77777777" w:rsidR="00522C96" w:rsidRDefault="00522C96" w:rsidP="00522C96">
      <w:pPr>
        <w:spacing w:line="320" w:lineRule="auto"/>
        <w:jc w:val="both"/>
      </w:pPr>
    </w:p>
    <w:p w14:paraId="4B950249" w14:textId="77777777" w:rsidR="00522C96" w:rsidRDefault="00522C96" w:rsidP="00522C96">
      <w:pPr>
        <w:spacing w:line="320" w:lineRule="auto"/>
        <w:jc w:val="both"/>
      </w:pPr>
    </w:p>
    <w:p w14:paraId="1D338928" w14:textId="77777777" w:rsidR="004B5095" w:rsidRPr="001E7432" w:rsidRDefault="004B5095" w:rsidP="004B5095">
      <w:pPr>
        <w:rPr>
          <w:rFonts w:ascii="Bookman Old Style" w:hAnsi="Bookman Old Style"/>
          <w:color w:val="FF0000"/>
          <w:sz w:val="20"/>
          <w:szCs w:val="20"/>
        </w:rPr>
      </w:pPr>
      <w:bookmarkStart w:id="10" w:name="_Hlk103589588"/>
      <w:r w:rsidRPr="001E7432">
        <w:rPr>
          <w:rFonts w:ascii="Bookman Old Style" w:hAnsi="Bookman Old Style"/>
          <w:color w:val="FF0000"/>
          <w:sz w:val="20"/>
          <w:szCs w:val="20"/>
        </w:rPr>
        <w:t xml:space="preserve">NINIEJSZY DOKUMENT w formie załączonego pliku POWINIEN BYĆ PODPISANY </w:t>
      </w:r>
    </w:p>
    <w:p w14:paraId="5D2179EE" w14:textId="77777777" w:rsidR="004B5095" w:rsidRPr="001E7432" w:rsidRDefault="004B5095" w:rsidP="004B5095">
      <w:pPr>
        <w:rPr>
          <w:rFonts w:ascii="Bookman Old Style" w:hAnsi="Bookman Old Style"/>
          <w:color w:val="FF0000"/>
          <w:sz w:val="20"/>
          <w:szCs w:val="20"/>
        </w:rPr>
      </w:pPr>
    </w:p>
    <w:p w14:paraId="684F745A" w14:textId="77777777" w:rsidR="004B5095" w:rsidRPr="001E7432" w:rsidRDefault="004B5095" w:rsidP="004B5095">
      <w:pPr>
        <w:shd w:val="clear" w:color="auto" w:fill="FFFFFF"/>
        <w:rPr>
          <w:rFonts w:ascii="Helvetica" w:hAnsi="Helvetica" w:cs="Helvetica"/>
          <w:color w:val="FF0000"/>
          <w:sz w:val="21"/>
          <w:szCs w:val="21"/>
        </w:rPr>
      </w:pPr>
      <w:r w:rsidRPr="001E7432">
        <w:rPr>
          <w:b/>
          <w:bCs/>
          <w:color w:val="FF0000"/>
        </w:rPr>
        <w:t>- kwalifikowanym</w:t>
      </w:r>
      <w:hyperlink r:id="rId29" w:history="1">
        <w:r w:rsidRPr="001E7432">
          <w:rPr>
            <w:b/>
            <w:bCs/>
            <w:color w:val="FF0000"/>
            <w:u w:val="single"/>
          </w:rPr>
          <w:t xml:space="preserve"> podpisem elektronicznym</w:t>
        </w:r>
      </w:hyperlink>
      <w:r w:rsidRPr="001E7432">
        <w:rPr>
          <w:rFonts w:ascii="Helvetica" w:hAnsi="Helvetica" w:cs="Helvetica"/>
          <w:color w:val="FF0000"/>
          <w:sz w:val="21"/>
          <w:szCs w:val="21"/>
        </w:rPr>
        <w:t xml:space="preserve"> </w:t>
      </w:r>
      <w:r w:rsidRPr="001E7432">
        <w:rPr>
          <w:b/>
          <w:bCs/>
          <w:color w:val="FF0000"/>
        </w:rPr>
        <w:t>lub</w:t>
      </w:r>
    </w:p>
    <w:p w14:paraId="4B2F992E" w14:textId="77777777" w:rsidR="004B5095" w:rsidRPr="001E7432" w:rsidRDefault="004B5095" w:rsidP="004B5095">
      <w:pPr>
        <w:shd w:val="clear" w:color="auto" w:fill="FFFFFF"/>
        <w:rPr>
          <w:rFonts w:ascii="Helvetica" w:hAnsi="Helvetica" w:cs="Helvetica"/>
          <w:color w:val="FF0000"/>
          <w:sz w:val="21"/>
          <w:szCs w:val="21"/>
        </w:rPr>
      </w:pPr>
      <w:r w:rsidRPr="001E7432">
        <w:rPr>
          <w:b/>
          <w:bCs/>
          <w:color w:val="FF0000"/>
        </w:rPr>
        <w:t>- podpisem</w:t>
      </w:r>
      <w:hyperlink r:id="rId30" w:history="1">
        <w:r w:rsidRPr="001E7432">
          <w:rPr>
            <w:b/>
            <w:bCs/>
            <w:color w:val="FF0000"/>
            <w:u w:val="single"/>
          </w:rPr>
          <w:t xml:space="preserve"> zaufanym</w:t>
        </w:r>
      </w:hyperlink>
      <w:r w:rsidRPr="001E7432">
        <w:rPr>
          <w:b/>
          <w:bCs/>
          <w:color w:val="FF0000"/>
        </w:rPr>
        <w:t>,</w:t>
      </w:r>
    </w:p>
    <w:p w14:paraId="7C14568B" w14:textId="77777777" w:rsidR="004B5095" w:rsidRPr="001E7432" w:rsidRDefault="004B5095" w:rsidP="004B5095">
      <w:pPr>
        <w:shd w:val="clear" w:color="auto" w:fill="FFFFFF"/>
        <w:rPr>
          <w:rFonts w:ascii="Helvetica" w:hAnsi="Helvetica" w:cs="Helvetica"/>
          <w:color w:val="FF0000"/>
          <w:sz w:val="21"/>
          <w:szCs w:val="21"/>
        </w:rPr>
      </w:pPr>
      <w:r w:rsidRPr="001E7432">
        <w:rPr>
          <w:b/>
          <w:bCs/>
          <w:color w:val="FF0000"/>
        </w:rPr>
        <w:t>- lub elektronicznym podpisem</w:t>
      </w:r>
      <w:hyperlink r:id="rId31" w:history="1">
        <w:r w:rsidRPr="001E7432">
          <w:rPr>
            <w:b/>
            <w:bCs/>
            <w:color w:val="FF0000"/>
            <w:u w:val="single"/>
          </w:rPr>
          <w:t xml:space="preserve"> osobistym</w:t>
        </w:r>
      </w:hyperlink>
      <w:r w:rsidRPr="001E7432">
        <w:rPr>
          <w:b/>
          <w:bCs/>
          <w:color w:val="FF0000"/>
        </w:rPr>
        <w:t>. </w:t>
      </w:r>
    </w:p>
    <w:bookmarkEnd w:id="10"/>
    <w:p w14:paraId="334914B9" w14:textId="77777777" w:rsidR="004B5095" w:rsidRDefault="004B5095" w:rsidP="004B5095">
      <w:pPr>
        <w:spacing w:line="320" w:lineRule="auto"/>
        <w:jc w:val="both"/>
      </w:pPr>
    </w:p>
    <w:p w14:paraId="2E858556" w14:textId="77777777" w:rsidR="00522C96" w:rsidRDefault="00522C96" w:rsidP="00522C96">
      <w:pPr>
        <w:spacing w:line="320" w:lineRule="auto"/>
        <w:jc w:val="both"/>
      </w:pPr>
    </w:p>
    <w:p w14:paraId="0341519C" w14:textId="77777777" w:rsidR="00522C96" w:rsidRDefault="00522C96" w:rsidP="00522C96">
      <w:pPr>
        <w:spacing w:line="320" w:lineRule="auto"/>
        <w:jc w:val="both"/>
      </w:pPr>
    </w:p>
    <w:p w14:paraId="30CB1C51" w14:textId="77777777" w:rsidR="00522C96" w:rsidRPr="003857C3" w:rsidRDefault="00522C96" w:rsidP="00522C96">
      <w:pPr>
        <w:autoSpaceDE w:val="0"/>
        <w:autoSpaceDN w:val="0"/>
        <w:adjustRightInd w:val="0"/>
        <w:jc w:val="right"/>
        <w:rPr>
          <w:rFonts w:ascii="Century Gothic" w:hAnsi="Century Gothic" w:cstheme="majorHAnsi"/>
          <w:b/>
          <w:bCs/>
          <w:sz w:val="20"/>
          <w:szCs w:val="20"/>
        </w:rPr>
      </w:pPr>
      <w:r w:rsidRPr="003857C3">
        <w:rPr>
          <w:rFonts w:ascii="Century Gothic" w:hAnsi="Century Gothic" w:cstheme="majorHAnsi"/>
          <w:b/>
          <w:bCs/>
          <w:sz w:val="20"/>
          <w:szCs w:val="20"/>
        </w:rPr>
        <w:t xml:space="preserve">Załącznik nr </w:t>
      </w:r>
      <w:r>
        <w:rPr>
          <w:rFonts w:ascii="Century Gothic" w:hAnsi="Century Gothic" w:cstheme="majorHAnsi"/>
          <w:b/>
          <w:bCs/>
          <w:sz w:val="20"/>
          <w:szCs w:val="20"/>
        </w:rPr>
        <w:t xml:space="preserve">2 </w:t>
      </w:r>
    </w:p>
    <w:p w14:paraId="7B0A2058" w14:textId="77777777" w:rsidR="00522C96" w:rsidRPr="003857C3" w:rsidRDefault="00522C96" w:rsidP="00522C96">
      <w:pPr>
        <w:autoSpaceDE w:val="0"/>
        <w:autoSpaceDN w:val="0"/>
        <w:adjustRightInd w:val="0"/>
        <w:rPr>
          <w:rFonts w:ascii="Century Gothic" w:hAnsi="Century Gothic" w:cstheme="majorHAnsi"/>
          <w:b/>
          <w:bCs/>
          <w:sz w:val="20"/>
          <w:szCs w:val="20"/>
        </w:rPr>
      </w:pPr>
      <w:r w:rsidRPr="003857C3">
        <w:rPr>
          <w:rFonts w:ascii="Century Gothic" w:hAnsi="Century Gothic" w:cstheme="majorHAnsi"/>
          <w:b/>
          <w:bCs/>
          <w:sz w:val="20"/>
          <w:szCs w:val="20"/>
        </w:rPr>
        <w:t>PROJEKT UMOWY</w:t>
      </w:r>
    </w:p>
    <w:p w14:paraId="4E87D6C4" w14:textId="77777777" w:rsidR="00522C96" w:rsidRPr="003857C3" w:rsidRDefault="00522C96" w:rsidP="00522C96">
      <w:pPr>
        <w:autoSpaceDE w:val="0"/>
        <w:autoSpaceDN w:val="0"/>
        <w:adjustRightInd w:val="0"/>
        <w:rPr>
          <w:rFonts w:ascii="Century Gothic" w:hAnsi="Century Gothic" w:cstheme="majorHAnsi"/>
          <w:sz w:val="20"/>
          <w:szCs w:val="20"/>
        </w:rPr>
      </w:pPr>
      <w:r w:rsidRPr="003857C3">
        <w:rPr>
          <w:rFonts w:ascii="Century Gothic" w:hAnsi="Century Gothic" w:cstheme="majorHAnsi"/>
          <w:b/>
          <w:bCs/>
          <w:sz w:val="20"/>
          <w:szCs w:val="20"/>
        </w:rPr>
        <w:t>w dniu ………………..  pomiędzy</w:t>
      </w:r>
      <w:r w:rsidRPr="003857C3">
        <w:rPr>
          <w:rFonts w:ascii="Century Gothic" w:hAnsi="Century Gothic" w:cstheme="majorHAnsi"/>
          <w:sz w:val="20"/>
          <w:szCs w:val="20"/>
        </w:rPr>
        <w:t>:</w:t>
      </w:r>
    </w:p>
    <w:p w14:paraId="4C46EE5A" w14:textId="77777777" w:rsidR="00522C96" w:rsidRPr="003857C3" w:rsidRDefault="00522C96" w:rsidP="00522C96">
      <w:p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zwanym w dalszej treści Umowy „Zamawiającym”,</w:t>
      </w:r>
    </w:p>
    <w:p w14:paraId="5832C1AB" w14:textId="77777777" w:rsidR="00522C96" w:rsidRPr="003857C3" w:rsidRDefault="00522C96" w:rsidP="00522C96">
      <w:p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a</w:t>
      </w:r>
    </w:p>
    <w:p w14:paraId="2E3CA832" w14:textId="77777777" w:rsidR="00522C96" w:rsidRPr="003857C3" w:rsidRDefault="00522C96" w:rsidP="00522C96">
      <w:p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w:t>
      </w:r>
    </w:p>
    <w:p w14:paraId="680D4F4B" w14:textId="77777777" w:rsidR="00522C96" w:rsidRPr="003857C3" w:rsidRDefault="00522C96" w:rsidP="00522C96">
      <w:pPr>
        <w:autoSpaceDE w:val="0"/>
        <w:autoSpaceDN w:val="0"/>
        <w:adjustRightInd w:val="0"/>
        <w:rPr>
          <w:rFonts w:ascii="Century Gothic" w:hAnsi="Century Gothic" w:cstheme="majorHAnsi"/>
          <w:sz w:val="20"/>
          <w:szCs w:val="20"/>
        </w:rPr>
      </w:pPr>
    </w:p>
    <w:p w14:paraId="61A7D4E0" w14:textId="77777777" w:rsidR="00522C96" w:rsidRPr="003857C3" w:rsidRDefault="00522C96" w:rsidP="00522C96">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 1</w:t>
      </w:r>
    </w:p>
    <w:p w14:paraId="7E9E6D0A" w14:textId="77777777" w:rsidR="00522C96" w:rsidRPr="003857C3" w:rsidRDefault="00522C96" w:rsidP="00522C96">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Przedmiot umowy</w:t>
      </w:r>
    </w:p>
    <w:p w14:paraId="1ECA0668" w14:textId="77777777" w:rsidR="00522C96" w:rsidRPr="003857C3" w:rsidRDefault="00522C96" w:rsidP="00522C96">
      <w:pPr>
        <w:pStyle w:val="Akapitzlist"/>
        <w:numPr>
          <w:ilvl w:val="0"/>
          <w:numId w:val="34"/>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 xml:space="preserve">Umowa jest następstwem wyboru oferty Wykonawcy w postępowaniu o udzielenie zamówienia prowadzonego w trybie </w:t>
      </w:r>
      <w:r>
        <w:rPr>
          <w:rFonts w:ascii="Century Gothic" w:hAnsi="Century Gothic" w:cstheme="majorHAnsi"/>
          <w:sz w:val="20"/>
          <w:szCs w:val="20"/>
        </w:rPr>
        <w:t>negocjacji bez ogłoszenia.</w:t>
      </w:r>
    </w:p>
    <w:p w14:paraId="47647B4E" w14:textId="77777777" w:rsidR="00522C96" w:rsidRPr="003857C3" w:rsidRDefault="00522C96" w:rsidP="00522C96">
      <w:pPr>
        <w:pStyle w:val="Akapitzlist"/>
        <w:numPr>
          <w:ilvl w:val="0"/>
          <w:numId w:val="34"/>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Przedmiotem niniejszej umowy jest dostawa  samochodu …….…………….</w:t>
      </w:r>
    </w:p>
    <w:p w14:paraId="74DB29A9" w14:textId="77777777" w:rsidR="00522C96" w:rsidRPr="003857C3" w:rsidRDefault="00522C96" w:rsidP="00522C96">
      <w:pPr>
        <w:pStyle w:val="Akapitzlist"/>
        <w:numPr>
          <w:ilvl w:val="0"/>
          <w:numId w:val="34"/>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 xml:space="preserve">Wykonawca </w:t>
      </w:r>
      <w:r w:rsidRPr="0014362F">
        <w:rPr>
          <w:rFonts w:ascii="Century Gothic" w:hAnsi="Century Gothic" w:cstheme="majorHAnsi"/>
          <w:sz w:val="20"/>
          <w:szCs w:val="20"/>
        </w:rPr>
        <w:t xml:space="preserve">oświadcza, że samochód jest fabrycznie nowy, wyprodukowany  nie </w:t>
      </w:r>
      <w:r w:rsidRPr="00D84F63">
        <w:rPr>
          <w:rFonts w:ascii="Century Gothic" w:hAnsi="Century Gothic" w:cstheme="majorHAnsi"/>
          <w:sz w:val="20"/>
          <w:szCs w:val="20"/>
        </w:rPr>
        <w:t xml:space="preserve">wcześniej </w:t>
      </w:r>
      <w:r w:rsidRPr="0014362F">
        <w:rPr>
          <w:rFonts w:ascii="Century Gothic" w:hAnsi="Century Gothic" w:cstheme="majorHAnsi"/>
          <w:sz w:val="20"/>
          <w:szCs w:val="20"/>
        </w:rPr>
        <w:t>niż w 2021  roku, nieużywany, wolny od wad zarówno fizycznych jak , i prawnych, nie był po</w:t>
      </w:r>
      <w:r w:rsidRPr="003857C3">
        <w:rPr>
          <w:rFonts w:ascii="Century Gothic" w:hAnsi="Century Gothic" w:cstheme="majorHAnsi"/>
          <w:sz w:val="20"/>
          <w:szCs w:val="20"/>
        </w:rPr>
        <w:t>ddawany jakimkolwiek naprawom, nie mają do niego jakichkolwiek praw osoby trzecie, ani nie jest on przedmiotem żadnego postępowania lub zabezpieczenia oraz spełnia polskie wymagania, w tym warunki techniczne wynikające z ustawy z dnia 20 czerwca 1997 roku - Prawo o ruchu drogowym Dz.U. z 2021 r., poz. 450 oraz rozporządzeń wykonawczych do tej ustawy i normę emisji spalin obowiązującą na dzień dostawy pojazdów.</w:t>
      </w:r>
    </w:p>
    <w:p w14:paraId="16DA3FCB" w14:textId="77777777" w:rsidR="00522C96" w:rsidRPr="003857C3" w:rsidRDefault="00522C96" w:rsidP="00522C96">
      <w:pPr>
        <w:pStyle w:val="Akapitzlist"/>
        <w:numPr>
          <w:ilvl w:val="0"/>
          <w:numId w:val="34"/>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 xml:space="preserve"> Przedmiot umowy został szczegółowo określony w ofercie Wykonawcy z dnia…………………….., której kserokopia stanowi załącznik do niniejszej umowy.</w:t>
      </w:r>
    </w:p>
    <w:p w14:paraId="4DCE0AEA" w14:textId="77777777" w:rsidR="00522C96" w:rsidRPr="003857C3" w:rsidRDefault="00522C96" w:rsidP="00522C96">
      <w:pPr>
        <w:autoSpaceDE w:val="0"/>
        <w:autoSpaceDN w:val="0"/>
        <w:adjustRightInd w:val="0"/>
        <w:jc w:val="center"/>
        <w:rPr>
          <w:rFonts w:ascii="Century Gothic" w:hAnsi="Century Gothic" w:cstheme="majorHAnsi"/>
          <w:b/>
          <w:bCs/>
          <w:sz w:val="20"/>
          <w:szCs w:val="20"/>
        </w:rPr>
      </w:pPr>
    </w:p>
    <w:p w14:paraId="74858760" w14:textId="77777777" w:rsidR="00522C96" w:rsidRPr="003857C3" w:rsidRDefault="00522C96" w:rsidP="00522C96">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 2</w:t>
      </w:r>
    </w:p>
    <w:p w14:paraId="41A75BF2" w14:textId="77777777" w:rsidR="00522C96" w:rsidRPr="003857C3" w:rsidRDefault="00522C96" w:rsidP="00522C96">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Obowiązki i uprawnienia stron</w:t>
      </w:r>
    </w:p>
    <w:p w14:paraId="4C7F264F" w14:textId="77777777" w:rsidR="00522C96" w:rsidRPr="003857C3" w:rsidRDefault="00522C96" w:rsidP="00522C96">
      <w:pPr>
        <w:pStyle w:val="Akapitzlist"/>
        <w:autoSpaceDE w:val="0"/>
        <w:autoSpaceDN w:val="0"/>
        <w:adjustRightInd w:val="0"/>
        <w:rPr>
          <w:rFonts w:ascii="Century Gothic" w:hAnsi="Century Gothic" w:cstheme="majorHAnsi"/>
          <w:sz w:val="20"/>
          <w:szCs w:val="20"/>
        </w:rPr>
      </w:pPr>
    </w:p>
    <w:p w14:paraId="44ED84E8" w14:textId="77777777" w:rsidR="00522C96" w:rsidRPr="003857C3" w:rsidRDefault="00522C96" w:rsidP="00522C96">
      <w:pPr>
        <w:pStyle w:val="Akapitzlist"/>
        <w:numPr>
          <w:ilvl w:val="0"/>
          <w:numId w:val="26"/>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Wykonawca zobowiązuje się realizować zamówienie z należytą starannością, a  w szczególności zobowiązuje się do dostarczenia przedmiotu Umowy w stanie nowym, kompletnym, nieuszkodzonym i gotowym do eksploatacji</w:t>
      </w:r>
    </w:p>
    <w:p w14:paraId="67109ACF" w14:textId="77777777" w:rsidR="00522C96" w:rsidRPr="003857C3" w:rsidRDefault="00522C96" w:rsidP="00522C96">
      <w:pPr>
        <w:pStyle w:val="Akapitzlist"/>
        <w:autoSpaceDE w:val="0"/>
        <w:autoSpaceDN w:val="0"/>
        <w:adjustRightInd w:val="0"/>
        <w:rPr>
          <w:rFonts w:ascii="Century Gothic" w:hAnsi="Century Gothic" w:cstheme="majorHAnsi"/>
          <w:sz w:val="20"/>
          <w:szCs w:val="20"/>
        </w:rPr>
      </w:pPr>
    </w:p>
    <w:p w14:paraId="030FF1F0" w14:textId="77777777" w:rsidR="00522C96" w:rsidRPr="003857C3" w:rsidRDefault="00522C96" w:rsidP="00522C96">
      <w:pPr>
        <w:pStyle w:val="Akapitzlist"/>
        <w:numPr>
          <w:ilvl w:val="0"/>
          <w:numId w:val="26"/>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Wykonawca nie może powierzyć wykonania zobowiązań wynikających z niniejszej umowy osobie trzeciej bez zgody Zamawiającego wyrażonej na piśmie.</w:t>
      </w:r>
    </w:p>
    <w:p w14:paraId="15C12589" w14:textId="77777777" w:rsidR="00522C96" w:rsidRPr="003857C3" w:rsidRDefault="00522C96" w:rsidP="00522C96">
      <w:pPr>
        <w:pStyle w:val="Akapitzlist"/>
        <w:rPr>
          <w:rFonts w:ascii="Century Gothic" w:hAnsi="Century Gothic" w:cstheme="majorHAnsi"/>
          <w:sz w:val="20"/>
          <w:szCs w:val="20"/>
        </w:rPr>
      </w:pPr>
    </w:p>
    <w:p w14:paraId="2DC9A5BB" w14:textId="0B97FEDB" w:rsidR="00522C96" w:rsidRDefault="00522C96" w:rsidP="00522C96">
      <w:pPr>
        <w:pStyle w:val="Akapitzlist"/>
        <w:numPr>
          <w:ilvl w:val="0"/>
          <w:numId w:val="26"/>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 xml:space="preserve">Wykonawca zapewnia bezpłatne serwisy- przeglądy w autoryzowanym serwisie w  okresie gwarancji mechanicznej na warunkach opisanych w </w:t>
      </w:r>
      <w:r w:rsidRPr="003857C3">
        <w:rPr>
          <w:rFonts w:ascii="Century Gothic" w:hAnsi="Century Gothic" w:cs="Times New Roman"/>
          <w:sz w:val="20"/>
          <w:szCs w:val="20"/>
        </w:rPr>
        <w:t xml:space="preserve">§ </w:t>
      </w:r>
      <w:r w:rsidRPr="003857C3">
        <w:rPr>
          <w:rFonts w:ascii="Century Gothic" w:hAnsi="Century Gothic" w:cstheme="majorHAnsi"/>
          <w:sz w:val="20"/>
          <w:szCs w:val="20"/>
        </w:rPr>
        <w:t>8 umowy</w:t>
      </w:r>
    </w:p>
    <w:p w14:paraId="26C85EA7" w14:textId="77777777" w:rsidR="008F24C0" w:rsidRPr="008F24C0" w:rsidRDefault="008F24C0" w:rsidP="008F24C0">
      <w:pPr>
        <w:autoSpaceDE w:val="0"/>
        <w:autoSpaceDN w:val="0"/>
        <w:adjustRightInd w:val="0"/>
        <w:spacing w:line="240" w:lineRule="auto"/>
        <w:rPr>
          <w:rFonts w:ascii="Century Gothic" w:hAnsi="Century Gothic" w:cstheme="majorHAnsi"/>
          <w:sz w:val="20"/>
          <w:szCs w:val="20"/>
        </w:rPr>
      </w:pPr>
    </w:p>
    <w:p w14:paraId="6FE3F1C0" w14:textId="68390F2A" w:rsidR="008F24C0" w:rsidRPr="008F24C0" w:rsidRDefault="008F24C0" w:rsidP="008F24C0">
      <w:pPr>
        <w:pStyle w:val="Akapitzlist"/>
        <w:numPr>
          <w:ilvl w:val="0"/>
          <w:numId w:val="26"/>
        </w:numPr>
        <w:autoSpaceDE w:val="0"/>
        <w:autoSpaceDN w:val="0"/>
        <w:adjustRightInd w:val="0"/>
        <w:spacing w:line="240" w:lineRule="auto"/>
        <w:rPr>
          <w:rFonts w:ascii="Century Gothic" w:hAnsi="Century Gothic" w:cstheme="majorHAnsi"/>
          <w:sz w:val="20"/>
          <w:szCs w:val="20"/>
        </w:rPr>
      </w:pPr>
      <w:r>
        <w:rPr>
          <w:rFonts w:ascii="Century Gothic" w:hAnsi="Century Gothic" w:cstheme="majorHAnsi"/>
          <w:sz w:val="20"/>
          <w:szCs w:val="20"/>
        </w:rPr>
        <w:t>Wykonawca o</w:t>
      </w:r>
      <w:r w:rsidRPr="008F24C0">
        <w:rPr>
          <w:rFonts w:ascii="Century Gothic" w:hAnsi="Century Gothic" w:cstheme="majorHAnsi"/>
          <w:sz w:val="20"/>
          <w:szCs w:val="20"/>
        </w:rPr>
        <w:t xml:space="preserve">feruje pełny pakiet ubezpieczeń OC, AC NW </w:t>
      </w:r>
      <w:r>
        <w:rPr>
          <w:rFonts w:ascii="Century Gothic" w:hAnsi="Century Gothic" w:cstheme="majorHAnsi"/>
          <w:sz w:val="20"/>
          <w:szCs w:val="20"/>
        </w:rPr>
        <w:t xml:space="preserve">na okres 12 miesięcy </w:t>
      </w:r>
      <w:r w:rsidRPr="008F24C0">
        <w:rPr>
          <w:rFonts w:ascii="Century Gothic" w:hAnsi="Century Gothic" w:cstheme="majorHAnsi"/>
          <w:sz w:val="20"/>
          <w:szCs w:val="20"/>
        </w:rPr>
        <w:t xml:space="preserve">od dnia rejestracji pojazdu na </w:t>
      </w:r>
      <w:r>
        <w:rPr>
          <w:rFonts w:ascii="Century Gothic" w:hAnsi="Century Gothic" w:cstheme="majorHAnsi"/>
          <w:sz w:val="20"/>
          <w:szCs w:val="20"/>
        </w:rPr>
        <w:t xml:space="preserve">swój </w:t>
      </w:r>
      <w:r w:rsidRPr="008F24C0">
        <w:rPr>
          <w:rFonts w:ascii="Century Gothic" w:hAnsi="Century Gothic" w:cstheme="majorHAnsi"/>
          <w:sz w:val="20"/>
          <w:szCs w:val="20"/>
        </w:rPr>
        <w:t>koszt</w:t>
      </w:r>
    </w:p>
    <w:p w14:paraId="6118D021" w14:textId="77777777" w:rsidR="008F24C0" w:rsidRPr="003857C3" w:rsidRDefault="008F24C0" w:rsidP="008F24C0">
      <w:pPr>
        <w:pStyle w:val="Akapitzlist"/>
        <w:autoSpaceDE w:val="0"/>
        <w:autoSpaceDN w:val="0"/>
        <w:adjustRightInd w:val="0"/>
        <w:spacing w:line="240" w:lineRule="auto"/>
        <w:rPr>
          <w:rFonts w:ascii="Century Gothic" w:hAnsi="Century Gothic" w:cstheme="majorHAnsi"/>
          <w:sz w:val="20"/>
          <w:szCs w:val="20"/>
        </w:rPr>
      </w:pPr>
    </w:p>
    <w:p w14:paraId="2BE7C0D0" w14:textId="77777777" w:rsidR="00522C96" w:rsidRPr="003857C3" w:rsidRDefault="00522C96" w:rsidP="00522C96">
      <w:pPr>
        <w:autoSpaceDE w:val="0"/>
        <w:autoSpaceDN w:val="0"/>
        <w:adjustRightInd w:val="0"/>
        <w:jc w:val="center"/>
        <w:rPr>
          <w:rFonts w:ascii="Century Gothic" w:hAnsi="Century Gothic" w:cstheme="majorHAnsi"/>
          <w:b/>
          <w:bCs/>
          <w:sz w:val="20"/>
          <w:szCs w:val="20"/>
        </w:rPr>
      </w:pPr>
    </w:p>
    <w:p w14:paraId="74DCC925" w14:textId="77777777" w:rsidR="00522C96" w:rsidRPr="003857C3" w:rsidRDefault="00522C96" w:rsidP="00522C96">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 3</w:t>
      </w:r>
    </w:p>
    <w:p w14:paraId="551D8B9F" w14:textId="77777777" w:rsidR="00522C96" w:rsidRPr="003857C3" w:rsidRDefault="00522C96" w:rsidP="00522C96">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Termin realizacji umowy</w:t>
      </w:r>
    </w:p>
    <w:p w14:paraId="69824447" w14:textId="77777777" w:rsidR="00522C96" w:rsidRPr="003857C3" w:rsidRDefault="00522C96" w:rsidP="00522C96">
      <w:p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Wykonawca zobowiązuje się do wykonania przedmiotu zamówienia w termin do ….</w:t>
      </w:r>
    </w:p>
    <w:p w14:paraId="458238C0" w14:textId="77777777" w:rsidR="00522C96" w:rsidRPr="003857C3" w:rsidRDefault="00522C96" w:rsidP="00522C96">
      <w:pPr>
        <w:autoSpaceDE w:val="0"/>
        <w:autoSpaceDN w:val="0"/>
        <w:adjustRightInd w:val="0"/>
        <w:rPr>
          <w:rFonts w:ascii="Century Gothic" w:hAnsi="Century Gothic" w:cstheme="majorHAnsi"/>
          <w:sz w:val="20"/>
          <w:szCs w:val="20"/>
        </w:rPr>
      </w:pPr>
    </w:p>
    <w:p w14:paraId="2FC7F93D" w14:textId="77777777" w:rsidR="00522C96" w:rsidRPr="003857C3" w:rsidRDefault="00522C96" w:rsidP="00522C96">
      <w:pPr>
        <w:autoSpaceDE w:val="0"/>
        <w:autoSpaceDN w:val="0"/>
        <w:adjustRightInd w:val="0"/>
        <w:rPr>
          <w:rFonts w:ascii="Century Gothic" w:hAnsi="Century Gothic" w:cstheme="majorHAnsi"/>
          <w:sz w:val="20"/>
          <w:szCs w:val="20"/>
        </w:rPr>
      </w:pPr>
    </w:p>
    <w:p w14:paraId="25B16AAF" w14:textId="77777777" w:rsidR="00522C96" w:rsidRPr="003857C3" w:rsidRDefault="00522C96" w:rsidP="00522C96">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 xml:space="preserve">§ 4. </w:t>
      </w:r>
    </w:p>
    <w:p w14:paraId="22568707" w14:textId="77777777" w:rsidR="00522C96" w:rsidRPr="003857C3" w:rsidRDefault="00522C96" w:rsidP="00522C96">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ODBIÓR PRZEDMIOTU UMOWY</w:t>
      </w:r>
    </w:p>
    <w:p w14:paraId="6C86EE02" w14:textId="77777777" w:rsidR="00522C96" w:rsidRPr="003857C3" w:rsidRDefault="00522C96" w:rsidP="00522C96">
      <w:pPr>
        <w:autoSpaceDE w:val="0"/>
        <w:autoSpaceDN w:val="0"/>
        <w:adjustRightInd w:val="0"/>
        <w:rPr>
          <w:rFonts w:ascii="Century Gothic" w:hAnsi="Century Gothic" w:cstheme="majorHAnsi"/>
          <w:sz w:val="20"/>
          <w:szCs w:val="20"/>
        </w:rPr>
      </w:pPr>
    </w:p>
    <w:p w14:paraId="0F65B419" w14:textId="77777777" w:rsidR="00522C96" w:rsidRPr="003857C3" w:rsidRDefault="00522C96" w:rsidP="00522C96">
      <w:pPr>
        <w:pStyle w:val="Akapitzlist"/>
        <w:numPr>
          <w:ilvl w:val="0"/>
          <w:numId w:val="27"/>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 xml:space="preserve">Osobami odpowiedzialnymi i uprawnionymi do wykonania umowy, w tym do samodzielnego  podpisania protokołu zdawczo-odbiorczego są: </w:t>
      </w:r>
    </w:p>
    <w:p w14:paraId="4BBACFD0" w14:textId="77777777" w:rsidR="00522C96" w:rsidRPr="003857C3" w:rsidRDefault="00522C96" w:rsidP="00522C96">
      <w:pPr>
        <w:pStyle w:val="Akapitzlist"/>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lastRenderedPageBreak/>
        <w:t xml:space="preserve">1) ze strony Zamawiającego: </w:t>
      </w:r>
    </w:p>
    <w:p w14:paraId="58C34942" w14:textId="77777777" w:rsidR="00522C96" w:rsidRPr="003857C3" w:rsidRDefault="00522C96" w:rsidP="00522C96">
      <w:pPr>
        <w:pStyle w:val="Akapitzlist"/>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 Pan/i ................................., tel. ........................., e-mail: ........................................,</w:t>
      </w:r>
    </w:p>
    <w:p w14:paraId="56DE5BFE" w14:textId="77777777" w:rsidR="00522C96" w:rsidRPr="003857C3" w:rsidRDefault="00522C96" w:rsidP="00522C96">
      <w:pPr>
        <w:pStyle w:val="Akapitzlist"/>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 xml:space="preserve"> - Pan/i ................................., tel. ........................., e-mail: ........................................,</w:t>
      </w:r>
    </w:p>
    <w:p w14:paraId="2B7BF225" w14:textId="77777777" w:rsidR="00522C96" w:rsidRPr="003857C3" w:rsidRDefault="00522C96" w:rsidP="00522C96">
      <w:pPr>
        <w:pStyle w:val="Akapitzlist"/>
        <w:autoSpaceDE w:val="0"/>
        <w:autoSpaceDN w:val="0"/>
        <w:adjustRightInd w:val="0"/>
        <w:rPr>
          <w:rFonts w:ascii="Century Gothic" w:hAnsi="Century Gothic" w:cstheme="majorHAnsi"/>
          <w:sz w:val="20"/>
          <w:szCs w:val="20"/>
        </w:rPr>
      </w:pPr>
    </w:p>
    <w:p w14:paraId="4D054B3C" w14:textId="77777777" w:rsidR="00522C96" w:rsidRPr="003857C3" w:rsidRDefault="00522C96" w:rsidP="00522C96">
      <w:pPr>
        <w:pStyle w:val="Akapitzlist"/>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2) ze strony Wykonawcy:</w:t>
      </w:r>
    </w:p>
    <w:p w14:paraId="5F2415CF" w14:textId="77777777" w:rsidR="00522C96" w:rsidRPr="003857C3" w:rsidRDefault="00522C96" w:rsidP="00522C96">
      <w:pPr>
        <w:pStyle w:val="Akapitzlist"/>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 xml:space="preserve"> - Pan/i ................................, tel. ..........................., e-mail:.............................................,</w:t>
      </w:r>
    </w:p>
    <w:p w14:paraId="06659E50" w14:textId="77777777" w:rsidR="00522C96" w:rsidRPr="003857C3" w:rsidRDefault="00522C96" w:rsidP="00522C96">
      <w:pPr>
        <w:pStyle w:val="Akapitzlist"/>
        <w:autoSpaceDE w:val="0"/>
        <w:autoSpaceDN w:val="0"/>
        <w:adjustRightInd w:val="0"/>
        <w:rPr>
          <w:rFonts w:ascii="Century Gothic" w:hAnsi="Century Gothic" w:cstheme="majorHAnsi"/>
          <w:sz w:val="20"/>
          <w:szCs w:val="20"/>
        </w:rPr>
      </w:pPr>
    </w:p>
    <w:p w14:paraId="03771D10" w14:textId="77777777" w:rsidR="00522C96" w:rsidRPr="003857C3" w:rsidRDefault="00522C96" w:rsidP="00522C96">
      <w:pPr>
        <w:pStyle w:val="Akapitzlist"/>
        <w:numPr>
          <w:ilvl w:val="0"/>
          <w:numId w:val="27"/>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Zmiana osób wskazanych w ustępie 1, wymaga pisemnego poinformowania drugiej  Strony i nie stanowi istotnej zmiany treści Umowy.</w:t>
      </w:r>
    </w:p>
    <w:p w14:paraId="0BA2928F" w14:textId="77777777" w:rsidR="00522C96" w:rsidRPr="008C2491" w:rsidRDefault="00522C96" w:rsidP="00522C96">
      <w:pPr>
        <w:pStyle w:val="Akapitzlist"/>
        <w:numPr>
          <w:ilvl w:val="0"/>
          <w:numId w:val="27"/>
        </w:numPr>
        <w:autoSpaceDE w:val="0"/>
        <w:autoSpaceDN w:val="0"/>
        <w:adjustRightInd w:val="0"/>
        <w:spacing w:line="240" w:lineRule="auto"/>
        <w:rPr>
          <w:rFonts w:ascii="Century Gothic" w:hAnsi="Century Gothic" w:cstheme="majorHAnsi"/>
          <w:sz w:val="20"/>
          <w:szCs w:val="20"/>
        </w:rPr>
      </w:pPr>
      <w:r w:rsidRPr="008C2491">
        <w:rPr>
          <w:rFonts w:ascii="Century Gothic" w:hAnsi="Century Gothic" w:cstheme="majorHAnsi"/>
          <w:sz w:val="20"/>
          <w:szCs w:val="20"/>
        </w:rPr>
        <w:t xml:space="preserve">Odbiór faktyczny przedmiotu umowy odbędzie się w </w:t>
      </w:r>
      <w:r>
        <w:rPr>
          <w:rFonts w:ascii="Century Gothic" w:hAnsi="Century Gothic" w:cstheme="majorHAnsi"/>
          <w:sz w:val="20"/>
          <w:szCs w:val="20"/>
        </w:rPr>
        <w:t>miejscu wskazanym przez WYKONAWCĘ</w:t>
      </w:r>
      <w:r w:rsidRPr="008C2491">
        <w:rPr>
          <w:rFonts w:ascii="Century Gothic" w:hAnsi="Century Gothic" w:cstheme="majorHAnsi"/>
          <w:sz w:val="20"/>
          <w:szCs w:val="20"/>
        </w:rPr>
        <w:t xml:space="preserve">. </w:t>
      </w:r>
    </w:p>
    <w:p w14:paraId="76DD1DB6" w14:textId="77777777" w:rsidR="00522C96" w:rsidRPr="008C2491" w:rsidRDefault="00522C96" w:rsidP="00522C96">
      <w:pPr>
        <w:pStyle w:val="Akapitzlist"/>
        <w:numPr>
          <w:ilvl w:val="0"/>
          <w:numId w:val="26"/>
        </w:numPr>
        <w:autoSpaceDE w:val="0"/>
        <w:autoSpaceDN w:val="0"/>
        <w:adjustRightInd w:val="0"/>
        <w:spacing w:line="240" w:lineRule="auto"/>
        <w:rPr>
          <w:rFonts w:ascii="Century Gothic" w:hAnsi="Century Gothic" w:cstheme="majorHAnsi"/>
          <w:sz w:val="20"/>
          <w:szCs w:val="20"/>
        </w:rPr>
      </w:pPr>
      <w:r w:rsidRPr="008C2491">
        <w:rPr>
          <w:rFonts w:ascii="Century Gothic" w:hAnsi="Century Gothic" w:cstheme="majorHAnsi"/>
          <w:sz w:val="20"/>
          <w:szCs w:val="20"/>
        </w:rPr>
        <w:t xml:space="preserve">WYKONAWCA zawiadomi pisemnie lub elektronicznie ZAMAWIAJĄCEGO o gotowości do przeprowadzenia odbioru przedmiotu umowy z co najmniej 1-dniowym wyprzedzeniem. </w:t>
      </w:r>
    </w:p>
    <w:p w14:paraId="1BC9BDF0" w14:textId="77777777" w:rsidR="00522C96" w:rsidRPr="008C2491" w:rsidRDefault="00522C96" w:rsidP="00522C96">
      <w:pPr>
        <w:pStyle w:val="Akapitzlist"/>
        <w:numPr>
          <w:ilvl w:val="0"/>
          <w:numId w:val="26"/>
        </w:numPr>
        <w:autoSpaceDE w:val="0"/>
        <w:autoSpaceDN w:val="0"/>
        <w:adjustRightInd w:val="0"/>
        <w:spacing w:line="240" w:lineRule="auto"/>
        <w:rPr>
          <w:rFonts w:ascii="Century Gothic" w:hAnsi="Century Gothic" w:cstheme="majorHAnsi"/>
          <w:sz w:val="20"/>
          <w:szCs w:val="20"/>
        </w:rPr>
      </w:pPr>
      <w:r w:rsidRPr="008C2491">
        <w:rPr>
          <w:rFonts w:ascii="Century Gothic" w:hAnsi="Century Gothic" w:cstheme="majorHAnsi"/>
          <w:sz w:val="20"/>
          <w:szCs w:val="20"/>
        </w:rPr>
        <w:t xml:space="preserve">Odbiór faktyczny będzie polegał na sprawdzeniu stanu przedmiotu umowy i potwierdzeniu kompletności oraz parametrów wyposażenia zgodnie z </w:t>
      </w:r>
      <w:r>
        <w:rPr>
          <w:rFonts w:ascii="Century Gothic" w:hAnsi="Century Gothic" w:cstheme="majorHAnsi"/>
          <w:sz w:val="20"/>
          <w:szCs w:val="20"/>
        </w:rPr>
        <w:t>Zaproszeniem</w:t>
      </w:r>
      <w:r w:rsidRPr="008C2491">
        <w:rPr>
          <w:rFonts w:ascii="Century Gothic" w:hAnsi="Century Gothic" w:cstheme="majorHAnsi"/>
          <w:sz w:val="20"/>
          <w:szCs w:val="20"/>
        </w:rPr>
        <w:t xml:space="preserve"> i ofertą WYKONAWCY. Protokół odbioru zostanie sporządzony w 2 egzemplarzach, każdy na prawach oryginału, po 1 egzemplarzu dla ZAMAWIAJĄCEGO i WYKONAWCY oraz zostanie podpisany przez przedstawicieli stron.</w:t>
      </w:r>
    </w:p>
    <w:p w14:paraId="25886C8B" w14:textId="77777777" w:rsidR="00522C96" w:rsidRPr="008C2491" w:rsidRDefault="00522C96" w:rsidP="00522C96">
      <w:pPr>
        <w:pStyle w:val="Akapitzlist"/>
        <w:numPr>
          <w:ilvl w:val="0"/>
          <w:numId w:val="26"/>
        </w:numPr>
        <w:autoSpaceDE w:val="0"/>
        <w:autoSpaceDN w:val="0"/>
        <w:adjustRightInd w:val="0"/>
        <w:spacing w:line="240" w:lineRule="auto"/>
        <w:rPr>
          <w:rFonts w:ascii="Century Gothic" w:hAnsi="Century Gothic" w:cstheme="majorHAnsi"/>
          <w:sz w:val="20"/>
          <w:szCs w:val="20"/>
        </w:rPr>
      </w:pPr>
      <w:r w:rsidRPr="008C2491">
        <w:rPr>
          <w:rFonts w:ascii="Century Gothic" w:hAnsi="Century Gothic" w:cstheme="majorHAnsi"/>
          <w:sz w:val="20"/>
          <w:szCs w:val="20"/>
        </w:rPr>
        <w:t xml:space="preserve">W przypadku stwierdzenia podczas odbioru przedmiotu umowy usterek, WYKONAWCA zobowiązuje się do ich niezwłocznego usunięcia lub wymiany przedmiotu umowy lub elementów przedmiotu umowy na wolny/-e od usterek. </w:t>
      </w:r>
    </w:p>
    <w:p w14:paraId="7DB8C77D" w14:textId="77777777" w:rsidR="00522C96" w:rsidRPr="008C2491" w:rsidRDefault="00522C96" w:rsidP="00522C96">
      <w:pPr>
        <w:pStyle w:val="Akapitzlist"/>
        <w:numPr>
          <w:ilvl w:val="0"/>
          <w:numId w:val="26"/>
        </w:numPr>
        <w:autoSpaceDE w:val="0"/>
        <w:autoSpaceDN w:val="0"/>
        <w:adjustRightInd w:val="0"/>
        <w:spacing w:line="240" w:lineRule="auto"/>
        <w:rPr>
          <w:rFonts w:ascii="Century Gothic" w:hAnsi="Century Gothic" w:cstheme="majorHAnsi"/>
          <w:sz w:val="20"/>
          <w:szCs w:val="20"/>
        </w:rPr>
      </w:pPr>
      <w:r w:rsidRPr="008C2491">
        <w:rPr>
          <w:rFonts w:ascii="Century Gothic" w:hAnsi="Century Gothic" w:cstheme="majorHAnsi"/>
          <w:sz w:val="20"/>
          <w:szCs w:val="20"/>
        </w:rPr>
        <w:t>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34CA130D" w14:textId="77777777" w:rsidR="00522C96" w:rsidRPr="008C2491" w:rsidRDefault="00522C96" w:rsidP="00522C96">
      <w:pPr>
        <w:pStyle w:val="Akapitzlist"/>
        <w:numPr>
          <w:ilvl w:val="0"/>
          <w:numId w:val="26"/>
        </w:numPr>
        <w:autoSpaceDE w:val="0"/>
        <w:autoSpaceDN w:val="0"/>
        <w:adjustRightInd w:val="0"/>
        <w:spacing w:line="240" w:lineRule="auto"/>
        <w:rPr>
          <w:rFonts w:ascii="Century Gothic" w:hAnsi="Century Gothic" w:cstheme="majorHAnsi"/>
          <w:sz w:val="20"/>
          <w:szCs w:val="20"/>
        </w:rPr>
      </w:pPr>
      <w:r w:rsidRPr="008C2491">
        <w:rPr>
          <w:rFonts w:ascii="Century Gothic" w:hAnsi="Century Gothic" w:cstheme="majorHAnsi"/>
          <w:sz w:val="20"/>
          <w:szCs w:val="20"/>
        </w:rPr>
        <w:t>W przypadku, gdy WYKONAWCA nie jest w stanie niezwłocznie usunąć usterek, o których mowa w ust. 6 odbiór zostaje przerwany. Po usunięciu usterek, dalszy tok postępowania zgodny z ust. 3.</w:t>
      </w:r>
    </w:p>
    <w:p w14:paraId="4749B150" w14:textId="77777777" w:rsidR="00522C96" w:rsidRPr="008C2491" w:rsidRDefault="00522C96" w:rsidP="00522C96">
      <w:pPr>
        <w:pStyle w:val="Akapitzlist"/>
        <w:numPr>
          <w:ilvl w:val="0"/>
          <w:numId w:val="26"/>
        </w:numPr>
        <w:spacing w:line="240" w:lineRule="auto"/>
        <w:rPr>
          <w:rFonts w:ascii="Century Gothic" w:hAnsi="Century Gothic" w:cstheme="majorHAnsi"/>
          <w:sz w:val="20"/>
          <w:szCs w:val="20"/>
        </w:rPr>
      </w:pPr>
      <w:r w:rsidRPr="008C2491">
        <w:rPr>
          <w:rFonts w:ascii="Century Gothic" w:hAnsi="Century Gothic" w:cstheme="majorHAnsi"/>
          <w:sz w:val="20"/>
          <w:szCs w:val="20"/>
        </w:rPr>
        <w:t>WYKONAWCA lub jego przedstawiciele w dniu odbioru faktycznego mogą na żądanie ZAMAWIAJĄCEGO przeprowadzić dodatkowo krótkie szkolenie wraz z instruktażem użytkowania, dla przedstawicieli ZAMAWIAJĄCEGO</w:t>
      </w:r>
    </w:p>
    <w:p w14:paraId="712430DD" w14:textId="77777777" w:rsidR="00522C96" w:rsidRPr="008C2491" w:rsidRDefault="00522C96" w:rsidP="00522C96">
      <w:pPr>
        <w:pStyle w:val="Akapitzlist"/>
        <w:numPr>
          <w:ilvl w:val="0"/>
          <w:numId w:val="26"/>
        </w:numPr>
        <w:autoSpaceDE w:val="0"/>
        <w:autoSpaceDN w:val="0"/>
        <w:adjustRightInd w:val="0"/>
        <w:spacing w:line="240" w:lineRule="auto"/>
        <w:rPr>
          <w:rFonts w:ascii="Century Gothic" w:hAnsi="Century Gothic" w:cstheme="majorHAnsi"/>
          <w:sz w:val="20"/>
          <w:szCs w:val="20"/>
        </w:rPr>
      </w:pPr>
      <w:r w:rsidRPr="008C2491">
        <w:rPr>
          <w:rFonts w:ascii="Century Gothic" w:hAnsi="Century Gothic" w:cstheme="majorHAnsi"/>
          <w:sz w:val="20"/>
          <w:szCs w:val="20"/>
        </w:rPr>
        <w:t>WYKONAWCA pokrywa wszelkie koszty związane z dostawą przedmiotu umowy do siedziby ZAMAWIAJĄCEGO.</w:t>
      </w:r>
    </w:p>
    <w:p w14:paraId="14737038" w14:textId="77777777" w:rsidR="00522C96" w:rsidRDefault="00522C96" w:rsidP="00522C96">
      <w:pPr>
        <w:pStyle w:val="Akapitzlist"/>
        <w:numPr>
          <w:ilvl w:val="0"/>
          <w:numId w:val="26"/>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Przygotowany do odbioru samochód musi mieć wykonane przez Wykonawcę i na jego koszt przegląd zerowy, co będzie potwierdzone w dokumentacji pojazdu i przedstawione przez Wykonawcę w fazie odbioru.</w:t>
      </w:r>
    </w:p>
    <w:p w14:paraId="2BA4D768" w14:textId="77777777" w:rsidR="00522C96" w:rsidRPr="003857C3" w:rsidRDefault="00522C96" w:rsidP="00522C96">
      <w:pPr>
        <w:autoSpaceDE w:val="0"/>
        <w:autoSpaceDN w:val="0"/>
        <w:adjustRightInd w:val="0"/>
        <w:rPr>
          <w:rFonts w:ascii="Century Gothic" w:hAnsi="Century Gothic" w:cstheme="majorHAnsi"/>
          <w:sz w:val="20"/>
          <w:szCs w:val="20"/>
        </w:rPr>
      </w:pPr>
    </w:p>
    <w:p w14:paraId="6DE87A0F" w14:textId="77777777" w:rsidR="00522C96" w:rsidRPr="003857C3" w:rsidRDefault="00522C96" w:rsidP="00522C96">
      <w:pPr>
        <w:jc w:val="center"/>
        <w:rPr>
          <w:rFonts w:ascii="Century Gothic" w:hAnsi="Century Gothic" w:cstheme="majorHAnsi"/>
          <w:b/>
          <w:bCs/>
          <w:sz w:val="20"/>
          <w:szCs w:val="20"/>
        </w:rPr>
      </w:pPr>
      <w:r w:rsidRPr="003857C3">
        <w:rPr>
          <w:rFonts w:ascii="Century Gothic" w:hAnsi="Century Gothic" w:cstheme="majorHAnsi"/>
          <w:b/>
          <w:bCs/>
          <w:sz w:val="20"/>
          <w:szCs w:val="20"/>
        </w:rPr>
        <w:t xml:space="preserve">§ 5. </w:t>
      </w:r>
    </w:p>
    <w:p w14:paraId="0A9F8405" w14:textId="77777777" w:rsidR="00522C96" w:rsidRPr="003857C3" w:rsidRDefault="00522C96" w:rsidP="00522C96">
      <w:pPr>
        <w:jc w:val="center"/>
        <w:rPr>
          <w:rFonts w:ascii="Century Gothic" w:hAnsi="Century Gothic" w:cstheme="majorHAnsi"/>
          <w:b/>
          <w:bCs/>
          <w:sz w:val="20"/>
          <w:szCs w:val="20"/>
        </w:rPr>
      </w:pPr>
      <w:r w:rsidRPr="003857C3">
        <w:rPr>
          <w:rFonts w:ascii="Century Gothic" w:hAnsi="Century Gothic" w:cstheme="majorHAnsi"/>
          <w:b/>
          <w:bCs/>
          <w:sz w:val="20"/>
          <w:szCs w:val="20"/>
        </w:rPr>
        <w:t>DOKUMENTACJA TECHNICZNA</w:t>
      </w:r>
    </w:p>
    <w:p w14:paraId="24985CF4" w14:textId="77777777" w:rsidR="00522C96" w:rsidRPr="003857C3" w:rsidRDefault="00522C96" w:rsidP="00522C96">
      <w:pPr>
        <w:rPr>
          <w:rFonts w:ascii="Century Gothic" w:hAnsi="Century Gothic" w:cstheme="majorHAnsi"/>
          <w:sz w:val="20"/>
          <w:szCs w:val="20"/>
        </w:rPr>
      </w:pPr>
    </w:p>
    <w:p w14:paraId="0432CBC5" w14:textId="77777777" w:rsidR="00522C96" w:rsidRPr="003857C3" w:rsidRDefault="00522C96" w:rsidP="00522C96">
      <w:pPr>
        <w:rPr>
          <w:rFonts w:ascii="Century Gothic" w:hAnsi="Century Gothic" w:cstheme="majorHAnsi"/>
          <w:sz w:val="20"/>
          <w:szCs w:val="20"/>
        </w:rPr>
      </w:pPr>
      <w:r w:rsidRPr="003857C3">
        <w:rPr>
          <w:rFonts w:ascii="Century Gothic" w:hAnsi="Century Gothic" w:cstheme="majorHAnsi"/>
          <w:sz w:val="20"/>
          <w:szCs w:val="20"/>
        </w:rPr>
        <w:t>WYKONAWCA zobowiązuje się dostarczyć i wydać ZAMAWIAJACEMU w dniu odbioru faktycznego przedmiotu umowy kompletną dokumentację, m.in.:</w:t>
      </w:r>
    </w:p>
    <w:p w14:paraId="2BBFF0DA" w14:textId="77777777" w:rsidR="00522C96" w:rsidRPr="003857C3" w:rsidRDefault="00522C96" w:rsidP="00522C96">
      <w:pPr>
        <w:pStyle w:val="Akapitzlist"/>
        <w:numPr>
          <w:ilvl w:val="0"/>
          <w:numId w:val="35"/>
        </w:numPr>
        <w:spacing w:line="240" w:lineRule="auto"/>
        <w:rPr>
          <w:rFonts w:ascii="Century Gothic" w:hAnsi="Century Gothic" w:cstheme="majorHAnsi"/>
          <w:sz w:val="20"/>
          <w:szCs w:val="20"/>
        </w:rPr>
      </w:pPr>
      <w:r w:rsidRPr="003857C3">
        <w:rPr>
          <w:rFonts w:ascii="Century Gothic" w:hAnsi="Century Gothic" w:cstheme="majorHAnsi"/>
          <w:sz w:val="20"/>
          <w:szCs w:val="20"/>
        </w:rPr>
        <w:t>instrukcje obsługi i konserwacji w języku polskim;</w:t>
      </w:r>
    </w:p>
    <w:p w14:paraId="7D879C14" w14:textId="77777777" w:rsidR="00522C96" w:rsidRPr="003857C3" w:rsidRDefault="00522C96" w:rsidP="00522C96">
      <w:pPr>
        <w:pStyle w:val="Akapitzlist"/>
        <w:numPr>
          <w:ilvl w:val="0"/>
          <w:numId w:val="35"/>
        </w:numPr>
        <w:spacing w:line="240" w:lineRule="auto"/>
        <w:rPr>
          <w:rFonts w:ascii="Century Gothic" w:hAnsi="Century Gothic" w:cstheme="majorHAnsi"/>
          <w:sz w:val="20"/>
          <w:szCs w:val="20"/>
        </w:rPr>
      </w:pPr>
      <w:r w:rsidRPr="003857C3">
        <w:rPr>
          <w:rFonts w:ascii="Century Gothic" w:hAnsi="Century Gothic" w:cstheme="majorHAnsi"/>
          <w:sz w:val="20"/>
          <w:szCs w:val="20"/>
        </w:rPr>
        <w:t>karty gwarancyjne w języku polskim z zapisami zgodnymi z postanowieniami umowy;</w:t>
      </w:r>
    </w:p>
    <w:p w14:paraId="567BB701" w14:textId="77777777" w:rsidR="00522C96" w:rsidRPr="003857C3" w:rsidRDefault="00522C96" w:rsidP="00522C96">
      <w:pPr>
        <w:pStyle w:val="Akapitzlist"/>
        <w:numPr>
          <w:ilvl w:val="0"/>
          <w:numId w:val="35"/>
        </w:numPr>
        <w:spacing w:line="240" w:lineRule="auto"/>
        <w:rPr>
          <w:rFonts w:ascii="Century Gothic" w:hAnsi="Century Gothic" w:cstheme="majorHAnsi"/>
          <w:sz w:val="20"/>
          <w:szCs w:val="20"/>
        </w:rPr>
      </w:pPr>
      <w:r w:rsidRPr="003857C3">
        <w:rPr>
          <w:rFonts w:ascii="Century Gothic" w:hAnsi="Century Gothic" w:cstheme="majorHAnsi"/>
          <w:sz w:val="20"/>
          <w:szCs w:val="20"/>
        </w:rPr>
        <w:t>wykaz dostarczonego sprzętu (towaru), stanowiącego wyposażenie przedmiotu umowy;</w:t>
      </w:r>
    </w:p>
    <w:p w14:paraId="6328986C" w14:textId="77777777" w:rsidR="00522C96" w:rsidRPr="003857C3" w:rsidRDefault="00522C96" w:rsidP="00522C96">
      <w:pPr>
        <w:pStyle w:val="Akapitzlist"/>
        <w:numPr>
          <w:ilvl w:val="0"/>
          <w:numId w:val="35"/>
        </w:numPr>
        <w:spacing w:line="240" w:lineRule="auto"/>
        <w:rPr>
          <w:rFonts w:ascii="Century Gothic" w:hAnsi="Century Gothic" w:cstheme="majorHAnsi"/>
          <w:sz w:val="20"/>
          <w:szCs w:val="20"/>
        </w:rPr>
      </w:pPr>
      <w:r w:rsidRPr="003857C3">
        <w:rPr>
          <w:rFonts w:ascii="Century Gothic" w:hAnsi="Century Gothic" w:cstheme="majorHAnsi"/>
          <w:sz w:val="20"/>
          <w:szCs w:val="20"/>
        </w:rPr>
        <w:t>książkę serwisową samochodu oraz wyposażenia (dla którego jest wymagana) w języku polskim z zapisami zgodnymi z postanowieniami umowy;</w:t>
      </w:r>
    </w:p>
    <w:p w14:paraId="276C5921" w14:textId="77777777" w:rsidR="00522C96" w:rsidRPr="003857C3" w:rsidRDefault="00522C96" w:rsidP="00522C96">
      <w:pPr>
        <w:pStyle w:val="Akapitzlist"/>
        <w:numPr>
          <w:ilvl w:val="0"/>
          <w:numId w:val="35"/>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 xml:space="preserve">dokumentację niezbędną do zarejestrowania samochodu </w:t>
      </w:r>
    </w:p>
    <w:p w14:paraId="02A3FE11" w14:textId="77777777" w:rsidR="00522C96" w:rsidRPr="003857C3" w:rsidRDefault="00522C96" w:rsidP="00522C96">
      <w:pPr>
        <w:autoSpaceDE w:val="0"/>
        <w:autoSpaceDN w:val="0"/>
        <w:adjustRightInd w:val="0"/>
        <w:rPr>
          <w:rFonts w:ascii="Century Gothic" w:hAnsi="Century Gothic" w:cstheme="majorHAnsi"/>
          <w:sz w:val="20"/>
          <w:szCs w:val="20"/>
        </w:rPr>
      </w:pPr>
    </w:p>
    <w:p w14:paraId="685672B1" w14:textId="77777777" w:rsidR="00522C96" w:rsidRPr="003857C3" w:rsidRDefault="00522C96" w:rsidP="00522C96">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 6</w:t>
      </w:r>
    </w:p>
    <w:p w14:paraId="577AEA0F" w14:textId="77777777" w:rsidR="00522C96" w:rsidRPr="003857C3" w:rsidRDefault="00522C96" w:rsidP="00522C96">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Wynagrodzenie i sposób rozliczeń</w:t>
      </w:r>
    </w:p>
    <w:p w14:paraId="217238AA" w14:textId="77777777" w:rsidR="00522C96" w:rsidRPr="003857C3" w:rsidRDefault="00522C96" w:rsidP="00522C96">
      <w:pPr>
        <w:pStyle w:val="Akapitzlist"/>
        <w:numPr>
          <w:ilvl w:val="0"/>
          <w:numId w:val="28"/>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lastRenderedPageBreak/>
        <w:t>Łączna cena oferowanego samochodu wynosi: cena netto ……………………..…zł (słownie:…………………………………………………) + należny podatek VAT</w:t>
      </w:r>
    </w:p>
    <w:p w14:paraId="35F484DC" w14:textId="77777777" w:rsidR="00522C96" w:rsidRPr="003857C3" w:rsidRDefault="00522C96" w:rsidP="00522C96">
      <w:pPr>
        <w:pStyle w:val="Akapitzlist"/>
        <w:numPr>
          <w:ilvl w:val="0"/>
          <w:numId w:val="28"/>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Cena zawiera wszystkie składniki kosztów cząstkowych, opłat skarbowych i celnych oraz uwzględnia elementy zawarte w kompletacji, w związku z tym nie podlega zmianie w trakcie realizacji niniejszej umowy.</w:t>
      </w:r>
    </w:p>
    <w:p w14:paraId="0099C11F" w14:textId="77777777" w:rsidR="00522C96" w:rsidRPr="003857C3" w:rsidRDefault="00522C96" w:rsidP="00522C96">
      <w:pPr>
        <w:pStyle w:val="Akapitzlist"/>
        <w:numPr>
          <w:ilvl w:val="0"/>
          <w:numId w:val="28"/>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Strony zgodnie ustalają, iż wynagrodzenie, należne Wykonawcy za każdy dostarczony samochód zostanie zapłacone w terminie 30 dni od daty otrzymania faktury od Wykonawcy.</w:t>
      </w:r>
    </w:p>
    <w:p w14:paraId="25926388" w14:textId="77777777" w:rsidR="00522C96" w:rsidRPr="003857C3" w:rsidRDefault="00522C96" w:rsidP="00522C96">
      <w:pPr>
        <w:pStyle w:val="Akapitzlist"/>
        <w:numPr>
          <w:ilvl w:val="0"/>
          <w:numId w:val="28"/>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Podstawą do wystawienia faktury będzie odbiór odbioru samochodu przez Zamawiającego o którym mowa w § 4 umowy</w:t>
      </w:r>
    </w:p>
    <w:p w14:paraId="7C0124C2" w14:textId="77777777" w:rsidR="00522C96" w:rsidRPr="003857C3" w:rsidRDefault="00522C96" w:rsidP="00522C96">
      <w:pPr>
        <w:pStyle w:val="Akapitzlist"/>
        <w:numPr>
          <w:ilvl w:val="0"/>
          <w:numId w:val="28"/>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Zamawiający zobowiązuje się dokonać zapłaty należności na drodze przelewu bankowego na konto Wykonawcy wskazane w fakturze.</w:t>
      </w:r>
    </w:p>
    <w:p w14:paraId="52EC0F56" w14:textId="77777777" w:rsidR="00522C96" w:rsidRPr="003857C3" w:rsidRDefault="00522C96" w:rsidP="00522C96">
      <w:pPr>
        <w:autoSpaceDE w:val="0"/>
        <w:autoSpaceDN w:val="0"/>
        <w:adjustRightInd w:val="0"/>
        <w:rPr>
          <w:rFonts w:ascii="Century Gothic" w:hAnsi="Century Gothic" w:cstheme="majorHAnsi"/>
          <w:sz w:val="20"/>
          <w:szCs w:val="20"/>
        </w:rPr>
      </w:pPr>
    </w:p>
    <w:p w14:paraId="45154B35" w14:textId="77777777" w:rsidR="00522C96" w:rsidRPr="003857C3" w:rsidRDefault="00522C96" w:rsidP="00522C96">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 7</w:t>
      </w:r>
    </w:p>
    <w:p w14:paraId="5CF2F87C" w14:textId="77777777" w:rsidR="00522C96" w:rsidRPr="003857C3" w:rsidRDefault="00522C96" w:rsidP="00522C96">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KARY UMOWNE</w:t>
      </w:r>
    </w:p>
    <w:p w14:paraId="70338AC8" w14:textId="77777777" w:rsidR="00522C96" w:rsidRPr="003857C3" w:rsidRDefault="00522C96" w:rsidP="00522C96">
      <w:pPr>
        <w:pStyle w:val="Akapitzlist"/>
        <w:numPr>
          <w:ilvl w:val="0"/>
          <w:numId w:val="38"/>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Zamawiający zastrzega sobie prawo do dochodzenia kar umownych za niezgodne z niniejszą umową lub nienależyte wykonanie zobowiązań przez Wykonawcę.</w:t>
      </w:r>
    </w:p>
    <w:p w14:paraId="045FFD6A" w14:textId="77777777" w:rsidR="00522C96" w:rsidRPr="003857C3" w:rsidRDefault="00522C96" w:rsidP="00522C96">
      <w:pPr>
        <w:pStyle w:val="Akapitzlist"/>
        <w:numPr>
          <w:ilvl w:val="0"/>
          <w:numId w:val="38"/>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 xml:space="preserve"> Zamawiający może obciążyć Wykonawcę karą umowną:</w:t>
      </w:r>
    </w:p>
    <w:p w14:paraId="71898E91" w14:textId="77777777" w:rsidR="00522C96" w:rsidRPr="003857C3" w:rsidRDefault="00522C96" w:rsidP="00522C96">
      <w:pPr>
        <w:pStyle w:val="Akapitzlist"/>
        <w:numPr>
          <w:ilvl w:val="0"/>
          <w:numId w:val="39"/>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za odstąpienie Wykonawcy od umowy z przyczyn niezależnych od Zamawiającego w wysokości 40 % wynagrodzenia ustalonego w § 6 ust. 1 umowy</w:t>
      </w:r>
    </w:p>
    <w:p w14:paraId="452F4052" w14:textId="77777777" w:rsidR="00522C96" w:rsidRPr="003857C3" w:rsidRDefault="00522C96" w:rsidP="00522C96">
      <w:pPr>
        <w:pStyle w:val="Akapitzlist"/>
        <w:numPr>
          <w:ilvl w:val="0"/>
          <w:numId w:val="39"/>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a każdy rozpoczęty dzień opóźnienia w terminie realizacji umowy, określonym w § 3 - w wysokości 0,2 % wynagrodzenia o którym mowa w § 6 ust 1 umowy</w:t>
      </w:r>
    </w:p>
    <w:p w14:paraId="40C35624" w14:textId="77777777" w:rsidR="00522C96" w:rsidRPr="003857C3" w:rsidRDefault="00522C96" w:rsidP="00522C96">
      <w:pPr>
        <w:pStyle w:val="Akapitzlist"/>
        <w:numPr>
          <w:ilvl w:val="0"/>
          <w:numId w:val="39"/>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za opóźnienie w dostawie przedmiotu umowy wolnego od wad i usterek stwierdzonych przy odbiorze, w wysokości 0,3 % wynagrodzenia ustalonego w § 6 ust. 1 umowy za każdy dzień opóźnienia;</w:t>
      </w:r>
    </w:p>
    <w:p w14:paraId="20CC8071" w14:textId="77777777" w:rsidR="00522C96" w:rsidRPr="003857C3" w:rsidRDefault="00522C96" w:rsidP="00522C96">
      <w:pPr>
        <w:autoSpaceDE w:val="0"/>
        <w:autoSpaceDN w:val="0"/>
        <w:adjustRightInd w:val="0"/>
        <w:rPr>
          <w:rFonts w:ascii="Century Gothic" w:hAnsi="Century Gothic" w:cstheme="majorHAnsi"/>
          <w:sz w:val="20"/>
          <w:szCs w:val="20"/>
        </w:rPr>
      </w:pPr>
    </w:p>
    <w:p w14:paraId="60682EF7" w14:textId="77777777" w:rsidR="00522C96" w:rsidRPr="003857C3" w:rsidRDefault="00522C96" w:rsidP="00522C96">
      <w:pPr>
        <w:pStyle w:val="Akapitzlist"/>
        <w:numPr>
          <w:ilvl w:val="0"/>
          <w:numId w:val="38"/>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 xml:space="preserve">Kary umowne obowiązują niezależnie od siebie i są należne bez względu na poniesione szkody przez Zamawiającego, z tym zastrzeżeniem, że w przypadku odstąpienia od umowy możliwe jest naliczenie wyłącznie kary przewidzianej na wypadek odstąpienia od umowy. </w:t>
      </w:r>
    </w:p>
    <w:p w14:paraId="17DE9140" w14:textId="77777777" w:rsidR="00522C96" w:rsidRPr="003857C3" w:rsidRDefault="00522C96" w:rsidP="00522C96">
      <w:pPr>
        <w:pStyle w:val="Akapitzlist"/>
        <w:numPr>
          <w:ilvl w:val="0"/>
          <w:numId w:val="38"/>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Naliczenie i zapłata kar umownych, o których mowa w ust. 2 nie zwalnia Wykonawcy z obowiązku należytego wykonania umowy, w tym usunięcia usterek lub wykonania napraw gwarancyjnych.</w:t>
      </w:r>
    </w:p>
    <w:p w14:paraId="5076FDB8" w14:textId="77777777" w:rsidR="00522C96" w:rsidRPr="003857C3" w:rsidRDefault="00522C96" w:rsidP="00522C96">
      <w:pPr>
        <w:pStyle w:val="Akapitzlist"/>
        <w:numPr>
          <w:ilvl w:val="0"/>
          <w:numId w:val="38"/>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Wykonawca wyraża zgodę na potrącenie przez Zamawiającego kar umownych z przysługującej Wykonawcy należności</w:t>
      </w:r>
    </w:p>
    <w:p w14:paraId="7FF061E4" w14:textId="77777777" w:rsidR="00522C96" w:rsidRPr="003857C3" w:rsidRDefault="00522C96" w:rsidP="00522C96">
      <w:pPr>
        <w:pStyle w:val="Akapitzlist"/>
        <w:numPr>
          <w:ilvl w:val="0"/>
          <w:numId w:val="38"/>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Strony przewidują możliwość dochodzenia odszkodowania uzupełniającego, przewyższającego wysokość kar umownych na zasadach ogólnych, aż do pełnego zaspokojenia poniesionej szkody.</w:t>
      </w:r>
    </w:p>
    <w:p w14:paraId="43E8772B" w14:textId="77777777" w:rsidR="00522C96" w:rsidRPr="003857C3" w:rsidRDefault="00522C96" w:rsidP="00522C96">
      <w:pPr>
        <w:autoSpaceDE w:val="0"/>
        <w:autoSpaceDN w:val="0"/>
        <w:adjustRightInd w:val="0"/>
        <w:rPr>
          <w:rFonts w:ascii="Century Gothic" w:hAnsi="Century Gothic" w:cstheme="majorHAnsi"/>
          <w:sz w:val="20"/>
          <w:szCs w:val="20"/>
        </w:rPr>
      </w:pPr>
    </w:p>
    <w:p w14:paraId="48307287" w14:textId="77777777" w:rsidR="00522C96" w:rsidRPr="003857C3" w:rsidRDefault="00522C96" w:rsidP="00522C96">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 8</w:t>
      </w:r>
    </w:p>
    <w:p w14:paraId="05A690F2" w14:textId="77777777" w:rsidR="00522C96" w:rsidRPr="003857C3" w:rsidRDefault="00522C96" w:rsidP="00522C96">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Rękojmia i gwarancja</w:t>
      </w:r>
    </w:p>
    <w:p w14:paraId="6213369B" w14:textId="77777777" w:rsidR="00522C96" w:rsidRPr="003857C3" w:rsidRDefault="00522C96" w:rsidP="00522C96">
      <w:pPr>
        <w:pStyle w:val="Akapitzlist"/>
        <w:numPr>
          <w:ilvl w:val="0"/>
          <w:numId w:val="30"/>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Wykonawca udziela Zamawiającemu:</w:t>
      </w:r>
    </w:p>
    <w:p w14:paraId="1622B5F9" w14:textId="77777777" w:rsidR="00522C96" w:rsidRPr="003857C3" w:rsidRDefault="00522C96" w:rsidP="00522C96">
      <w:pPr>
        <w:pStyle w:val="Akapitzlist"/>
        <w:autoSpaceDE w:val="0"/>
        <w:autoSpaceDN w:val="0"/>
        <w:adjustRightInd w:val="0"/>
        <w:rPr>
          <w:rFonts w:ascii="Century Gothic" w:hAnsi="Century Gothic" w:cstheme="majorHAnsi"/>
          <w:sz w:val="20"/>
          <w:szCs w:val="20"/>
        </w:rPr>
      </w:pPr>
    </w:p>
    <w:p w14:paraId="4CABC6E1" w14:textId="77777777" w:rsidR="00522C96" w:rsidRPr="003857C3" w:rsidRDefault="00522C96" w:rsidP="00522C96">
      <w:pPr>
        <w:pStyle w:val="Akapitzlist"/>
        <w:numPr>
          <w:ilvl w:val="0"/>
          <w:numId w:val="29"/>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 …………….. miesiące gwarancji na cały pojazd, stanowiący przedmiot niniejszej umowy, bez limitu  kilometrów przebiegu wyłączając akcesoria eksploatacyjne takie jak: żarówki, paski klinowe, bezpieczniki itp.</w:t>
      </w:r>
    </w:p>
    <w:p w14:paraId="74F99321" w14:textId="77777777" w:rsidR="00522C96" w:rsidRPr="003857C3" w:rsidRDefault="00522C96" w:rsidP="00522C96">
      <w:pPr>
        <w:pStyle w:val="Akapitzlist"/>
        <w:numPr>
          <w:ilvl w:val="0"/>
          <w:numId w:val="29"/>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 …………….. miesiące gwarancji na lakier stanowiący pokrycie nadwozia pojazdu objętego przedmiotową umową.</w:t>
      </w:r>
    </w:p>
    <w:p w14:paraId="258E60AF" w14:textId="77777777" w:rsidR="00522C96" w:rsidRPr="003857C3" w:rsidRDefault="00522C96" w:rsidP="00522C96">
      <w:pPr>
        <w:pStyle w:val="Akapitzlist"/>
        <w:numPr>
          <w:ilvl w:val="0"/>
          <w:numId w:val="29"/>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 xml:space="preserve">- ………… gwarancji na perforację nadwozia dostarczonego w ramach niniejszej umowy pojazdu. </w:t>
      </w:r>
    </w:p>
    <w:p w14:paraId="621FF19D" w14:textId="77777777" w:rsidR="00522C96" w:rsidRPr="003857C3" w:rsidRDefault="00522C96" w:rsidP="00522C96">
      <w:pPr>
        <w:autoSpaceDE w:val="0"/>
        <w:autoSpaceDN w:val="0"/>
        <w:adjustRightInd w:val="0"/>
        <w:rPr>
          <w:rFonts w:ascii="Century Gothic" w:hAnsi="Century Gothic" w:cstheme="majorHAnsi"/>
          <w:sz w:val="20"/>
          <w:szCs w:val="20"/>
        </w:rPr>
      </w:pPr>
    </w:p>
    <w:p w14:paraId="7E84FE48" w14:textId="77777777" w:rsidR="00522C96" w:rsidRPr="003857C3" w:rsidRDefault="00522C96" w:rsidP="00522C96">
      <w:pPr>
        <w:pStyle w:val="Akapitzlist"/>
        <w:numPr>
          <w:ilvl w:val="0"/>
          <w:numId w:val="30"/>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Wykonawca jest zobowiązany względem Zamawiającego, jeżeli przedmiot umowy ma wady zmniejszające jego wartość lub użyteczność ze względu na cel, jakiemu ma służyć albo nie ma właściwości, o których zapewnił Wykonawca.</w:t>
      </w:r>
    </w:p>
    <w:p w14:paraId="4F1BFFB9" w14:textId="77777777" w:rsidR="00522C96" w:rsidRPr="003857C3" w:rsidRDefault="00522C96" w:rsidP="00522C96">
      <w:pPr>
        <w:pStyle w:val="Akapitzlist"/>
        <w:autoSpaceDE w:val="0"/>
        <w:autoSpaceDN w:val="0"/>
        <w:adjustRightInd w:val="0"/>
        <w:rPr>
          <w:rFonts w:ascii="Century Gothic" w:hAnsi="Century Gothic" w:cstheme="majorHAnsi"/>
          <w:sz w:val="20"/>
          <w:szCs w:val="20"/>
        </w:rPr>
      </w:pPr>
    </w:p>
    <w:p w14:paraId="002E47E2" w14:textId="77777777" w:rsidR="00522C96" w:rsidRPr="003857C3" w:rsidRDefault="00522C96" w:rsidP="00522C96">
      <w:pPr>
        <w:pStyle w:val="Akapitzlist"/>
        <w:numPr>
          <w:ilvl w:val="0"/>
          <w:numId w:val="30"/>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lastRenderedPageBreak/>
        <w:t xml:space="preserve">W okresie gwarancji WYKONAWCA zobowiązany jest do bezpłatnego usuwania wszelkich zaistniałych wad i uszkodzeń przedmiotu umowy, tj. do bezpłatnej naprawy lub wymiany - według wyboru ZAMAWIAJĄCEGO: podzespołów, wyposażenia, części, które w okresie gwarancji okażą się wadliwe, tj. niepełnowartościowe lub uszkodzone na skutek zastosowania wadliwych materiałów, błędnej konstrukcji, niepełnej sprawności, wadliwego wykonania lub z innych przyczyn. </w:t>
      </w:r>
    </w:p>
    <w:p w14:paraId="0A885D41" w14:textId="77777777" w:rsidR="00522C96" w:rsidRPr="003857C3" w:rsidRDefault="00522C96" w:rsidP="00522C96">
      <w:pPr>
        <w:pStyle w:val="Akapitzlist"/>
        <w:rPr>
          <w:rFonts w:ascii="Century Gothic" w:hAnsi="Century Gothic" w:cstheme="majorHAnsi"/>
          <w:sz w:val="20"/>
          <w:szCs w:val="20"/>
        </w:rPr>
      </w:pPr>
    </w:p>
    <w:p w14:paraId="2C6E4A47" w14:textId="77777777" w:rsidR="00522C96" w:rsidRPr="003857C3" w:rsidRDefault="00522C96" w:rsidP="00522C96">
      <w:pPr>
        <w:pStyle w:val="Akapitzlist"/>
        <w:numPr>
          <w:ilvl w:val="0"/>
          <w:numId w:val="30"/>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 xml:space="preserve">Gwarancją objęte są wady przedmiotu umowy wynikające z wad materiałowych oraz wad wykonania. Koszt dostarczenia pojazdu w okresie gwarancji ciąży na WYKONAWCY jeżeli serwis znajduje się w odległości większej </w:t>
      </w:r>
      <w:r w:rsidRPr="00D84F63">
        <w:rPr>
          <w:rFonts w:ascii="Century Gothic" w:hAnsi="Century Gothic" w:cstheme="majorHAnsi"/>
          <w:sz w:val="20"/>
          <w:szCs w:val="20"/>
        </w:rPr>
        <w:t xml:space="preserve">niż </w:t>
      </w:r>
      <w:r>
        <w:rPr>
          <w:rFonts w:ascii="Century Gothic" w:hAnsi="Century Gothic" w:cstheme="majorHAnsi"/>
          <w:sz w:val="20"/>
          <w:szCs w:val="20"/>
        </w:rPr>
        <w:t>200</w:t>
      </w:r>
      <w:r w:rsidRPr="00D84F63">
        <w:rPr>
          <w:rFonts w:ascii="Century Gothic" w:hAnsi="Century Gothic" w:cstheme="majorHAnsi"/>
          <w:sz w:val="20"/>
          <w:szCs w:val="20"/>
        </w:rPr>
        <w:t xml:space="preserve"> km </w:t>
      </w:r>
      <w:r w:rsidRPr="003857C3">
        <w:rPr>
          <w:rFonts w:ascii="Century Gothic" w:hAnsi="Century Gothic" w:cstheme="majorHAnsi"/>
          <w:sz w:val="20"/>
          <w:szCs w:val="20"/>
        </w:rPr>
        <w:t>od siedziby ZAMAWIAJĄCEGO</w:t>
      </w:r>
    </w:p>
    <w:p w14:paraId="1E244879" w14:textId="77777777" w:rsidR="00522C96" w:rsidRPr="003857C3" w:rsidRDefault="00522C96" w:rsidP="00522C96">
      <w:pPr>
        <w:pStyle w:val="Akapitzlist"/>
        <w:numPr>
          <w:ilvl w:val="0"/>
          <w:numId w:val="30"/>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WYKONAWCA w okresie gwarancji zobowiązany jest do wymiany części i podzespołów na nowe, nie regenerowane. W uzasadnionych przypadkach ZAMAWIAJĄCY/UŻYTKOWNIK może wyrazić zgodę na zastosowanie części regenerowanych.</w:t>
      </w:r>
    </w:p>
    <w:p w14:paraId="70FD0782" w14:textId="77777777" w:rsidR="00522C96" w:rsidRPr="003857C3" w:rsidRDefault="00522C96" w:rsidP="00522C96">
      <w:pPr>
        <w:pStyle w:val="Akapitzlist"/>
        <w:numPr>
          <w:ilvl w:val="0"/>
          <w:numId w:val="30"/>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 xml:space="preserve">Przy dostawie pojazdu, objętego przedmiotową umową, Zamawiający otrzyma od Wykonawcy dokument gwarancyjny potwierdzający, że Wykonawca jest zobowiązany do usunięcia wad fizycznych lub dostarczenia pojazdu wolnego wad, jeżeli wady te ujawnią się w okresie gwarancji. </w:t>
      </w:r>
    </w:p>
    <w:p w14:paraId="3615FB9A" w14:textId="77777777" w:rsidR="00522C96" w:rsidRPr="003857C3" w:rsidRDefault="00522C96" w:rsidP="00522C96">
      <w:pPr>
        <w:pStyle w:val="Akapitzlist"/>
        <w:numPr>
          <w:ilvl w:val="0"/>
          <w:numId w:val="30"/>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Okres gwarancji rozpoczyna się od daty podpisania przez ZAMAWIAJĄCEGO i WYKONAWCĘ protokołu odbioru faktycznego przedmiotu umowy bez zastrzeżeń.</w:t>
      </w:r>
    </w:p>
    <w:p w14:paraId="04621E70" w14:textId="77777777" w:rsidR="00522C96" w:rsidRPr="003857C3" w:rsidRDefault="00522C96" w:rsidP="00522C96">
      <w:pPr>
        <w:pStyle w:val="Akapitzlist"/>
        <w:numPr>
          <w:ilvl w:val="0"/>
          <w:numId w:val="30"/>
        </w:numPr>
        <w:spacing w:line="240" w:lineRule="auto"/>
        <w:rPr>
          <w:rFonts w:ascii="Century Gothic" w:hAnsi="Century Gothic" w:cstheme="majorHAnsi"/>
          <w:sz w:val="20"/>
          <w:szCs w:val="20"/>
        </w:rPr>
      </w:pPr>
      <w:r w:rsidRPr="003857C3">
        <w:rPr>
          <w:rFonts w:ascii="Century Gothic" w:hAnsi="Century Gothic" w:cstheme="majorHAnsi"/>
          <w:sz w:val="20"/>
          <w:szCs w:val="20"/>
        </w:rPr>
        <w:t>W odniesieniu do wymienionych lub naprawionych części lub podzespołów, okres gwarancji ulega przedłużeniu o okres liczony od momentu zgłoszenia wady przedmiotu umowy do momentu dokonania skutecznej naprawy lub zakończenia wymiany.</w:t>
      </w:r>
    </w:p>
    <w:p w14:paraId="433659D9" w14:textId="77777777" w:rsidR="00522C96" w:rsidRPr="003857C3" w:rsidRDefault="00522C96" w:rsidP="00522C96">
      <w:pPr>
        <w:pStyle w:val="Akapitzlist"/>
        <w:numPr>
          <w:ilvl w:val="0"/>
          <w:numId w:val="30"/>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 xml:space="preserve"> Obowiązki gwaranta pełni WYKONAWCA, przy czym wykonanie napraw gwarancyjnych WYKONAWCA może zlecić innemu podmiotowi, na własną odpowiedzialność i na własny koszt.</w:t>
      </w:r>
    </w:p>
    <w:p w14:paraId="1721A54A" w14:textId="77777777" w:rsidR="00522C96" w:rsidRPr="003857C3" w:rsidRDefault="00522C96" w:rsidP="00522C96">
      <w:pPr>
        <w:pStyle w:val="Akapitzlist"/>
        <w:numPr>
          <w:ilvl w:val="0"/>
          <w:numId w:val="30"/>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 xml:space="preserve">Strony zgodnie ustalają, że WYKONAWCA usunie wady przedmiotu umowy - ujawnione w okresie gwarancji, w terminie ………………………… dni od daty doręczenia mu zgłoszenia przez ZAMAWIAJĄCEGO/UŻYTKOWNIKA </w:t>
      </w:r>
    </w:p>
    <w:p w14:paraId="00CEB7FE" w14:textId="77777777" w:rsidR="00522C96" w:rsidRPr="003857C3" w:rsidRDefault="00522C96" w:rsidP="00522C96">
      <w:pPr>
        <w:pStyle w:val="Akapitzlist"/>
        <w:numPr>
          <w:ilvl w:val="0"/>
          <w:numId w:val="30"/>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Do okresu usuwania wad nie wlicza się dni ustawowo wolnych od pracy. Opóźnienie WYKONAWCY w tym zakresie uzasadniać mogą jedynie zdarzenia stanowiące siłę wyższą.</w:t>
      </w:r>
    </w:p>
    <w:p w14:paraId="15752FEB" w14:textId="77777777" w:rsidR="00522C96" w:rsidRPr="003857C3" w:rsidRDefault="00522C96" w:rsidP="00522C96">
      <w:pPr>
        <w:pStyle w:val="Akapitzlist"/>
        <w:numPr>
          <w:ilvl w:val="0"/>
          <w:numId w:val="30"/>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Zamawiający może skorzystać z uprawnień z tytułu rękojmi za wady fizyczne rzeczy. Okres rękojmi za wady zostaje zrównany z okresem udzielonej gwarancji przez WYKONAWCĘ. Udzielona gwarancja i rękojmia za wady oznaczają, że Wykonawca ponosić będzie pełną odpowiedzialność za wynikłe szkody w mieniu ZAMAWIAJĄCEGO/UŻYTKOWNIKA, będące następstwem ujawnionych wad przedmiotu umowy.</w:t>
      </w:r>
    </w:p>
    <w:p w14:paraId="4BBBF707" w14:textId="77777777" w:rsidR="00522C96" w:rsidRPr="003857C3" w:rsidRDefault="00522C96" w:rsidP="00522C96">
      <w:pPr>
        <w:pStyle w:val="Akapitzlist"/>
        <w:numPr>
          <w:ilvl w:val="0"/>
          <w:numId w:val="30"/>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Na potrzeby zachowania gwarancji okresowe przeglądy pojazdów i naprawy wszelkich  uszkodzeń karoserii pojazdów będą odbywać się w autoryzowanych serwisach.</w:t>
      </w:r>
    </w:p>
    <w:p w14:paraId="0500B6C7" w14:textId="77777777" w:rsidR="00522C96" w:rsidRPr="003857C3" w:rsidRDefault="00522C96" w:rsidP="00522C96">
      <w:pPr>
        <w:pStyle w:val="Akapitzlist"/>
        <w:numPr>
          <w:ilvl w:val="0"/>
          <w:numId w:val="30"/>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Dopuszcza się wyłączenie z gwarancji: żarówek, świetlówek, diod świetlnych, bezpieczników, szkła przy uszkodzeniach mechanicznych, klocków hamulcowych powyżej 40 000 km przebiegu, normalnie zużywających się tarcz hamulcowych (bądź też tarcz hamulcowych po 80.000 km przebiegu), piór wycieraczek, wkładów filtrów (przy zachowaniu interwałów wymian podanych przez Wykonawcę), olejów, smarów, ogumienia po przebiegu 150.000 km lub przy uszkodzeniach mechanicznych). Ponadto gwarancja na elementy wymienione powyżej obowiązuje jednak, gdyby ich awaria lub przedwczesne zużycie było spowodowane wadami wykonawczymi lub niewłaściwą jakością prac przeprowadzanych przez Wykonawcę. Wykaz części jest zbiorem zamkniętym i nie podlega rozszerzeniu.</w:t>
      </w:r>
    </w:p>
    <w:p w14:paraId="0770A964" w14:textId="77777777" w:rsidR="00522C96" w:rsidRPr="003857C3" w:rsidRDefault="00522C96" w:rsidP="00522C96">
      <w:pPr>
        <w:pStyle w:val="Akapitzlist"/>
        <w:numPr>
          <w:ilvl w:val="0"/>
          <w:numId w:val="30"/>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Pozostałe szczegółowe warunki gwarancji zawarte zostaną w karcie gwarancyjnej wydanej przez Wykonawcę.</w:t>
      </w:r>
    </w:p>
    <w:p w14:paraId="081F248B" w14:textId="77777777" w:rsidR="00522C96" w:rsidRDefault="00522C96" w:rsidP="00522C96">
      <w:pPr>
        <w:autoSpaceDE w:val="0"/>
        <w:autoSpaceDN w:val="0"/>
        <w:adjustRightInd w:val="0"/>
        <w:rPr>
          <w:rFonts w:ascii="Century Gothic" w:hAnsi="Century Gothic" w:cstheme="majorHAnsi"/>
          <w:sz w:val="20"/>
          <w:szCs w:val="20"/>
        </w:rPr>
      </w:pPr>
    </w:p>
    <w:p w14:paraId="2DC9995A" w14:textId="77777777" w:rsidR="00522C96" w:rsidRDefault="00522C96" w:rsidP="00522C96">
      <w:pPr>
        <w:autoSpaceDE w:val="0"/>
        <w:autoSpaceDN w:val="0"/>
        <w:adjustRightInd w:val="0"/>
        <w:rPr>
          <w:rFonts w:ascii="Century Gothic" w:hAnsi="Century Gothic" w:cstheme="majorHAnsi"/>
          <w:sz w:val="20"/>
          <w:szCs w:val="20"/>
        </w:rPr>
      </w:pPr>
    </w:p>
    <w:p w14:paraId="2A0CD5A8" w14:textId="77777777" w:rsidR="00522C96" w:rsidRPr="003857C3" w:rsidRDefault="00522C96" w:rsidP="00522C96">
      <w:pPr>
        <w:autoSpaceDE w:val="0"/>
        <w:autoSpaceDN w:val="0"/>
        <w:adjustRightInd w:val="0"/>
        <w:rPr>
          <w:rFonts w:ascii="Century Gothic" w:hAnsi="Century Gothic" w:cstheme="majorHAnsi"/>
          <w:sz w:val="20"/>
          <w:szCs w:val="20"/>
        </w:rPr>
      </w:pPr>
    </w:p>
    <w:p w14:paraId="496D5E34" w14:textId="77777777" w:rsidR="00522C96" w:rsidRPr="003857C3" w:rsidRDefault="00522C96" w:rsidP="00522C96">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 9</w:t>
      </w:r>
    </w:p>
    <w:p w14:paraId="03C3D85F" w14:textId="77777777" w:rsidR="00522C96" w:rsidRPr="003857C3" w:rsidRDefault="00522C96" w:rsidP="00522C96">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Odstąpienie od umowy</w:t>
      </w:r>
    </w:p>
    <w:p w14:paraId="0B506212" w14:textId="77777777" w:rsidR="00522C96" w:rsidRPr="003857C3" w:rsidRDefault="00522C96" w:rsidP="00522C96">
      <w:pPr>
        <w:pStyle w:val="Akapitzlist"/>
        <w:numPr>
          <w:ilvl w:val="0"/>
          <w:numId w:val="31"/>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Zamawiający może odstąpić od umowy w terminie 30 dni od powzięcia wiadomości o wystąpieniu istotnej zmiany okoliczności powodującej, że wykonanie umowy nie leży w interesie publicznym, czego nie można było przewidzieć w chwili zawarcia umowy.</w:t>
      </w:r>
    </w:p>
    <w:p w14:paraId="25CF10CD" w14:textId="77777777" w:rsidR="00522C96" w:rsidRPr="003857C3" w:rsidRDefault="00522C96" w:rsidP="00522C96">
      <w:pPr>
        <w:pStyle w:val="Akapitzlist"/>
        <w:numPr>
          <w:ilvl w:val="0"/>
          <w:numId w:val="31"/>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Odstąpienie od umowy następuje w formie pisemnej pod rygorem nieważności takiego oświadczenia i zawiera uzasadnienie faktyczne i prawne.</w:t>
      </w:r>
    </w:p>
    <w:p w14:paraId="13C44E29" w14:textId="77777777" w:rsidR="00522C96" w:rsidRPr="003857C3" w:rsidRDefault="00522C96" w:rsidP="00522C96">
      <w:pPr>
        <w:pStyle w:val="Akapitzlist"/>
        <w:numPr>
          <w:ilvl w:val="0"/>
          <w:numId w:val="31"/>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Poza tym Zamawiającemu przysługuje prawo odstąpienia od umowy, gdy:</w:t>
      </w:r>
    </w:p>
    <w:p w14:paraId="6CF72B85" w14:textId="77777777" w:rsidR="00522C96" w:rsidRPr="003857C3" w:rsidRDefault="00522C96" w:rsidP="00522C96">
      <w:pPr>
        <w:pStyle w:val="Akapitzlist"/>
        <w:numPr>
          <w:ilvl w:val="1"/>
          <w:numId w:val="32"/>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zostanie ogłoszona upadłość lub rozwiązanie firmy Wykonawcy,</w:t>
      </w:r>
    </w:p>
    <w:p w14:paraId="614D8919" w14:textId="77777777" w:rsidR="00522C96" w:rsidRPr="003857C3" w:rsidRDefault="00522C96" w:rsidP="00522C96">
      <w:pPr>
        <w:pStyle w:val="Akapitzlist"/>
        <w:numPr>
          <w:ilvl w:val="1"/>
          <w:numId w:val="32"/>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 xml:space="preserve">zostanie wydany nakaz zajęcia majątku Wykonawcy, </w:t>
      </w:r>
    </w:p>
    <w:p w14:paraId="7691609E" w14:textId="77777777" w:rsidR="00522C96" w:rsidRPr="003857C3" w:rsidRDefault="00522C96" w:rsidP="00522C96">
      <w:pPr>
        <w:pStyle w:val="Akapitzlist"/>
        <w:numPr>
          <w:ilvl w:val="1"/>
          <w:numId w:val="32"/>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Wykonawca nie rozpoczął realizacji przedmiotu umowy bez uzasadnionych przyczyn i nie kontynuuje jej pomimo wezwania Zamawiającego złożonego na piśmie,</w:t>
      </w:r>
    </w:p>
    <w:p w14:paraId="423473C0" w14:textId="77777777" w:rsidR="00522C96" w:rsidRPr="003857C3" w:rsidRDefault="00522C96" w:rsidP="00522C96">
      <w:pPr>
        <w:pStyle w:val="Akapitzlist"/>
        <w:numPr>
          <w:ilvl w:val="1"/>
          <w:numId w:val="32"/>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Opóźnienie w dostawie pojazdu przekroczy 60 dni kalendarzowych</w:t>
      </w:r>
    </w:p>
    <w:p w14:paraId="71496B62" w14:textId="77777777" w:rsidR="00522C96" w:rsidRPr="003857C3" w:rsidRDefault="00522C96" w:rsidP="00522C96">
      <w:pPr>
        <w:pStyle w:val="Akapitzlist"/>
        <w:numPr>
          <w:ilvl w:val="0"/>
          <w:numId w:val="31"/>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Oświadczanie od odstąpieniu powinno być złożone w terminie 30 dni od dnia powzięcia wiadomości o okoliczności uzasadniającej odstąpienie od umowy.</w:t>
      </w:r>
    </w:p>
    <w:p w14:paraId="28A97841" w14:textId="77777777" w:rsidR="00522C96" w:rsidRPr="003857C3" w:rsidRDefault="00522C96" w:rsidP="00522C96">
      <w:pPr>
        <w:pStyle w:val="Akapitzlist"/>
        <w:numPr>
          <w:ilvl w:val="0"/>
          <w:numId w:val="31"/>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Wykonawcy przysługuje prawo odstąpienia od umowy, jeżeli:</w:t>
      </w:r>
    </w:p>
    <w:p w14:paraId="08770D97" w14:textId="77777777" w:rsidR="00522C96" w:rsidRPr="003857C3" w:rsidRDefault="00522C96" w:rsidP="00522C96">
      <w:pPr>
        <w:pStyle w:val="Akapitzlist"/>
        <w:numPr>
          <w:ilvl w:val="1"/>
          <w:numId w:val="33"/>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Zamawiający odmawia odbioru pojazdu bez uzasadnionej przyczyny,</w:t>
      </w:r>
    </w:p>
    <w:p w14:paraId="5A510144" w14:textId="77777777" w:rsidR="00522C96" w:rsidRPr="003857C3" w:rsidRDefault="00522C96" w:rsidP="00522C96">
      <w:pPr>
        <w:pStyle w:val="Akapitzlist"/>
        <w:numPr>
          <w:ilvl w:val="1"/>
          <w:numId w:val="33"/>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Zamawiający zawiadomi Wykonawcę, iż nie będzie mógł spełniać swoich zobowiązań umownych z powodu zaistnienia nieprzewidzianych uprzednio okoliczności.</w:t>
      </w:r>
    </w:p>
    <w:p w14:paraId="70AA7C5F" w14:textId="77777777" w:rsidR="00522C96" w:rsidRPr="003857C3" w:rsidRDefault="00522C96" w:rsidP="00522C96">
      <w:pPr>
        <w:autoSpaceDE w:val="0"/>
        <w:autoSpaceDN w:val="0"/>
        <w:adjustRightInd w:val="0"/>
        <w:rPr>
          <w:rFonts w:ascii="Century Gothic" w:hAnsi="Century Gothic" w:cstheme="majorHAnsi"/>
          <w:sz w:val="20"/>
          <w:szCs w:val="20"/>
        </w:rPr>
      </w:pPr>
    </w:p>
    <w:p w14:paraId="57722D37" w14:textId="77777777" w:rsidR="00522C96" w:rsidRPr="003857C3" w:rsidRDefault="00522C96" w:rsidP="00522C96">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 10</w:t>
      </w:r>
    </w:p>
    <w:p w14:paraId="523D759D" w14:textId="77777777" w:rsidR="00522C96" w:rsidRPr="003857C3" w:rsidRDefault="00522C96" w:rsidP="00522C96">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Siła wyższa</w:t>
      </w:r>
    </w:p>
    <w:p w14:paraId="1AD5F1B0" w14:textId="77777777" w:rsidR="00522C96" w:rsidRPr="003857C3" w:rsidRDefault="00522C96" w:rsidP="00522C96">
      <w:pPr>
        <w:pStyle w:val="Akapitzlist"/>
        <w:numPr>
          <w:ilvl w:val="0"/>
          <w:numId w:val="36"/>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Strony będą zwolnione od odpowiedzialności za niewykonanie lub nienależyte wykonanie zobowiązań wynikających z Umowy, o ile niewykonanie lub nienależyte wykonanie zobowiązań nastąpiło wskutek siły wyższej w rozumieniu kodeksu cywilnego.</w:t>
      </w:r>
    </w:p>
    <w:p w14:paraId="1CA5A4C3" w14:textId="77777777" w:rsidR="00522C96" w:rsidRPr="003857C3" w:rsidRDefault="00522C96" w:rsidP="00522C96">
      <w:pPr>
        <w:pStyle w:val="Akapitzlist"/>
        <w:numPr>
          <w:ilvl w:val="0"/>
          <w:numId w:val="36"/>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 xml:space="preserve">Strona, która zamierza żądać zwolnienia z odpowiedzialności z powodu siły wyższej zobowiązana jest powiadomić drugą Stronę na piśmie, bez zbędnej zwłoki, o jej zajściu i ustaniu. </w:t>
      </w:r>
    </w:p>
    <w:p w14:paraId="19AE8CAE" w14:textId="77777777" w:rsidR="00522C96" w:rsidRPr="003857C3" w:rsidRDefault="00522C96" w:rsidP="00522C96">
      <w:pPr>
        <w:pStyle w:val="Akapitzlist"/>
        <w:numPr>
          <w:ilvl w:val="0"/>
          <w:numId w:val="36"/>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Zaistnienie siły wyższej powinno być udokumentowane przez Stronę powołującą się na nią.</w:t>
      </w:r>
    </w:p>
    <w:p w14:paraId="5857BFC2" w14:textId="77777777" w:rsidR="00522C96" w:rsidRPr="003857C3" w:rsidRDefault="00522C96" w:rsidP="00522C96">
      <w:pPr>
        <w:autoSpaceDE w:val="0"/>
        <w:autoSpaceDN w:val="0"/>
        <w:adjustRightInd w:val="0"/>
        <w:rPr>
          <w:rFonts w:ascii="Century Gothic" w:hAnsi="Century Gothic" w:cstheme="majorHAnsi"/>
          <w:sz w:val="20"/>
          <w:szCs w:val="20"/>
        </w:rPr>
      </w:pPr>
    </w:p>
    <w:p w14:paraId="3964596E" w14:textId="77777777" w:rsidR="00522C96" w:rsidRPr="003857C3" w:rsidRDefault="00522C96" w:rsidP="00522C96">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 11</w:t>
      </w:r>
    </w:p>
    <w:p w14:paraId="59C7B6A3" w14:textId="77777777" w:rsidR="00522C96" w:rsidRPr="003857C3" w:rsidRDefault="00522C96" w:rsidP="00522C96">
      <w:pPr>
        <w:autoSpaceDE w:val="0"/>
        <w:autoSpaceDN w:val="0"/>
        <w:adjustRightInd w:val="0"/>
        <w:jc w:val="center"/>
        <w:rPr>
          <w:rFonts w:ascii="Century Gothic" w:hAnsi="Century Gothic" w:cstheme="majorHAnsi"/>
          <w:b/>
          <w:bCs/>
          <w:sz w:val="20"/>
          <w:szCs w:val="20"/>
        </w:rPr>
      </w:pPr>
      <w:r w:rsidRPr="003857C3">
        <w:rPr>
          <w:rFonts w:ascii="Century Gothic" w:hAnsi="Century Gothic" w:cstheme="majorHAnsi"/>
          <w:b/>
          <w:bCs/>
          <w:sz w:val="20"/>
          <w:szCs w:val="20"/>
        </w:rPr>
        <w:t>Postanowienia końcowe</w:t>
      </w:r>
    </w:p>
    <w:p w14:paraId="5DB677B6" w14:textId="77777777" w:rsidR="00522C96" w:rsidRPr="003857C3" w:rsidRDefault="00522C96" w:rsidP="00522C96">
      <w:pPr>
        <w:autoSpaceDE w:val="0"/>
        <w:autoSpaceDN w:val="0"/>
        <w:adjustRightInd w:val="0"/>
        <w:jc w:val="center"/>
        <w:rPr>
          <w:rFonts w:ascii="Century Gothic" w:hAnsi="Century Gothic" w:cstheme="majorHAnsi"/>
          <w:sz w:val="20"/>
          <w:szCs w:val="20"/>
        </w:rPr>
      </w:pPr>
    </w:p>
    <w:p w14:paraId="3C1B5B8E" w14:textId="77777777" w:rsidR="00522C96" w:rsidRPr="003857C3" w:rsidRDefault="00522C96" w:rsidP="00522C96">
      <w:pPr>
        <w:pStyle w:val="Akapitzlist"/>
        <w:numPr>
          <w:ilvl w:val="0"/>
          <w:numId w:val="37"/>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 xml:space="preserve">Wszelkie zmiany postanowień Umowy wymagają formy pisemnej i mogą być dopuszczalne w granicach art. 454 i 455 ustawy Prawo Zamówień Publicznych, pod rygorem nieważności . </w:t>
      </w:r>
      <w:r w:rsidRPr="003857C3">
        <w:rPr>
          <w:rFonts w:ascii="Century Gothic" w:hAnsi="Century Gothic" w:cs="Calibri Light"/>
          <w:sz w:val="20"/>
          <w:szCs w:val="20"/>
        </w:rPr>
        <w:t>Formy pisemnej wymagają również wszelkie powiadomienia, oświadczenia i ustalenia między stronami.</w:t>
      </w:r>
    </w:p>
    <w:p w14:paraId="009439A5" w14:textId="77777777" w:rsidR="00522C96" w:rsidRPr="003857C3" w:rsidRDefault="00522C96" w:rsidP="00522C96">
      <w:pPr>
        <w:pStyle w:val="S"/>
        <w:numPr>
          <w:ilvl w:val="0"/>
          <w:numId w:val="37"/>
        </w:numPr>
        <w:jc w:val="both"/>
        <w:rPr>
          <w:rFonts w:ascii="Century Gothic" w:hAnsi="Century Gothic" w:cs="Calibri Light"/>
          <w:sz w:val="20"/>
        </w:rPr>
      </w:pPr>
      <w:r w:rsidRPr="003857C3">
        <w:rPr>
          <w:rFonts w:ascii="Century Gothic" w:hAnsi="Century Gothic" w:cs="Calibri Light"/>
          <w:sz w:val="20"/>
        </w:rPr>
        <w:t>W przypadku zwrotu pisma wysłanego listem poleconym na adres podany na wstępie niniejszej umowy, z adno</w:t>
      </w:r>
      <w:r w:rsidRPr="003857C3">
        <w:rPr>
          <w:rFonts w:ascii="Century Gothic" w:hAnsi="Century Gothic" w:cs="Calibri Light"/>
          <w:sz w:val="20"/>
        </w:rPr>
        <w:softHyphen/>
        <w:t>tacją: „nie podjęte w terminie”, „adresat nieznany”, „adresat zmienił adres” lub inną równoznaczną, uznawać się będzie, że adresat został powiadomiony prawidłowo i prawnie skutecznie. W  przypadkach określonych w umowie, w których zawiadomienie wymagają listu poleconego za datę powiadomienia Wykonawcy przyjmuje się datę wysłania listu przez Zamawiającego.</w:t>
      </w:r>
    </w:p>
    <w:p w14:paraId="5174275D" w14:textId="77777777" w:rsidR="00522C96" w:rsidRPr="003857C3" w:rsidRDefault="00522C96" w:rsidP="00522C96">
      <w:pPr>
        <w:pStyle w:val="Akapitzlist"/>
        <w:numPr>
          <w:ilvl w:val="0"/>
          <w:numId w:val="37"/>
        </w:numPr>
        <w:spacing w:line="240" w:lineRule="auto"/>
        <w:jc w:val="both"/>
        <w:rPr>
          <w:rFonts w:ascii="Century Gothic" w:hAnsi="Century Gothic" w:cs="Calibri Light"/>
          <w:sz w:val="20"/>
          <w:szCs w:val="20"/>
        </w:rPr>
      </w:pPr>
      <w:r w:rsidRPr="003857C3">
        <w:rPr>
          <w:rFonts w:ascii="Century Gothic" w:hAnsi="Century Gothic" w:cs="Calibri Light"/>
          <w:sz w:val="20"/>
          <w:szCs w:val="20"/>
        </w:rPr>
        <w:t>Strony zobowiązują się do wzajemnego powiadamiania o zmianie adresu, na 14 dni przed planowaną zmianą.</w:t>
      </w:r>
    </w:p>
    <w:p w14:paraId="7016EC02" w14:textId="77777777" w:rsidR="00522C96" w:rsidRPr="0014362F" w:rsidRDefault="00522C96" w:rsidP="00522C96">
      <w:pPr>
        <w:pStyle w:val="Akapitzlist"/>
        <w:numPr>
          <w:ilvl w:val="0"/>
          <w:numId w:val="37"/>
        </w:numPr>
        <w:spacing w:line="240" w:lineRule="auto"/>
        <w:jc w:val="both"/>
        <w:rPr>
          <w:rFonts w:ascii="Century Gothic" w:hAnsi="Century Gothic" w:cs="Calibri Light"/>
          <w:sz w:val="20"/>
          <w:szCs w:val="20"/>
        </w:rPr>
      </w:pPr>
      <w:r w:rsidRPr="003857C3">
        <w:rPr>
          <w:rFonts w:ascii="Century Gothic" w:hAnsi="Century Gothic" w:cs="Calibri Light"/>
          <w:sz w:val="20"/>
          <w:szCs w:val="20"/>
        </w:rPr>
        <w:t xml:space="preserve">Umowa niniejsza została sporządzona w dwóch jednobrzmiących egzemplarzach, po jednym dla każdej ze Stron. Umowa liczy </w:t>
      </w:r>
      <w:r>
        <w:rPr>
          <w:rFonts w:ascii="Century Gothic" w:hAnsi="Century Gothic" w:cs="Calibri Light"/>
          <w:sz w:val="20"/>
          <w:szCs w:val="20"/>
        </w:rPr>
        <w:t>….</w:t>
      </w:r>
      <w:r w:rsidRPr="003857C3">
        <w:rPr>
          <w:rFonts w:ascii="Century Gothic" w:hAnsi="Century Gothic" w:cs="Calibri Light"/>
          <w:sz w:val="20"/>
          <w:szCs w:val="20"/>
        </w:rPr>
        <w:t xml:space="preserve"> strony, z których każda została parafowana</w:t>
      </w:r>
      <w:r>
        <w:rPr>
          <w:rFonts w:ascii="Century Gothic" w:hAnsi="Century Gothic" w:cs="Calibri Light"/>
          <w:sz w:val="20"/>
          <w:szCs w:val="20"/>
        </w:rPr>
        <w:t xml:space="preserve"> </w:t>
      </w:r>
      <w:r w:rsidRPr="0014362F">
        <w:rPr>
          <w:rFonts w:ascii="Century Gothic" w:hAnsi="Century Gothic" w:cs="Calibri Light"/>
          <w:sz w:val="20"/>
          <w:szCs w:val="20"/>
        </w:rPr>
        <w:t>przez zawierających niniejszą umowę.</w:t>
      </w:r>
    </w:p>
    <w:p w14:paraId="3A68EA22" w14:textId="77777777" w:rsidR="00522C96" w:rsidRPr="003857C3" w:rsidRDefault="00522C96" w:rsidP="00522C96">
      <w:pPr>
        <w:pStyle w:val="S"/>
        <w:numPr>
          <w:ilvl w:val="0"/>
          <w:numId w:val="37"/>
        </w:numPr>
        <w:jc w:val="both"/>
        <w:rPr>
          <w:rFonts w:ascii="Century Gothic" w:hAnsi="Century Gothic" w:cs="Calibri Light"/>
          <w:sz w:val="20"/>
        </w:rPr>
      </w:pPr>
      <w:r w:rsidRPr="003857C3">
        <w:rPr>
          <w:rFonts w:ascii="Century Gothic" w:hAnsi="Century Gothic" w:cs="Calibri Light"/>
          <w:sz w:val="20"/>
        </w:rPr>
        <w:t xml:space="preserve">Podpisując niniejszą umowę każda ze stron oświadcza, że zapoznała się z jej treścią </w:t>
      </w:r>
      <w:r w:rsidRPr="003857C3">
        <w:rPr>
          <w:rFonts w:ascii="Century Gothic" w:hAnsi="Century Gothic" w:cs="Calibri Light"/>
          <w:sz w:val="20"/>
        </w:rPr>
        <w:lastRenderedPageBreak/>
        <w:t>oraz przyjęła do wiadomości i wykonania, a także podpisała i otrzymała taki sam egzemplarz umowy jak niniejszy egzemplarz.</w:t>
      </w:r>
    </w:p>
    <w:p w14:paraId="65EAF949" w14:textId="77777777" w:rsidR="00522C96" w:rsidRPr="003857C3" w:rsidRDefault="00522C96" w:rsidP="00522C96">
      <w:pPr>
        <w:pStyle w:val="Akapitzlist"/>
        <w:numPr>
          <w:ilvl w:val="0"/>
          <w:numId w:val="37"/>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W sprawach nieuregulowanych postanowieniami Umowy zastosowanie mają przepisy Kodeksu Cywilnego.</w:t>
      </w:r>
    </w:p>
    <w:p w14:paraId="026A44AF" w14:textId="77777777" w:rsidR="00522C96" w:rsidRPr="003857C3" w:rsidRDefault="00522C96" w:rsidP="00522C96">
      <w:pPr>
        <w:pStyle w:val="Akapitzlist"/>
        <w:numPr>
          <w:ilvl w:val="0"/>
          <w:numId w:val="37"/>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Wykonawca nie może bez zgody Zamawiającego dokonać cesji wierzytelności, przysługującej mu z tytuły realizacji Umowy na osoby trzecie.</w:t>
      </w:r>
    </w:p>
    <w:p w14:paraId="41D994E9" w14:textId="77777777" w:rsidR="00522C96" w:rsidRPr="003857C3" w:rsidRDefault="00522C96" w:rsidP="00522C96">
      <w:pPr>
        <w:pStyle w:val="Akapitzlist"/>
        <w:numPr>
          <w:ilvl w:val="0"/>
          <w:numId w:val="37"/>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Wszelkie pisma związane z realizacją Umowy uważa się za skutecznie doręczone, jeżeli zostały przesłane za zwrotnym potwierdzeniem przez drugą Stronę odbioru, listem poleconym za potwierdzeniem odbioru lub innego potwierdzonego doręczenia.</w:t>
      </w:r>
    </w:p>
    <w:p w14:paraId="53329659" w14:textId="77777777" w:rsidR="00522C96" w:rsidRPr="003857C3" w:rsidRDefault="00522C96" w:rsidP="00522C96">
      <w:pPr>
        <w:pStyle w:val="Akapitzlist"/>
        <w:numPr>
          <w:ilvl w:val="0"/>
          <w:numId w:val="37"/>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Każda ze Stron zobowiązuje się powiadomienia drugiej Strony o każdorazowej zmianie swojego adresu.</w:t>
      </w:r>
    </w:p>
    <w:p w14:paraId="56BEADCC" w14:textId="77777777" w:rsidR="00522C96" w:rsidRPr="003857C3" w:rsidRDefault="00522C96" w:rsidP="00522C96">
      <w:pPr>
        <w:pStyle w:val="Akapitzlist"/>
        <w:numPr>
          <w:ilvl w:val="0"/>
          <w:numId w:val="37"/>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W przypadku braku powiadomienia o zmianie adresu doręczenie dokonane na ostatnio wskazany adres będą uważane za skuteczne.</w:t>
      </w:r>
    </w:p>
    <w:p w14:paraId="6C1E404D" w14:textId="77777777" w:rsidR="00522C96" w:rsidRPr="003857C3" w:rsidRDefault="00522C96" w:rsidP="00522C96">
      <w:pPr>
        <w:pStyle w:val="Akapitzlist"/>
        <w:numPr>
          <w:ilvl w:val="0"/>
          <w:numId w:val="37"/>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7dni od pisemnego wezwania do wszczęcia rokowań, spór taki Strony poddają rozstrzygnięciu przez sąd właściwy dla Zamawiającego.</w:t>
      </w:r>
    </w:p>
    <w:p w14:paraId="5F95B7F7" w14:textId="77777777" w:rsidR="00522C96" w:rsidRPr="003857C3" w:rsidRDefault="00522C96" w:rsidP="00522C96">
      <w:pPr>
        <w:pStyle w:val="Akapitzlist"/>
        <w:numPr>
          <w:ilvl w:val="0"/>
          <w:numId w:val="37"/>
        </w:numPr>
        <w:autoSpaceDE w:val="0"/>
        <w:autoSpaceDN w:val="0"/>
        <w:adjustRightInd w:val="0"/>
        <w:spacing w:line="240" w:lineRule="auto"/>
        <w:rPr>
          <w:rFonts w:ascii="Century Gothic" w:hAnsi="Century Gothic" w:cstheme="majorHAnsi"/>
          <w:sz w:val="20"/>
          <w:szCs w:val="20"/>
        </w:rPr>
      </w:pPr>
      <w:r w:rsidRPr="003857C3">
        <w:rPr>
          <w:rFonts w:ascii="Century Gothic" w:hAnsi="Century Gothic" w:cstheme="majorHAnsi"/>
          <w:sz w:val="20"/>
          <w:szCs w:val="20"/>
        </w:rPr>
        <w:t>Umowę sporządzono w dwóch jednakowo brzmiących egzemplarzach po jednym dla każdej ze stron.</w:t>
      </w:r>
    </w:p>
    <w:p w14:paraId="0DBF7173" w14:textId="77777777" w:rsidR="00522C96" w:rsidRPr="003857C3" w:rsidRDefault="00522C96" w:rsidP="00522C96">
      <w:pPr>
        <w:autoSpaceDE w:val="0"/>
        <w:autoSpaceDN w:val="0"/>
        <w:adjustRightInd w:val="0"/>
        <w:rPr>
          <w:rFonts w:ascii="Century Gothic" w:hAnsi="Century Gothic" w:cstheme="majorHAnsi"/>
          <w:sz w:val="20"/>
          <w:szCs w:val="20"/>
        </w:rPr>
      </w:pPr>
    </w:p>
    <w:p w14:paraId="046FFFC7" w14:textId="77777777" w:rsidR="00522C96" w:rsidRPr="003857C3" w:rsidRDefault="00522C96" w:rsidP="00522C96">
      <w:pPr>
        <w:autoSpaceDE w:val="0"/>
        <w:autoSpaceDN w:val="0"/>
        <w:adjustRightInd w:val="0"/>
        <w:rPr>
          <w:rFonts w:ascii="Century Gothic" w:hAnsi="Century Gothic" w:cstheme="majorHAnsi"/>
          <w:sz w:val="20"/>
          <w:szCs w:val="20"/>
        </w:rPr>
      </w:pPr>
    </w:p>
    <w:p w14:paraId="57B43535" w14:textId="77777777" w:rsidR="00522C96" w:rsidRPr="003857C3" w:rsidRDefault="00522C96" w:rsidP="00522C96">
      <w:pPr>
        <w:autoSpaceDE w:val="0"/>
        <w:autoSpaceDN w:val="0"/>
        <w:adjustRightInd w:val="0"/>
        <w:rPr>
          <w:rFonts w:ascii="Century Gothic" w:hAnsi="Century Gothic" w:cstheme="majorHAnsi"/>
          <w:sz w:val="20"/>
          <w:szCs w:val="20"/>
        </w:rPr>
      </w:pPr>
    </w:p>
    <w:p w14:paraId="376A09C5" w14:textId="77777777" w:rsidR="00522C96" w:rsidRPr="003857C3" w:rsidRDefault="00522C96" w:rsidP="00522C96">
      <w:pPr>
        <w:autoSpaceDE w:val="0"/>
        <w:autoSpaceDN w:val="0"/>
        <w:adjustRightInd w:val="0"/>
        <w:rPr>
          <w:rFonts w:ascii="Century Gothic" w:hAnsi="Century Gothic" w:cstheme="majorHAnsi"/>
          <w:sz w:val="20"/>
          <w:szCs w:val="20"/>
        </w:rPr>
      </w:pPr>
    </w:p>
    <w:p w14:paraId="7A05AA65" w14:textId="77777777" w:rsidR="00522C96" w:rsidRPr="003857C3" w:rsidRDefault="00522C96" w:rsidP="00522C96">
      <w:p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ZAMAWIAJĄCY</w:t>
      </w:r>
      <w:r w:rsidRPr="003857C3">
        <w:rPr>
          <w:rFonts w:ascii="Century Gothic" w:hAnsi="Century Gothic" w:cstheme="majorHAnsi"/>
          <w:sz w:val="20"/>
          <w:szCs w:val="20"/>
        </w:rPr>
        <w:tab/>
      </w:r>
      <w:r w:rsidRPr="003857C3">
        <w:rPr>
          <w:rFonts w:ascii="Century Gothic" w:hAnsi="Century Gothic" w:cstheme="majorHAnsi"/>
          <w:sz w:val="20"/>
          <w:szCs w:val="20"/>
        </w:rPr>
        <w:tab/>
      </w:r>
      <w:r w:rsidRPr="003857C3">
        <w:rPr>
          <w:rFonts w:ascii="Century Gothic" w:hAnsi="Century Gothic" w:cstheme="majorHAnsi"/>
          <w:sz w:val="20"/>
          <w:szCs w:val="20"/>
        </w:rPr>
        <w:tab/>
      </w:r>
      <w:r w:rsidRPr="003857C3">
        <w:rPr>
          <w:rFonts w:ascii="Century Gothic" w:hAnsi="Century Gothic" w:cstheme="majorHAnsi"/>
          <w:sz w:val="20"/>
          <w:szCs w:val="20"/>
        </w:rPr>
        <w:tab/>
        <w:t xml:space="preserve"> WYKONAWCA</w:t>
      </w:r>
    </w:p>
    <w:p w14:paraId="4666F11B" w14:textId="77777777" w:rsidR="00522C96" w:rsidRPr="003857C3" w:rsidRDefault="00522C96" w:rsidP="00522C96">
      <w:pPr>
        <w:autoSpaceDE w:val="0"/>
        <w:autoSpaceDN w:val="0"/>
        <w:adjustRightInd w:val="0"/>
        <w:rPr>
          <w:rFonts w:ascii="Century Gothic" w:hAnsi="Century Gothic" w:cstheme="majorHAnsi"/>
          <w:sz w:val="20"/>
          <w:szCs w:val="20"/>
        </w:rPr>
      </w:pPr>
      <w:r w:rsidRPr="003857C3">
        <w:rPr>
          <w:rFonts w:ascii="Century Gothic" w:hAnsi="Century Gothic" w:cstheme="majorHAnsi"/>
          <w:sz w:val="20"/>
          <w:szCs w:val="20"/>
        </w:rPr>
        <w:t xml:space="preserve">………….………………………… </w:t>
      </w:r>
      <w:r w:rsidRPr="003857C3">
        <w:rPr>
          <w:rFonts w:ascii="Century Gothic" w:hAnsi="Century Gothic" w:cstheme="majorHAnsi"/>
          <w:sz w:val="20"/>
          <w:szCs w:val="20"/>
        </w:rPr>
        <w:tab/>
      </w:r>
      <w:r w:rsidRPr="003857C3">
        <w:rPr>
          <w:rFonts w:ascii="Century Gothic" w:hAnsi="Century Gothic" w:cstheme="majorHAnsi"/>
          <w:sz w:val="20"/>
          <w:szCs w:val="20"/>
        </w:rPr>
        <w:tab/>
      </w:r>
      <w:r w:rsidRPr="003857C3">
        <w:rPr>
          <w:rFonts w:ascii="Century Gothic" w:hAnsi="Century Gothic" w:cstheme="majorHAnsi"/>
          <w:sz w:val="20"/>
          <w:szCs w:val="20"/>
        </w:rPr>
        <w:tab/>
        <w:t>……………………………………</w:t>
      </w:r>
    </w:p>
    <w:p w14:paraId="763C81EE" w14:textId="77777777" w:rsidR="00522C96" w:rsidRPr="003857C3" w:rsidRDefault="00522C96" w:rsidP="00522C96">
      <w:pPr>
        <w:rPr>
          <w:rFonts w:ascii="Century Gothic" w:hAnsi="Century Gothic" w:cstheme="majorHAnsi"/>
          <w:sz w:val="20"/>
          <w:szCs w:val="20"/>
        </w:rPr>
      </w:pPr>
      <w:r w:rsidRPr="003857C3">
        <w:rPr>
          <w:rFonts w:ascii="Century Gothic" w:hAnsi="Century Gothic" w:cstheme="majorHAnsi"/>
          <w:sz w:val="20"/>
          <w:szCs w:val="20"/>
        </w:rPr>
        <w:t xml:space="preserve">(pieczątka i podpis) </w:t>
      </w:r>
      <w:r w:rsidRPr="003857C3">
        <w:rPr>
          <w:rFonts w:ascii="Century Gothic" w:hAnsi="Century Gothic" w:cstheme="majorHAnsi"/>
          <w:sz w:val="20"/>
          <w:szCs w:val="20"/>
        </w:rPr>
        <w:tab/>
      </w:r>
      <w:r w:rsidRPr="003857C3">
        <w:rPr>
          <w:rFonts w:ascii="Century Gothic" w:hAnsi="Century Gothic" w:cstheme="majorHAnsi"/>
          <w:sz w:val="20"/>
          <w:szCs w:val="20"/>
        </w:rPr>
        <w:tab/>
      </w:r>
      <w:r w:rsidRPr="003857C3">
        <w:rPr>
          <w:rFonts w:ascii="Century Gothic" w:hAnsi="Century Gothic" w:cstheme="majorHAnsi"/>
          <w:sz w:val="20"/>
          <w:szCs w:val="20"/>
        </w:rPr>
        <w:tab/>
      </w:r>
      <w:r w:rsidRPr="003857C3">
        <w:rPr>
          <w:rFonts w:ascii="Century Gothic" w:hAnsi="Century Gothic" w:cstheme="majorHAnsi"/>
          <w:sz w:val="20"/>
          <w:szCs w:val="20"/>
        </w:rPr>
        <w:tab/>
        <w:t>(pieczątka i podpis)</w:t>
      </w:r>
    </w:p>
    <w:p w14:paraId="0A518199" w14:textId="77777777" w:rsidR="00522C96" w:rsidRPr="003857C3" w:rsidRDefault="00522C96" w:rsidP="00522C96">
      <w:pPr>
        <w:rPr>
          <w:rFonts w:ascii="Century Gothic" w:hAnsi="Century Gothic"/>
          <w:sz w:val="20"/>
          <w:szCs w:val="20"/>
        </w:rPr>
      </w:pPr>
    </w:p>
    <w:p w14:paraId="73E5810D" w14:textId="77777777" w:rsidR="00522C96" w:rsidRPr="003857C3" w:rsidRDefault="00522C96" w:rsidP="00522C96">
      <w:pPr>
        <w:rPr>
          <w:rFonts w:ascii="Century Gothic" w:hAnsi="Century Gothic"/>
          <w:sz w:val="20"/>
          <w:szCs w:val="20"/>
        </w:rPr>
      </w:pPr>
    </w:p>
    <w:p w14:paraId="4694D1F3" w14:textId="77777777" w:rsidR="00522C96" w:rsidRPr="003857C3" w:rsidRDefault="00522C96" w:rsidP="00522C96">
      <w:pPr>
        <w:rPr>
          <w:rFonts w:ascii="Century Gothic" w:hAnsi="Century Gothic"/>
          <w:sz w:val="20"/>
          <w:szCs w:val="20"/>
        </w:rPr>
      </w:pPr>
    </w:p>
    <w:p w14:paraId="5647256D" w14:textId="77777777" w:rsidR="00522C96" w:rsidRPr="003857C3" w:rsidRDefault="00522C96" w:rsidP="00522C96">
      <w:pPr>
        <w:rPr>
          <w:rFonts w:ascii="Century Gothic" w:hAnsi="Century Gothic"/>
          <w:sz w:val="20"/>
          <w:szCs w:val="20"/>
        </w:rPr>
      </w:pPr>
    </w:p>
    <w:p w14:paraId="0273B1C0" w14:textId="77777777" w:rsidR="00522C96" w:rsidRPr="003857C3" w:rsidRDefault="00522C96" w:rsidP="00522C96">
      <w:pPr>
        <w:rPr>
          <w:rFonts w:ascii="Century Gothic" w:hAnsi="Century Gothic"/>
          <w:sz w:val="20"/>
          <w:szCs w:val="20"/>
        </w:rPr>
      </w:pPr>
    </w:p>
    <w:p w14:paraId="2B76BC7D" w14:textId="77777777" w:rsidR="00522C96" w:rsidRPr="003857C3" w:rsidRDefault="00522C96" w:rsidP="00522C96">
      <w:pPr>
        <w:rPr>
          <w:rFonts w:ascii="Century Gothic" w:hAnsi="Century Gothic"/>
          <w:sz w:val="20"/>
          <w:szCs w:val="20"/>
        </w:rPr>
      </w:pPr>
    </w:p>
    <w:p w14:paraId="0529C190" w14:textId="77777777" w:rsidR="00522C96" w:rsidRPr="003857C3" w:rsidRDefault="00522C96" w:rsidP="00522C96">
      <w:pPr>
        <w:rPr>
          <w:rFonts w:ascii="Century Gothic" w:hAnsi="Century Gothic"/>
          <w:sz w:val="20"/>
          <w:szCs w:val="20"/>
        </w:rPr>
      </w:pPr>
    </w:p>
    <w:p w14:paraId="2DF353A2" w14:textId="77777777" w:rsidR="00522C96" w:rsidRPr="003857C3" w:rsidRDefault="00522C96" w:rsidP="00522C96">
      <w:pPr>
        <w:rPr>
          <w:rFonts w:ascii="Century Gothic" w:hAnsi="Century Gothic"/>
          <w:sz w:val="20"/>
          <w:szCs w:val="20"/>
        </w:rPr>
      </w:pPr>
    </w:p>
    <w:p w14:paraId="6ADC28AB" w14:textId="77777777" w:rsidR="00522C96" w:rsidRPr="003857C3" w:rsidRDefault="00522C96" w:rsidP="00522C96">
      <w:pPr>
        <w:rPr>
          <w:rFonts w:ascii="Century Gothic" w:hAnsi="Century Gothic"/>
          <w:sz w:val="20"/>
          <w:szCs w:val="20"/>
        </w:rPr>
      </w:pPr>
    </w:p>
    <w:p w14:paraId="1B111884" w14:textId="77777777" w:rsidR="00522C96" w:rsidRDefault="00522C96" w:rsidP="00522C96">
      <w:pPr>
        <w:rPr>
          <w:rFonts w:ascii="Century Gothic" w:hAnsi="Century Gothic"/>
          <w:sz w:val="20"/>
          <w:szCs w:val="20"/>
        </w:rPr>
      </w:pPr>
    </w:p>
    <w:p w14:paraId="79E6451C" w14:textId="77777777" w:rsidR="00522C96" w:rsidRDefault="00522C96" w:rsidP="00522C96">
      <w:pPr>
        <w:rPr>
          <w:rFonts w:ascii="Century Gothic" w:hAnsi="Century Gothic"/>
          <w:sz w:val="20"/>
          <w:szCs w:val="20"/>
        </w:rPr>
      </w:pPr>
    </w:p>
    <w:p w14:paraId="732F527F" w14:textId="77777777" w:rsidR="004B5095" w:rsidRPr="001E7432" w:rsidRDefault="004B5095" w:rsidP="004B5095">
      <w:pPr>
        <w:rPr>
          <w:rFonts w:ascii="Bookman Old Style" w:hAnsi="Bookman Old Style"/>
          <w:color w:val="FF0000"/>
          <w:sz w:val="20"/>
          <w:szCs w:val="20"/>
        </w:rPr>
      </w:pPr>
      <w:r w:rsidRPr="001E7432">
        <w:rPr>
          <w:rFonts w:ascii="Bookman Old Style" w:hAnsi="Bookman Old Style"/>
          <w:color w:val="FF0000"/>
          <w:sz w:val="20"/>
          <w:szCs w:val="20"/>
        </w:rPr>
        <w:t xml:space="preserve">NINIEJSZY DOKUMENT w formie załączonego pliku POWINIEN BYĆ PODPISANY </w:t>
      </w:r>
    </w:p>
    <w:p w14:paraId="797CCEAA" w14:textId="77777777" w:rsidR="004B5095" w:rsidRPr="001E7432" w:rsidRDefault="004B5095" w:rsidP="004B5095">
      <w:pPr>
        <w:rPr>
          <w:rFonts w:ascii="Bookman Old Style" w:hAnsi="Bookman Old Style"/>
          <w:color w:val="FF0000"/>
          <w:sz w:val="20"/>
          <w:szCs w:val="20"/>
        </w:rPr>
      </w:pPr>
    </w:p>
    <w:p w14:paraId="44114BC4" w14:textId="77777777" w:rsidR="004B5095" w:rsidRPr="001E7432" w:rsidRDefault="004B5095" w:rsidP="004B5095">
      <w:pPr>
        <w:shd w:val="clear" w:color="auto" w:fill="FFFFFF"/>
        <w:rPr>
          <w:rFonts w:ascii="Helvetica" w:hAnsi="Helvetica" w:cs="Helvetica"/>
          <w:color w:val="FF0000"/>
          <w:sz w:val="21"/>
          <w:szCs w:val="21"/>
        </w:rPr>
      </w:pPr>
      <w:r w:rsidRPr="001E7432">
        <w:rPr>
          <w:b/>
          <w:bCs/>
          <w:color w:val="FF0000"/>
        </w:rPr>
        <w:t>- kwalifikowanym</w:t>
      </w:r>
      <w:hyperlink r:id="rId32" w:history="1">
        <w:r w:rsidRPr="001E7432">
          <w:rPr>
            <w:b/>
            <w:bCs/>
            <w:color w:val="FF0000"/>
            <w:u w:val="single"/>
          </w:rPr>
          <w:t xml:space="preserve"> podpisem elektronicznym</w:t>
        </w:r>
      </w:hyperlink>
      <w:r w:rsidRPr="001E7432">
        <w:rPr>
          <w:rFonts w:ascii="Helvetica" w:hAnsi="Helvetica" w:cs="Helvetica"/>
          <w:color w:val="FF0000"/>
          <w:sz w:val="21"/>
          <w:szCs w:val="21"/>
        </w:rPr>
        <w:t xml:space="preserve"> </w:t>
      </w:r>
      <w:r w:rsidRPr="001E7432">
        <w:rPr>
          <w:b/>
          <w:bCs/>
          <w:color w:val="FF0000"/>
        </w:rPr>
        <w:t>lub</w:t>
      </w:r>
    </w:p>
    <w:p w14:paraId="6694695B" w14:textId="77777777" w:rsidR="004B5095" w:rsidRPr="001E7432" w:rsidRDefault="004B5095" w:rsidP="004B5095">
      <w:pPr>
        <w:shd w:val="clear" w:color="auto" w:fill="FFFFFF"/>
        <w:rPr>
          <w:rFonts w:ascii="Helvetica" w:hAnsi="Helvetica" w:cs="Helvetica"/>
          <w:color w:val="FF0000"/>
          <w:sz w:val="21"/>
          <w:szCs w:val="21"/>
        </w:rPr>
      </w:pPr>
      <w:r w:rsidRPr="001E7432">
        <w:rPr>
          <w:b/>
          <w:bCs/>
          <w:color w:val="FF0000"/>
        </w:rPr>
        <w:t>- podpisem</w:t>
      </w:r>
      <w:hyperlink r:id="rId33" w:history="1">
        <w:r w:rsidRPr="001E7432">
          <w:rPr>
            <w:b/>
            <w:bCs/>
            <w:color w:val="FF0000"/>
            <w:u w:val="single"/>
          </w:rPr>
          <w:t xml:space="preserve"> zaufanym</w:t>
        </w:r>
      </w:hyperlink>
      <w:r w:rsidRPr="001E7432">
        <w:rPr>
          <w:b/>
          <w:bCs/>
          <w:color w:val="FF0000"/>
        </w:rPr>
        <w:t>,</w:t>
      </w:r>
    </w:p>
    <w:p w14:paraId="669AA904" w14:textId="77777777" w:rsidR="004B5095" w:rsidRPr="001E7432" w:rsidRDefault="004B5095" w:rsidP="004B5095">
      <w:pPr>
        <w:shd w:val="clear" w:color="auto" w:fill="FFFFFF"/>
        <w:rPr>
          <w:rFonts w:ascii="Helvetica" w:hAnsi="Helvetica" w:cs="Helvetica"/>
          <w:color w:val="FF0000"/>
          <w:sz w:val="21"/>
          <w:szCs w:val="21"/>
        </w:rPr>
      </w:pPr>
      <w:r w:rsidRPr="001E7432">
        <w:rPr>
          <w:b/>
          <w:bCs/>
          <w:color w:val="FF0000"/>
        </w:rPr>
        <w:t>- lub elektronicznym podpisem</w:t>
      </w:r>
      <w:hyperlink r:id="rId34" w:history="1">
        <w:r w:rsidRPr="001E7432">
          <w:rPr>
            <w:b/>
            <w:bCs/>
            <w:color w:val="FF0000"/>
            <w:u w:val="single"/>
          </w:rPr>
          <w:t xml:space="preserve"> osobistym</w:t>
        </w:r>
      </w:hyperlink>
      <w:r w:rsidRPr="001E7432">
        <w:rPr>
          <w:b/>
          <w:bCs/>
          <w:color w:val="FF0000"/>
        </w:rPr>
        <w:t>. </w:t>
      </w:r>
    </w:p>
    <w:p w14:paraId="5652D9F1" w14:textId="77777777" w:rsidR="004B5095" w:rsidRDefault="004B5095" w:rsidP="004B5095">
      <w:pPr>
        <w:spacing w:line="320" w:lineRule="auto"/>
        <w:jc w:val="both"/>
      </w:pPr>
    </w:p>
    <w:p w14:paraId="11F6361D" w14:textId="77777777" w:rsidR="00522C96" w:rsidRDefault="00522C96" w:rsidP="00522C96">
      <w:pPr>
        <w:rPr>
          <w:rFonts w:ascii="Century Gothic" w:hAnsi="Century Gothic"/>
          <w:sz w:val="20"/>
          <w:szCs w:val="20"/>
        </w:rPr>
      </w:pPr>
    </w:p>
    <w:p w14:paraId="2D86C297" w14:textId="77777777" w:rsidR="00522C96" w:rsidRDefault="00522C96" w:rsidP="00522C96">
      <w:pPr>
        <w:rPr>
          <w:rFonts w:ascii="Century Gothic" w:hAnsi="Century Gothic"/>
          <w:sz w:val="20"/>
          <w:szCs w:val="20"/>
        </w:rPr>
      </w:pPr>
    </w:p>
    <w:p w14:paraId="25E3DC58" w14:textId="77777777" w:rsidR="00522C96" w:rsidRDefault="00522C96" w:rsidP="00522C96">
      <w:pPr>
        <w:rPr>
          <w:rFonts w:ascii="Century Gothic" w:hAnsi="Century Gothic"/>
          <w:sz w:val="20"/>
          <w:szCs w:val="20"/>
        </w:rPr>
      </w:pPr>
    </w:p>
    <w:p w14:paraId="3188EC5E" w14:textId="77777777" w:rsidR="00522C96" w:rsidRDefault="00522C96" w:rsidP="00522C96">
      <w:pPr>
        <w:rPr>
          <w:rFonts w:ascii="Century Gothic" w:hAnsi="Century Gothic"/>
          <w:sz w:val="20"/>
          <w:szCs w:val="20"/>
        </w:rPr>
      </w:pPr>
    </w:p>
    <w:p w14:paraId="6CE0A82A" w14:textId="77777777" w:rsidR="00522C96" w:rsidRDefault="00522C96" w:rsidP="00522C96">
      <w:pPr>
        <w:rPr>
          <w:rFonts w:ascii="Century Gothic" w:hAnsi="Century Gothic"/>
          <w:sz w:val="20"/>
          <w:szCs w:val="20"/>
        </w:rPr>
      </w:pPr>
    </w:p>
    <w:p w14:paraId="01A0412F" w14:textId="77777777" w:rsidR="00522C96" w:rsidRPr="003857C3" w:rsidRDefault="00522C96" w:rsidP="00522C96">
      <w:pPr>
        <w:rPr>
          <w:rFonts w:ascii="Century Gothic" w:hAnsi="Century Gothic"/>
          <w:sz w:val="20"/>
          <w:szCs w:val="20"/>
        </w:rPr>
      </w:pPr>
    </w:p>
    <w:p w14:paraId="7BF1472B" w14:textId="77777777" w:rsidR="00522C96" w:rsidRPr="003857C3" w:rsidRDefault="00522C96" w:rsidP="00522C96">
      <w:pPr>
        <w:rPr>
          <w:rFonts w:ascii="Century Gothic" w:hAnsi="Century Gothic"/>
          <w:sz w:val="20"/>
          <w:szCs w:val="20"/>
        </w:rPr>
      </w:pPr>
    </w:p>
    <w:p w14:paraId="72442512" w14:textId="182A03A9" w:rsidR="00522C96" w:rsidRDefault="00522C96" w:rsidP="00522C96">
      <w:pPr>
        <w:rPr>
          <w:rFonts w:ascii="Century Gothic" w:hAnsi="Century Gothic"/>
          <w:sz w:val="20"/>
          <w:szCs w:val="20"/>
        </w:rPr>
      </w:pPr>
    </w:p>
    <w:p w14:paraId="1EDB297D" w14:textId="58D351A3" w:rsidR="00D6597B" w:rsidRDefault="00D6597B" w:rsidP="00522C96">
      <w:pPr>
        <w:rPr>
          <w:rFonts w:ascii="Century Gothic" w:hAnsi="Century Gothic"/>
          <w:sz w:val="20"/>
          <w:szCs w:val="20"/>
        </w:rPr>
      </w:pPr>
    </w:p>
    <w:p w14:paraId="3DEFC104" w14:textId="31CC9863" w:rsidR="00D6597B" w:rsidRDefault="00D6597B" w:rsidP="00522C96">
      <w:pPr>
        <w:rPr>
          <w:rFonts w:ascii="Century Gothic" w:hAnsi="Century Gothic"/>
          <w:sz w:val="20"/>
          <w:szCs w:val="20"/>
        </w:rPr>
      </w:pPr>
    </w:p>
    <w:p w14:paraId="10FED0F4" w14:textId="77777777" w:rsidR="00D6597B" w:rsidRPr="003857C3" w:rsidRDefault="00D6597B" w:rsidP="00522C96">
      <w:pPr>
        <w:rPr>
          <w:rFonts w:ascii="Century Gothic" w:hAnsi="Century Gothic"/>
          <w:sz w:val="20"/>
          <w:szCs w:val="20"/>
        </w:rPr>
      </w:pPr>
    </w:p>
    <w:p w14:paraId="3B4F10DC" w14:textId="77777777" w:rsidR="00522C96" w:rsidRPr="003857C3" w:rsidRDefault="00522C96" w:rsidP="00522C96">
      <w:pPr>
        <w:rPr>
          <w:rFonts w:ascii="Century Gothic" w:hAnsi="Century Gothic"/>
          <w:sz w:val="20"/>
          <w:szCs w:val="20"/>
        </w:rPr>
      </w:pPr>
    </w:p>
    <w:p w14:paraId="070A3E09" w14:textId="77777777" w:rsidR="00522C96" w:rsidRDefault="00522C96" w:rsidP="00522C96">
      <w:pPr>
        <w:rPr>
          <w:rFonts w:ascii="Century Gothic" w:hAnsi="Century Gothic"/>
          <w:sz w:val="20"/>
          <w:szCs w:val="20"/>
        </w:rPr>
      </w:pPr>
    </w:p>
    <w:p w14:paraId="2EFA8EDA" w14:textId="77777777" w:rsidR="00522C96" w:rsidRDefault="00522C96" w:rsidP="00522C96">
      <w:pPr>
        <w:rPr>
          <w:rFonts w:ascii="Century Gothic" w:hAnsi="Century Gothic"/>
          <w:sz w:val="20"/>
          <w:szCs w:val="20"/>
        </w:rPr>
      </w:pPr>
    </w:p>
    <w:p w14:paraId="5D4701C8" w14:textId="77777777" w:rsidR="00522C96" w:rsidRPr="003857C3" w:rsidRDefault="00522C96" w:rsidP="00522C96">
      <w:pPr>
        <w:autoSpaceDE w:val="0"/>
        <w:autoSpaceDN w:val="0"/>
        <w:adjustRightInd w:val="0"/>
        <w:rPr>
          <w:rFonts w:ascii="Century Gothic" w:hAnsi="Century Gothic" w:cs="Times-Bold"/>
          <w:b/>
          <w:bCs/>
          <w:sz w:val="20"/>
          <w:szCs w:val="20"/>
        </w:rPr>
      </w:pPr>
      <w:r w:rsidRPr="003857C3">
        <w:rPr>
          <w:rFonts w:ascii="Century Gothic" w:hAnsi="Century Gothic" w:cs="Tahoma"/>
          <w:noProof/>
          <w:sz w:val="20"/>
          <w:szCs w:val="20"/>
        </w:rPr>
        <w:drawing>
          <wp:inline distT="0" distB="0" distL="0" distR="0" wp14:anchorId="665E8BBB" wp14:editId="54236F08">
            <wp:extent cx="1838325" cy="342899"/>
            <wp:effectExtent l="0" t="0" r="0" b="635"/>
            <wp:docPr id="2" name="Obraz 2" descr="kopsn_header"/>
            <wp:cNvGraphicFramePr/>
            <a:graphic xmlns:a="http://schemas.openxmlformats.org/drawingml/2006/main">
              <a:graphicData uri="http://schemas.openxmlformats.org/drawingml/2006/picture">
                <pic:pic xmlns:pic="http://schemas.openxmlformats.org/drawingml/2006/picture">
                  <pic:nvPicPr>
                    <pic:cNvPr id="1" name="Obraz 1" descr="kopsn_header"/>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46991" cy="344516"/>
                    </a:xfrm>
                    <a:prstGeom prst="rect">
                      <a:avLst/>
                    </a:prstGeom>
                    <a:noFill/>
                    <a:ln>
                      <a:noFill/>
                    </a:ln>
                  </pic:spPr>
                </pic:pic>
              </a:graphicData>
            </a:graphic>
          </wp:inline>
        </w:drawing>
      </w:r>
    </w:p>
    <w:p w14:paraId="081C4587" w14:textId="77777777" w:rsidR="00522C96" w:rsidRPr="003857C3" w:rsidRDefault="00522C96" w:rsidP="00522C96">
      <w:pPr>
        <w:autoSpaceDE w:val="0"/>
        <w:autoSpaceDN w:val="0"/>
        <w:adjustRightInd w:val="0"/>
        <w:rPr>
          <w:rFonts w:ascii="Century Gothic" w:hAnsi="Century Gothic"/>
          <w:b/>
          <w:sz w:val="20"/>
          <w:szCs w:val="20"/>
        </w:rPr>
      </w:pPr>
      <w:r w:rsidRPr="003857C3">
        <w:rPr>
          <w:rFonts w:ascii="Century Gothic" w:hAnsi="Century Gothic" w:cs="Times-Bold"/>
          <w:b/>
          <w:bCs/>
          <w:sz w:val="20"/>
          <w:szCs w:val="20"/>
        </w:rPr>
        <w:t xml:space="preserve">INFORMACJA DLA OFERENTA / KONTRAHENTA w </w:t>
      </w:r>
      <w:r w:rsidRPr="003857C3">
        <w:rPr>
          <w:rFonts w:ascii="Century Gothic" w:hAnsi="Century Gothic"/>
          <w:b/>
          <w:sz w:val="20"/>
          <w:szCs w:val="20"/>
        </w:rPr>
        <w:t>ZWIĄZKU Z UDZIELANIEM ZAMÓWIEŃ PUBLICZNYCH</w:t>
      </w:r>
    </w:p>
    <w:p w14:paraId="3FA406C9" w14:textId="77777777" w:rsidR="00522C96" w:rsidRPr="003857C3" w:rsidRDefault="00522C96" w:rsidP="00522C96">
      <w:pPr>
        <w:autoSpaceDE w:val="0"/>
        <w:autoSpaceDN w:val="0"/>
        <w:adjustRightInd w:val="0"/>
        <w:rPr>
          <w:rFonts w:ascii="Century Gothic" w:hAnsi="Century Gothic" w:cs="Times-Roman"/>
          <w:sz w:val="20"/>
          <w:szCs w:val="20"/>
        </w:rPr>
      </w:pPr>
      <w:r w:rsidRPr="003857C3">
        <w:rPr>
          <w:rFonts w:ascii="Century Gothic" w:hAnsi="Century Gothic" w:cs="Times-Roman"/>
          <w:sz w:val="20"/>
          <w:szCs w:val="20"/>
        </w:rPr>
        <w:t>Na podstawie art. 13 Rozporz</w:t>
      </w:r>
      <w:r w:rsidRPr="003857C3">
        <w:rPr>
          <w:rFonts w:ascii="Century Gothic" w:hAnsi="Century Gothic" w:cs="TimesNewRoman"/>
          <w:sz w:val="20"/>
          <w:szCs w:val="20"/>
        </w:rPr>
        <w:t>ą</w:t>
      </w:r>
      <w:r w:rsidRPr="003857C3">
        <w:rPr>
          <w:rFonts w:ascii="Century Gothic" w:hAnsi="Century Gothic" w:cs="Times-Roman"/>
          <w:sz w:val="20"/>
          <w:szCs w:val="20"/>
        </w:rPr>
        <w:t>dzenia Parlamentu Europejskiego i Rady (UE) 2016/679 z dnia</w:t>
      </w:r>
    </w:p>
    <w:p w14:paraId="12A53672" w14:textId="77777777" w:rsidR="00522C96" w:rsidRPr="003857C3" w:rsidRDefault="00522C96" w:rsidP="00522C96">
      <w:pPr>
        <w:autoSpaceDE w:val="0"/>
        <w:autoSpaceDN w:val="0"/>
        <w:adjustRightInd w:val="0"/>
        <w:rPr>
          <w:rFonts w:ascii="Century Gothic" w:hAnsi="Century Gothic" w:cs="Times-Roman"/>
          <w:sz w:val="20"/>
          <w:szCs w:val="20"/>
        </w:rPr>
      </w:pPr>
      <w:r w:rsidRPr="003857C3">
        <w:rPr>
          <w:rFonts w:ascii="Century Gothic" w:hAnsi="Century Gothic" w:cs="Times-Roman"/>
          <w:sz w:val="20"/>
          <w:szCs w:val="20"/>
        </w:rPr>
        <w:t>27 kwietnia 2016r w sprawie ochrony osób fizycznych w zwi</w:t>
      </w:r>
      <w:r w:rsidRPr="003857C3">
        <w:rPr>
          <w:rFonts w:ascii="Century Gothic" w:hAnsi="Century Gothic" w:cs="TimesNewRoman"/>
          <w:sz w:val="20"/>
          <w:szCs w:val="20"/>
        </w:rPr>
        <w:t>ą</w:t>
      </w:r>
      <w:r w:rsidRPr="003857C3">
        <w:rPr>
          <w:rFonts w:ascii="Century Gothic" w:hAnsi="Century Gothic" w:cs="Times-Roman"/>
          <w:sz w:val="20"/>
          <w:szCs w:val="20"/>
        </w:rPr>
        <w:t>zku z przetwarzaniem danych osobowych</w:t>
      </w:r>
    </w:p>
    <w:p w14:paraId="67267CB1" w14:textId="77777777" w:rsidR="00522C96" w:rsidRPr="003857C3" w:rsidRDefault="00522C96" w:rsidP="00522C96">
      <w:pPr>
        <w:autoSpaceDE w:val="0"/>
        <w:autoSpaceDN w:val="0"/>
        <w:adjustRightInd w:val="0"/>
        <w:rPr>
          <w:rFonts w:ascii="Century Gothic" w:hAnsi="Century Gothic" w:cs="Times-Roman"/>
          <w:sz w:val="20"/>
          <w:szCs w:val="20"/>
        </w:rPr>
      </w:pPr>
      <w:r w:rsidRPr="003857C3">
        <w:rPr>
          <w:rFonts w:ascii="Century Gothic" w:hAnsi="Century Gothic" w:cs="Times-Roman"/>
          <w:sz w:val="20"/>
          <w:szCs w:val="20"/>
        </w:rPr>
        <w:t>i w sprawie swobodnego przepływu takich danych oraz uchylenia dyrektywy 95/46/WE (RODO),</w:t>
      </w:r>
    </w:p>
    <w:p w14:paraId="4A8A84DE" w14:textId="77777777" w:rsidR="00522C96" w:rsidRPr="003857C3" w:rsidRDefault="00522C96" w:rsidP="00522C96">
      <w:pPr>
        <w:autoSpaceDE w:val="0"/>
        <w:autoSpaceDN w:val="0"/>
        <w:adjustRightInd w:val="0"/>
        <w:rPr>
          <w:rFonts w:ascii="Century Gothic" w:hAnsi="Century Gothic" w:cs="Times-Roman"/>
          <w:sz w:val="20"/>
          <w:szCs w:val="20"/>
        </w:rPr>
      </w:pPr>
      <w:r w:rsidRPr="003857C3">
        <w:rPr>
          <w:rFonts w:ascii="Century Gothic" w:hAnsi="Century Gothic" w:cs="Times-Roman"/>
          <w:sz w:val="20"/>
          <w:szCs w:val="20"/>
        </w:rPr>
        <w:t>informuje si</w:t>
      </w:r>
      <w:r w:rsidRPr="003857C3">
        <w:rPr>
          <w:rFonts w:ascii="Century Gothic" w:hAnsi="Century Gothic" w:cs="TimesNewRoman"/>
          <w:sz w:val="20"/>
          <w:szCs w:val="20"/>
        </w:rPr>
        <w:t xml:space="preserve">ę </w:t>
      </w:r>
      <w:r w:rsidRPr="003857C3">
        <w:rPr>
          <w:rFonts w:ascii="Century Gothic" w:hAnsi="Century Gothic" w:cs="Times-Roman"/>
          <w:sz w:val="20"/>
          <w:szCs w:val="20"/>
        </w:rPr>
        <w:t>o przetwarzaniu danych oraz prawach zwi</w:t>
      </w:r>
      <w:r w:rsidRPr="003857C3">
        <w:rPr>
          <w:rFonts w:ascii="Century Gothic" w:hAnsi="Century Gothic" w:cs="TimesNewRoman"/>
          <w:sz w:val="20"/>
          <w:szCs w:val="20"/>
        </w:rPr>
        <w:t>ą</w:t>
      </w:r>
      <w:r w:rsidRPr="003857C3">
        <w:rPr>
          <w:rFonts w:ascii="Century Gothic" w:hAnsi="Century Gothic" w:cs="Times-Roman"/>
          <w:sz w:val="20"/>
          <w:szCs w:val="20"/>
        </w:rPr>
        <w:t>zanych z przetwarzaniem tych danych:</w:t>
      </w:r>
    </w:p>
    <w:p w14:paraId="3F180813" w14:textId="77777777" w:rsidR="00522C96" w:rsidRPr="003857C3" w:rsidRDefault="00522C96" w:rsidP="00522C96">
      <w:pPr>
        <w:rPr>
          <w:rFonts w:ascii="Century Gothic" w:hAnsi="Century Gothic"/>
          <w:b/>
          <w:bCs/>
          <w:sz w:val="20"/>
          <w:szCs w:val="20"/>
        </w:rPr>
      </w:pPr>
      <w:r w:rsidRPr="003857C3">
        <w:rPr>
          <w:rFonts w:ascii="Century Gothic" w:hAnsi="Century Gothic"/>
          <w:b/>
          <w:bCs/>
          <w:sz w:val="20"/>
          <w:szCs w:val="20"/>
        </w:rPr>
        <w:t>Administrator Danych</w:t>
      </w:r>
    </w:p>
    <w:p w14:paraId="17FA8910" w14:textId="77777777" w:rsidR="00522C96" w:rsidRPr="003857C3" w:rsidRDefault="00522C96" w:rsidP="00522C96">
      <w:pPr>
        <w:rPr>
          <w:rFonts w:ascii="Century Gothic" w:hAnsi="Century Gothic"/>
          <w:b/>
          <w:bCs/>
          <w:sz w:val="20"/>
          <w:szCs w:val="20"/>
        </w:rPr>
      </w:pPr>
      <w:r w:rsidRPr="003857C3">
        <w:rPr>
          <w:rFonts w:ascii="Century Gothic" w:hAnsi="Century Gothic"/>
          <w:sz w:val="20"/>
          <w:szCs w:val="20"/>
        </w:rPr>
        <w:t>Administratorem Pani / Pana danych osobowych jest Krajowy Ośrodek Psychiatrii Sądowej dla Nieletnich w Garwolinie, Al. Legionów 11 08-400 Garwolin.</w:t>
      </w:r>
    </w:p>
    <w:p w14:paraId="0168DB38" w14:textId="77777777" w:rsidR="00522C96" w:rsidRPr="003857C3" w:rsidRDefault="00522C96" w:rsidP="00522C96">
      <w:pPr>
        <w:rPr>
          <w:rFonts w:ascii="Century Gothic" w:hAnsi="Century Gothic"/>
          <w:b/>
          <w:bCs/>
          <w:sz w:val="20"/>
          <w:szCs w:val="20"/>
        </w:rPr>
      </w:pPr>
      <w:r w:rsidRPr="003857C3">
        <w:rPr>
          <w:rFonts w:ascii="Century Gothic" w:hAnsi="Century Gothic"/>
          <w:b/>
          <w:bCs/>
          <w:sz w:val="20"/>
          <w:szCs w:val="20"/>
        </w:rPr>
        <w:t>Dane kontaktowe Inspektora Ochrony Danych</w:t>
      </w:r>
    </w:p>
    <w:p w14:paraId="2EAEB3DC" w14:textId="77777777" w:rsidR="00522C96" w:rsidRPr="003857C3" w:rsidRDefault="00522C96" w:rsidP="00522C96">
      <w:pPr>
        <w:jc w:val="both"/>
        <w:rPr>
          <w:rFonts w:ascii="Century Gothic" w:eastAsia="Times New Roman" w:hAnsi="Century Gothic" w:cstheme="majorHAnsi"/>
          <w:sz w:val="20"/>
          <w:szCs w:val="20"/>
          <w:lang w:bidi="en-US"/>
        </w:rPr>
      </w:pPr>
      <w:r w:rsidRPr="003857C3">
        <w:rPr>
          <w:rFonts w:ascii="Century Gothic" w:eastAsia="Times New Roman" w:hAnsi="Century Gothic" w:cstheme="majorHAnsi"/>
          <w:sz w:val="20"/>
          <w:szCs w:val="20"/>
          <w:lang w:bidi="en-US"/>
        </w:rPr>
        <w:t xml:space="preserve">Kontakt z Inspektorem Ochrony Danych tel. 693-529-436, e-mail: </w:t>
      </w:r>
      <w:hyperlink r:id="rId36" w:history="1">
        <w:r w:rsidRPr="003857C3">
          <w:rPr>
            <w:rFonts w:ascii="Century Gothic" w:eastAsia="Times New Roman" w:hAnsi="Century Gothic" w:cstheme="majorHAnsi"/>
            <w:color w:val="0563C1" w:themeColor="hyperlink"/>
            <w:sz w:val="20"/>
            <w:szCs w:val="20"/>
            <w:u w:val="single"/>
            <w:lang w:bidi="en-US"/>
          </w:rPr>
          <w:t>iod@kopsn.pl</w:t>
        </w:r>
      </w:hyperlink>
    </w:p>
    <w:p w14:paraId="7F36C175" w14:textId="77777777" w:rsidR="00522C96" w:rsidRPr="003857C3" w:rsidRDefault="00522C96" w:rsidP="00522C96">
      <w:pPr>
        <w:rPr>
          <w:rFonts w:ascii="Century Gothic" w:hAnsi="Century Gothic"/>
          <w:b/>
          <w:bCs/>
          <w:sz w:val="20"/>
          <w:szCs w:val="20"/>
        </w:rPr>
      </w:pPr>
      <w:r w:rsidRPr="003857C3">
        <w:rPr>
          <w:rFonts w:ascii="Century Gothic" w:hAnsi="Century Gothic"/>
          <w:b/>
          <w:bCs/>
          <w:sz w:val="20"/>
          <w:szCs w:val="20"/>
        </w:rPr>
        <w:t>Podstawa i cel przetwarzania danych</w:t>
      </w:r>
    </w:p>
    <w:p w14:paraId="72A8963B" w14:textId="77777777" w:rsidR="00522C96" w:rsidRPr="003857C3" w:rsidRDefault="00522C96" w:rsidP="00522C96">
      <w:pPr>
        <w:autoSpaceDE w:val="0"/>
        <w:autoSpaceDN w:val="0"/>
        <w:adjustRightInd w:val="0"/>
        <w:rPr>
          <w:rFonts w:ascii="Century Gothic" w:hAnsi="Century Gothic" w:cs="Times-Roman"/>
          <w:sz w:val="20"/>
          <w:szCs w:val="20"/>
        </w:rPr>
      </w:pPr>
      <w:r w:rsidRPr="003857C3">
        <w:rPr>
          <w:rFonts w:ascii="Century Gothic" w:hAnsi="Century Gothic" w:cs="Times-Roman"/>
          <w:sz w:val="20"/>
          <w:szCs w:val="20"/>
        </w:rPr>
        <w:t>Pani / Pana dane osobowe zawarte w ofertach / wnioskach o dopuszczenie do udziału w</w:t>
      </w:r>
    </w:p>
    <w:p w14:paraId="48984D3E" w14:textId="77777777" w:rsidR="00522C96" w:rsidRPr="003857C3" w:rsidRDefault="00522C96" w:rsidP="00522C96">
      <w:pPr>
        <w:autoSpaceDE w:val="0"/>
        <w:autoSpaceDN w:val="0"/>
        <w:adjustRightInd w:val="0"/>
        <w:rPr>
          <w:rFonts w:ascii="Century Gothic" w:hAnsi="Century Gothic" w:cs="Times-Roman"/>
          <w:sz w:val="20"/>
          <w:szCs w:val="20"/>
        </w:rPr>
      </w:pPr>
      <w:r w:rsidRPr="003857C3">
        <w:rPr>
          <w:rFonts w:ascii="Century Gothic" w:hAnsi="Century Gothic" w:cs="Times-Roman"/>
          <w:sz w:val="20"/>
          <w:szCs w:val="20"/>
        </w:rPr>
        <w:t>post</w:t>
      </w:r>
      <w:r w:rsidRPr="003857C3">
        <w:rPr>
          <w:rFonts w:ascii="Century Gothic" w:hAnsi="Century Gothic" w:cs="TimesNewRoman"/>
          <w:sz w:val="20"/>
          <w:szCs w:val="20"/>
        </w:rPr>
        <w:t>ę</w:t>
      </w:r>
      <w:r w:rsidRPr="003857C3">
        <w:rPr>
          <w:rFonts w:ascii="Century Gothic" w:hAnsi="Century Gothic" w:cs="Times-Roman"/>
          <w:sz w:val="20"/>
          <w:szCs w:val="20"/>
        </w:rPr>
        <w:t>powaniu o udzielenie zamówienia publicznego a tak</w:t>
      </w:r>
      <w:r w:rsidRPr="003857C3">
        <w:rPr>
          <w:rFonts w:ascii="Century Gothic" w:hAnsi="Century Gothic" w:cs="TimesNewRoman"/>
          <w:sz w:val="20"/>
          <w:szCs w:val="20"/>
        </w:rPr>
        <w:t>ż</w:t>
      </w:r>
      <w:r w:rsidRPr="003857C3">
        <w:rPr>
          <w:rFonts w:ascii="Century Gothic" w:hAnsi="Century Gothic" w:cs="Times-Roman"/>
          <w:sz w:val="20"/>
          <w:szCs w:val="20"/>
        </w:rPr>
        <w:t>e dane znajduj</w:t>
      </w:r>
      <w:r w:rsidRPr="003857C3">
        <w:rPr>
          <w:rFonts w:ascii="Century Gothic" w:hAnsi="Century Gothic" w:cs="TimesNewRoman"/>
          <w:sz w:val="20"/>
          <w:szCs w:val="20"/>
        </w:rPr>
        <w:t>ą</w:t>
      </w:r>
      <w:r w:rsidRPr="003857C3">
        <w:rPr>
          <w:rFonts w:ascii="Century Gothic" w:hAnsi="Century Gothic" w:cs="Times-Roman"/>
          <w:sz w:val="20"/>
          <w:szCs w:val="20"/>
        </w:rPr>
        <w:t>ce si</w:t>
      </w:r>
      <w:r w:rsidRPr="003857C3">
        <w:rPr>
          <w:rFonts w:ascii="Century Gothic" w:hAnsi="Century Gothic" w:cs="TimesNewRoman"/>
          <w:sz w:val="20"/>
          <w:szCs w:val="20"/>
        </w:rPr>
        <w:t xml:space="preserve">ę </w:t>
      </w:r>
      <w:r w:rsidRPr="003857C3">
        <w:rPr>
          <w:rFonts w:ascii="Century Gothic" w:hAnsi="Century Gothic" w:cs="Times-Roman"/>
          <w:sz w:val="20"/>
          <w:szCs w:val="20"/>
        </w:rPr>
        <w:t>w publicznie</w:t>
      </w:r>
    </w:p>
    <w:p w14:paraId="15D82E73" w14:textId="77777777" w:rsidR="00522C96" w:rsidRPr="003857C3" w:rsidRDefault="00522C96" w:rsidP="00522C96">
      <w:pPr>
        <w:autoSpaceDE w:val="0"/>
        <w:autoSpaceDN w:val="0"/>
        <w:adjustRightInd w:val="0"/>
        <w:rPr>
          <w:rFonts w:ascii="Century Gothic" w:hAnsi="Century Gothic" w:cs="Times-Roman"/>
          <w:sz w:val="20"/>
          <w:szCs w:val="20"/>
        </w:rPr>
      </w:pPr>
      <w:r w:rsidRPr="003857C3">
        <w:rPr>
          <w:rFonts w:ascii="Century Gothic" w:hAnsi="Century Gothic" w:cs="Times-Roman"/>
          <w:sz w:val="20"/>
          <w:szCs w:val="20"/>
        </w:rPr>
        <w:t>dost</w:t>
      </w:r>
      <w:r w:rsidRPr="003857C3">
        <w:rPr>
          <w:rFonts w:ascii="Century Gothic" w:hAnsi="Century Gothic" w:cs="TimesNewRoman"/>
          <w:sz w:val="20"/>
          <w:szCs w:val="20"/>
        </w:rPr>
        <w:t>ę</w:t>
      </w:r>
      <w:r w:rsidRPr="003857C3">
        <w:rPr>
          <w:rFonts w:ascii="Century Gothic" w:hAnsi="Century Gothic" w:cs="Times-Roman"/>
          <w:sz w:val="20"/>
          <w:szCs w:val="20"/>
        </w:rPr>
        <w:t>pnych rejestrach (Krajowy Rejestr S</w:t>
      </w:r>
      <w:r w:rsidRPr="003857C3">
        <w:rPr>
          <w:rFonts w:ascii="Century Gothic" w:hAnsi="Century Gothic" w:cs="TimesNewRoman"/>
          <w:sz w:val="20"/>
          <w:szCs w:val="20"/>
        </w:rPr>
        <w:t>ą</w:t>
      </w:r>
      <w:r w:rsidRPr="003857C3">
        <w:rPr>
          <w:rFonts w:ascii="Century Gothic" w:hAnsi="Century Gothic" w:cs="Times-Roman"/>
          <w:sz w:val="20"/>
          <w:szCs w:val="20"/>
        </w:rPr>
        <w:t>dowy, Centralna Ewidencja i Informacja o Działalno</w:t>
      </w:r>
      <w:r w:rsidRPr="003857C3">
        <w:rPr>
          <w:rFonts w:ascii="Century Gothic" w:hAnsi="Century Gothic" w:cs="TimesNewRoman"/>
          <w:sz w:val="20"/>
          <w:szCs w:val="20"/>
        </w:rPr>
        <w:t>ś</w:t>
      </w:r>
      <w:r w:rsidRPr="003857C3">
        <w:rPr>
          <w:rFonts w:ascii="Century Gothic" w:hAnsi="Century Gothic" w:cs="Times-Roman"/>
          <w:sz w:val="20"/>
          <w:szCs w:val="20"/>
        </w:rPr>
        <w:t>ci Gospodarczej RP, Krajowy Rejestr Karny) b</w:t>
      </w:r>
      <w:r w:rsidRPr="003857C3">
        <w:rPr>
          <w:rFonts w:ascii="Century Gothic" w:hAnsi="Century Gothic" w:cs="TimesNewRoman"/>
          <w:sz w:val="20"/>
          <w:szCs w:val="20"/>
        </w:rPr>
        <w:t>ę</w:t>
      </w:r>
      <w:r w:rsidRPr="003857C3">
        <w:rPr>
          <w:rFonts w:ascii="Century Gothic" w:hAnsi="Century Gothic" w:cs="Times-Roman"/>
          <w:sz w:val="20"/>
          <w:szCs w:val="20"/>
        </w:rPr>
        <w:t>d</w:t>
      </w:r>
      <w:r w:rsidRPr="003857C3">
        <w:rPr>
          <w:rFonts w:ascii="Century Gothic" w:hAnsi="Century Gothic" w:cs="TimesNewRoman"/>
          <w:sz w:val="20"/>
          <w:szCs w:val="20"/>
        </w:rPr>
        <w:t xml:space="preserve">ą </w:t>
      </w:r>
      <w:r w:rsidRPr="003857C3">
        <w:rPr>
          <w:rFonts w:ascii="Century Gothic" w:hAnsi="Century Gothic" w:cs="Times-Roman"/>
          <w:sz w:val="20"/>
          <w:szCs w:val="20"/>
        </w:rPr>
        <w:t>przetwarzane w celu w celu zwi</w:t>
      </w:r>
      <w:r w:rsidRPr="003857C3">
        <w:rPr>
          <w:rFonts w:ascii="Century Gothic" w:hAnsi="Century Gothic" w:cs="TimesNewRoman"/>
          <w:sz w:val="20"/>
          <w:szCs w:val="20"/>
        </w:rPr>
        <w:t>ą</w:t>
      </w:r>
      <w:r w:rsidRPr="003857C3">
        <w:rPr>
          <w:rFonts w:ascii="Century Gothic" w:hAnsi="Century Gothic" w:cs="Times-Roman"/>
          <w:sz w:val="20"/>
          <w:szCs w:val="20"/>
        </w:rPr>
        <w:t>zanym z post</w:t>
      </w:r>
      <w:r w:rsidRPr="003857C3">
        <w:rPr>
          <w:rFonts w:ascii="Century Gothic" w:hAnsi="Century Gothic" w:cs="TimesNewRoman"/>
          <w:sz w:val="20"/>
          <w:szCs w:val="20"/>
        </w:rPr>
        <w:t>ę</w:t>
      </w:r>
      <w:r w:rsidRPr="003857C3">
        <w:rPr>
          <w:rFonts w:ascii="Century Gothic" w:hAnsi="Century Gothic" w:cs="Times-Roman"/>
          <w:sz w:val="20"/>
          <w:szCs w:val="20"/>
        </w:rPr>
        <w:t>powaniem o udzielenie zamówienia publicznego / post</w:t>
      </w:r>
      <w:r w:rsidRPr="003857C3">
        <w:rPr>
          <w:rFonts w:ascii="Century Gothic" w:hAnsi="Century Gothic" w:cs="TimesNewRoman"/>
          <w:sz w:val="20"/>
          <w:szCs w:val="20"/>
        </w:rPr>
        <w:t>ę</w:t>
      </w:r>
      <w:r w:rsidRPr="003857C3">
        <w:rPr>
          <w:rFonts w:ascii="Century Gothic" w:hAnsi="Century Gothic" w:cs="Times-Roman"/>
          <w:sz w:val="20"/>
          <w:szCs w:val="20"/>
        </w:rPr>
        <w:t>powaniem konkursowym / rozpatrzenia oferty oraz podj</w:t>
      </w:r>
      <w:r w:rsidRPr="003857C3">
        <w:rPr>
          <w:rFonts w:ascii="Century Gothic" w:hAnsi="Century Gothic" w:cs="TimesNewRoman"/>
          <w:sz w:val="20"/>
          <w:szCs w:val="20"/>
        </w:rPr>
        <w:t>ę</w:t>
      </w:r>
      <w:r w:rsidRPr="003857C3">
        <w:rPr>
          <w:rFonts w:ascii="Century Gothic" w:hAnsi="Century Gothic" w:cs="Times-Roman"/>
          <w:sz w:val="20"/>
          <w:szCs w:val="20"/>
        </w:rPr>
        <w:t>cia działa</w:t>
      </w:r>
      <w:r w:rsidRPr="003857C3">
        <w:rPr>
          <w:rFonts w:ascii="Century Gothic" w:hAnsi="Century Gothic" w:cs="TimesNewRoman"/>
          <w:sz w:val="20"/>
          <w:szCs w:val="20"/>
        </w:rPr>
        <w:t xml:space="preserve">ń </w:t>
      </w:r>
      <w:r w:rsidRPr="003857C3">
        <w:rPr>
          <w:rFonts w:ascii="Century Gothic" w:hAnsi="Century Gothic" w:cs="Times-Roman"/>
          <w:sz w:val="20"/>
          <w:szCs w:val="20"/>
        </w:rPr>
        <w:t xml:space="preserve">przed zawarciem ewentualnej umowy. </w:t>
      </w:r>
    </w:p>
    <w:p w14:paraId="217AACF9" w14:textId="77777777" w:rsidR="00522C96" w:rsidRPr="003857C3" w:rsidRDefault="00522C96" w:rsidP="00522C96">
      <w:pPr>
        <w:autoSpaceDE w:val="0"/>
        <w:autoSpaceDN w:val="0"/>
        <w:adjustRightInd w:val="0"/>
        <w:ind w:firstLine="708"/>
        <w:rPr>
          <w:rFonts w:ascii="Century Gothic" w:hAnsi="Century Gothic" w:cs="Times-Roman"/>
          <w:sz w:val="20"/>
          <w:szCs w:val="20"/>
        </w:rPr>
      </w:pPr>
      <w:r w:rsidRPr="003857C3">
        <w:rPr>
          <w:rFonts w:ascii="Century Gothic" w:hAnsi="Century Gothic" w:cs="Times-Roman"/>
          <w:sz w:val="20"/>
          <w:szCs w:val="20"/>
        </w:rPr>
        <w:t>Dane przetwarzane b</w:t>
      </w:r>
      <w:r w:rsidRPr="003857C3">
        <w:rPr>
          <w:rFonts w:ascii="Century Gothic" w:hAnsi="Century Gothic" w:cs="TimesNewRoman"/>
          <w:sz w:val="20"/>
          <w:szCs w:val="20"/>
        </w:rPr>
        <w:t>ę</w:t>
      </w:r>
      <w:r w:rsidRPr="003857C3">
        <w:rPr>
          <w:rFonts w:ascii="Century Gothic" w:hAnsi="Century Gothic" w:cs="Times-Roman"/>
          <w:sz w:val="20"/>
          <w:szCs w:val="20"/>
        </w:rPr>
        <w:t>d</w:t>
      </w:r>
      <w:r w:rsidRPr="003857C3">
        <w:rPr>
          <w:rFonts w:ascii="Century Gothic" w:hAnsi="Century Gothic" w:cs="TimesNewRoman"/>
          <w:sz w:val="20"/>
          <w:szCs w:val="20"/>
        </w:rPr>
        <w:t xml:space="preserve">ą </w:t>
      </w:r>
      <w:r w:rsidRPr="003857C3">
        <w:rPr>
          <w:rFonts w:ascii="Century Gothic" w:hAnsi="Century Gothic" w:cs="Times-Roman"/>
          <w:sz w:val="20"/>
          <w:szCs w:val="20"/>
        </w:rPr>
        <w:t>na podstawie art. 6 ust. 1 lit c. RODO, w zwi</w:t>
      </w:r>
      <w:r w:rsidRPr="003857C3">
        <w:rPr>
          <w:rFonts w:ascii="Century Gothic" w:hAnsi="Century Gothic" w:cs="TimesNewRoman"/>
          <w:sz w:val="20"/>
          <w:szCs w:val="20"/>
        </w:rPr>
        <w:t>ą</w:t>
      </w:r>
      <w:r w:rsidRPr="003857C3">
        <w:rPr>
          <w:rFonts w:ascii="Century Gothic" w:hAnsi="Century Gothic" w:cs="Times-Roman"/>
          <w:sz w:val="20"/>
          <w:szCs w:val="20"/>
        </w:rPr>
        <w:t>zku z obowi</w:t>
      </w:r>
      <w:r w:rsidRPr="003857C3">
        <w:rPr>
          <w:rFonts w:ascii="Century Gothic" w:hAnsi="Century Gothic" w:cs="TimesNewRoman"/>
          <w:sz w:val="20"/>
          <w:szCs w:val="20"/>
        </w:rPr>
        <w:t>ą</w:t>
      </w:r>
      <w:r w:rsidRPr="003857C3">
        <w:rPr>
          <w:rFonts w:ascii="Century Gothic" w:hAnsi="Century Gothic" w:cs="Times-Roman"/>
          <w:sz w:val="20"/>
          <w:szCs w:val="20"/>
        </w:rPr>
        <w:t>zuj</w:t>
      </w:r>
      <w:r w:rsidRPr="003857C3">
        <w:rPr>
          <w:rFonts w:ascii="Century Gothic" w:hAnsi="Century Gothic" w:cs="TimesNewRoman"/>
          <w:sz w:val="20"/>
          <w:szCs w:val="20"/>
        </w:rPr>
        <w:t>ą</w:t>
      </w:r>
      <w:r w:rsidRPr="003857C3">
        <w:rPr>
          <w:rFonts w:ascii="Century Gothic" w:hAnsi="Century Gothic" w:cs="Times-Roman"/>
          <w:sz w:val="20"/>
          <w:szCs w:val="20"/>
        </w:rPr>
        <w:t>cymi przepisami prawa, w szczególności ustawą z dnia 27 sierpnia 2009 r. o finansach publicznych (</w:t>
      </w:r>
      <w:proofErr w:type="spellStart"/>
      <w:r w:rsidRPr="003857C3">
        <w:rPr>
          <w:rFonts w:ascii="Century Gothic" w:hAnsi="Century Gothic" w:cs="Times-Roman"/>
          <w:sz w:val="20"/>
          <w:szCs w:val="20"/>
        </w:rPr>
        <w:t>t.j</w:t>
      </w:r>
      <w:proofErr w:type="spellEnd"/>
      <w:r w:rsidRPr="003857C3">
        <w:rPr>
          <w:rFonts w:ascii="Century Gothic" w:hAnsi="Century Gothic" w:cs="Times-Roman"/>
          <w:sz w:val="20"/>
          <w:szCs w:val="20"/>
        </w:rPr>
        <w:t>. Dz.U. z 2021, poz. 305), ustawą z dnia 23 kwietnia 1964r – Kodeks Cywilny (</w:t>
      </w:r>
      <w:proofErr w:type="spellStart"/>
      <w:r w:rsidRPr="003857C3">
        <w:rPr>
          <w:rFonts w:ascii="Century Gothic" w:hAnsi="Century Gothic" w:cs="Times-Roman"/>
          <w:sz w:val="20"/>
          <w:szCs w:val="20"/>
        </w:rPr>
        <w:t>t.j</w:t>
      </w:r>
      <w:proofErr w:type="spellEnd"/>
      <w:r w:rsidRPr="003857C3">
        <w:rPr>
          <w:rFonts w:ascii="Century Gothic" w:hAnsi="Century Gothic" w:cs="Times-Roman"/>
          <w:sz w:val="20"/>
          <w:szCs w:val="20"/>
        </w:rPr>
        <w:t>. Dz.U. z 2020, poz. 1740) a w przypadku postępowań o udzielenie zamówienia publicznego / postępowań konkursowych w związku z ustawą  z dnia 11 września 2019 r. Prawo zamówień publicznych (tj. Dz.U. z 2021 r., poz. 1129) zwaną dalej PZP</w:t>
      </w:r>
    </w:p>
    <w:p w14:paraId="7A4A92F6" w14:textId="77777777" w:rsidR="00522C96" w:rsidRPr="003857C3" w:rsidRDefault="00522C96" w:rsidP="00522C96">
      <w:pPr>
        <w:autoSpaceDE w:val="0"/>
        <w:autoSpaceDN w:val="0"/>
        <w:adjustRightInd w:val="0"/>
        <w:ind w:firstLine="708"/>
        <w:rPr>
          <w:rFonts w:ascii="Century Gothic" w:hAnsi="Century Gothic" w:cs="Times-Roman"/>
          <w:sz w:val="20"/>
          <w:szCs w:val="20"/>
        </w:rPr>
      </w:pPr>
      <w:r w:rsidRPr="003857C3">
        <w:rPr>
          <w:rFonts w:ascii="Century Gothic" w:hAnsi="Century Gothic" w:cs="Times-Roman"/>
          <w:sz w:val="20"/>
          <w:szCs w:val="20"/>
        </w:rPr>
        <w:t>W przypadku wyboru oferty i zawarcia umowy dane zamieszczone w umowie oraz w dokumentacji z ni</w:t>
      </w:r>
      <w:r w:rsidRPr="003857C3">
        <w:rPr>
          <w:rFonts w:ascii="Century Gothic" w:hAnsi="Century Gothic" w:cs="TimesNewRoman"/>
          <w:sz w:val="20"/>
          <w:szCs w:val="20"/>
        </w:rPr>
        <w:t xml:space="preserve">ą </w:t>
      </w:r>
      <w:r w:rsidRPr="003857C3">
        <w:rPr>
          <w:rFonts w:ascii="Century Gothic" w:hAnsi="Century Gothic" w:cs="Times-Roman"/>
          <w:sz w:val="20"/>
          <w:szCs w:val="20"/>
        </w:rPr>
        <w:t>zwi</w:t>
      </w:r>
      <w:r w:rsidRPr="003857C3">
        <w:rPr>
          <w:rFonts w:ascii="Century Gothic" w:hAnsi="Century Gothic" w:cs="TimesNewRoman"/>
          <w:sz w:val="20"/>
          <w:szCs w:val="20"/>
        </w:rPr>
        <w:t>ą</w:t>
      </w:r>
      <w:r w:rsidRPr="003857C3">
        <w:rPr>
          <w:rFonts w:ascii="Century Gothic" w:hAnsi="Century Gothic" w:cs="Times-Roman"/>
          <w:sz w:val="20"/>
          <w:szCs w:val="20"/>
        </w:rPr>
        <w:t>zanej, b</w:t>
      </w:r>
      <w:r w:rsidRPr="003857C3">
        <w:rPr>
          <w:rFonts w:ascii="Century Gothic" w:hAnsi="Century Gothic" w:cs="TimesNewRoman"/>
          <w:sz w:val="20"/>
          <w:szCs w:val="20"/>
        </w:rPr>
        <w:t>ę</w:t>
      </w:r>
      <w:r w:rsidRPr="003857C3">
        <w:rPr>
          <w:rFonts w:ascii="Century Gothic" w:hAnsi="Century Gothic" w:cs="Times-Roman"/>
          <w:sz w:val="20"/>
          <w:szCs w:val="20"/>
        </w:rPr>
        <w:t>d</w:t>
      </w:r>
      <w:r w:rsidRPr="003857C3">
        <w:rPr>
          <w:rFonts w:ascii="Century Gothic" w:hAnsi="Century Gothic" w:cs="TimesNewRoman"/>
          <w:sz w:val="20"/>
          <w:szCs w:val="20"/>
        </w:rPr>
        <w:t xml:space="preserve">ą </w:t>
      </w:r>
      <w:r w:rsidRPr="003857C3">
        <w:rPr>
          <w:rFonts w:ascii="Century Gothic" w:hAnsi="Century Gothic" w:cs="Times-Roman"/>
          <w:sz w:val="20"/>
          <w:szCs w:val="20"/>
        </w:rPr>
        <w:t>przetwarzane w celach zwi</w:t>
      </w:r>
      <w:r w:rsidRPr="003857C3">
        <w:rPr>
          <w:rFonts w:ascii="Century Gothic" w:hAnsi="Century Gothic" w:cs="TimesNewRoman"/>
          <w:sz w:val="20"/>
          <w:szCs w:val="20"/>
        </w:rPr>
        <w:t>ą</w:t>
      </w:r>
      <w:r w:rsidRPr="003857C3">
        <w:rPr>
          <w:rFonts w:ascii="Century Gothic" w:hAnsi="Century Gothic" w:cs="Times-Roman"/>
          <w:sz w:val="20"/>
          <w:szCs w:val="20"/>
        </w:rPr>
        <w:t>zanych z realizacj</w:t>
      </w:r>
      <w:r w:rsidRPr="003857C3">
        <w:rPr>
          <w:rFonts w:ascii="Century Gothic" w:hAnsi="Century Gothic" w:cs="TimesNewRoman"/>
          <w:sz w:val="20"/>
          <w:szCs w:val="20"/>
        </w:rPr>
        <w:t xml:space="preserve">ą </w:t>
      </w:r>
      <w:r w:rsidRPr="003857C3">
        <w:rPr>
          <w:rFonts w:ascii="Century Gothic" w:hAnsi="Century Gothic" w:cs="Times-Roman"/>
          <w:sz w:val="20"/>
          <w:szCs w:val="20"/>
        </w:rPr>
        <w:t>umowy, w tym w celu wystawienia faktur, rachunków oraz prowadzenia sprawozdawczo</w:t>
      </w:r>
      <w:r w:rsidRPr="003857C3">
        <w:rPr>
          <w:rFonts w:ascii="Century Gothic" w:hAnsi="Century Gothic" w:cs="TimesNewRoman"/>
          <w:sz w:val="20"/>
          <w:szCs w:val="20"/>
        </w:rPr>
        <w:t>ś</w:t>
      </w:r>
      <w:r w:rsidRPr="003857C3">
        <w:rPr>
          <w:rFonts w:ascii="Century Gothic" w:hAnsi="Century Gothic" w:cs="Times-Roman"/>
          <w:sz w:val="20"/>
          <w:szCs w:val="20"/>
        </w:rPr>
        <w:t>ci finansowej na podstawie art. 6 ust. 1 lit c. RODO w zwi</w:t>
      </w:r>
      <w:r w:rsidRPr="003857C3">
        <w:rPr>
          <w:rFonts w:ascii="Century Gothic" w:hAnsi="Century Gothic" w:cs="TimesNewRoman"/>
          <w:sz w:val="20"/>
          <w:szCs w:val="20"/>
        </w:rPr>
        <w:t>ą</w:t>
      </w:r>
      <w:r w:rsidRPr="003857C3">
        <w:rPr>
          <w:rFonts w:ascii="Century Gothic" w:hAnsi="Century Gothic" w:cs="Times-Roman"/>
          <w:sz w:val="20"/>
          <w:szCs w:val="20"/>
        </w:rPr>
        <w:t>zku z obowi</w:t>
      </w:r>
      <w:r w:rsidRPr="003857C3">
        <w:rPr>
          <w:rFonts w:ascii="Century Gothic" w:hAnsi="Century Gothic" w:cs="TimesNewRoman"/>
          <w:sz w:val="20"/>
          <w:szCs w:val="20"/>
        </w:rPr>
        <w:t>ą</w:t>
      </w:r>
      <w:r w:rsidRPr="003857C3">
        <w:rPr>
          <w:rFonts w:ascii="Century Gothic" w:hAnsi="Century Gothic" w:cs="Times-Roman"/>
          <w:sz w:val="20"/>
          <w:szCs w:val="20"/>
        </w:rPr>
        <w:t>zuj</w:t>
      </w:r>
      <w:r w:rsidRPr="003857C3">
        <w:rPr>
          <w:rFonts w:ascii="Century Gothic" w:hAnsi="Century Gothic" w:cs="TimesNewRoman"/>
          <w:sz w:val="20"/>
          <w:szCs w:val="20"/>
        </w:rPr>
        <w:t>ą</w:t>
      </w:r>
      <w:r w:rsidRPr="003857C3">
        <w:rPr>
          <w:rFonts w:ascii="Century Gothic" w:hAnsi="Century Gothic" w:cs="Times-Roman"/>
          <w:sz w:val="20"/>
          <w:szCs w:val="20"/>
        </w:rPr>
        <w:t>cymi przepisami prawa, w szczególno</w:t>
      </w:r>
      <w:r w:rsidRPr="003857C3">
        <w:rPr>
          <w:rFonts w:ascii="Century Gothic" w:hAnsi="Century Gothic" w:cs="TimesNewRoman"/>
          <w:sz w:val="20"/>
          <w:szCs w:val="20"/>
        </w:rPr>
        <w:t>ś</w:t>
      </w:r>
      <w:r w:rsidRPr="003857C3">
        <w:rPr>
          <w:rFonts w:ascii="Century Gothic" w:hAnsi="Century Gothic" w:cs="Times-Roman"/>
          <w:sz w:val="20"/>
          <w:szCs w:val="20"/>
        </w:rPr>
        <w:t>ci przepisami wymienionymi powy</w:t>
      </w:r>
      <w:r w:rsidRPr="003857C3">
        <w:rPr>
          <w:rFonts w:ascii="Century Gothic" w:hAnsi="Century Gothic" w:cs="TimesNewRoman"/>
          <w:sz w:val="20"/>
          <w:szCs w:val="20"/>
        </w:rPr>
        <w:t>ż</w:t>
      </w:r>
      <w:r w:rsidRPr="003857C3">
        <w:rPr>
          <w:rFonts w:ascii="Century Gothic" w:hAnsi="Century Gothic" w:cs="Times-Roman"/>
          <w:sz w:val="20"/>
          <w:szCs w:val="20"/>
        </w:rPr>
        <w:t>ej oraz przepisami ustawy z dnia 29 sierpnia 1997r. ordynacja podatkowa (tj. Dz.U. z 2021 r., poz. 1540), ustawy z dnia 29 września 1994 r. o rachunkowości (tj. Dz.U. z 2021 r., poz. 217), ustawy z dnia 15 kwietnia 2011r o działalności leczniczej (tj. Dz.U. z 2022 r., poz. 633).</w:t>
      </w:r>
    </w:p>
    <w:p w14:paraId="19F4E4A6" w14:textId="77777777" w:rsidR="00522C96" w:rsidRPr="003857C3" w:rsidRDefault="00522C96" w:rsidP="00522C96">
      <w:pPr>
        <w:autoSpaceDE w:val="0"/>
        <w:autoSpaceDN w:val="0"/>
        <w:adjustRightInd w:val="0"/>
        <w:ind w:firstLine="708"/>
        <w:rPr>
          <w:rFonts w:ascii="Century Gothic" w:hAnsi="Century Gothic" w:cs="Times-Roman"/>
          <w:sz w:val="20"/>
          <w:szCs w:val="20"/>
        </w:rPr>
      </w:pPr>
      <w:r w:rsidRPr="003857C3">
        <w:rPr>
          <w:rFonts w:ascii="Century Gothic" w:hAnsi="Century Gothic" w:cs="Times-Roman"/>
          <w:sz w:val="20"/>
          <w:szCs w:val="20"/>
        </w:rPr>
        <w:t>Obowi</w:t>
      </w:r>
      <w:r w:rsidRPr="003857C3">
        <w:rPr>
          <w:rFonts w:ascii="Century Gothic" w:hAnsi="Century Gothic" w:cs="TimesNewRoman"/>
          <w:sz w:val="20"/>
          <w:szCs w:val="20"/>
        </w:rPr>
        <w:t>ą</w:t>
      </w:r>
      <w:r w:rsidRPr="003857C3">
        <w:rPr>
          <w:rFonts w:ascii="Century Gothic" w:hAnsi="Century Gothic" w:cs="Times-Roman"/>
          <w:sz w:val="20"/>
          <w:szCs w:val="20"/>
        </w:rPr>
        <w:t>zek podania danych osobowych bezpo</w:t>
      </w:r>
      <w:r w:rsidRPr="003857C3">
        <w:rPr>
          <w:rFonts w:ascii="Century Gothic" w:hAnsi="Century Gothic" w:cs="TimesNewRoman"/>
          <w:sz w:val="20"/>
          <w:szCs w:val="20"/>
        </w:rPr>
        <w:t>ś</w:t>
      </w:r>
      <w:r w:rsidRPr="003857C3">
        <w:rPr>
          <w:rFonts w:ascii="Century Gothic" w:hAnsi="Century Gothic" w:cs="Times-Roman"/>
          <w:sz w:val="20"/>
          <w:szCs w:val="20"/>
        </w:rPr>
        <w:t>rednio Pani / Pana dotycz</w:t>
      </w:r>
      <w:r w:rsidRPr="003857C3">
        <w:rPr>
          <w:rFonts w:ascii="Century Gothic" w:hAnsi="Century Gothic" w:cs="TimesNewRoman"/>
          <w:sz w:val="20"/>
          <w:szCs w:val="20"/>
        </w:rPr>
        <w:t>ą</w:t>
      </w:r>
      <w:r w:rsidRPr="003857C3">
        <w:rPr>
          <w:rFonts w:ascii="Century Gothic" w:hAnsi="Century Gothic" w:cs="Times-Roman"/>
          <w:sz w:val="20"/>
          <w:szCs w:val="20"/>
        </w:rPr>
        <w:t>cych jest wymogiem ustawowym. Konsekwencje niepodania okre</w:t>
      </w:r>
      <w:r w:rsidRPr="003857C3">
        <w:rPr>
          <w:rFonts w:ascii="Century Gothic" w:hAnsi="Century Gothic" w:cs="TimesNewRoman"/>
          <w:sz w:val="20"/>
          <w:szCs w:val="20"/>
        </w:rPr>
        <w:t>ś</w:t>
      </w:r>
      <w:r w:rsidRPr="003857C3">
        <w:rPr>
          <w:rFonts w:ascii="Century Gothic" w:hAnsi="Century Gothic" w:cs="Times-Roman"/>
          <w:sz w:val="20"/>
          <w:szCs w:val="20"/>
        </w:rPr>
        <w:t>lonych danych mog</w:t>
      </w:r>
      <w:r w:rsidRPr="003857C3">
        <w:rPr>
          <w:rFonts w:ascii="Century Gothic" w:hAnsi="Century Gothic" w:cs="TimesNewRoman"/>
          <w:sz w:val="20"/>
          <w:szCs w:val="20"/>
        </w:rPr>
        <w:t xml:space="preserve">ą </w:t>
      </w:r>
      <w:r w:rsidRPr="003857C3">
        <w:rPr>
          <w:rFonts w:ascii="Century Gothic" w:hAnsi="Century Gothic" w:cs="Times-Roman"/>
          <w:sz w:val="20"/>
          <w:szCs w:val="20"/>
        </w:rPr>
        <w:t>wynika</w:t>
      </w:r>
      <w:r w:rsidRPr="003857C3">
        <w:rPr>
          <w:rFonts w:ascii="Century Gothic" w:hAnsi="Century Gothic" w:cs="TimesNewRoman"/>
          <w:sz w:val="20"/>
          <w:szCs w:val="20"/>
        </w:rPr>
        <w:t xml:space="preserve">ć </w:t>
      </w:r>
      <w:r w:rsidRPr="003857C3">
        <w:rPr>
          <w:rFonts w:ascii="Century Gothic" w:hAnsi="Century Gothic" w:cs="Times-Roman"/>
          <w:sz w:val="20"/>
          <w:szCs w:val="20"/>
        </w:rPr>
        <w:t xml:space="preserve">z </w:t>
      </w:r>
      <w:proofErr w:type="spellStart"/>
      <w:r w:rsidRPr="003857C3">
        <w:rPr>
          <w:rFonts w:ascii="Century Gothic" w:hAnsi="Century Gothic" w:cs="Times-Roman"/>
          <w:sz w:val="20"/>
          <w:szCs w:val="20"/>
        </w:rPr>
        <w:t>Pzp</w:t>
      </w:r>
      <w:proofErr w:type="spellEnd"/>
      <w:r w:rsidRPr="003857C3">
        <w:rPr>
          <w:rFonts w:ascii="Century Gothic" w:hAnsi="Century Gothic" w:cs="Times-Roman"/>
          <w:sz w:val="20"/>
          <w:szCs w:val="20"/>
        </w:rPr>
        <w:t xml:space="preserve"> </w:t>
      </w:r>
      <w:r w:rsidRPr="003857C3">
        <w:rPr>
          <w:rFonts w:ascii="Century Gothic" w:hAnsi="Century Gothic" w:cs="Times-Roman"/>
          <w:sz w:val="20"/>
          <w:szCs w:val="20"/>
        </w:rPr>
        <w:lastRenderedPageBreak/>
        <w:t>lub mog</w:t>
      </w:r>
      <w:r w:rsidRPr="003857C3">
        <w:rPr>
          <w:rFonts w:ascii="Century Gothic" w:hAnsi="Century Gothic" w:cs="TimesNewRoman"/>
          <w:sz w:val="20"/>
          <w:szCs w:val="20"/>
        </w:rPr>
        <w:t xml:space="preserve">ą </w:t>
      </w:r>
      <w:r w:rsidRPr="003857C3">
        <w:rPr>
          <w:rFonts w:ascii="Century Gothic" w:hAnsi="Century Gothic" w:cs="Times-Roman"/>
          <w:sz w:val="20"/>
          <w:szCs w:val="20"/>
        </w:rPr>
        <w:t>skutkowa</w:t>
      </w:r>
      <w:r w:rsidRPr="003857C3">
        <w:rPr>
          <w:rFonts w:ascii="Century Gothic" w:hAnsi="Century Gothic" w:cs="TimesNewRoman"/>
          <w:sz w:val="20"/>
          <w:szCs w:val="20"/>
        </w:rPr>
        <w:t xml:space="preserve">ć </w:t>
      </w:r>
      <w:r w:rsidRPr="003857C3">
        <w:rPr>
          <w:rFonts w:ascii="Century Gothic" w:hAnsi="Century Gothic" w:cs="Times-Roman"/>
          <w:sz w:val="20"/>
          <w:szCs w:val="20"/>
        </w:rPr>
        <w:t>brakiem mo</w:t>
      </w:r>
      <w:r w:rsidRPr="003857C3">
        <w:rPr>
          <w:rFonts w:ascii="Century Gothic" w:hAnsi="Century Gothic" w:cs="TimesNewRoman"/>
          <w:sz w:val="20"/>
          <w:szCs w:val="20"/>
        </w:rPr>
        <w:t>ż</w:t>
      </w:r>
      <w:r w:rsidRPr="003857C3">
        <w:rPr>
          <w:rFonts w:ascii="Century Gothic" w:hAnsi="Century Gothic" w:cs="Times-Roman"/>
          <w:sz w:val="20"/>
          <w:szCs w:val="20"/>
        </w:rPr>
        <w:t>liwo</w:t>
      </w:r>
      <w:r w:rsidRPr="003857C3">
        <w:rPr>
          <w:rFonts w:ascii="Century Gothic" w:hAnsi="Century Gothic" w:cs="TimesNewRoman"/>
          <w:sz w:val="20"/>
          <w:szCs w:val="20"/>
        </w:rPr>
        <w:t>ś</w:t>
      </w:r>
      <w:r w:rsidRPr="003857C3">
        <w:rPr>
          <w:rFonts w:ascii="Century Gothic" w:hAnsi="Century Gothic" w:cs="Times-Roman"/>
          <w:sz w:val="20"/>
          <w:szCs w:val="20"/>
        </w:rPr>
        <w:t>ci rozpatrzenia oferty oraz zawarcia ewentualnej umowy.</w:t>
      </w:r>
    </w:p>
    <w:p w14:paraId="62F482C1" w14:textId="77777777" w:rsidR="00522C96" w:rsidRPr="003857C3" w:rsidRDefault="00522C96" w:rsidP="00522C96">
      <w:pPr>
        <w:rPr>
          <w:rFonts w:ascii="Century Gothic" w:hAnsi="Century Gothic"/>
          <w:b/>
          <w:bCs/>
          <w:sz w:val="20"/>
          <w:szCs w:val="20"/>
        </w:rPr>
      </w:pPr>
      <w:r w:rsidRPr="003857C3">
        <w:rPr>
          <w:rFonts w:ascii="Century Gothic" w:hAnsi="Century Gothic"/>
          <w:b/>
          <w:bCs/>
          <w:sz w:val="20"/>
          <w:szCs w:val="20"/>
        </w:rPr>
        <w:t>Informacja o  przekazywaniu  danych</w:t>
      </w:r>
    </w:p>
    <w:p w14:paraId="594906C5" w14:textId="77777777" w:rsidR="00522C96" w:rsidRPr="003857C3" w:rsidRDefault="00522C96" w:rsidP="00522C96">
      <w:pPr>
        <w:rPr>
          <w:rFonts w:ascii="Century Gothic" w:hAnsi="Century Gothic"/>
          <w:sz w:val="20"/>
          <w:szCs w:val="20"/>
        </w:rPr>
      </w:pPr>
      <w:r w:rsidRPr="003857C3">
        <w:rPr>
          <w:rFonts w:ascii="Century Gothic" w:hAnsi="Century Gothic"/>
          <w:sz w:val="20"/>
          <w:szCs w:val="20"/>
        </w:rPr>
        <w:t>Dane mogą być udostępniane wyłącznie pracownikom upoważnionym do przetwarzania danych. Dane mogą być udostępnione innym podmiotom lub organom upoważnionym na podstawie przepisów prawa. Ośrodek nie zamierza przekazywać danych do państwa trzeciego lub organizacji międzynarodowych.</w:t>
      </w:r>
    </w:p>
    <w:p w14:paraId="6195998B" w14:textId="77777777" w:rsidR="00522C96" w:rsidRPr="003857C3" w:rsidRDefault="00522C96" w:rsidP="00522C96">
      <w:pPr>
        <w:rPr>
          <w:rFonts w:ascii="Century Gothic" w:hAnsi="Century Gothic" w:cs="Times-Roman"/>
          <w:sz w:val="20"/>
          <w:szCs w:val="20"/>
        </w:rPr>
      </w:pPr>
      <w:r w:rsidRPr="003857C3">
        <w:rPr>
          <w:rFonts w:ascii="Century Gothic" w:hAnsi="Century Gothic" w:cs="Times-Roman"/>
          <w:sz w:val="20"/>
          <w:szCs w:val="20"/>
        </w:rPr>
        <w:t>Dane osobowe nie b</w:t>
      </w:r>
      <w:r w:rsidRPr="003857C3">
        <w:rPr>
          <w:rFonts w:ascii="Century Gothic" w:hAnsi="Century Gothic" w:cs="TimesNewRoman"/>
          <w:sz w:val="20"/>
          <w:szCs w:val="20"/>
        </w:rPr>
        <w:t>ę</w:t>
      </w:r>
      <w:r w:rsidRPr="003857C3">
        <w:rPr>
          <w:rFonts w:ascii="Century Gothic" w:hAnsi="Century Gothic" w:cs="Times-Roman"/>
          <w:sz w:val="20"/>
          <w:szCs w:val="20"/>
        </w:rPr>
        <w:t>d</w:t>
      </w:r>
      <w:r w:rsidRPr="003857C3">
        <w:rPr>
          <w:rFonts w:ascii="Century Gothic" w:hAnsi="Century Gothic" w:cs="TimesNewRoman"/>
          <w:sz w:val="20"/>
          <w:szCs w:val="20"/>
        </w:rPr>
        <w:t xml:space="preserve">ą </w:t>
      </w:r>
      <w:r w:rsidRPr="003857C3">
        <w:rPr>
          <w:rFonts w:ascii="Century Gothic" w:hAnsi="Century Gothic" w:cs="Times-Roman"/>
          <w:sz w:val="20"/>
          <w:szCs w:val="20"/>
        </w:rPr>
        <w:t>podlega</w:t>
      </w:r>
      <w:r w:rsidRPr="003857C3">
        <w:rPr>
          <w:rFonts w:ascii="Century Gothic" w:hAnsi="Century Gothic" w:cs="TimesNewRoman"/>
          <w:sz w:val="20"/>
          <w:szCs w:val="20"/>
        </w:rPr>
        <w:t xml:space="preserve">ć </w:t>
      </w:r>
      <w:r w:rsidRPr="003857C3">
        <w:rPr>
          <w:rFonts w:ascii="Century Gothic" w:hAnsi="Century Gothic" w:cs="Times-Roman"/>
          <w:sz w:val="20"/>
          <w:szCs w:val="20"/>
        </w:rPr>
        <w:t>zautomatyzowanemu podejmowaniu decyzji lub profilowaniu.</w:t>
      </w:r>
    </w:p>
    <w:p w14:paraId="43304B81" w14:textId="77777777" w:rsidR="00522C96" w:rsidRPr="003857C3" w:rsidRDefault="00522C96" w:rsidP="00522C96">
      <w:pPr>
        <w:rPr>
          <w:rFonts w:ascii="Century Gothic" w:hAnsi="Century Gothic"/>
          <w:b/>
          <w:bCs/>
          <w:sz w:val="20"/>
          <w:szCs w:val="20"/>
        </w:rPr>
      </w:pPr>
    </w:p>
    <w:p w14:paraId="2ECD5DD2" w14:textId="77777777" w:rsidR="00522C96" w:rsidRPr="003857C3" w:rsidRDefault="00522C96" w:rsidP="00522C96">
      <w:pPr>
        <w:rPr>
          <w:rFonts w:ascii="Century Gothic" w:hAnsi="Century Gothic"/>
          <w:b/>
          <w:bCs/>
          <w:sz w:val="20"/>
          <w:szCs w:val="20"/>
        </w:rPr>
      </w:pPr>
      <w:r w:rsidRPr="003857C3">
        <w:rPr>
          <w:rFonts w:ascii="Century Gothic" w:hAnsi="Century Gothic"/>
          <w:b/>
          <w:bCs/>
          <w:sz w:val="20"/>
          <w:szCs w:val="20"/>
        </w:rPr>
        <w:t>Czas przechowywania danych</w:t>
      </w:r>
    </w:p>
    <w:p w14:paraId="1794FF7B" w14:textId="77777777" w:rsidR="00522C96" w:rsidRPr="003857C3" w:rsidRDefault="00522C96" w:rsidP="00522C96">
      <w:pPr>
        <w:rPr>
          <w:rFonts w:ascii="Century Gothic" w:hAnsi="Century Gothic"/>
          <w:sz w:val="20"/>
          <w:szCs w:val="20"/>
        </w:rPr>
      </w:pPr>
      <w:r w:rsidRPr="003857C3">
        <w:rPr>
          <w:rFonts w:ascii="Century Gothic" w:hAnsi="Century Gothic"/>
          <w:sz w:val="20"/>
          <w:szCs w:val="20"/>
        </w:rPr>
        <w:t>Pani/Pana dane osobowe będą przechowywane, zgodnie z art. 78 ust. 1 PZP, przez okres 4 lat</w:t>
      </w:r>
    </w:p>
    <w:p w14:paraId="4A19E262" w14:textId="77777777" w:rsidR="00522C96" w:rsidRPr="003857C3" w:rsidRDefault="00522C96" w:rsidP="00522C96">
      <w:pPr>
        <w:rPr>
          <w:rFonts w:ascii="Century Gothic" w:hAnsi="Century Gothic"/>
          <w:sz w:val="20"/>
          <w:szCs w:val="20"/>
        </w:rPr>
      </w:pPr>
      <w:r w:rsidRPr="003857C3">
        <w:rPr>
          <w:rFonts w:ascii="Century Gothic" w:hAnsi="Century Gothic"/>
          <w:sz w:val="20"/>
          <w:szCs w:val="20"/>
        </w:rPr>
        <w:t>od dnia zakończenia postępowania o udzielenie zamówienia, a jeżeli czas trwania umowy przekracza</w:t>
      </w:r>
    </w:p>
    <w:p w14:paraId="5E0E9521" w14:textId="77777777" w:rsidR="00522C96" w:rsidRPr="003857C3" w:rsidRDefault="00522C96" w:rsidP="00522C96">
      <w:pPr>
        <w:rPr>
          <w:rFonts w:ascii="Century Gothic" w:hAnsi="Century Gothic"/>
          <w:sz w:val="20"/>
          <w:szCs w:val="20"/>
        </w:rPr>
      </w:pPr>
      <w:r w:rsidRPr="003857C3">
        <w:rPr>
          <w:rFonts w:ascii="Century Gothic" w:hAnsi="Century Gothic"/>
          <w:sz w:val="20"/>
          <w:szCs w:val="20"/>
        </w:rPr>
        <w:t>4 lata, okres przechowywania obejmuje cały czas trwania umowy;</w:t>
      </w:r>
    </w:p>
    <w:p w14:paraId="707BF06C" w14:textId="77777777" w:rsidR="00522C96" w:rsidRPr="003857C3" w:rsidRDefault="00522C96" w:rsidP="00522C96">
      <w:pPr>
        <w:rPr>
          <w:rFonts w:ascii="Century Gothic" w:hAnsi="Century Gothic"/>
          <w:sz w:val="20"/>
          <w:szCs w:val="20"/>
        </w:rPr>
      </w:pPr>
    </w:p>
    <w:p w14:paraId="5DC34C7A" w14:textId="77777777" w:rsidR="00522C96" w:rsidRPr="003857C3" w:rsidRDefault="00522C96" w:rsidP="00522C96">
      <w:pPr>
        <w:rPr>
          <w:rFonts w:ascii="Century Gothic" w:hAnsi="Century Gothic"/>
          <w:b/>
          <w:bCs/>
          <w:sz w:val="20"/>
          <w:szCs w:val="20"/>
        </w:rPr>
      </w:pPr>
      <w:r w:rsidRPr="003857C3">
        <w:rPr>
          <w:rFonts w:ascii="Century Gothic" w:hAnsi="Century Gothic"/>
          <w:b/>
          <w:bCs/>
          <w:sz w:val="20"/>
          <w:szCs w:val="20"/>
        </w:rPr>
        <w:t>Odbiorca danych osobowych</w:t>
      </w:r>
    </w:p>
    <w:p w14:paraId="2859DE3B" w14:textId="77777777" w:rsidR="00522C96" w:rsidRPr="003857C3" w:rsidRDefault="00522C96" w:rsidP="00522C96">
      <w:pPr>
        <w:rPr>
          <w:rFonts w:ascii="Century Gothic" w:hAnsi="Century Gothic"/>
          <w:sz w:val="20"/>
          <w:szCs w:val="20"/>
        </w:rPr>
      </w:pPr>
      <w:r w:rsidRPr="003857C3">
        <w:rPr>
          <w:rFonts w:ascii="Century Gothic" w:hAnsi="Century Gothic"/>
          <w:sz w:val="20"/>
          <w:szCs w:val="20"/>
        </w:rPr>
        <w:t>Odbiorcami Pani/Pana danych osobowych będą osoby lub podmioty, którym udostępniona zostanie dokumentacja postępowania w oparciu o art.18 oraz art. 74 ustawy PZP;</w:t>
      </w:r>
    </w:p>
    <w:p w14:paraId="1AAF4538" w14:textId="77777777" w:rsidR="00522C96" w:rsidRPr="003857C3" w:rsidRDefault="00522C96" w:rsidP="00522C96">
      <w:pPr>
        <w:rPr>
          <w:rFonts w:ascii="Century Gothic" w:hAnsi="Century Gothic"/>
          <w:sz w:val="20"/>
          <w:szCs w:val="20"/>
        </w:rPr>
      </w:pPr>
      <w:r w:rsidRPr="003857C3">
        <w:rPr>
          <w:rFonts w:ascii="Century Gothic" w:hAnsi="Century Gothic"/>
          <w:sz w:val="20"/>
          <w:szCs w:val="20"/>
        </w:rPr>
        <w:t xml:space="preserve">Pani / Pana dane mogą być udostępniane innym podmiotom lub organom upoważnionym na podstawie przepisów prawa, a także na podstawie umów powierzenia, w szczególności w przypadku wyboru oferty dane przekazane mogą być dostawcom systemów informatycznych i usług IT podmiotom świadczącym usługi prawnicze, urzędom skarbowym, bankom. Dane nie będą przekazywane do państwa trzeciego lub organizacji międzynarodowej </w:t>
      </w:r>
    </w:p>
    <w:p w14:paraId="50FF2945" w14:textId="77777777" w:rsidR="00522C96" w:rsidRPr="003857C3" w:rsidRDefault="00522C96" w:rsidP="00522C96">
      <w:pPr>
        <w:rPr>
          <w:rFonts w:ascii="Century Gothic" w:hAnsi="Century Gothic"/>
          <w:b/>
          <w:bCs/>
          <w:sz w:val="20"/>
          <w:szCs w:val="20"/>
        </w:rPr>
      </w:pPr>
      <w:r w:rsidRPr="003857C3">
        <w:rPr>
          <w:rFonts w:ascii="Century Gothic" w:hAnsi="Century Gothic"/>
          <w:b/>
          <w:bCs/>
          <w:sz w:val="20"/>
          <w:szCs w:val="20"/>
        </w:rPr>
        <w:t>Prawa związane z przetwarzaniem danych</w:t>
      </w:r>
    </w:p>
    <w:p w14:paraId="67DF112F" w14:textId="77777777" w:rsidR="00522C96" w:rsidRPr="003857C3" w:rsidRDefault="00522C96" w:rsidP="00522C96">
      <w:pPr>
        <w:pStyle w:val="Default"/>
        <w:numPr>
          <w:ilvl w:val="0"/>
          <w:numId w:val="24"/>
        </w:numPr>
        <w:rPr>
          <w:rFonts w:ascii="Century Gothic" w:hAnsi="Century Gothic" w:cstheme="minorBidi"/>
          <w:color w:val="auto"/>
          <w:sz w:val="20"/>
          <w:szCs w:val="20"/>
        </w:rPr>
      </w:pPr>
      <w:r w:rsidRPr="003857C3">
        <w:rPr>
          <w:rFonts w:ascii="Century Gothic" w:hAnsi="Century Gothic" w:cstheme="minorBidi"/>
          <w:color w:val="auto"/>
          <w:sz w:val="20"/>
          <w:szCs w:val="20"/>
        </w:rPr>
        <w:t xml:space="preserve">na podstawie art. 15 RODO przysługuje Państwu prawo dostępu do danych oraz żądania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3A31F19" w14:textId="77777777" w:rsidR="00522C96" w:rsidRPr="003857C3" w:rsidRDefault="00522C96" w:rsidP="00522C96">
      <w:pPr>
        <w:pStyle w:val="Default"/>
        <w:ind w:left="360"/>
        <w:rPr>
          <w:rFonts w:ascii="Century Gothic" w:hAnsi="Century Gothic" w:cstheme="minorBidi"/>
          <w:color w:val="auto"/>
          <w:sz w:val="20"/>
          <w:szCs w:val="20"/>
        </w:rPr>
      </w:pPr>
      <w:r w:rsidRPr="003857C3">
        <w:rPr>
          <w:rFonts w:ascii="Century Gothic" w:hAnsi="Century Gothic" w:cstheme="minorBidi"/>
          <w:color w:val="auto"/>
          <w:sz w:val="20"/>
          <w:szCs w:val="20"/>
        </w:rPr>
        <w:t xml:space="preserve">W związku z art. 75 </w:t>
      </w:r>
      <w:proofErr w:type="spellStart"/>
      <w:r w:rsidRPr="003857C3">
        <w:rPr>
          <w:rFonts w:ascii="Century Gothic" w:hAnsi="Century Gothic" w:cstheme="minorBidi"/>
          <w:color w:val="auto"/>
          <w:sz w:val="20"/>
          <w:szCs w:val="20"/>
        </w:rPr>
        <w:t>Pzp</w:t>
      </w:r>
      <w:proofErr w:type="spellEnd"/>
      <w:r w:rsidRPr="003857C3">
        <w:rPr>
          <w:rFonts w:ascii="Century Gothic" w:hAnsi="Century Gothic" w:cstheme="minorBidi"/>
          <w:color w:val="auto"/>
          <w:sz w:val="20"/>
          <w:szCs w:val="20"/>
        </w:rPr>
        <w:t xml:space="preserve"> ustawy, w przypadku korzystania przez osobę, której dane osobowe są przetwarzane przez zamawiającego z uprawnienia dostępu do danych osobowych, zamawiający może żądać od osoby, występującej z żądaniem wskazania dodatkowych informacji, mających na celu sprecyzowanie nazwy lub daty zakończonego postępowania o udzielenie zamówienia.</w:t>
      </w:r>
    </w:p>
    <w:p w14:paraId="53ECF8EB" w14:textId="77777777" w:rsidR="00522C96" w:rsidRPr="003857C3" w:rsidRDefault="00522C96" w:rsidP="00522C96">
      <w:pPr>
        <w:pStyle w:val="Default"/>
        <w:ind w:left="360"/>
        <w:rPr>
          <w:rFonts w:ascii="Century Gothic" w:hAnsi="Century Gothic" w:cstheme="minorBidi"/>
          <w:color w:val="auto"/>
          <w:sz w:val="20"/>
          <w:szCs w:val="20"/>
        </w:rPr>
      </w:pPr>
    </w:p>
    <w:p w14:paraId="45162C82" w14:textId="77777777" w:rsidR="00522C96" w:rsidRPr="003857C3" w:rsidRDefault="00522C96" w:rsidP="00522C96">
      <w:pPr>
        <w:pStyle w:val="Default"/>
        <w:numPr>
          <w:ilvl w:val="0"/>
          <w:numId w:val="24"/>
        </w:numPr>
        <w:rPr>
          <w:rFonts w:ascii="Century Gothic" w:hAnsi="Century Gothic" w:cstheme="minorBidi"/>
          <w:color w:val="auto"/>
          <w:sz w:val="20"/>
          <w:szCs w:val="20"/>
        </w:rPr>
      </w:pPr>
      <w:r w:rsidRPr="003857C3">
        <w:rPr>
          <w:rFonts w:ascii="Century Gothic" w:hAnsi="Century Gothic" w:cstheme="minorBidi"/>
          <w:color w:val="auto"/>
          <w:sz w:val="20"/>
          <w:szCs w:val="20"/>
        </w:rPr>
        <w:t xml:space="preserve">na podstawie art. 16 RODO prawo do sprostowania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7EB64898" w14:textId="77777777" w:rsidR="00522C96" w:rsidRPr="003857C3" w:rsidRDefault="00522C96" w:rsidP="00522C96">
      <w:pPr>
        <w:pStyle w:val="Default"/>
        <w:ind w:left="360"/>
        <w:rPr>
          <w:rFonts w:ascii="Century Gothic" w:hAnsi="Century Gothic" w:cstheme="minorBidi"/>
          <w:color w:val="auto"/>
          <w:sz w:val="20"/>
          <w:szCs w:val="20"/>
        </w:rPr>
      </w:pPr>
      <w:r w:rsidRPr="003857C3">
        <w:rPr>
          <w:rFonts w:ascii="Century Gothic" w:hAnsi="Century Gothic" w:cstheme="minorBidi"/>
          <w:color w:val="auto"/>
          <w:sz w:val="20"/>
          <w:szCs w:val="20"/>
        </w:rPr>
        <w:t xml:space="preserve">W związku z art. 19 ust. 2 oraz art. 76 Ustawy </w:t>
      </w:r>
      <w:proofErr w:type="spellStart"/>
      <w:r w:rsidRPr="003857C3">
        <w:rPr>
          <w:rFonts w:ascii="Century Gothic" w:hAnsi="Century Gothic" w:cstheme="minorBidi"/>
          <w:color w:val="auto"/>
          <w:sz w:val="20"/>
          <w:szCs w:val="20"/>
        </w:rPr>
        <w:t>Pzp</w:t>
      </w:r>
      <w:proofErr w:type="spellEnd"/>
      <w:r w:rsidRPr="003857C3">
        <w:rPr>
          <w:rFonts w:ascii="Century Gothic" w:hAnsi="Century Gothic" w:cstheme="minorBidi"/>
          <w:color w:val="auto"/>
          <w:sz w:val="20"/>
          <w:szCs w:val="20"/>
        </w:rPr>
        <w:t>, skorzystanie przez osobę, której dane osobowe dotyczą, z uprawnienia do  sprostowania lub uzupełnienia danych osobowych, nie może skutkować zmianą wyniku postępowania o udzielenie zamówienia ani zmianą postanowień umowy w sprawie zamówienia publicznego w zakresie niezgodnym z ustawą oraz nie może naruszać integralności protokołu postępowania oraz jego załączników.</w:t>
      </w:r>
    </w:p>
    <w:p w14:paraId="320BF976" w14:textId="77777777" w:rsidR="00522C96" w:rsidRPr="003857C3" w:rsidRDefault="00522C96" w:rsidP="00522C96">
      <w:pPr>
        <w:pStyle w:val="Default"/>
        <w:numPr>
          <w:ilvl w:val="0"/>
          <w:numId w:val="24"/>
        </w:numPr>
        <w:rPr>
          <w:rFonts w:ascii="Century Gothic" w:hAnsi="Century Gothic" w:cstheme="minorBidi"/>
          <w:color w:val="auto"/>
          <w:sz w:val="20"/>
          <w:szCs w:val="20"/>
        </w:rPr>
      </w:pPr>
      <w:r w:rsidRPr="003857C3">
        <w:rPr>
          <w:rFonts w:ascii="Century Gothic" w:hAnsi="Century Gothic" w:cstheme="minorBidi"/>
          <w:color w:val="auto"/>
          <w:sz w:val="20"/>
          <w:szCs w:val="20"/>
        </w:rPr>
        <w:t xml:space="preserve">na podstawie art. 17 RODO prawo do usunięcia danych przetwarzanych bezpodstawnie, </w:t>
      </w:r>
    </w:p>
    <w:p w14:paraId="106E02A8" w14:textId="77777777" w:rsidR="00522C96" w:rsidRPr="003857C3" w:rsidRDefault="00522C96" w:rsidP="00522C96">
      <w:pPr>
        <w:pStyle w:val="Default"/>
        <w:numPr>
          <w:ilvl w:val="0"/>
          <w:numId w:val="24"/>
        </w:numPr>
        <w:rPr>
          <w:rFonts w:ascii="Century Gothic" w:hAnsi="Century Gothic" w:cs="Arial"/>
          <w:color w:val="auto"/>
          <w:sz w:val="20"/>
          <w:szCs w:val="20"/>
        </w:rPr>
      </w:pPr>
      <w:r w:rsidRPr="003857C3">
        <w:rPr>
          <w:rFonts w:ascii="Century Gothic" w:hAnsi="Century Gothic" w:cstheme="minorBidi"/>
          <w:color w:val="auto"/>
          <w:sz w:val="20"/>
          <w:szCs w:val="20"/>
        </w:rPr>
        <w:lastRenderedPageBreak/>
        <w:t>na podstawie art. 18 RODO prawo do ograniczenia przetwarzania, przy czym wystąpienie z żądaniem ograniczenia przetwarzania nie ogranicza przewarzania danych osobowych do czasu zakończenia postępowania o udzielenie zamówienia publicznego lub konkursu;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857C3">
        <w:rPr>
          <w:rFonts w:ascii="Century Gothic" w:hAnsi="Century Gothic" w:cs="Arial"/>
          <w:i/>
          <w:iCs/>
          <w:color w:val="auto"/>
          <w:sz w:val="20"/>
          <w:szCs w:val="20"/>
        </w:rPr>
        <w:t xml:space="preserve">. </w:t>
      </w:r>
    </w:p>
    <w:p w14:paraId="676891E3" w14:textId="77777777" w:rsidR="00522C96" w:rsidRPr="003857C3" w:rsidRDefault="00522C96" w:rsidP="00522C96">
      <w:pPr>
        <w:pStyle w:val="Default"/>
        <w:numPr>
          <w:ilvl w:val="0"/>
          <w:numId w:val="24"/>
        </w:numPr>
        <w:rPr>
          <w:rFonts w:ascii="Century Gothic" w:hAnsi="Century Gothic"/>
          <w:color w:val="auto"/>
          <w:sz w:val="20"/>
          <w:szCs w:val="20"/>
        </w:rPr>
      </w:pPr>
      <w:r w:rsidRPr="003857C3">
        <w:rPr>
          <w:rFonts w:ascii="Century Gothic" w:hAnsi="Century Gothic"/>
          <w:color w:val="auto"/>
          <w:sz w:val="20"/>
          <w:szCs w:val="20"/>
        </w:rPr>
        <w:t xml:space="preserve">mają Państwo prawo wniesienia skargi do organu nadzorczego, tj. Prezesa Urzędu Ochrony Danych Osobowych, w tych przypadkach, gdy przetwarzanie Państwa danych narusza przepisy prawa. </w:t>
      </w:r>
    </w:p>
    <w:p w14:paraId="31B1ADC6" w14:textId="77777777" w:rsidR="00522C96" w:rsidRPr="003857C3" w:rsidRDefault="00522C96" w:rsidP="00522C96">
      <w:pPr>
        <w:pStyle w:val="Default"/>
        <w:numPr>
          <w:ilvl w:val="0"/>
          <w:numId w:val="24"/>
        </w:numPr>
        <w:rPr>
          <w:rFonts w:ascii="Century Gothic" w:hAnsi="Century Gothic"/>
          <w:color w:val="auto"/>
          <w:sz w:val="20"/>
          <w:szCs w:val="20"/>
        </w:rPr>
      </w:pPr>
      <w:r w:rsidRPr="003857C3">
        <w:rPr>
          <w:rFonts w:ascii="Century Gothic" w:hAnsi="Century Gothic"/>
          <w:sz w:val="20"/>
          <w:szCs w:val="20"/>
        </w:rPr>
        <w:t>nie przysługuje Państwu:</w:t>
      </w:r>
    </w:p>
    <w:p w14:paraId="08644586" w14:textId="77777777" w:rsidR="00522C96" w:rsidRPr="003857C3" w:rsidRDefault="00522C96" w:rsidP="00522C96">
      <w:pPr>
        <w:numPr>
          <w:ilvl w:val="0"/>
          <w:numId w:val="25"/>
        </w:numPr>
        <w:spacing w:line="240" w:lineRule="auto"/>
        <w:ind w:left="709" w:hanging="283"/>
        <w:contextualSpacing/>
        <w:rPr>
          <w:rFonts w:ascii="Century Gothic" w:hAnsi="Century Gothic"/>
          <w:color w:val="00B0F0"/>
          <w:sz w:val="20"/>
          <w:szCs w:val="20"/>
        </w:rPr>
      </w:pPr>
      <w:r w:rsidRPr="003857C3">
        <w:rPr>
          <w:rFonts w:ascii="Century Gothic" w:hAnsi="Century Gothic"/>
          <w:sz w:val="20"/>
          <w:szCs w:val="20"/>
        </w:rPr>
        <w:t>w związku z art. 17 ust. 3 lit. b, d lub e RODO prawo do usunięcia danych osobowych;</w:t>
      </w:r>
    </w:p>
    <w:p w14:paraId="09CBC8D3" w14:textId="77777777" w:rsidR="00522C96" w:rsidRPr="003857C3" w:rsidRDefault="00522C96" w:rsidP="00522C96">
      <w:pPr>
        <w:numPr>
          <w:ilvl w:val="0"/>
          <w:numId w:val="25"/>
        </w:numPr>
        <w:spacing w:line="240" w:lineRule="auto"/>
        <w:ind w:left="709" w:hanging="283"/>
        <w:contextualSpacing/>
        <w:rPr>
          <w:rFonts w:ascii="Century Gothic" w:hAnsi="Century Gothic"/>
          <w:b/>
          <w:sz w:val="20"/>
          <w:szCs w:val="20"/>
        </w:rPr>
      </w:pPr>
      <w:r w:rsidRPr="003857C3">
        <w:rPr>
          <w:rFonts w:ascii="Century Gothic" w:hAnsi="Century Gothic"/>
          <w:sz w:val="20"/>
          <w:szCs w:val="20"/>
        </w:rPr>
        <w:t>prawo do przenoszenia danych osobowych, o którym mowa w art. 20 RODO;</w:t>
      </w:r>
    </w:p>
    <w:p w14:paraId="69E40165" w14:textId="77777777" w:rsidR="00522C96" w:rsidRPr="003857C3" w:rsidRDefault="00522C96" w:rsidP="00522C96">
      <w:pPr>
        <w:numPr>
          <w:ilvl w:val="0"/>
          <w:numId w:val="25"/>
        </w:numPr>
        <w:spacing w:line="240" w:lineRule="auto"/>
        <w:ind w:left="709" w:hanging="283"/>
        <w:contextualSpacing/>
        <w:rPr>
          <w:rFonts w:ascii="Century Gothic" w:hAnsi="Century Gothic"/>
          <w:sz w:val="20"/>
          <w:szCs w:val="20"/>
        </w:rPr>
      </w:pPr>
      <w:r w:rsidRPr="003857C3">
        <w:rPr>
          <w:rFonts w:ascii="Century Gothic" w:hAnsi="Century Gothic"/>
          <w:sz w:val="20"/>
          <w:szCs w:val="20"/>
        </w:rPr>
        <w:t xml:space="preserve">na podstawie art. 21 RODO prawo sprzeciwu, wobec przetwarzania danych osobowych, gdyż podstawą prawną przetwarzania Pani/Pana danych osobowych jest art. 6 ust. 1 lit. c RODO. </w:t>
      </w:r>
    </w:p>
    <w:p w14:paraId="6B16691D" w14:textId="77777777" w:rsidR="00522C96" w:rsidRPr="003857C3" w:rsidRDefault="00522C96" w:rsidP="00522C96">
      <w:pPr>
        <w:pStyle w:val="Default"/>
        <w:numPr>
          <w:ilvl w:val="0"/>
          <w:numId w:val="24"/>
        </w:numPr>
        <w:rPr>
          <w:rFonts w:ascii="Century Gothic" w:hAnsi="Century Gothic"/>
          <w:color w:val="auto"/>
          <w:sz w:val="20"/>
          <w:szCs w:val="20"/>
        </w:rPr>
      </w:pPr>
      <w:r w:rsidRPr="003857C3">
        <w:rPr>
          <w:rFonts w:ascii="Century Gothic" w:hAnsi="Century Gothic"/>
          <w:color w:val="auto"/>
          <w:sz w:val="20"/>
          <w:szCs w:val="20"/>
        </w:rPr>
        <w:t xml:space="preserve">Administrator nie będzie podejmować decyzji w sposób zautomatyzowany, w tym profilować na podstawie przetwarzanych danych osobowych. </w:t>
      </w:r>
    </w:p>
    <w:p w14:paraId="55CB6D2D" w14:textId="77777777" w:rsidR="00522C96" w:rsidRPr="00370161" w:rsidRDefault="00522C96" w:rsidP="00522C96">
      <w:pPr>
        <w:pStyle w:val="Style8"/>
        <w:widowControl/>
        <w:spacing w:before="43"/>
        <w:rPr>
          <w:rStyle w:val="FontStyle57"/>
          <w:rFonts w:ascii="Century Gothic" w:hAnsi="Century Gothic" w:cs="Calibri"/>
        </w:rPr>
      </w:pPr>
    </w:p>
    <w:bookmarkEnd w:id="0"/>
    <w:p w14:paraId="4BF08EB0" w14:textId="1B27A0F2" w:rsidR="00C40AA9" w:rsidRPr="00C40AA9" w:rsidRDefault="00C40AA9" w:rsidP="00522C96"/>
    <w:sectPr w:rsidR="00C40AA9" w:rsidRPr="00C40AA9" w:rsidSect="00C40AA9">
      <w:headerReference w:type="default" r:id="rId37"/>
      <w:footerReference w:type="default" r:id="rId38"/>
      <w:pgSz w:w="11906" w:h="16838"/>
      <w:pgMar w:top="1417" w:right="1417" w:bottom="1417" w:left="1417"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3452" w14:textId="77777777" w:rsidR="00C40AA9" w:rsidRDefault="00C40AA9" w:rsidP="00C40AA9">
      <w:pPr>
        <w:spacing w:line="240" w:lineRule="auto"/>
      </w:pPr>
      <w:r>
        <w:separator/>
      </w:r>
    </w:p>
  </w:endnote>
  <w:endnote w:type="continuationSeparator" w:id="0">
    <w:p w14:paraId="2C7F4F05" w14:textId="77777777" w:rsidR="00C40AA9" w:rsidRDefault="00C40AA9" w:rsidP="00C40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IDFont+F3">
    <w:altName w:val="Calibri"/>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3535"/>
      <w:docPartObj>
        <w:docPartGallery w:val="Page Numbers (Bottom of Page)"/>
        <w:docPartUnique/>
      </w:docPartObj>
    </w:sdtPr>
    <w:sdtEndPr/>
    <w:sdtContent>
      <w:p w14:paraId="0F8F26D1" w14:textId="5A9BCF37" w:rsidR="00C40AA9" w:rsidRDefault="00C40AA9">
        <w:pPr>
          <w:pStyle w:val="Stopka"/>
          <w:jc w:val="center"/>
        </w:pPr>
        <w:r>
          <w:fldChar w:fldCharType="begin"/>
        </w:r>
        <w:r>
          <w:instrText>PAGE   \* MERGEFORMAT</w:instrText>
        </w:r>
        <w:r>
          <w:fldChar w:fldCharType="separate"/>
        </w:r>
        <w:r>
          <w:rPr>
            <w:lang w:val="pl-PL"/>
          </w:rPr>
          <w:t>2</w:t>
        </w:r>
        <w:r>
          <w:fldChar w:fldCharType="end"/>
        </w:r>
      </w:p>
    </w:sdtContent>
  </w:sdt>
  <w:p w14:paraId="24CB689D" w14:textId="77777777" w:rsidR="00C40AA9" w:rsidRDefault="00C40A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ED128" w14:textId="77777777" w:rsidR="00C40AA9" w:rsidRDefault="00C40AA9" w:rsidP="00C40AA9">
      <w:pPr>
        <w:spacing w:line="240" w:lineRule="auto"/>
      </w:pPr>
      <w:r>
        <w:separator/>
      </w:r>
    </w:p>
  </w:footnote>
  <w:footnote w:type="continuationSeparator" w:id="0">
    <w:p w14:paraId="625E1448" w14:textId="77777777" w:rsidR="00C40AA9" w:rsidRDefault="00C40AA9" w:rsidP="00C40AA9">
      <w:pPr>
        <w:spacing w:line="240" w:lineRule="auto"/>
      </w:pPr>
      <w:r>
        <w:continuationSeparator/>
      </w:r>
    </w:p>
  </w:footnote>
  <w:footnote w:id="1">
    <w:p w14:paraId="6E676789" w14:textId="77777777" w:rsidR="00522C96" w:rsidRDefault="00522C96" w:rsidP="00522C96">
      <w:pPr>
        <w:spacing w:line="240" w:lineRule="auto"/>
        <w:jc w:val="both"/>
        <w:rPr>
          <w:sz w:val="16"/>
          <w:szCs w:val="16"/>
        </w:rPr>
      </w:pPr>
      <w:r>
        <w:rPr>
          <w:vertAlign w:val="superscript"/>
        </w:rPr>
        <w:footnoteRef/>
      </w:r>
      <w:r>
        <w:rPr>
          <w:sz w:val="16"/>
          <w:szCs w:val="16"/>
        </w:rPr>
        <w:t xml:space="preserve"> Przepis określa obligatoryjne podstawy wykluczenia. </w:t>
      </w:r>
    </w:p>
  </w:footnote>
  <w:footnote w:id="2">
    <w:p w14:paraId="0FFBE69D" w14:textId="77777777" w:rsidR="00522C96" w:rsidRDefault="00522C96" w:rsidP="00522C96">
      <w:pPr>
        <w:spacing w:line="240" w:lineRule="auto"/>
        <w:jc w:val="both"/>
        <w:rPr>
          <w:sz w:val="16"/>
          <w:szCs w:val="16"/>
        </w:rPr>
      </w:pPr>
      <w:r>
        <w:rPr>
          <w:vertAlign w:val="superscript"/>
        </w:rPr>
        <w:footnoteRef/>
      </w:r>
      <w:r>
        <w:rPr>
          <w:sz w:val="16"/>
          <w:szCs w:val="16"/>
        </w:rPr>
        <w:t xml:space="preserve"> Fakultatywne przesłanki wykluczenia. Zgodnie z art. 109 ust. 1 PZP zamawiający może wykluczyć wykonawcę z powodów opisanych w tym przepisie, o ile do treści ogłoszenia lub dokumentów zamówienia (np. Zaproszenie) wprowadzi poszczególne przesłanki. W wzorze skorzystano z podstaw określonych w art. 109 ust. 1 pkt 4, 5, 7 PZP  </w:t>
      </w:r>
    </w:p>
  </w:footnote>
  <w:footnote w:id="3">
    <w:p w14:paraId="4DCAC19E" w14:textId="77777777" w:rsidR="00522C96" w:rsidRDefault="00522C96" w:rsidP="00522C96">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321B" w14:textId="045D1690" w:rsidR="007416F7" w:rsidRDefault="007416F7">
    <w:pPr>
      <w:pStyle w:val="Nagwek"/>
    </w:pPr>
    <w:r>
      <w:t>KOPSN/WR01/2022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244"/>
    <w:multiLevelType w:val="multilevel"/>
    <w:tmpl w:val="0DBAFDB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9177451"/>
    <w:multiLevelType w:val="hybridMultilevel"/>
    <w:tmpl w:val="9980717A"/>
    <w:lvl w:ilvl="0" w:tplc="D34A73E6">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 w15:restartNumberingAfterBreak="0">
    <w:nsid w:val="09426296"/>
    <w:multiLevelType w:val="multilevel"/>
    <w:tmpl w:val="C866AFE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A1160E4"/>
    <w:multiLevelType w:val="hybridMultilevel"/>
    <w:tmpl w:val="AD307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51B59"/>
    <w:multiLevelType w:val="hybridMultilevel"/>
    <w:tmpl w:val="C4CECDD0"/>
    <w:lvl w:ilvl="0" w:tplc="D0C21E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A6192D"/>
    <w:multiLevelType w:val="multilevel"/>
    <w:tmpl w:val="AF5CE7A4"/>
    <w:lvl w:ilvl="0">
      <w:start w:val="1"/>
      <w:numFmt w:val="decimal"/>
      <w:lvlText w:val="%1."/>
      <w:lvlJc w:val="left"/>
      <w:pPr>
        <w:ind w:left="720" w:hanging="360"/>
      </w:pPr>
      <w:rPr>
        <w:rFonts w:cs="CIDFont+F3"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663F94"/>
    <w:multiLevelType w:val="hybridMultilevel"/>
    <w:tmpl w:val="D94E3BFC"/>
    <w:lvl w:ilvl="0" w:tplc="557CEA52">
      <w:start w:val="1"/>
      <w:numFmt w:val="decimal"/>
      <w:lvlText w:val="%1."/>
      <w:lvlJc w:val="left"/>
      <w:pPr>
        <w:ind w:left="720" w:hanging="360"/>
      </w:pPr>
      <w:rPr>
        <w:rFonts w:cs="CIDFont+F3"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8B74A3"/>
    <w:multiLevelType w:val="multilevel"/>
    <w:tmpl w:val="E20C7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9D41224"/>
    <w:multiLevelType w:val="hybridMultilevel"/>
    <w:tmpl w:val="317001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2D4BA7"/>
    <w:multiLevelType w:val="hybridMultilevel"/>
    <w:tmpl w:val="DA9ADD2E"/>
    <w:lvl w:ilvl="0" w:tplc="6A6AECC6">
      <w:start w:val="1"/>
      <w:numFmt w:val="decimal"/>
      <w:lvlText w:val="%1."/>
      <w:lvlJc w:val="left"/>
      <w:pPr>
        <w:tabs>
          <w:tab w:val="num" w:pos="360"/>
        </w:tabs>
        <w:ind w:left="360" w:hanging="360"/>
      </w:pPr>
      <w:rPr>
        <w:rFonts w:hint="default"/>
        <w:b/>
        <w:b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0A91F3A"/>
    <w:multiLevelType w:val="hybridMultilevel"/>
    <w:tmpl w:val="57E08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FC2CB7"/>
    <w:multiLevelType w:val="multilevel"/>
    <w:tmpl w:val="4D30A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D92E3D"/>
    <w:multiLevelType w:val="hybridMultilevel"/>
    <w:tmpl w:val="17848FFA"/>
    <w:lvl w:ilvl="0" w:tplc="A42001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8270FF"/>
    <w:multiLevelType w:val="hybridMultilevel"/>
    <w:tmpl w:val="7FC8BAE2"/>
    <w:lvl w:ilvl="0" w:tplc="04150001">
      <w:start w:val="1"/>
      <w:numFmt w:val="bullet"/>
      <w:lvlText w:val=""/>
      <w:lvlJc w:val="left"/>
      <w:pPr>
        <w:tabs>
          <w:tab w:val="num" w:pos="720"/>
        </w:tabs>
        <w:ind w:left="720" w:hanging="360"/>
      </w:pPr>
      <w:rPr>
        <w:rFonts w:ascii="Symbol" w:hAnsi="Symbol" w:hint="default"/>
        <w:b/>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A3273A0"/>
    <w:multiLevelType w:val="hybridMultilevel"/>
    <w:tmpl w:val="7CD8F020"/>
    <w:lvl w:ilvl="0" w:tplc="5A26C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77459"/>
    <w:multiLevelType w:val="hybridMultilevel"/>
    <w:tmpl w:val="F5CC1552"/>
    <w:lvl w:ilvl="0" w:tplc="FFFFFFFF">
      <w:start w:val="1"/>
      <w:numFmt w:val="decimal"/>
      <w:lvlText w:val="%1."/>
      <w:lvlJc w:val="left"/>
      <w:pPr>
        <w:ind w:left="360" w:hanging="360"/>
      </w:pPr>
      <w:rPr>
        <w:rFonts w:cs="CIDFont+F3" w:hint="default"/>
      </w:rPr>
    </w:lvl>
    <w:lvl w:ilvl="1" w:tplc="FFFFFFFF">
      <w:start w:val="1"/>
      <w:numFmt w:val="decimal"/>
      <w:lvlText w:val="%2."/>
      <w:lvlJc w:val="left"/>
      <w:pPr>
        <w:ind w:left="1080" w:hanging="360"/>
      </w:pPr>
      <w:rPr>
        <w:rFonts w:cs="CIDFont+F3" w:hint="default"/>
      </w:rPr>
    </w:lvl>
    <w:lvl w:ilvl="2" w:tplc="2AF8E492">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BB91C33"/>
    <w:multiLevelType w:val="hybridMultilevel"/>
    <w:tmpl w:val="4BD6E382"/>
    <w:lvl w:ilvl="0" w:tplc="4D4272F0">
      <w:start w:val="1"/>
      <w:numFmt w:val="decimal"/>
      <w:lvlText w:val="%1."/>
      <w:lvlJc w:val="left"/>
      <w:pPr>
        <w:ind w:left="720" w:hanging="360"/>
      </w:pPr>
      <w:rPr>
        <w:rFonts w:cs="CIDFont+F3"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3259CA"/>
    <w:multiLevelType w:val="hybridMultilevel"/>
    <w:tmpl w:val="00E6B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6623C6"/>
    <w:multiLevelType w:val="multilevel"/>
    <w:tmpl w:val="AF9EB892"/>
    <w:lvl w:ilvl="0">
      <w:start w:val="1"/>
      <w:numFmt w:val="lowerLetter"/>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FEE02A4"/>
    <w:multiLevelType w:val="multilevel"/>
    <w:tmpl w:val="972CD916"/>
    <w:lvl w:ilvl="0">
      <w:start w:val="1"/>
      <w:numFmt w:val="bullet"/>
      <w:lvlText w:val=""/>
      <w:lvlJc w:val="left"/>
      <w:pPr>
        <w:ind w:left="1850" w:hanging="360"/>
      </w:pPr>
      <w:rPr>
        <w:rFonts w:ascii="Symbol" w:hAnsi="Symbol" w:hint="default"/>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4107BAC"/>
    <w:multiLevelType w:val="multilevel"/>
    <w:tmpl w:val="94CA864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4BD69DB"/>
    <w:multiLevelType w:val="hybridMultilevel"/>
    <w:tmpl w:val="0A2C9E16"/>
    <w:lvl w:ilvl="0" w:tplc="A844E216">
      <w:start w:val="1"/>
      <w:numFmt w:val="decimal"/>
      <w:lvlText w:val="%1."/>
      <w:lvlJc w:val="left"/>
      <w:pPr>
        <w:ind w:left="720" w:hanging="360"/>
      </w:pPr>
      <w:rPr>
        <w:rFonts w:cs="CIDFont+F3"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8037EB"/>
    <w:multiLevelType w:val="multilevel"/>
    <w:tmpl w:val="E0969D4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B403997"/>
    <w:multiLevelType w:val="hybridMultilevel"/>
    <w:tmpl w:val="12C2FA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310106"/>
    <w:multiLevelType w:val="multilevel"/>
    <w:tmpl w:val="EC6814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2CA7F2C"/>
    <w:multiLevelType w:val="hybridMultilevel"/>
    <w:tmpl w:val="74F8B86C"/>
    <w:lvl w:ilvl="0" w:tplc="84DC74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CC1F53"/>
    <w:multiLevelType w:val="multilevel"/>
    <w:tmpl w:val="CC0EC03C"/>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9EF1C0C"/>
    <w:multiLevelType w:val="hybridMultilevel"/>
    <w:tmpl w:val="444A360E"/>
    <w:lvl w:ilvl="0" w:tplc="770CA396">
      <w:start w:val="1"/>
      <w:numFmt w:val="lowerLetter"/>
      <w:lvlText w:val="%1)"/>
      <w:lvlJc w:val="left"/>
      <w:pPr>
        <w:ind w:left="1284" w:hanging="360"/>
      </w:pPr>
      <w:rPr>
        <w:rFonts w:hint="default"/>
        <w:b/>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9" w15:restartNumberingAfterBreak="0">
    <w:nsid w:val="4AA309F9"/>
    <w:multiLevelType w:val="multilevel"/>
    <w:tmpl w:val="9CACF676"/>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4B391551"/>
    <w:multiLevelType w:val="multilevel"/>
    <w:tmpl w:val="CF9AD48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15:restartNumberingAfterBreak="0">
    <w:nsid w:val="4D66111D"/>
    <w:multiLevelType w:val="hybridMultilevel"/>
    <w:tmpl w:val="967EE5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00477AF"/>
    <w:multiLevelType w:val="hybridMultilevel"/>
    <w:tmpl w:val="CE1CAD68"/>
    <w:lvl w:ilvl="0" w:tplc="FFFFFFFF">
      <w:start w:val="1"/>
      <w:numFmt w:val="decimal"/>
      <w:lvlText w:val="%1."/>
      <w:lvlJc w:val="left"/>
      <w:pPr>
        <w:ind w:left="720" w:hanging="360"/>
      </w:pPr>
      <w:rPr>
        <w:rFonts w:cs="CIDFont+F3" w:hint="default"/>
      </w:rPr>
    </w:lvl>
    <w:lvl w:ilvl="1" w:tplc="FFFFFFFF">
      <w:start w:val="1"/>
      <w:numFmt w:val="decimal"/>
      <w:lvlText w:val="%2."/>
      <w:lvlJc w:val="left"/>
      <w:pPr>
        <w:ind w:left="1440" w:hanging="360"/>
      </w:pPr>
      <w:rPr>
        <w:rFonts w:cs="CIDFont+F3"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1794D4A"/>
    <w:multiLevelType w:val="hybridMultilevel"/>
    <w:tmpl w:val="F8045BF4"/>
    <w:lvl w:ilvl="0" w:tplc="010A289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251B7A"/>
    <w:multiLevelType w:val="hybridMultilevel"/>
    <w:tmpl w:val="7578FE76"/>
    <w:lvl w:ilvl="0" w:tplc="AA54DBDE">
      <w:start w:val="1"/>
      <w:numFmt w:val="lowerLetter"/>
      <w:lvlText w:val="%1)"/>
      <w:lvlJc w:val="left"/>
      <w:pPr>
        <w:ind w:left="1172" w:hanging="360"/>
      </w:pPr>
      <w:rPr>
        <w:rFonts w:hint="default"/>
      </w:rPr>
    </w:lvl>
    <w:lvl w:ilvl="1" w:tplc="04150019" w:tentative="1">
      <w:start w:val="1"/>
      <w:numFmt w:val="lowerLetter"/>
      <w:lvlText w:val="%2."/>
      <w:lvlJc w:val="left"/>
      <w:pPr>
        <w:ind w:left="1892" w:hanging="360"/>
      </w:pPr>
    </w:lvl>
    <w:lvl w:ilvl="2" w:tplc="0415001B" w:tentative="1">
      <w:start w:val="1"/>
      <w:numFmt w:val="lowerRoman"/>
      <w:lvlText w:val="%3."/>
      <w:lvlJc w:val="right"/>
      <w:pPr>
        <w:ind w:left="2612" w:hanging="180"/>
      </w:pPr>
    </w:lvl>
    <w:lvl w:ilvl="3" w:tplc="0415000F" w:tentative="1">
      <w:start w:val="1"/>
      <w:numFmt w:val="decimal"/>
      <w:lvlText w:val="%4."/>
      <w:lvlJc w:val="left"/>
      <w:pPr>
        <w:ind w:left="3332" w:hanging="360"/>
      </w:pPr>
    </w:lvl>
    <w:lvl w:ilvl="4" w:tplc="04150019" w:tentative="1">
      <w:start w:val="1"/>
      <w:numFmt w:val="lowerLetter"/>
      <w:lvlText w:val="%5."/>
      <w:lvlJc w:val="left"/>
      <w:pPr>
        <w:ind w:left="4052" w:hanging="360"/>
      </w:pPr>
    </w:lvl>
    <w:lvl w:ilvl="5" w:tplc="0415001B" w:tentative="1">
      <w:start w:val="1"/>
      <w:numFmt w:val="lowerRoman"/>
      <w:lvlText w:val="%6."/>
      <w:lvlJc w:val="right"/>
      <w:pPr>
        <w:ind w:left="4772" w:hanging="180"/>
      </w:pPr>
    </w:lvl>
    <w:lvl w:ilvl="6" w:tplc="0415000F" w:tentative="1">
      <w:start w:val="1"/>
      <w:numFmt w:val="decimal"/>
      <w:lvlText w:val="%7."/>
      <w:lvlJc w:val="left"/>
      <w:pPr>
        <w:ind w:left="5492" w:hanging="360"/>
      </w:pPr>
    </w:lvl>
    <w:lvl w:ilvl="7" w:tplc="04150019" w:tentative="1">
      <w:start w:val="1"/>
      <w:numFmt w:val="lowerLetter"/>
      <w:lvlText w:val="%8."/>
      <w:lvlJc w:val="left"/>
      <w:pPr>
        <w:ind w:left="6212" w:hanging="360"/>
      </w:pPr>
    </w:lvl>
    <w:lvl w:ilvl="8" w:tplc="0415001B" w:tentative="1">
      <w:start w:val="1"/>
      <w:numFmt w:val="lowerRoman"/>
      <w:lvlText w:val="%9."/>
      <w:lvlJc w:val="right"/>
      <w:pPr>
        <w:ind w:left="6932" w:hanging="180"/>
      </w:pPr>
    </w:lvl>
  </w:abstractNum>
  <w:abstractNum w:abstractNumId="35" w15:restartNumberingAfterBreak="0">
    <w:nsid w:val="563D3C43"/>
    <w:multiLevelType w:val="hybridMultilevel"/>
    <w:tmpl w:val="1404240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D3726CE"/>
    <w:multiLevelType w:val="hybridMultilevel"/>
    <w:tmpl w:val="F0E4E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E893E19"/>
    <w:multiLevelType w:val="multilevel"/>
    <w:tmpl w:val="4D30A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F9A25E5"/>
    <w:multiLevelType w:val="hybridMultilevel"/>
    <w:tmpl w:val="92567B22"/>
    <w:lvl w:ilvl="0" w:tplc="F34E82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2F74F6D"/>
    <w:multiLevelType w:val="multilevel"/>
    <w:tmpl w:val="1D4C5512"/>
    <w:lvl w:ilvl="0">
      <w:start w:val="1"/>
      <w:numFmt w:val="decimal"/>
      <w:lvlText w:val="%1."/>
      <w:lvlJc w:val="left"/>
      <w:pPr>
        <w:ind w:left="360" w:hanging="360"/>
      </w:pPr>
      <w:rPr>
        <w:rFonts w:hint="default"/>
        <w:b/>
        <w:bCs/>
        <w:i w:val="0"/>
      </w:rPr>
    </w:lvl>
    <w:lvl w:ilvl="1">
      <w:start w:val="1"/>
      <w:numFmt w:val="decimal"/>
      <w:lvlText w:val="%2."/>
      <w:lvlJc w:val="left"/>
      <w:pPr>
        <w:ind w:left="792" w:hanging="432"/>
      </w:pPr>
      <w:rPr>
        <w:rFonts w:hint="default"/>
        <w:b/>
        <w:bCs/>
        <w:sz w:val="20"/>
        <w:szCs w:val="20"/>
      </w:rPr>
    </w:lvl>
    <w:lvl w:ilvl="2">
      <w:start w:val="1"/>
      <w:numFmt w:val="bullet"/>
      <w:lvlText w:val=""/>
      <w:lvlJc w:val="left"/>
      <w:pPr>
        <w:ind w:left="1355" w:hanging="504"/>
      </w:pPr>
      <w:rPr>
        <w:rFonts w:ascii="Symbol" w:hAnsi="Symbol" w:hint="default"/>
        <w:b/>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4373B0D"/>
    <w:multiLevelType w:val="multilevel"/>
    <w:tmpl w:val="6144FC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766D0476"/>
    <w:multiLevelType w:val="hybridMultilevel"/>
    <w:tmpl w:val="36326E5E"/>
    <w:lvl w:ilvl="0" w:tplc="4E20ADFC">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9E81051"/>
    <w:multiLevelType w:val="hybridMultilevel"/>
    <w:tmpl w:val="3850A116"/>
    <w:lvl w:ilvl="0" w:tplc="0415000F">
      <w:start w:val="1"/>
      <w:numFmt w:val="decimal"/>
      <w:lvlText w:val="%1."/>
      <w:lvlJc w:val="left"/>
      <w:pPr>
        <w:tabs>
          <w:tab w:val="num" w:pos="360"/>
        </w:tabs>
        <w:ind w:left="360" w:hanging="360"/>
      </w:pPr>
      <w:rPr>
        <w:rFonts w:hint="default"/>
        <w:b/>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15:restartNumberingAfterBreak="0">
    <w:nsid w:val="7E6D6C58"/>
    <w:multiLevelType w:val="hybridMultilevel"/>
    <w:tmpl w:val="83D4BC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4992250">
    <w:abstractNumId w:val="23"/>
  </w:num>
  <w:num w:numId="2" w16cid:durableId="573659959">
    <w:abstractNumId w:val="19"/>
  </w:num>
  <w:num w:numId="3" w16cid:durableId="2016616718">
    <w:abstractNumId w:val="11"/>
  </w:num>
  <w:num w:numId="4" w16cid:durableId="1229539174">
    <w:abstractNumId w:val="27"/>
  </w:num>
  <w:num w:numId="5" w16cid:durableId="1461460143">
    <w:abstractNumId w:val="21"/>
  </w:num>
  <w:num w:numId="6" w16cid:durableId="1880969614">
    <w:abstractNumId w:val="40"/>
  </w:num>
  <w:num w:numId="7" w16cid:durableId="181480995">
    <w:abstractNumId w:val="29"/>
  </w:num>
  <w:num w:numId="8" w16cid:durableId="831991142">
    <w:abstractNumId w:val="30"/>
  </w:num>
  <w:num w:numId="9" w16cid:durableId="1557736194">
    <w:abstractNumId w:val="7"/>
  </w:num>
  <w:num w:numId="10" w16cid:durableId="612135167">
    <w:abstractNumId w:val="0"/>
  </w:num>
  <w:num w:numId="11" w16cid:durableId="767383208">
    <w:abstractNumId w:val="2"/>
  </w:num>
  <w:num w:numId="12" w16cid:durableId="1066221202">
    <w:abstractNumId w:val="25"/>
  </w:num>
  <w:num w:numId="13" w16cid:durableId="1056586547">
    <w:abstractNumId w:val="39"/>
  </w:num>
  <w:num w:numId="14" w16cid:durableId="1604680113">
    <w:abstractNumId w:val="34"/>
  </w:num>
  <w:num w:numId="15" w16cid:durableId="1256285008">
    <w:abstractNumId w:val="1"/>
  </w:num>
  <w:num w:numId="16" w16cid:durableId="1097143332">
    <w:abstractNumId w:val="9"/>
  </w:num>
  <w:num w:numId="17" w16cid:durableId="1396388539">
    <w:abstractNumId w:val="13"/>
  </w:num>
  <w:num w:numId="18" w16cid:durableId="1839805768">
    <w:abstractNumId w:val="42"/>
  </w:num>
  <w:num w:numId="19" w16cid:durableId="1133408711">
    <w:abstractNumId w:val="28"/>
  </w:num>
  <w:num w:numId="20" w16cid:durableId="667172788">
    <w:abstractNumId w:val="38"/>
  </w:num>
  <w:num w:numId="21" w16cid:durableId="371031011">
    <w:abstractNumId w:val="17"/>
  </w:num>
  <w:num w:numId="22" w16cid:durableId="1966688796">
    <w:abstractNumId w:val="14"/>
  </w:num>
  <w:num w:numId="23" w16cid:durableId="1603297190">
    <w:abstractNumId w:val="12"/>
  </w:num>
  <w:num w:numId="24" w16cid:durableId="540900343">
    <w:abstractNumId w:val="35"/>
  </w:num>
  <w:num w:numId="25" w16cid:durableId="2132356053">
    <w:abstractNumId w:val="20"/>
  </w:num>
  <w:num w:numId="26" w16cid:durableId="1391731159">
    <w:abstractNumId w:val="26"/>
  </w:num>
  <w:num w:numId="27" w16cid:durableId="1857453829">
    <w:abstractNumId w:val="8"/>
  </w:num>
  <w:num w:numId="28" w16cid:durableId="1064330691">
    <w:abstractNumId w:val="22"/>
  </w:num>
  <w:num w:numId="29" w16cid:durableId="667637187">
    <w:abstractNumId w:val="36"/>
  </w:num>
  <w:num w:numId="30" w16cid:durableId="1918007659">
    <w:abstractNumId w:val="16"/>
  </w:num>
  <w:num w:numId="31" w16cid:durableId="1589194483">
    <w:abstractNumId w:val="5"/>
  </w:num>
  <w:num w:numId="32" w16cid:durableId="1756121851">
    <w:abstractNumId w:val="31"/>
  </w:num>
  <w:num w:numId="33" w16cid:durableId="845243280">
    <w:abstractNumId w:val="43"/>
  </w:num>
  <w:num w:numId="34" w16cid:durableId="1225141722">
    <w:abstractNumId w:val="6"/>
  </w:num>
  <w:num w:numId="35" w16cid:durableId="813060018">
    <w:abstractNumId w:val="10"/>
  </w:num>
  <w:num w:numId="36" w16cid:durableId="745734377">
    <w:abstractNumId w:val="3"/>
  </w:num>
  <w:num w:numId="37" w16cid:durableId="122701938">
    <w:abstractNumId w:val="32"/>
  </w:num>
  <w:num w:numId="38" w16cid:durableId="2125224800">
    <w:abstractNumId w:val="15"/>
  </w:num>
  <w:num w:numId="39" w16cid:durableId="865295339">
    <w:abstractNumId w:val="24"/>
  </w:num>
  <w:num w:numId="40" w16cid:durableId="770735668">
    <w:abstractNumId w:val="37"/>
  </w:num>
  <w:num w:numId="41" w16cid:durableId="192812091">
    <w:abstractNumId w:val="33"/>
  </w:num>
  <w:num w:numId="42" w16cid:durableId="1426539973">
    <w:abstractNumId w:val="4"/>
  </w:num>
  <w:num w:numId="43" w16cid:durableId="2068913458">
    <w:abstractNumId w:val="41"/>
  </w:num>
  <w:num w:numId="44" w16cid:durableId="772674366">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A9"/>
    <w:rsid w:val="00011115"/>
    <w:rsid w:val="00054DBA"/>
    <w:rsid w:val="00187C87"/>
    <w:rsid w:val="0030651F"/>
    <w:rsid w:val="00397006"/>
    <w:rsid w:val="003D7219"/>
    <w:rsid w:val="003E2D25"/>
    <w:rsid w:val="004859D8"/>
    <w:rsid w:val="004B5095"/>
    <w:rsid w:val="00522C96"/>
    <w:rsid w:val="007416F7"/>
    <w:rsid w:val="00792EFE"/>
    <w:rsid w:val="008169DD"/>
    <w:rsid w:val="00897996"/>
    <w:rsid w:val="008F24C0"/>
    <w:rsid w:val="00981EE8"/>
    <w:rsid w:val="00A11698"/>
    <w:rsid w:val="00A162D7"/>
    <w:rsid w:val="00A534FA"/>
    <w:rsid w:val="00B01EA9"/>
    <w:rsid w:val="00B10307"/>
    <w:rsid w:val="00C40AA9"/>
    <w:rsid w:val="00C451A1"/>
    <w:rsid w:val="00D3261F"/>
    <w:rsid w:val="00D6597B"/>
    <w:rsid w:val="00EE789C"/>
    <w:rsid w:val="00FC0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169A"/>
  <w15:chartTrackingRefBased/>
  <w15:docId w15:val="{A3C1816B-8663-498E-BF26-8BAEFAD0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C96"/>
    <w:pPr>
      <w:spacing w:after="0" w:line="276" w:lineRule="auto"/>
    </w:pPr>
    <w:rPr>
      <w:rFonts w:ascii="Arial" w:eastAsia="Arial" w:hAnsi="Arial" w:cs="Arial"/>
      <w:lang w:val="pl" w:eastAsia="pl-PL"/>
    </w:rPr>
  </w:style>
  <w:style w:type="paragraph" w:styleId="Nagwek1">
    <w:name w:val="heading 1"/>
    <w:basedOn w:val="Normalny"/>
    <w:next w:val="Normalny"/>
    <w:link w:val="Nagwek1Znak"/>
    <w:uiPriority w:val="9"/>
    <w:qFormat/>
    <w:rsid w:val="00522C96"/>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522C96"/>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rsid w:val="00522C96"/>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rsid w:val="00522C96"/>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rsid w:val="00522C96"/>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522C96"/>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0AA9"/>
    <w:pPr>
      <w:tabs>
        <w:tab w:val="center" w:pos="4536"/>
        <w:tab w:val="right" w:pos="9072"/>
      </w:tabs>
    </w:pPr>
  </w:style>
  <w:style w:type="character" w:customStyle="1" w:styleId="NagwekZnak">
    <w:name w:val="Nagłówek Znak"/>
    <w:basedOn w:val="Domylnaczcionkaakapitu"/>
    <w:link w:val="Nagwek"/>
    <w:uiPriority w:val="99"/>
    <w:rsid w:val="00C40AA9"/>
  </w:style>
  <w:style w:type="paragraph" w:styleId="Stopka">
    <w:name w:val="footer"/>
    <w:basedOn w:val="Normalny"/>
    <w:link w:val="StopkaZnak"/>
    <w:uiPriority w:val="99"/>
    <w:unhideWhenUsed/>
    <w:rsid w:val="00C40AA9"/>
    <w:pPr>
      <w:tabs>
        <w:tab w:val="center" w:pos="4536"/>
        <w:tab w:val="right" w:pos="9072"/>
      </w:tabs>
    </w:pPr>
  </w:style>
  <w:style w:type="character" w:customStyle="1" w:styleId="StopkaZnak">
    <w:name w:val="Stopka Znak"/>
    <w:basedOn w:val="Domylnaczcionkaakapitu"/>
    <w:link w:val="Stopka"/>
    <w:uiPriority w:val="99"/>
    <w:rsid w:val="00C40AA9"/>
  </w:style>
  <w:style w:type="character" w:customStyle="1" w:styleId="Nagwek1Znak">
    <w:name w:val="Nagłówek 1 Znak"/>
    <w:basedOn w:val="Domylnaczcionkaakapitu"/>
    <w:link w:val="Nagwek1"/>
    <w:uiPriority w:val="9"/>
    <w:rsid w:val="00522C96"/>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522C96"/>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522C96"/>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522C96"/>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522C96"/>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522C96"/>
    <w:rPr>
      <w:rFonts w:ascii="Arial" w:eastAsia="Arial" w:hAnsi="Arial" w:cs="Arial"/>
      <w:i/>
      <w:color w:val="666666"/>
      <w:lang w:val="pl" w:eastAsia="pl-PL"/>
    </w:rPr>
  </w:style>
  <w:style w:type="table" w:customStyle="1" w:styleId="TableNormal">
    <w:name w:val="Table Normal"/>
    <w:rsid w:val="00522C96"/>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522C96"/>
    <w:pPr>
      <w:keepNext/>
      <w:keepLines/>
      <w:spacing w:after="60"/>
    </w:pPr>
    <w:rPr>
      <w:sz w:val="52"/>
      <w:szCs w:val="52"/>
    </w:rPr>
  </w:style>
  <w:style w:type="character" w:customStyle="1" w:styleId="TytuZnak">
    <w:name w:val="Tytuł Znak"/>
    <w:basedOn w:val="Domylnaczcionkaakapitu"/>
    <w:link w:val="Tytu"/>
    <w:uiPriority w:val="10"/>
    <w:rsid w:val="00522C96"/>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522C96"/>
    <w:pPr>
      <w:keepNext/>
      <w:keepLines/>
      <w:spacing w:after="320"/>
    </w:pPr>
    <w:rPr>
      <w:color w:val="666666"/>
      <w:sz w:val="30"/>
      <w:szCs w:val="30"/>
    </w:rPr>
  </w:style>
  <w:style w:type="character" w:customStyle="1" w:styleId="PodtytuZnak">
    <w:name w:val="Podtytuł Znak"/>
    <w:basedOn w:val="Domylnaczcionkaakapitu"/>
    <w:link w:val="Podtytu"/>
    <w:uiPriority w:val="11"/>
    <w:rsid w:val="00522C96"/>
    <w:rPr>
      <w:rFonts w:ascii="Arial" w:eastAsia="Arial" w:hAnsi="Arial" w:cs="Arial"/>
      <w:color w:val="666666"/>
      <w:sz w:val="30"/>
      <w:szCs w:val="30"/>
      <w:lang w:val="pl" w:eastAsia="pl-PL"/>
    </w:rPr>
  </w:style>
  <w:style w:type="paragraph" w:styleId="Tekstkomentarza">
    <w:name w:val="annotation text"/>
    <w:basedOn w:val="Normalny"/>
    <w:link w:val="TekstkomentarzaZnak"/>
    <w:uiPriority w:val="99"/>
    <w:semiHidden/>
    <w:unhideWhenUsed/>
    <w:rsid w:val="00522C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2C96"/>
    <w:rPr>
      <w:rFonts w:ascii="Arial" w:eastAsia="Arial" w:hAnsi="Arial" w:cs="Arial"/>
      <w:sz w:val="20"/>
      <w:szCs w:val="20"/>
      <w:lang w:val="pl" w:eastAsia="pl-PL"/>
    </w:rPr>
  </w:style>
  <w:style w:type="character" w:styleId="Odwoaniedokomentarza">
    <w:name w:val="annotation reference"/>
    <w:basedOn w:val="Domylnaczcionkaakapitu"/>
    <w:uiPriority w:val="99"/>
    <w:semiHidden/>
    <w:unhideWhenUsed/>
    <w:rsid w:val="00522C96"/>
    <w:rPr>
      <w:sz w:val="16"/>
      <w:szCs w:val="16"/>
    </w:rPr>
  </w:style>
  <w:style w:type="paragraph" w:styleId="Tekstpodstawowy2">
    <w:name w:val="Body Text 2"/>
    <w:basedOn w:val="Normalny"/>
    <w:link w:val="Tekstpodstawowy2Znak"/>
    <w:rsid w:val="00522C96"/>
    <w:pPr>
      <w:spacing w:line="240" w:lineRule="auto"/>
      <w:jc w:val="both"/>
    </w:pPr>
    <w:rPr>
      <w:rFonts w:eastAsia="Times New Roman" w:cs="Times New Roman"/>
      <w:sz w:val="24"/>
      <w:szCs w:val="20"/>
      <w:lang w:val="pl-PL"/>
    </w:rPr>
  </w:style>
  <w:style w:type="character" w:customStyle="1" w:styleId="Tekstpodstawowy2Znak">
    <w:name w:val="Tekst podstawowy 2 Znak"/>
    <w:basedOn w:val="Domylnaczcionkaakapitu"/>
    <w:link w:val="Tekstpodstawowy2"/>
    <w:rsid w:val="00522C96"/>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522C96"/>
    <w:rPr>
      <w:color w:val="0000FF"/>
      <w:u w:val="single"/>
    </w:rPr>
  </w:style>
  <w:style w:type="paragraph" w:styleId="Akapitzlist">
    <w:name w:val="List Paragraph"/>
    <w:basedOn w:val="Normalny"/>
    <w:uiPriority w:val="34"/>
    <w:qFormat/>
    <w:rsid w:val="00522C96"/>
    <w:pPr>
      <w:ind w:left="720"/>
      <w:contextualSpacing/>
    </w:pPr>
  </w:style>
  <w:style w:type="character" w:styleId="UyteHipercze">
    <w:name w:val="FollowedHyperlink"/>
    <w:basedOn w:val="Domylnaczcionkaakapitu"/>
    <w:uiPriority w:val="99"/>
    <w:semiHidden/>
    <w:unhideWhenUsed/>
    <w:rsid w:val="00522C96"/>
    <w:rPr>
      <w:color w:val="954F72" w:themeColor="followedHyperlink"/>
      <w:u w:val="single"/>
    </w:rPr>
  </w:style>
  <w:style w:type="character" w:styleId="Nierozpoznanawzmianka">
    <w:name w:val="Unresolved Mention"/>
    <w:basedOn w:val="Domylnaczcionkaakapitu"/>
    <w:uiPriority w:val="99"/>
    <w:semiHidden/>
    <w:unhideWhenUsed/>
    <w:rsid w:val="00522C96"/>
    <w:rPr>
      <w:color w:val="605E5C"/>
      <w:shd w:val="clear" w:color="auto" w:fill="E1DFDD"/>
    </w:rPr>
  </w:style>
  <w:style w:type="paragraph" w:styleId="Spistreci2">
    <w:name w:val="toc 2"/>
    <w:basedOn w:val="Normalny"/>
    <w:next w:val="Normalny"/>
    <w:autoRedefine/>
    <w:uiPriority w:val="39"/>
    <w:unhideWhenUsed/>
    <w:rsid w:val="00522C96"/>
    <w:pPr>
      <w:spacing w:after="100"/>
      <w:ind w:left="220"/>
    </w:pPr>
  </w:style>
  <w:style w:type="paragraph" w:styleId="Spistreci5">
    <w:name w:val="toc 5"/>
    <w:basedOn w:val="Normalny"/>
    <w:next w:val="Normalny"/>
    <w:autoRedefine/>
    <w:uiPriority w:val="39"/>
    <w:unhideWhenUsed/>
    <w:rsid w:val="00522C96"/>
    <w:pPr>
      <w:spacing w:after="100"/>
      <w:ind w:left="880"/>
    </w:pPr>
  </w:style>
  <w:style w:type="paragraph" w:styleId="Nagwekspisutreci">
    <w:name w:val="TOC Heading"/>
    <w:basedOn w:val="Nagwek1"/>
    <w:next w:val="Normalny"/>
    <w:uiPriority w:val="39"/>
    <w:unhideWhenUsed/>
    <w:qFormat/>
    <w:rsid w:val="00522C96"/>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customStyle="1" w:styleId="Default">
    <w:name w:val="Default"/>
    <w:rsid w:val="00522C96"/>
    <w:pPr>
      <w:autoSpaceDE w:val="0"/>
      <w:autoSpaceDN w:val="0"/>
      <w:adjustRightInd w:val="0"/>
      <w:spacing w:after="0" w:line="240" w:lineRule="auto"/>
    </w:pPr>
    <w:rPr>
      <w:rFonts w:ascii="Verdana" w:hAnsi="Verdana" w:cs="Verdana"/>
      <w:color w:val="000000"/>
      <w:sz w:val="24"/>
      <w:szCs w:val="24"/>
    </w:rPr>
  </w:style>
  <w:style w:type="paragraph" w:styleId="Tekstpodstawowy">
    <w:name w:val="Body Text"/>
    <w:basedOn w:val="Normalny"/>
    <w:link w:val="TekstpodstawowyZnak"/>
    <w:uiPriority w:val="99"/>
    <w:semiHidden/>
    <w:unhideWhenUsed/>
    <w:rsid w:val="00522C96"/>
    <w:pPr>
      <w:spacing w:after="120"/>
    </w:pPr>
  </w:style>
  <w:style w:type="character" w:customStyle="1" w:styleId="TekstpodstawowyZnak">
    <w:name w:val="Tekst podstawowy Znak"/>
    <w:basedOn w:val="Domylnaczcionkaakapitu"/>
    <w:link w:val="Tekstpodstawowy"/>
    <w:uiPriority w:val="99"/>
    <w:semiHidden/>
    <w:rsid w:val="00522C96"/>
    <w:rPr>
      <w:rFonts w:ascii="Arial" w:eastAsia="Arial" w:hAnsi="Arial" w:cs="Arial"/>
      <w:lang w:val="pl" w:eastAsia="pl-PL"/>
    </w:rPr>
  </w:style>
  <w:style w:type="table" w:styleId="Tabela-Siatka">
    <w:name w:val="Table Grid"/>
    <w:basedOn w:val="Standardowy"/>
    <w:uiPriority w:val="39"/>
    <w:rsid w:val="0052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522C96"/>
    <w:pPr>
      <w:widowControl w:val="0"/>
      <w:autoSpaceDE w:val="0"/>
      <w:autoSpaceDN w:val="0"/>
      <w:adjustRightInd w:val="0"/>
      <w:spacing w:line="240" w:lineRule="auto"/>
      <w:jc w:val="both"/>
    </w:pPr>
    <w:rPr>
      <w:rFonts w:ascii="Times New Roman" w:eastAsia="Times New Roman" w:hAnsi="Times New Roman" w:cs="Times New Roman"/>
      <w:sz w:val="24"/>
      <w:szCs w:val="24"/>
      <w:lang w:val="pl-PL"/>
    </w:rPr>
  </w:style>
  <w:style w:type="paragraph" w:customStyle="1" w:styleId="Style18">
    <w:name w:val="Style18"/>
    <w:basedOn w:val="Normalny"/>
    <w:uiPriority w:val="99"/>
    <w:rsid w:val="00522C96"/>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paragraph" w:customStyle="1" w:styleId="Style34">
    <w:name w:val="Style34"/>
    <w:basedOn w:val="Normalny"/>
    <w:uiPriority w:val="99"/>
    <w:rsid w:val="00522C96"/>
    <w:pPr>
      <w:widowControl w:val="0"/>
      <w:autoSpaceDE w:val="0"/>
      <w:autoSpaceDN w:val="0"/>
      <w:adjustRightInd w:val="0"/>
      <w:spacing w:line="197" w:lineRule="exact"/>
      <w:jc w:val="both"/>
    </w:pPr>
    <w:rPr>
      <w:rFonts w:ascii="Times New Roman" w:eastAsia="Times New Roman" w:hAnsi="Times New Roman" w:cs="Times New Roman"/>
      <w:sz w:val="24"/>
      <w:szCs w:val="24"/>
      <w:lang w:val="pl-PL"/>
    </w:rPr>
  </w:style>
  <w:style w:type="paragraph" w:customStyle="1" w:styleId="Style35">
    <w:name w:val="Style35"/>
    <w:basedOn w:val="Normalny"/>
    <w:uiPriority w:val="99"/>
    <w:rsid w:val="00522C96"/>
    <w:pPr>
      <w:widowControl w:val="0"/>
      <w:autoSpaceDE w:val="0"/>
      <w:autoSpaceDN w:val="0"/>
      <w:adjustRightInd w:val="0"/>
      <w:spacing w:line="341" w:lineRule="exact"/>
      <w:jc w:val="both"/>
    </w:pPr>
    <w:rPr>
      <w:rFonts w:ascii="Times New Roman" w:eastAsia="Times New Roman" w:hAnsi="Times New Roman" w:cs="Times New Roman"/>
      <w:sz w:val="24"/>
      <w:szCs w:val="24"/>
      <w:lang w:val="pl-PL"/>
    </w:rPr>
  </w:style>
  <w:style w:type="paragraph" w:customStyle="1" w:styleId="Style37">
    <w:name w:val="Style37"/>
    <w:basedOn w:val="Normalny"/>
    <w:uiPriority w:val="99"/>
    <w:rsid w:val="00522C96"/>
    <w:pPr>
      <w:widowControl w:val="0"/>
      <w:autoSpaceDE w:val="0"/>
      <w:autoSpaceDN w:val="0"/>
      <w:adjustRightInd w:val="0"/>
      <w:spacing w:line="346" w:lineRule="exact"/>
      <w:jc w:val="center"/>
    </w:pPr>
    <w:rPr>
      <w:rFonts w:ascii="Times New Roman" w:eastAsia="Times New Roman" w:hAnsi="Times New Roman" w:cs="Times New Roman"/>
      <w:sz w:val="24"/>
      <w:szCs w:val="24"/>
      <w:lang w:val="pl-PL"/>
    </w:rPr>
  </w:style>
  <w:style w:type="paragraph" w:customStyle="1" w:styleId="Style39">
    <w:name w:val="Style39"/>
    <w:basedOn w:val="Normalny"/>
    <w:uiPriority w:val="99"/>
    <w:rsid w:val="00522C96"/>
    <w:pPr>
      <w:widowControl w:val="0"/>
      <w:autoSpaceDE w:val="0"/>
      <w:autoSpaceDN w:val="0"/>
      <w:adjustRightInd w:val="0"/>
      <w:spacing w:line="344" w:lineRule="exact"/>
      <w:ind w:firstLine="720"/>
      <w:jc w:val="both"/>
    </w:pPr>
    <w:rPr>
      <w:rFonts w:ascii="Times New Roman" w:eastAsia="Times New Roman" w:hAnsi="Times New Roman" w:cs="Times New Roman"/>
      <w:sz w:val="24"/>
      <w:szCs w:val="24"/>
      <w:lang w:val="pl-PL"/>
    </w:rPr>
  </w:style>
  <w:style w:type="paragraph" w:customStyle="1" w:styleId="Style41">
    <w:name w:val="Style41"/>
    <w:basedOn w:val="Normalny"/>
    <w:uiPriority w:val="99"/>
    <w:rsid w:val="00522C96"/>
    <w:pPr>
      <w:widowControl w:val="0"/>
      <w:autoSpaceDE w:val="0"/>
      <w:autoSpaceDN w:val="0"/>
      <w:adjustRightInd w:val="0"/>
      <w:spacing w:line="346" w:lineRule="exact"/>
      <w:ind w:hanging="360"/>
    </w:pPr>
    <w:rPr>
      <w:rFonts w:ascii="Times New Roman" w:eastAsia="Times New Roman" w:hAnsi="Times New Roman" w:cs="Times New Roman"/>
      <w:sz w:val="24"/>
      <w:szCs w:val="24"/>
      <w:lang w:val="pl-PL"/>
    </w:rPr>
  </w:style>
  <w:style w:type="character" w:customStyle="1" w:styleId="FontStyle54">
    <w:name w:val="Font Style54"/>
    <w:uiPriority w:val="99"/>
    <w:rsid w:val="00522C96"/>
    <w:rPr>
      <w:rFonts w:ascii="Arial" w:hAnsi="Arial" w:cs="Arial"/>
      <w:i/>
      <w:iCs/>
      <w:sz w:val="18"/>
      <w:szCs w:val="18"/>
    </w:rPr>
  </w:style>
  <w:style w:type="character" w:customStyle="1" w:styleId="FontStyle55">
    <w:name w:val="Font Style55"/>
    <w:uiPriority w:val="99"/>
    <w:rsid w:val="00522C96"/>
    <w:rPr>
      <w:rFonts w:ascii="Arial" w:hAnsi="Arial" w:cs="Arial"/>
      <w:i/>
      <w:iCs/>
      <w:sz w:val="16"/>
      <w:szCs w:val="16"/>
    </w:rPr>
  </w:style>
  <w:style w:type="character" w:customStyle="1" w:styleId="FontStyle56">
    <w:name w:val="Font Style56"/>
    <w:uiPriority w:val="99"/>
    <w:rsid w:val="00522C96"/>
    <w:rPr>
      <w:rFonts w:ascii="Arial" w:hAnsi="Arial" w:cs="Arial"/>
      <w:sz w:val="18"/>
      <w:szCs w:val="18"/>
    </w:rPr>
  </w:style>
  <w:style w:type="character" w:customStyle="1" w:styleId="FontStyle57">
    <w:name w:val="Font Style57"/>
    <w:uiPriority w:val="99"/>
    <w:rsid w:val="00522C96"/>
    <w:rPr>
      <w:rFonts w:ascii="Arial" w:hAnsi="Arial" w:cs="Arial"/>
      <w:b/>
      <w:bCs/>
      <w:sz w:val="18"/>
      <w:szCs w:val="18"/>
    </w:rPr>
  </w:style>
  <w:style w:type="paragraph" w:customStyle="1" w:styleId="S">
    <w:name w:val="S"/>
    <w:basedOn w:val="Normalny"/>
    <w:uiPriority w:val="99"/>
    <w:rsid w:val="00522C96"/>
    <w:pPr>
      <w:widowControl w:val="0"/>
      <w:spacing w:line="240" w:lineRule="auto"/>
      <w:ind w:left="1134"/>
    </w:pPr>
    <w:rPr>
      <w:rFonts w:ascii="Times New Roman" w:eastAsia="Times New Roman" w:hAnsi="Times New Roman" w:cs="Times New Roman"/>
      <w:sz w:val="26"/>
      <w:szCs w:val="20"/>
      <w:lang w:val="pl-PL"/>
    </w:rPr>
  </w:style>
  <w:style w:type="paragraph" w:customStyle="1" w:styleId="Style3">
    <w:name w:val="Style3"/>
    <w:basedOn w:val="Normalny"/>
    <w:uiPriority w:val="99"/>
    <w:rsid w:val="00522C96"/>
    <w:pPr>
      <w:widowControl w:val="0"/>
      <w:autoSpaceDE w:val="0"/>
      <w:autoSpaceDN w:val="0"/>
      <w:adjustRightInd w:val="0"/>
      <w:spacing w:line="370" w:lineRule="exact"/>
      <w:jc w:val="both"/>
    </w:pPr>
    <w:rPr>
      <w:rFonts w:ascii="Times New Roman" w:eastAsia="Times New Roman" w:hAnsi="Times New Roman" w:cs="Times New Roman"/>
      <w:sz w:val="24"/>
      <w:szCs w:val="24"/>
      <w:lang w:val="pl-PL"/>
    </w:rPr>
  </w:style>
  <w:style w:type="paragraph" w:customStyle="1" w:styleId="Style10">
    <w:name w:val="Style10"/>
    <w:basedOn w:val="Normalny"/>
    <w:uiPriority w:val="99"/>
    <w:rsid w:val="00522C96"/>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paragraph" w:customStyle="1" w:styleId="Style11">
    <w:name w:val="Style11"/>
    <w:basedOn w:val="Normalny"/>
    <w:uiPriority w:val="99"/>
    <w:rsid w:val="00522C96"/>
    <w:pPr>
      <w:widowControl w:val="0"/>
      <w:autoSpaceDE w:val="0"/>
      <w:autoSpaceDN w:val="0"/>
      <w:adjustRightInd w:val="0"/>
      <w:spacing w:line="182" w:lineRule="exact"/>
      <w:jc w:val="both"/>
    </w:pPr>
    <w:rPr>
      <w:rFonts w:ascii="Times New Roman" w:eastAsia="Times New Roman" w:hAnsi="Times New Roman" w:cs="Times New Roman"/>
      <w:sz w:val="24"/>
      <w:szCs w:val="24"/>
      <w:lang w:val="pl-PL"/>
    </w:rPr>
  </w:style>
  <w:style w:type="paragraph" w:customStyle="1" w:styleId="Style30">
    <w:name w:val="Style30"/>
    <w:basedOn w:val="Normalny"/>
    <w:uiPriority w:val="99"/>
    <w:rsid w:val="00522C96"/>
    <w:pPr>
      <w:widowControl w:val="0"/>
      <w:autoSpaceDE w:val="0"/>
      <w:autoSpaceDN w:val="0"/>
      <w:adjustRightInd w:val="0"/>
      <w:spacing w:line="266" w:lineRule="exact"/>
      <w:ind w:hanging="350"/>
      <w:jc w:val="both"/>
    </w:pPr>
    <w:rPr>
      <w:rFonts w:ascii="Times New Roman" w:eastAsia="Times New Roman" w:hAnsi="Times New Roman" w:cs="Times New Roman"/>
      <w:sz w:val="24"/>
      <w:szCs w:val="24"/>
      <w:lang w:val="pl-PL"/>
    </w:rPr>
  </w:style>
  <w:style w:type="paragraph" w:customStyle="1" w:styleId="Style42">
    <w:name w:val="Style42"/>
    <w:basedOn w:val="Normalny"/>
    <w:uiPriority w:val="99"/>
    <w:rsid w:val="00522C96"/>
    <w:pPr>
      <w:widowControl w:val="0"/>
      <w:autoSpaceDE w:val="0"/>
      <w:autoSpaceDN w:val="0"/>
      <w:adjustRightInd w:val="0"/>
      <w:spacing w:line="221" w:lineRule="exact"/>
      <w:jc w:val="both"/>
    </w:pPr>
    <w:rPr>
      <w:rFonts w:ascii="Times New Roman" w:eastAsia="Times New Roman" w:hAnsi="Times New Roman" w:cs="Times New Roman"/>
      <w:sz w:val="24"/>
      <w:szCs w:val="24"/>
      <w:lang w:val="pl-PL"/>
    </w:rPr>
  </w:style>
  <w:style w:type="character" w:customStyle="1" w:styleId="FontStyle58">
    <w:name w:val="Font Style58"/>
    <w:uiPriority w:val="99"/>
    <w:rsid w:val="00522C96"/>
    <w:rPr>
      <w:rFonts w:ascii="Times New Roman" w:hAnsi="Times New Roman" w:cs="Times New Roman"/>
      <w:b/>
      <w:bCs/>
      <w:i/>
      <w:iCs/>
      <w:sz w:val="16"/>
      <w:szCs w:val="16"/>
    </w:rPr>
  </w:style>
  <w:style w:type="character" w:customStyle="1" w:styleId="FontStyle67">
    <w:name w:val="Font Style67"/>
    <w:uiPriority w:val="99"/>
    <w:rsid w:val="00522C96"/>
    <w:rPr>
      <w:rFonts w:ascii="Times New Roman" w:hAnsi="Times New Roman" w:cs="Times New Roman"/>
      <w:b/>
      <w:bCs/>
      <w:sz w:val="20"/>
      <w:szCs w:val="20"/>
    </w:rPr>
  </w:style>
  <w:style w:type="character" w:customStyle="1" w:styleId="FontStyle68">
    <w:name w:val="Font Style68"/>
    <w:uiPriority w:val="99"/>
    <w:rsid w:val="00522C96"/>
    <w:rPr>
      <w:rFonts w:ascii="Times New Roman" w:hAnsi="Times New Roman" w:cs="Times New Roman"/>
      <w:sz w:val="22"/>
      <w:szCs w:val="22"/>
    </w:rPr>
  </w:style>
  <w:style w:type="paragraph" w:customStyle="1" w:styleId="Standard">
    <w:name w:val="Standard"/>
    <w:rsid w:val="00522C96"/>
    <w:pPr>
      <w:suppressAutoHyphens/>
      <w:autoSpaceDN w:val="0"/>
      <w:spacing w:after="0" w:line="240" w:lineRule="auto"/>
      <w:ind w:left="533" w:hanging="533"/>
      <w:jc w:val="both"/>
      <w:textAlignment w:val="baseline"/>
    </w:pPr>
    <w:rPr>
      <w:rFonts w:ascii="Calibri" w:eastAsia="SimSun" w:hAnsi="Calibri" w:cs="F"/>
      <w:kern w:val="3"/>
    </w:rPr>
  </w:style>
  <w:style w:type="character" w:styleId="Pogrubienie">
    <w:name w:val="Strong"/>
    <w:basedOn w:val="Domylnaczcionkaakapitu"/>
    <w:uiPriority w:val="22"/>
    <w:qFormat/>
    <w:rsid w:val="00522C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990206">
      <w:bodyDiv w:val="1"/>
      <w:marLeft w:val="0"/>
      <w:marRight w:val="0"/>
      <w:marTop w:val="0"/>
      <w:marBottom w:val="0"/>
      <w:divBdr>
        <w:top w:val="none" w:sz="0" w:space="0" w:color="auto"/>
        <w:left w:val="none" w:sz="0" w:space="0" w:color="auto"/>
        <w:bottom w:val="none" w:sz="0" w:space="0" w:color="auto"/>
        <w:right w:val="none" w:sz="0" w:space="0" w:color="auto"/>
      </w:divBdr>
    </w:div>
    <w:div w:id="196543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ops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www.gov.pl/web/mswia/oprogramowanie-do-pobrania" TargetMode="External"/><Relationship Id="rId7" Type="http://schemas.openxmlformats.org/officeDocument/2006/relationships/image" Target="media/image1.png"/><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moj.gov.pl/nforms/signer/upload?xFormsAppName=SIGNER"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zetargi@kopsn.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opsn" TargetMode="External"/><Relationship Id="rId24" Type="http://schemas.openxmlformats.org/officeDocument/2006/relationships/hyperlink" Target="http://platformazakupowa.pl" TargetMode="External"/><Relationship Id="rId32" Type="http://schemas.openxmlformats.org/officeDocument/2006/relationships/hyperlink" Target="https://www.nccert.p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image" Target="media/image3.emf"/><Relationship Id="rId36" Type="http://schemas.openxmlformats.org/officeDocument/2006/relationships/hyperlink" Target="mailto:iod@kopsn.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webSettings" Target="webSettings.xml"/><Relationship Id="rId9" Type="http://schemas.openxmlformats.org/officeDocument/2006/relationships/hyperlink" Target="mailto:przetargi@kopsn.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image" Target="media/image4.pn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7847</Words>
  <Characters>47088</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JKW</cp:lastModifiedBy>
  <cp:revision>2</cp:revision>
  <cp:lastPrinted>2022-09-02T12:55:00Z</cp:lastPrinted>
  <dcterms:created xsi:type="dcterms:W3CDTF">2022-09-05T07:34:00Z</dcterms:created>
  <dcterms:modified xsi:type="dcterms:W3CDTF">2022-09-05T07:34:00Z</dcterms:modified>
</cp:coreProperties>
</file>