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C6" w:rsidRDefault="00376F62" w:rsidP="003B2E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21.03</w:t>
      </w:r>
      <w:r w:rsidR="00F10239">
        <w:rPr>
          <w:rFonts w:ascii="Arial" w:eastAsia="Times New Roman" w:hAnsi="Arial" w:cs="Arial"/>
          <w:sz w:val="24"/>
          <w:szCs w:val="24"/>
          <w:lang w:eastAsia="pl-PL"/>
        </w:rPr>
        <w:t>.2024</w:t>
      </w:r>
      <w:r w:rsidR="003B2EC6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3B2EC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B2EC6" w:rsidRPr="0089494F" w:rsidRDefault="00AE5C76" w:rsidP="003B2EC6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261.9</w:t>
      </w:r>
      <w:r w:rsidR="00F102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.2024</w:t>
      </w:r>
      <w:r w:rsidR="003B2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.GBP</w:t>
      </w:r>
    </w:p>
    <w:p w:rsidR="003B2EC6" w:rsidRPr="0094509B" w:rsidRDefault="003B2EC6" w:rsidP="005A2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509B">
        <w:rPr>
          <w:rFonts w:ascii="Arial" w:hAnsi="Arial" w:cs="Arial"/>
          <w:sz w:val="24"/>
          <w:szCs w:val="24"/>
        </w:rPr>
        <w:t xml:space="preserve">Dot.  postępowania </w:t>
      </w:r>
      <w:r w:rsidR="007E3F0F" w:rsidRPr="0094509B">
        <w:rPr>
          <w:rFonts w:ascii="Arial" w:hAnsi="Arial" w:cs="Arial"/>
          <w:sz w:val="24"/>
          <w:szCs w:val="24"/>
        </w:rPr>
        <w:t xml:space="preserve">  </w:t>
      </w:r>
      <w:r w:rsidRPr="0094509B">
        <w:rPr>
          <w:rFonts w:ascii="Arial" w:hAnsi="Arial" w:cs="Arial"/>
          <w:sz w:val="24"/>
          <w:szCs w:val="24"/>
        </w:rPr>
        <w:t xml:space="preserve"> o   udzielenie   zamówienia   publicznego   prowadzonego  w  trybie </w:t>
      </w:r>
      <w:r w:rsidR="007E3F0F" w:rsidRPr="0094509B">
        <w:rPr>
          <w:rFonts w:ascii="Arial" w:hAnsi="Arial" w:cs="Arial"/>
          <w:sz w:val="24"/>
          <w:szCs w:val="24"/>
        </w:rPr>
        <w:t xml:space="preserve"> </w:t>
      </w:r>
      <w:r w:rsidR="0090025C" w:rsidRPr="0094509B">
        <w:rPr>
          <w:rFonts w:ascii="Arial" w:hAnsi="Arial" w:cs="Arial"/>
          <w:sz w:val="24"/>
          <w:szCs w:val="24"/>
        </w:rPr>
        <w:t xml:space="preserve">  </w:t>
      </w:r>
      <w:r w:rsidR="00F10239" w:rsidRPr="0094509B">
        <w:rPr>
          <w:rFonts w:ascii="Arial" w:hAnsi="Arial" w:cs="Arial"/>
          <w:sz w:val="24"/>
          <w:szCs w:val="24"/>
        </w:rPr>
        <w:t xml:space="preserve"> podstawowym</w:t>
      </w:r>
      <w:r w:rsidR="007E3F0F" w:rsidRPr="0094509B">
        <w:rPr>
          <w:rFonts w:ascii="Arial" w:hAnsi="Arial" w:cs="Arial"/>
          <w:sz w:val="24"/>
          <w:szCs w:val="24"/>
        </w:rPr>
        <w:t xml:space="preserve"> </w:t>
      </w:r>
      <w:r w:rsidR="00F10239" w:rsidRPr="0094509B">
        <w:rPr>
          <w:rFonts w:ascii="Arial" w:hAnsi="Arial" w:cs="Arial"/>
          <w:sz w:val="24"/>
          <w:szCs w:val="24"/>
        </w:rPr>
        <w:t xml:space="preserve"> </w:t>
      </w:r>
      <w:r w:rsidR="0090025C" w:rsidRPr="0094509B">
        <w:rPr>
          <w:rFonts w:ascii="Arial" w:hAnsi="Arial" w:cs="Arial"/>
          <w:sz w:val="24"/>
          <w:szCs w:val="24"/>
        </w:rPr>
        <w:t xml:space="preserve"> </w:t>
      </w:r>
      <w:r w:rsidR="00AE5C76" w:rsidRPr="0094509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E5C76" w:rsidRPr="0094509B">
        <w:rPr>
          <w:rFonts w:ascii="Arial" w:hAnsi="Arial" w:cs="Arial"/>
          <w:sz w:val="24"/>
          <w:szCs w:val="24"/>
        </w:rPr>
        <w:t>ozn</w:t>
      </w:r>
      <w:proofErr w:type="spellEnd"/>
      <w:r w:rsidR="00AE5C76" w:rsidRPr="0094509B">
        <w:rPr>
          <w:rFonts w:ascii="Arial" w:hAnsi="Arial" w:cs="Arial"/>
          <w:sz w:val="24"/>
          <w:szCs w:val="24"/>
        </w:rPr>
        <w:t>.    PZD 261.9</w:t>
      </w:r>
      <w:r w:rsidR="00F10239" w:rsidRPr="0094509B">
        <w:rPr>
          <w:rFonts w:ascii="Arial" w:hAnsi="Arial" w:cs="Arial"/>
          <w:sz w:val="24"/>
          <w:szCs w:val="24"/>
        </w:rPr>
        <w:t>.2024</w:t>
      </w:r>
      <w:r w:rsidR="00537B78" w:rsidRPr="0094509B">
        <w:rPr>
          <w:rFonts w:ascii="Arial" w:hAnsi="Arial" w:cs="Arial"/>
          <w:sz w:val="24"/>
          <w:szCs w:val="24"/>
        </w:rPr>
        <w:t xml:space="preserve">.GBP   </w:t>
      </w:r>
      <w:r w:rsidR="0090025C" w:rsidRPr="0094509B">
        <w:rPr>
          <w:rFonts w:ascii="Arial" w:hAnsi="Arial" w:cs="Arial"/>
          <w:sz w:val="24"/>
          <w:szCs w:val="24"/>
        </w:rPr>
        <w:t xml:space="preserve"> </w:t>
      </w:r>
      <w:r w:rsidR="00537B78" w:rsidRPr="0094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78" w:rsidRPr="0094509B">
        <w:rPr>
          <w:rFonts w:ascii="Arial" w:hAnsi="Arial" w:cs="Arial"/>
          <w:sz w:val="24"/>
          <w:szCs w:val="24"/>
        </w:rPr>
        <w:t>pn</w:t>
      </w:r>
      <w:proofErr w:type="spellEnd"/>
      <w:r w:rsidR="00537B78" w:rsidRPr="0094509B">
        <w:rPr>
          <w:rFonts w:ascii="Arial" w:hAnsi="Arial" w:cs="Arial"/>
          <w:sz w:val="24"/>
          <w:szCs w:val="24"/>
        </w:rPr>
        <w:t xml:space="preserve">:  </w:t>
      </w:r>
      <w:r w:rsidR="0090025C" w:rsidRPr="0094509B">
        <w:rPr>
          <w:rFonts w:ascii="Arial" w:hAnsi="Arial" w:cs="Arial"/>
          <w:sz w:val="24"/>
          <w:szCs w:val="24"/>
        </w:rPr>
        <w:t xml:space="preserve"> </w:t>
      </w:r>
      <w:r w:rsidR="00537B78" w:rsidRPr="0094509B">
        <w:rPr>
          <w:rFonts w:ascii="Arial" w:hAnsi="Arial" w:cs="Arial"/>
          <w:sz w:val="24"/>
          <w:szCs w:val="24"/>
        </w:rPr>
        <w:t xml:space="preserve"> </w:t>
      </w:r>
      <w:r w:rsidR="00CC09B3" w:rsidRPr="0094509B">
        <w:rPr>
          <w:rFonts w:ascii="Arial" w:hAnsi="Arial" w:cs="Arial"/>
          <w:sz w:val="24"/>
          <w:szCs w:val="24"/>
        </w:rPr>
        <w:t>„Przebudowa drogi powiatowej nr 3542Z Karnieszewice”</w:t>
      </w:r>
    </w:p>
    <w:p w:rsidR="005F0D51" w:rsidRPr="0094509B" w:rsidRDefault="003B2EC6" w:rsidP="009724B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4509B">
        <w:rPr>
          <w:rFonts w:ascii="Arial" w:eastAsia="Lucida Sans Unicode" w:hAnsi="Arial" w:cs="Arial"/>
          <w:sz w:val="24"/>
          <w:szCs w:val="24"/>
        </w:rPr>
        <w:t xml:space="preserve">Zamawiający:   Powiatowy     Zarząd     Dróg    w      Koszalinie,     ul.   Cisowa  21,              </w:t>
      </w:r>
      <w:r w:rsidR="00722147" w:rsidRPr="0094509B">
        <w:rPr>
          <w:rFonts w:ascii="Arial" w:eastAsia="Lucida Sans Unicode" w:hAnsi="Arial" w:cs="Arial"/>
          <w:sz w:val="24"/>
          <w:szCs w:val="24"/>
        </w:rPr>
        <w:t xml:space="preserve">               76 – 015 Manowo.</w:t>
      </w:r>
      <w:r w:rsidRPr="0094509B">
        <w:rPr>
          <w:rFonts w:ascii="Arial" w:eastAsia="Lucida Sans Unicode" w:hAnsi="Arial" w:cs="Arial"/>
          <w:sz w:val="24"/>
          <w:szCs w:val="24"/>
        </w:rPr>
        <w:br/>
      </w:r>
      <w:r w:rsidR="007555DC" w:rsidRPr="0094509B">
        <w:rPr>
          <w:rFonts w:ascii="Arial" w:hAnsi="Arial" w:cs="Arial"/>
          <w:sz w:val="24"/>
          <w:szCs w:val="24"/>
        </w:rPr>
        <w:t xml:space="preserve">  </w:t>
      </w:r>
      <w:r w:rsidR="00376F62" w:rsidRPr="0094509B">
        <w:rPr>
          <w:rFonts w:ascii="Arial" w:hAnsi="Arial" w:cs="Arial"/>
          <w:sz w:val="24"/>
          <w:szCs w:val="24"/>
        </w:rPr>
        <w:t>W dniu</w:t>
      </w:r>
      <w:r w:rsidR="00CC09B3" w:rsidRPr="0094509B">
        <w:rPr>
          <w:rFonts w:ascii="Arial" w:hAnsi="Arial" w:cs="Arial"/>
          <w:sz w:val="24"/>
          <w:szCs w:val="24"/>
        </w:rPr>
        <w:t xml:space="preserve"> </w:t>
      </w:r>
      <w:r w:rsidR="00AE5C76" w:rsidRPr="0094509B">
        <w:rPr>
          <w:rFonts w:ascii="Arial" w:hAnsi="Arial" w:cs="Arial"/>
          <w:sz w:val="24"/>
          <w:szCs w:val="24"/>
        </w:rPr>
        <w:t xml:space="preserve"> </w:t>
      </w:r>
      <w:r w:rsidR="001B0877" w:rsidRPr="0094509B">
        <w:rPr>
          <w:rFonts w:ascii="Arial" w:hAnsi="Arial" w:cs="Arial"/>
          <w:sz w:val="24"/>
          <w:szCs w:val="24"/>
        </w:rPr>
        <w:t xml:space="preserve"> </w:t>
      </w:r>
      <w:r w:rsidR="00376F62" w:rsidRPr="0094509B">
        <w:rPr>
          <w:rFonts w:ascii="Arial" w:hAnsi="Arial" w:cs="Arial"/>
          <w:sz w:val="24"/>
          <w:szCs w:val="24"/>
        </w:rPr>
        <w:t>20.03</w:t>
      </w:r>
      <w:r w:rsidR="00CC09B3" w:rsidRPr="0094509B">
        <w:rPr>
          <w:rFonts w:ascii="Arial" w:hAnsi="Arial" w:cs="Arial"/>
          <w:sz w:val="24"/>
          <w:szCs w:val="24"/>
        </w:rPr>
        <w:t>.2024r</w:t>
      </w:r>
      <w:r w:rsidR="00AE5C76" w:rsidRPr="0094509B">
        <w:rPr>
          <w:rFonts w:ascii="Arial" w:hAnsi="Arial" w:cs="Arial"/>
          <w:sz w:val="24"/>
          <w:szCs w:val="24"/>
        </w:rPr>
        <w:t>.</w:t>
      </w:r>
      <w:r w:rsidR="00CC09B3" w:rsidRPr="0094509B">
        <w:rPr>
          <w:rFonts w:ascii="Arial" w:hAnsi="Arial" w:cs="Arial"/>
          <w:sz w:val="24"/>
          <w:szCs w:val="24"/>
        </w:rPr>
        <w:t xml:space="preserve"> </w:t>
      </w:r>
      <w:r w:rsidR="00AE5C76" w:rsidRPr="0094509B">
        <w:rPr>
          <w:rFonts w:ascii="Arial" w:hAnsi="Arial" w:cs="Arial"/>
          <w:sz w:val="24"/>
          <w:szCs w:val="24"/>
        </w:rPr>
        <w:t xml:space="preserve"> </w:t>
      </w:r>
      <w:r w:rsidR="001B0877" w:rsidRPr="0094509B">
        <w:rPr>
          <w:rFonts w:ascii="Arial" w:hAnsi="Arial" w:cs="Arial"/>
          <w:sz w:val="24"/>
          <w:szCs w:val="24"/>
        </w:rPr>
        <w:t xml:space="preserve"> </w:t>
      </w:r>
      <w:r w:rsidR="00CC09B3" w:rsidRPr="0094509B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 xml:space="preserve">wpłynęły  </w:t>
      </w:r>
      <w:r w:rsidR="00AE5C76" w:rsidRPr="0094509B">
        <w:rPr>
          <w:rFonts w:ascii="Arial" w:hAnsi="Arial" w:cs="Arial"/>
          <w:sz w:val="24"/>
          <w:szCs w:val="24"/>
        </w:rPr>
        <w:t xml:space="preserve">  </w:t>
      </w:r>
      <w:r w:rsidR="001B0877" w:rsidRPr="0094509B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 xml:space="preserve">do </w:t>
      </w:r>
      <w:r w:rsidR="001B0877" w:rsidRPr="0094509B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 xml:space="preserve"> </w:t>
      </w:r>
      <w:r w:rsidR="00AE5C76" w:rsidRPr="0094509B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 xml:space="preserve"> Zamawiającego </w:t>
      </w:r>
      <w:r w:rsidR="001B0877" w:rsidRPr="0094509B">
        <w:rPr>
          <w:rFonts w:ascii="Arial" w:hAnsi="Arial" w:cs="Arial"/>
          <w:sz w:val="24"/>
          <w:szCs w:val="24"/>
        </w:rPr>
        <w:t xml:space="preserve"> </w:t>
      </w:r>
      <w:r w:rsidR="00AE5C76" w:rsidRPr="0094509B">
        <w:rPr>
          <w:rFonts w:ascii="Arial" w:hAnsi="Arial" w:cs="Arial"/>
          <w:sz w:val="24"/>
          <w:szCs w:val="24"/>
        </w:rPr>
        <w:t xml:space="preserve">  </w:t>
      </w:r>
      <w:r w:rsidRPr="0094509B">
        <w:rPr>
          <w:rFonts w:ascii="Arial" w:hAnsi="Arial" w:cs="Arial"/>
          <w:sz w:val="24"/>
          <w:szCs w:val="24"/>
        </w:rPr>
        <w:t xml:space="preserve"> </w:t>
      </w:r>
      <w:r w:rsidR="00AE5C76" w:rsidRPr="0094509B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 xml:space="preserve">następujące </w:t>
      </w:r>
      <w:r w:rsidR="00AE5C76" w:rsidRPr="0094509B">
        <w:rPr>
          <w:rFonts w:ascii="Arial" w:hAnsi="Arial" w:cs="Arial"/>
          <w:sz w:val="24"/>
          <w:szCs w:val="24"/>
        </w:rPr>
        <w:t xml:space="preserve">     </w:t>
      </w:r>
      <w:r w:rsidRPr="0094509B">
        <w:rPr>
          <w:rFonts w:ascii="Arial" w:hAnsi="Arial" w:cs="Arial"/>
          <w:sz w:val="24"/>
          <w:szCs w:val="24"/>
        </w:rPr>
        <w:t xml:space="preserve">pytania dotyczące </w:t>
      </w:r>
      <w:r w:rsidR="00AE5C76" w:rsidRPr="0094509B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>treści</w:t>
      </w:r>
      <w:r w:rsidR="00AE5C76" w:rsidRPr="0094509B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 xml:space="preserve"> specyfikacji </w:t>
      </w:r>
      <w:r w:rsidR="00AE5C76" w:rsidRPr="0094509B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 xml:space="preserve"> warunków </w:t>
      </w:r>
      <w:r w:rsidR="00AE5C76" w:rsidRPr="0094509B">
        <w:rPr>
          <w:rFonts w:ascii="Arial" w:hAnsi="Arial" w:cs="Arial"/>
          <w:sz w:val="24"/>
          <w:szCs w:val="24"/>
        </w:rPr>
        <w:t xml:space="preserve"> </w:t>
      </w:r>
      <w:r w:rsidRPr="0094509B">
        <w:rPr>
          <w:rFonts w:ascii="Arial" w:hAnsi="Arial" w:cs="Arial"/>
          <w:sz w:val="24"/>
          <w:szCs w:val="24"/>
        </w:rPr>
        <w:t>zamówienia:</w:t>
      </w:r>
      <w:r w:rsidR="00622FF2"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Prosimy </w:t>
      </w:r>
      <w:r w:rsidR="00B921D4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B921D4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potwierdzenie,</w:t>
      </w:r>
      <w:r w:rsidR="00B921D4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że</w:t>
      </w:r>
      <w:r w:rsidR="00B921D4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Zamawiający</w:t>
      </w:r>
      <w:r w:rsidR="00B921D4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posiada </w:t>
      </w:r>
      <w:r w:rsidR="00B921D4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wszystkie</w:t>
      </w:r>
      <w:r w:rsidR="00B921D4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aktualne i ważne dokumenty formalne ze swojej strony tj. uzgodnienia, umowy i pozwolenia – aby</w:t>
      </w:r>
      <w:r w:rsidR="00B921D4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bez przeszkód rozpocząć realizację prac po podpisaniu umowy z wybranym </w:t>
      </w:r>
      <w:r w:rsidR="00B921D4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wykonawcą </w:t>
      </w:r>
      <w:r w:rsidR="00B921D4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i przekazaniu placu bu</w:t>
      </w:r>
      <w:r w:rsidR="00544C9B" w:rsidRPr="0094509B">
        <w:rPr>
          <w:rFonts w:ascii="Arial" w:eastAsia="Times New Roman" w:hAnsi="Arial" w:cs="Arial"/>
          <w:sz w:val="24"/>
          <w:szCs w:val="24"/>
          <w:lang w:eastAsia="pl-PL"/>
        </w:rPr>
        <w:t>dowy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?</w:t>
      </w:r>
      <w:r w:rsidR="00544C9B" w:rsidRPr="0094509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44C9B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Ad1)</w:t>
      </w:r>
      <w:r w:rsidR="007555DC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Zamawiający  posiada  wszystkie  aktualne  i  ważne  dokumenty  formalne  aby rozpocząć realizację prac po podpisaniu umowy z wybranym wykonawcą z wyjątkiem projektu tymczasowej organizacji ruchu którego sporządzenie spoczywa na Wykonawcy.</w:t>
      </w:r>
      <w:r w:rsidR="00622FF2"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Prosimy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potwierdzenie,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czy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wszystkie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(dotychczasowe i przyszłe)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odpowiedzi Zamawiającego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na pytania dotyczące niniejszego postępowania stanowią integralną część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SIWZ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należy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je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wykorzystać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podczas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sporządzania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ofert,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tym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także podczas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wypełniania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załączników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druków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kosztorysów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ofertowych </w:t>
      </w:r>
      <w:r w:rsidR="003867F8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(w przypadku, gdy są wymagane)?</w:t>
      </w:r>
      <w:r w:rsidR="00544C9B" w:rsidRPr="0094509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44C9B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Ad2)</w:t>
      </w:r>
      <w:r w:rsidR="007555DC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Potwierdzamy.</w:t>
      </w:r>
      <w:r w:rsidR="00622FF2"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.Zgodnie</w:t>
      </w:r>
      <w:r w:rsidR="00976140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976140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SWZ</w:t>
      </w:r>
      <w:r w:rsidR="00976140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rozdział</w:t>
      </w:r>
      <w:r w:rsidR="00976140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27</w:t>
      </w:r>
      <w:r w:rsidR="00976140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976140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podpisaniem</w:t>
      </w:r>
      <w:r w:rsidR="00976140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umowy </w:t>
      </w:r>
      <w:r w:rsidR="00976140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Zamawiający będzie wymagał dostarczenia przez wykonawcę kosztorysów ofertowych sporządzonych na podstawie </w:t>
      </w:r>
      <w:proofErr w:type="spellStart"/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zał</w:t>
      </w:r>
      <w:proofErr w:type="spellEnd"/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nr 8 . Jaką rolę będą pełnić dostarczone przez wykonawcę kosztorysy</w:t>
      </w:r>
      <w:r w:rsidR="00976140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i w jaki sposób Zamawiający będzie je wykorzystywał w trakcie realizacji robót?</w:t>
      </w:r>
      <w:r w:rsidR="00544C9B" w:rsidRPr="0094509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44C9B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Ad3)</w:t>
      </w:r>
      <w:r w:rsidR="007555DC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Kosztorysy ofertowe posłużą jako element rozliczenia zadania w ramach funduszu pomocowego z którego Zamawiający otrzymał dofinansowanie.</w:t>
      </w:r>
      <w:r w:rsidR="001872E9" w:rsidRPr="0094509B">
        <w:rPr>
          <w:rFonts w:ascii="Arial" w:hAnsi="Arial" w:cs="Arial"/>
          <w:b/>
          <w:sz w:val="24"/>
          <w:szCs w:val="24"/>
        </w:rPr>
        <w:br/>
      </w:r>
      <w:r w:rsidR="00622FF2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C54803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załączone </w:t>
      </w:r>
      <w:r w:rsidR="00C54803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przedmiary</w:t>
      </w:r>
      <w:r w:rsidR="00C54803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robót wskazują prawidłową ilość robót do wykonania?</w:t>
      </w:r>
      <w:r w:rsidR="00544C9B" w:rsidRPr="0094509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44C9B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Ad4)</w:t>
      </w:r>
      <w:r w:rsidR="001E10FD" w:rsidRPr="0094509B">
        <w:rPr>
          <w:rFonts w:ascii="Arial" w:eastAsia="Times New Roman" w:hAnsi="Arial" w:cs="Arial"/>
          <w:sz w:val="24"/>
          <w:szCs w:val="24"/>
          <w:lang w:eastAsia="pl-PL"/>
        </w:rPr>
        <w:t>Tak</w:t>
      </w:r>
      <w:r w:rsidR="00622FF2"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hAnsi="Arial" w:cs="Arial"/>
          <w:b/>
          <w:sz w:val="24"/>
          <w:szCs w:val="24"/>
        </w:rPr>
        <w:t>5</w:t>
      </w:r>
      <w:r w:rsidR="00622FF2" w:rsidRPr="0094509B">
        <w:rPr>
          <w:rFonts w:ascii="Arial" w:hAnsi="Arial" w:cs="Arial"/>
          <w:sz w:val="24"/>
          <w:szCs w:val="24"/>
        </w:rPr>
        <w:t>.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Czy</w:t>
      </w:r>
      <w:r w:rsidR="00C54803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wykonawca</w:t>
      </w:r>
      <w:r w:rsidR="00C54803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może</w:t>
      </w:r>
      <w:r w:rsidR="00C54803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samodzielnie</w:t>
      </w:r>
      <w:r w:rsidR="00C54803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modyfikować załączone przez Zama</w:t>
      </w:r>
      <w:r w:rsidR="00754B69" w:rsidRPr="0094509B">
        <w:rPr>
          <w:rFonts w:ascii="Arial" w:eastAsia="Times New Roman" w:hAnsi="Arial" w:cs="Arial"/>
          <w:sz w:val="24"/>
          <w:szCs w:val="24"/>
          <w:lang w:eastAsia="pl-PL"/>
        </w:rPr>
        <w:t>wiające przedmiary jeśli uzna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iż należy je zmodyfikować ponieważ zawierają błędy dotyczące ilości i zakresu robót do wykonania?</w:t>
      </w:r>
      <w:r w:rsidR="00C251C4" w:rsidRPr="0094509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251C4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Ad5)</w:t>
      </w:r>
      <w:r w:rsidR="001E10FD" w:rsidRPr="0094509B">
        <w:rPr>
          <w:rFonts w:ascii="Arial" w:eastAsia="Times New Roman" w:hAnsi="Arial" w:cs="Arial"/>
          <w:sz w:val="24"/>
          <w:szCs w:val="24"/>
          <w:lang w:eastAsia="pl-PL"/>
        </w:rPr>
        <w:t>Nie.</w:t>
      </w:r>
      <w:r w:rsidR="001872E9"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hAnsi="Arial" w:cs="Arial"/>
          <w:b/>
          <w:sz w:val="24"/>
          <w:szCs w:val="24"/>
          <w:shd w:val="clear" w:color="auto" w:fill="FAFAFA"/>
        </w:rPr>
        <w:t>6.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Dotyczy budowy kanału technologicznego. Prosimy o potwierdzenie iż ze względu na 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dużą 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>ilość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załamań 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trasy 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>projektowanego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kanału 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technologicznego można zastosować rurę karbowaną dwuwarstwową z gładkim wnętrzem RDV 110/95 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>która daje możliwość jej dopasowania do projektowanej trasy ?</w:t>
      </w:r>
      <w:r w:rsidR="00C251C4" w:rsidRPr="0094509B">
        <w:rPr>
          <w:rFonts w:ascii="Arial" w:hAnsi="Arial" w:cs="Arial"/>
          <w:sz w:val="24"/>
          <w:szCs w:val="24"/>
          <w:shd w:val="clear" w:color="auto" w:fill="FAFAFA"/>
        </w:rPr>
        <w:br/>
      </w:r>
      <w:r w:rsidR="00C251C4" w:rsidRPr="0094509B">
        <w:rPr>
          <w:rFonts w:ascii="Arial" w:hAnsi="Arial" w:cs="Arial"/>
          <w:b/>
          <w:sz w:val="24"/>
          <w:szCs w:val="24"/>
          <w:shd w:val="clear" w:color="auto" w:fill="FAFAFA"/>
        </w:rPr>
        <w:t>Ad6)</w:t>
      </w:r>
      <w:r w:rsidR="0005134F" w:rsidRPr="0094509B">
        <w:rPr>
          <w:rFonts w:ascii="Arial" w:hAnsi="Arial" w:cs="Arial"/>
          <w:b/>
          <w:sz w:val="24"/>
          <w:szCs w:val="24"/>
          <w:shd w:val="clear" w:color="auto" w:fill="FAFAFA"/>
        </w:rPr>
        <w:t xml:space="preserve"> )</w:t>
      </w:r>
      <w:r w:rsidR="0005134F" w:rsidRPr="0094509B">
        <w:t xml:space="preserve"> </w:t>
      </w:r>
      <w:r w:rsidR="0005134F" w:rsidRPr="0094509B">
        <w:rPr>
          <w:rFonts w:ascii="Arial" w:hAnsi="Arial" w:cs="Arial"/>
          <w:sz w:val="24"/>
          <w:szCs w:val="24"/>
        </w:rPr>
        <w:t>Kanał technologiczny należy wykonać zgodnie z dokumentacją projektową</w:t>
      </w:r>
      <w:r w:rsidR="00516790" w:rsidRPr="0094509B">
        <w:rPr>
          <w:rFonts w:ascii="Arial" w:hAnsi="Arial" w:cs="Arial"/>
          <w:sz w:val="24"/>
          <w:szCs w:val="24"/>
        </w:rPr>
        <w:t>.</w:t>
      </w:r>
      <w:r w:rsidR="001872E9" w:rsidRPr="0094509B">
        <w:rPr>
          <w:rFonts w:ascii="Arial" w:hAnsi="Arial" w:cs="Arial"/>
          <w:b/>
          <w:sz w:val="24"/>
          <w:szCs w:val="24"/>
        </w:rPr>
        <w:br/>
      </w:r>
      <w:r w:rsidR="00622FF2" w:rsidRPr="0094509B">
        <w:rPr>
          <w:rFonts w:ascii="Arial" w:hAnsi="Arial" w:cs="Arial"/>
          <w:b/>
          <w:sz w:val="24"/>
          <w:szCs w:val="24"/>
          <w:shd w:val="clear" w:color="auto" w:fill="FAFAFA"/>
        </w:rPr>
        <w:t>7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>.Prosimy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o 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potwierdzenie 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>iż</w:t>
      </w:r>
      <w:r w:rsidR="00DD6BD4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622FF2" w:rsidRPr="0094509B">
        <w:rPr>
          <w:rFonts w:ascii="Arial" w:hAnsi="Arial" w:cs="Arial"/>
          <w:sz w:val="24"/>
          <w:szCs w:val="24"/>
          <w:shd w:val="clear" w:color="auto" w:fill="FAFAFA"/>
        </w:rPr>
        <w:t xml:space="preserve"> zgodnie z załączoną dokumentacją na trasie kanału technologicznego należy posadowić tylko 2 studnie teletechniczne</w:t>
      </w:r>
      <w:r w:rsidR="001872E9" w:rsidRPr="0094509B">
        <w:rPr>
          <w:rFonts w:ascii="Arial" w:hAnsi="Arial" w:cs="Arial"/>
          <w:sz w:val="24"/>
          <w:szCs w:val="24"/>
          <w:shd w:val="clear" w:color="auto" w:fill="FAFAFA"/>
        </w:rPr>
        <w:t>.</w:t>
      </w:r>
      <w:r w:rsidR="00C251C4" w:rsidRPr="0094509B">
        <w:rPr>
          <w:rFonts w:ascii="Arial" w:hAnsi="Arial" w:cs="Arial"/>
          <w:sz w:val="24"/>
          <w:szCs w:val="24"/>
          <w:shd w:val="clear" w:color="auto" w:fill="FAFAFA"/>
        </w:rPr>
        <w:br/>
      </w:r>
      <w:r w:rsidR="00C251C4" w:rsidRPr="0094509B">
        <w:rPr>
          <w:rFonts w:ascii="Arial" w:hAnsi="Arial" w:cs="Arial"/>
          <w:b/>
          <w:sz w:val="24"/>
          <w:szCs w:val="24"/>
          <w:shd w:val="clear" w:color="auto" w:fill="FAFAFA"/>
        </w:rPr>
        <w:lastRenderedPageBreak/>
        <w:t>Ad7)</w:t>
      </w:r>
      <w:r w:rsidR="00516790" w:rsidRPr="0094509B">
        <w:rPr>
          <w:rFonts w:ascii="Arial" w:hAnsi="Arial" w:cs="Arial"/>
          <w:sz w:val="24"/>
          <w:szCs w:val="24"/>
        </w:rPr>
        <w:t xml:space="preserve"> Kanał technologiczny należy wykonać zgodnie z dokumentacją projektową.</w:t>
      </w:r>
      <w:r w:rsidR="001872E9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22FF2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Prosimy</w:t>
      </w:r>
      <w:r w:rsidR="00C539AE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C539AE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potwierdzenie </w:t>
      </w:r>
      <w:r w:rsidR="00C539AE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iż</w:t>
      </w:r>
      <w:r w:rsidR="00C539AE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C539AE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studniach </w:t>
      </w:r>
      <w:r w:rsidR="00C539AE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deszczowych DN1200, DN600 należy zamontować włazy żeliwne z wypełnieniem betonowym ?</w:t>
      </w:r>
      <w:r w:rsidR="00C251C4" w:rsidRPr="0094509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251C4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Ad8)</w:t>
      </w:r>
      <w:r w:rsidR="00516790" w:rsidRPr="0094509B">
        <w:rPr>
          <w:rFonts w:ascii="Arial" w:hAnsi="Arial" w:cs="Arial"/>
          <w:sz w:val="24"/>
          <w:szCs w:val="24"/>
        </w:rPr>
        <w:t xml:space="preserve"> Na nawierzchni asfaltowej zastosować właz </w:t>
      </w:r>
      <w:proofErr w:type="spellStart"/>
      <w:r w:rsidR="00516790" w:rsidRPr="0094509B">
        <w:rPr>
          <w:rFonts w:ascii="Arial" w:hAnsi="Arial" w:cs="Arial"/>
          <w:sz w:val="24"/>
          <w:szCs w:val="24"/>
        </w:rPr>
        <w:t>Dn</w:t>
      </w:r>
      <w:proofErr w:type="spellEnd"/>
      <w:r w:rsidR="00516790" w:rsidRPr="0094509B">
        <w:rPr>
          <w:rFonts w:ascii="Arial" w:hAnsi="Arial" w:cs="Arial"/>
          <w:sz w:val="24"/>
          <w:szCs w:val="24"/>
        </w:rPr>
        <w:t xml:space="preserve"> 600 klasy D400 z żeliwa szarego wyposażony w otwory do unoszenia hakiem oraz rygle uniemożliwiające wejście do studni osobom postronnym, zaś w terenie zielonym zastosować właz </w:t>
      </w:r>
      <w:proofErr w:type="spellStart"/>
      <w:r w:rsidR="00516790" w:rsidRPr="0094509B">
        <w:rPr>
          <w:rFonts w:ascii="Arial" w:hAnsi="Arial" w:cs="Arial"/>
          <w:sz w:val="24"/>
          <w:szCs w:val="24"/>
        </w:rPr>
        <w:t>Dn</w:t>
      </w:r>
      <w:proofErr w:type="spellEnd"/>
      <w:r w:rsidR="00516790" w:rsidRPr="0094509B">
        <w:rPr>
          <w:rFonts w:ascii="Arial" w:hAnsi="Arial" w:cs="Arial"/>
          <w:sz w:val="24"/>
          <w:szCs w:val="24"/>
        </w:rPr>
        <w:t xml:space="preserve"> 600 klasy B125 z żeliwa szarego z wypełnieniem betonowym wyposażony w otwory do unoszenia hakiem oraz rygle uniemożliwiające wejście do studni osobom postronnym.</w:t>
      </w:r>
      <w:r w:rsidR="001872E9" w:rsidRPr="0094509B">
        <w:rPr>
          <w:rFonts w:ascii="Arial" w:hAnsi="Arial" w:cs="Arial"/>
          <w:b/>
          <w:sz w:val="24"/>
          <w:szCs w:val="24"/>
        </w:rPr>
        <w:br/>
      </w:r>
      <w:r w:rsidR="00622FF2" w:rsidRPr="0094509B">
        <w:rPr>
          <w:rFonts w:ascii="Arial" w:hAnsi="Arial" w:cs="Arial"/>
          <w:b/>
          <w:sz w:val="24"/>
          <w:szCs w:val="24"/>
        </w:rPr>
        <w:t>9.</w:t>
      </w:r>
      <w:r w:rsidR="00622FF2" w:rsidRPr="0094509B">
        <w:rPr>
          <w:rFonts w:ascii="Arial" w:hAnsi="Arial" w:cs="Arial"/>
          <w:sz w:val="24"/>
          <w:szCs w:val="24"/>
        </w:rPr>
        <w:t xml:space="preserve">Prosimy o informację które z materiałów rozbiórkowych wskazanych poniżej należy przekazać Inwestorowi </w:t>
      </w:r>
      <w:r w:rsidR="00356B44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a</w:t>
      </w:r>
      <w:r w:rsidR="00C539AE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które </w:t>
      </w:r>
      <w:r w:rsidR="00356B44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wykonawca musi zutylizować w własnym zakresie?                                                                                                                                           – materiał z rozbiórki /frezowania/ nawierzchni asfaltowych</w:t>
      </w:r>
      <w:r w:rsidR="00622FF2" w:rsidRPr="0094509B">
        <w:rPr>
          <w:rFonts w:ascii="Arial" w:hAnsi="Arial" w:cs="Arial"/>
          <w:sz w:val="24"/>
          <w:szCs w:val="24"/>
        </w:rPr>
        <w:br/>
        <w:t>- kostka kamienna</w:t>
      </w:r>
      <w:r w:rsidR="00622FF2" w:rsidRPr="0094509B">
        <w:rPr>
          <w:rFonts w:ascii="Arial" w:hAnsi="Arial" w:cs="Arial"/>
          <w:sz w:val="24"/>
          <w:szCs w:val="24"/>
        </w:rPr>
        <w:br/>
        <w:t>- krawężniki betonowe</w:t>
      </w:r>
      <w:r w:rsidR="00C251C4" w:rsidRPr="0094509B">
        <w:rPr>
          <w:rFonts w:ascii="Arial" w:hAnsi="Arial" w:cs="Arial"/>
          <w:sz w:val="24"/>
          <w:szCs w:val="24"/>
        </w:rPr>
        <w:br/>
      </w:r>
      <w:r w:rsidR="00C251C4" w:rsidRPr="0094509B">
        <w:rPr>
          <w:rFonts w:ascii="Arial" w:hAnsi="Arial" w:cs="Arial"/>
          <w:b/>
          <w:sz w:val="24"/>
          <w:szCs w:val="24"/>
        </w:rPr>
        <w:t>Ad9)</w:t>
      </w:r>
      <w:r w:rsidR="00356B44" w:rsidRPr="0094509B">
        <w:rPr>
          <w:rFonts w:ascii="Arial" w:hAnsi="Arial" w:cs="Arial"/>
          <w:sz w:val="24"/>
          <w:szCs w:val="24"/>
        </w:rPr>
        <w:t xml:space="preserve"> Inwestorowi należy przekazać</w:t>
      </w:r>
      <w:r w:rsidR="00356B44" w:rsidRPr="0094509B">
        <w:rPr>
          <w:rFonts w:ascii="Arial" w:hAnsi="Arial" w:cs="Arial"/>
          <w:b/>
          <w:sz w:val="24"/>
          <w:szCs w:val="24"/>
        </w:rPr>
        <w:t xml:space="preserve"> </w:t>
      </w:r>
      <w:r w:rsidR="00356B44" w:rsidRPr="0094509B">
        <w:rPr>
          <w:rFonts w:ascii="Arial" w:hAnsi="Arial" w:cs="Arial"/>
          <w:sz w:val="24"/>
          <w:szCs w:val="24"/>
        </w:rPr>
        <w:t xml:space="preserve"> materiał z rozbiórki /frezowania/ nawierzchni asfaltowych oraz  kostkę kamienną.</w:t>
      </w:r>
      <w:r w:rsidR="00622FF2"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hAnsi="Arial" w:cs="Arial"/>
          <w:b/>
          <w:sz w:val="24"/>
          <w:szCs w:val="24"/>
        </w:rPr>
        <w:t>10.</w:t>
      </w:r>
      <w:r w:rsidR="00622FF2" w:rsidRPr="0094509B">
        <w:rPr>
          <w:rFonts w:ascii="Arial" w:hAnsi="Arial" w:cs="Arial"/>
          <w:sz w:val="24"/>
          <w:szCs w:val="24"/>
        </w:rPr>
        <w:t>Jaką</w:t>
      </w:r>
      <w:r w:rsidR="00C539AE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 xml:space="preserve"> grubość </w:t>
      </w:r>
      <w:r w:rsidR="00C539AE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>warstwy</w:t>
      </w:r>
      <w:r w:rsidR="00C539AE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odsączającej</w:t>
      </w:r>
      <w:r w:rsidR="00C539AE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należy </w:t>
      </w:r>
      <w:r w:rsidR="00C539AE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przyjąć</w:t>
      </w:r>
      <w:r w:rsidR="00C539AE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na</w:t>
      </w:r>
      <w:r w:rsidR="00C539AE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 xml:space="preserve"> poszerzeni</w:t>
      </w:r>
      <w:r w:rsidR="00C539AE" w:rsidRPr="0094509B">
        <w:rPr>
          <w:rFonts w:ascii="Arial" w:hAnsi="Arial" w:cs="Arial"/>
          <w:sz w:val="24"/>
          <w:szCs w:val="24"/>
        </w:rPr>
        <w:t xml:space="preserve">ach ? Wg załączonego  przedmiaru </w:t>
      </w:r>
      <w:r w:rsidR="00622FF2" w:rsidRPr="0094509B">
        <w:rPr>
          <w:rFonts w:ascii="Arial" w:hAnsi="Arial" w:cs="Arial"/>
          <w:sz w:val="24"/>
          <w:szCs w:val="24"/>
        </w:rPr>
        <w:t xml:space="preserve"> i </w:t>
      </w:r>
      <w:r w:rsidR="00C539AE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>przekroi</w:t>
      </w:r>
      <w:r w:rsidR="00C539AE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 xml:space="preserve"> konstrukcyjnych </w:t>
      </w:r>
      <w:r w:rsidR="00C539AE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15cm</w:t>
      </w:r>
      <w:r w:rsidR="00C539AE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natomiast</w:t>
      </w:r>
      <w:r w:rsidR="00C539AE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wg</w:t>
      </w:r>
      <w:r w:rsidR="00C539AE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 xml:space="preserve"> opisu projektu branży drogowej pkt 3.3 - 10cm</w:t>
      </w:r>
      <w:r w:rsidR="00C251C4" w:rsidRPr="0094509B">
        <w:rPr>
          <w:rFonts w:ascii="Arial" w:hAnsi="Arial" w:cs="Arial"/>
          <w:sz w:val="24"/>
          <w:szCs w:val="24"/>
        </w:rPr>
        <w:br/>
      </w:r>
      <w:r w:rsidR="00C251C4" w:rsidRPr="0094509B">
        <w:rPr>
          <w:rFonts w:ascii="Arial" w:hAnsi="Arial" w:cs="Arial"/>
          <w:b/>
          <w:sz w:val="24"/>
          <w:szCs w:val="24"/>
        </w:rPr>
        <w:t>Ad10)</w:t>
      </w:r>
      <w:r w:rsidR="00A0062A" w:rsidRPr="0094509B">
        <w:rPr>
          <w:rFonts w:ascii="Arial" w:hAnsi="Arial" w:cs="Arial"/>
          <w:sz w:val="24"/>
          <w:szCs w:val="24"/>
        </w:rPr>
        <w:t xml:space="preserve"> Warstwę odsączającą na poszerzeniach należy wykonać grubości 15 cm.</w:t>
      </w:r>
      <w:r w:rsidR="00622FF2"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hAnsi="Arial" w:cs="Arial"/>
          <w:b/>
          <w:sz w:val="24"/>
          <w:szCs w:val="24"/>
        </w:rPr>
        <w:t>11.</w:t>
      </w:r>
      <w:r w:rsidR="00622FF2" w:rsidRPr="0094509B">
        <w:rPr>
          <w:rFonts w:ascii="Arial" w:hAnsi="Arial" w:cs="Arial"/>
          <w:sz w:val="24"/>
          <w:szCs w:val="24"/>
        </w:rPr>
        <w:t xml:space="preserve">Zgodnie z załączonym przedmiarem poz. 11.1, 11.2 należy wykonać obsianie trawą 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280m2 </w:t>
      </w:r>
      <w:r w:rsidR="00B02318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>powierzchni.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Prosimy 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o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wyjaśnienie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czy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obsianie 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wiąże 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się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z humusowaniem 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w/w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powierzchni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ponieważ takiej pozycji brakuje w załączonym przedmiarze. Jeśli 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należy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wykonać 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humusowanie 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prosimy 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o </w:t>
      </w:r>
      <w:r w:rsidR="00B023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podanie grubości humusowania oraz uzupełnienie przedmiaru o taką pozycję</w:t>
      </w:r>
      <w:r w:rsidR="00A75351" w:rsidRPr="0094509B">
        <w:rPr>
          <w:rFonts w:ascii="Arial" w:hAnsi="Arial" w:cs="Arial"/>
          <w:sz w:val="24"/>
          <w:szCs w:val="24"/>
        </w:rPr>
        <w:t>.</w:t>
      </w:r>
      <w:r w:rsidR="00A75351" w:rsidRPr="0094509B">
        <w:rPr>
          <w:rFonts w:ascii="Arial" w:hAnsi="Arial" w:cs="Arial"/>
          <w:sz w:val="24"/>
          <w:szCs w:val="24"/>
        </w:rPr>
        <w:br/>
      </w:r>
      <w:r w:rsidR="00A75351" w:rsidRPr="0094509B">
        <w:rPr>
          <w:rFonts w:ascii="Arial" w:hAnsi="Arial" w:cs="Arial"/>
          <w:b/>
          <w:sz w:val="24"/>
          <w:szCs w:val="24"/>
        </w:rPr>
        <w:t>Ad11)</w:t>
      </w:r>
      <w:r w:rsidR="00450350" w:rsidRPr="0094509B">
        <w:rPr>
          <w:rFonts w:ascii="Arial" w:hAnsi="Arial" w:cs="Arial"/>
          <w:sz w:val="24"/>
          <w:szCs w:val="24"/>
        </w:rPr>
        <w:t xml:space="preserve"> Humusowanie zostało zawarte w pozycji 1.2 "Mechaniczne usunięcie warstwy ziemi urodzajnej gr. 15 cm"</w:t>
      </w:r>
      <w:r w:rsidR="00622FF2"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hAnsi="Arial" w:cs="Arial"/>
          <w:b/>
          <w:sz w:val="24"/>
          <w:szCs w:val="24"/>
        </w:rPr>
        <w:t>12</w:t>
      </w:r>
      <w:r w:rsidR="00622FF2" w:rsidRPr="0094509B">
        <w:rPr>
          <w:rFonts w:ascii="Arial" w:hAnsi="Arial" w:cs="Arial"/>
          <w:sz w:val="24"/>
          <w:szCs w:val="24"/>
        </w:rPr>
        <w:t>.Zgodnie z pozycją 2.1 załączonego przedmiaru należy „rozebrać nawierzchnię drogi z asfaltobetonu”</w:t>
      </w:r>
      <w:r w:rsidR="00925EC6" w:rsidRPr="0094509B">
        <w:rPr>
          <w:rFonts w:ascii="Arial" w:hAnsi="Arial" w:cs="Arial"/>
          <w:sz w:val="24"/>
          <w:szCs w:val="24"/>
        </w:rPr>
        <w:t xml:space="preserve">. </w:t>
      </w:r>
      <w:r w:rsidR="00622FF2" w:rsidRPr="0094509B">
        <w:rPr>
          <w:rFonts w:ascii="Arial" w:hAnsi="Arial" w:cs="Arial"/>
          <w:sz w:val="24"/>
          <w:szCs w:val="24"/>
        </w:rPr>
        <w:t>Prosimy o podanie grubości rozbiórki?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A75351" w:rsidRPr="0094509B">
        <w:rPr>
          <w:rFonts w:ascii="Arial" w:eastAsia="Times New Roman" w:hAnsi="Arial" w:cs="Arial"/>
          <w:sz w:val="24"/>
          <w:szCs w:val="24"/>
        </w:rPr>
        <w:br/>
      </w:r>
      <w:r w:rsidR="00A75351" w:rsidRPr="0094509B">
        <w:rPr>
          <w:rFonts w:ascii="Arial" w:eastAsia="Times New Roman" w:hAnsi="Arial" w:cs="Arial"/>
          <w:b/>
          <w:sz w:val="24"/>
          <w:szCs w:val="24"/>
        </w:rPr>
        <w:t>Ad12)</w:t>
      </w:r>
      <w:r w:rsidR="009724B2" w:rsidRPr="0094509B">
        <w:rPr>
          <w:rFonts w:ascii="Arial" w:hAnsi="Arial" w:cs="Arial"/>
          <w:sz w:val="24"/>
          <w:szCs w:val="24"/>
        </w:rPr>
        <w:t xml:space="preserve"> Istniejącą nawierzchnię przeznaczoną do rozbiórki należy rozebrać w całości. Grubość średnia 4 cm.</w:t>
      </w:r>
      <w:r w:rsidR="001872E9"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eastAsia="Times New Roman" w:hAnsi="Arial" w:cs="Arial"/>
          <w:b/>
          <w:sz w:val="24"/>
          <w:szCs w:val="24"/>
        </w:rPr>
        <w:t>13</w:t>
      </w:r>
      <w:r w:rsidR="00622FF2" w:rsidRPr="0094509B">
        <w:rPr>
          <w:rFonts w:ascii="Arial" w:eastAsia="Times New Roman" w:hAnsi="Arial" w:cs="Arial"/>
          <w:sz w:val="24"/>
          <w:szCs w:val="24"/>
        </w:rPr>
        <w:t>.Prosimy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o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potwierdzenie,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>że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w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>przypadku wystąpienia braków lub błędów w zakresie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opisu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przedmiotu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zamówienia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określonego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w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</w:rPr>
        <w:t>SIWZ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i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</w:rPr>
        <w:t>załącznikach stanowiących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podstawę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wyceny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oferty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 i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</w:rPr>
        <w:t>w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wyniku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>tego wystąpi konieczność wykonania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robót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dodatkowych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wykonawca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</w:rPr>
        <w:t>otrzyma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 za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nie </w:t>
      </w:r>
      <w:r w:rsidR="00327BC2" w:rsidRPr="0094509B">
        <w:rPr>
          <w:rFonts w:ascii="Arial" w:eastAsia="Times New Roman" w:hAnsi="Arial" w:cs="Arial"/>
          <w:sz w:val="24"/>
          <w:szCs w:val="24"/>
        </w:rPr>
        <w:t xml:space="preserve">    </w:t>
      </w:r>
      <w:r w:rsidR="00622FF2" w:rsidRPr="0094509B">
        <w:rPr>
          <w:rFonts w:ascii="Arial" w:eastAsia="Times New Roman" w:hAnsi="Arial" w:cs="Arial"/>
          <w:sz w:val="24"/>
          <w:szCs w:val="24"/>
        </w:rPr>
        <w:t xml:space="preserve">wynagrodzenie dodatkowe? </w:t>
      </w:r>
      <w:r w:rsidR="00A75351" w:rsidRPr="0094509B">
        <w:rPr>
          <w:rFonts w:ascii="Arial" w:eastAsia="Times New Roman" w:hAnsi="Arial" w:cs="Arial"/>
          <w:sz w:val="24"/>
          <w:szCs w:val="24"/>
        </w:rPr>
        <w:br/>
      </w:r>
      <w:r w:rsidR="00A75351" w:rsidRPr="0094509B">
        <w:rPr>
          <w:rFonts w:ascii="Arial" w:eastAsia="Times New Roman" w:hAnsi="Arial" w:cs="Arial"/>
          <w:b/>
          <w:sz w:val="24"/>
          <w:szCs w:val="24"/>
        </w:rPr>
        <w:t>Ad13)</w:t>
      </w:r>
      <w:r w:rsidR="005F0D51" w:rsidRPr="0094509B">
        <w:rPr>
          <w:rFonts w:ascii="Arial" w:eastAsia="Times New Roman" w:hAnsi="Arial" w:cs="Arial"/>
          <w:sz w:val="24"/>
          <w:szCs w:val="24"/>
        </w:rPr>
        <w:t xml:space="preserve"> Opisu  przedmiotu  zamówienia dokonano z należytą starannością.</w:t>
      </w:r>
      <w:r w:rsidR="001872E9" w:rsidRPr="0094509B">
        <w:rPr>
          <w:rFonts w:ascii="Arial" w:hAnsi="Arial" w:cs="Arial"/>
          <w:b/>
          <w:sz w:val="24"/>
          <w:szCs w:val="24"/>
        </w:rPr>
        <w:br/>
      </w:r>
      <w:r w:rsidR="00622FF2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.Prosimy</w:t>
      </w:r>
      <w:r w:rsidR="00925EC6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925EC6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potwierdzenie,</w:t>
      </w:r>
      <w:r w:rsidR="00925EC6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925EC6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FF2" w:rsidRPr="0094509B">
        <w:rPr>
          <w:rFonts w:ascii="Arial" w:eastAsia="Times New Roman" w:hAnsi="Arial" w:cs="Arial"/>
          <w:sz w:val="24"/>
          <w:szCs w:val="24"/>
          <w:lang w:eastAsia="pl-PL"/>
        </w:rPr>
        <w:t>w przypadku napotkania kolizji w trakcie robót z siecią uzbrojenia terenu które to roboty nie są ujętą w udostępnionej dokumentacji obowiązek i koszt usunięcia kolizji spoczywa na Inwestorze lub gestorze sieci a nie na Wykonawcy?</w:t>
      </w:r>
      <w:r w:rsidR="00A75351" w:rsidRPr="0094509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75351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>Ad14)</w:t>
      </w:r>
      <w:r w:rsidR="005F0D51" w:rsidRPr="0094509B">
        <w:rPr>
          <w:rFonts w:ascii="Arial" w:eastAsia="Times New Roman" w:hAnsi="Arial" w:cs="Arial"/>
          <w:sz w:val="24"/>
          <w:szCs w:val="24"/>
          <w:lang w:eastAsia="pl-PL"/>
        </w:rPr>
        <w:t xml:space="preserve"> Zamawiający nie przewiduje kolizji z</w:t>
      </w:r>
      <w:r w:rsidR="005F0D51" w:rsidRPr="009450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F0D51" w:rsidRPr="0094509B">
        <w:rPr>
          <w:rFonts w:ascii="Arial" w:eastAsia="Times New Roman" w:hAnsi="Arial" w:cs="Arial"/>
          <w:sz w:val="24"/>
          <w:szCs w:val="24"/>
          <w:lang w:eastAsia="pl-PL"/>
        </w:rPr>
        <w:t>siecią uzbrojenia terenu.</w:t>
      </w:r>
      <w:r w:rsidR="005F0D51" w:rsidRPr="0094509B">
        <w:rPr>
          <w:rFonts w:ascii="Arial" w:hAnsi="Arial" w:cs="Arial"/>
          <w:b/>
          <w:sz w:val="24"/>
          <w:szCs w:val="24"/>
        </w:rPr>
        <w:br/>
      </w:r>
      <w:r w:rsidR="001163CD">
        <w:rPr>
          <w:rFonts w:ascii="Arial" w:hAnsi="Arial" w:cs="Arial"/>
          <w:b/>
          <w:sz w:val="24"/>
          <w:szCs w:val="24"/>
        </w:rPr>
        <w:t xml:space="preserve">  </w:t>
      </w:r>
    </w:p>
    <w:p w:rsidR="005F0D51" w:rsidRPr="0094509B" w:rsidRDefault="001872E9" w:rsidP="005F0D5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4509B">
        <w:rPr>
          <w:rFonts w:ascii="Arial" w:hAnsi="Arial" w:cs="Arial"/>
          <w:b/>
          <w:sz w:val="24"/>
          <w:szCs w:val="24"/>
        </w:rPr>
        <w:lastRenderedPageBreak/>
        <w:br/>
      </w:r>
      <w:r w:rsidR="00622FF2" w:rsidRPr="0094509B">
        <w:rPr>
          <w:rFonts w:ascii="Arial" w:hAnsi="Arial" w:cs="Arial"/>
          <w:b/>
          <w:sz w:val="24"/>
          <w:szCs w:val="24"/>
        </w:rPr>
        <w:t>15</w:t>
      </w:r>
      <w:r w:rsidR="00622FF2" w:rsidRPr="0094509B">
        <w:rPr>
          <w:rFonts w:ascii="Arial" w:hAnsi="Arial" w:cs="Arial"/>
          <w:sz w:val="24"/>
          <w:szCs w:val="24"/>
        </w:rPr>
        <w:t xml:space="preserve">.Prosimy 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o 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wyjaśnienie 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w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jaki sposób Zamawiający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rozliczy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roboty 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zamienne</w:t>
      </w:r>
      <w:r w:rsidR="00925EC6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 xml:space="preserve"> i dodatkowe jeśli takie wystąpią. W umowie nie ma zapisów na ten temat?</w:t>
      </w:r>
      <w:r w:rsidR="00A75351" w:rsidRPr="0094509B">
        <w:rPr>
          <w:rFonts w:ascii="Arial" w:hAnsi="Arial" w:cs="Arial"/>
          <w:sz w:val="24"/>
          <w:szCs w:val="24"/>
        </w:rPr>
        <w:br/>
      </w:r>
      <w:r w:rsidR="00A75351" w:rsidRPr="0094509B">
        <w:rPr>
          <w:rFonts w:ascii="Arial" w:hAnsi="Arial" w:cs="Arial"/>
          <w:b/>
          <w:sz w:val="24"/>
          <w:szCs w:val="24"/>
        </w:rPr>
        <w:t>Ad15)</w:t>
      </w:r>
      <w:r w:rsidR="005F0D51" w:rsidRPr="0094509B">
        <w:rPr>
          <w:rFonts w:ascii="Arial" w:hAnsi="Arial" w:cs="Arial"/>
          <w:sz w:val="24"/>
          <w:szCs w:val="24"/>
        </w:rPr>
        <w:t xml:space="preserve"> Zamawiający nie przewiduje robót zamiennych ani dodatkowych.</w:t>
      </w:r>
      <w:r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hAnsi="Arial" w:cs="Arial"/>
          <w:b/>
          <w:sz w:val="24"/>
          <w:szCs w:val="24"/>
        </w:rPr>
        <w:t>16</w:t>
      </w:r>
      <w:r w:rsidR="00622FF2" w:rsidRPr="0094509B">
        <w:rPr>
          <w:rFonts w:ascii="Arial" w:hAnsi="Arial" w:cs="Arial"/>
          <w:sz w:val="24"/>
          <w:szCs w:val="24"/>
        </w:rPr>
        <w:t>.Prosimy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o 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uzupełnienie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dokumentacji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przetargowej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o</w:t>
      </w:r>
      <w:r w:rsidR="00925EC6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 xml:space="preserve"> tabele 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robót ziemnych</w:t>
      </w:r>
      <w:r w:rsidR="00925EC6" w:rsidRPr="0094509B">
        <w:rPr>
          <w:rFonts w:ascii="Arial" w:hAnsi="Arial" w:cs="Arial"/>
          <w:sz w:val="24"/>
          <w:szCs w:val="24"/>
        </w:rPr>
        <w:t xml:space="preserve">          </w:t>
      </w:r>
      <w:r w:rsidR="00A75351" w:rsidRPr="0094509B">
        <w:rPr>
          <w:rFonts w:ascii="Arial" w:hAnsi="Arial" w:cs="Arial"/>
          <w:sz w:val="24"/>
          <w:szCs w:val="24"/>
        </w:rPr>
        <w:t xml:space="preserve"> i rozbiórkowych.</w:t>
      </w:r>
      <w:r w:rsidR="00A75351" w:rsidRPr="0094509B">
        <w:rPr>
          <w:rFonts w:ascii="Arial" w:hAnsi="Arial" w:cs="Arial"/>
          <w:sz w:val="24"/>
          <w:szCs w:val="24"/>
        </w:rPr>
        <w:br/>
      </w:r>
      <w:r w:rsidR="00A75351" w:rsidRPr="0094509B">
        <w:rPr>
          <w:rFonts w:ascii="Arial" w:hAnsi="Arial" w:cs="Arial"/>
          <w:b/>
          <w:sz w:val="24"/>
          <w:szCs w:val="24"/>
        </w:rPr>
        <w:t>Ad16)</w:t>
      </w:r>
      <w:r w:rsidR="005F0D51" w:rsidRPr="0094509B">
        <w:rPr>
          <w:rFonts w:ascii="Arial" w:hAnsi="Arial" w:cs="Arial"/>
          <w:sz w:val="24"/>
          <w:szCs w:val="24"/>
        </w:rPr>
        <w:t xml:space="preserve"> Zamawiający nie posiada tabel robót  ziemnych i rozbiórkowych.</w:t>
      </w:r>
      <w:r w:rsidRPr="0094509B">
        <w:rPr>
          <w:rFonts w:ascii="Arial" w:hAnsi="Arial" w:cs="Arial"/>
          <w:sz w:val="24"/>
          <w:szCs w:val="24"/>
        </w:rPr>
        <w:br/>
      </w:r>
      <w:r w:rsidR="00622FF2" w:rsidRPr="0094509B">
        <w:rPr>
          <w:rFonts w:ascii="Arial" w:hAnsi="Arial" w:cs="Arial"/>
          <w:b/>
          <w:sz w:val="24"/>
          <w:szCs w:val="24"/>
        </w:rPr>
        <w:t>17</w:t>
      </w:r>
      <w:r w:rsidR="00622FF2" w:rsidRPr="0094509B">
        <w:rPr>
          <w:rFonts w:ascii="Arial" w:hAnsi="Arial" w:cs="Arial"/>
          <w:sz w:val="24"/>
          <w:szCs w:val="24"/>
        </w:rPr>
        <w:t>.Czy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w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zakresie 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robót 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do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wykonania </w:t>
      </w:r>
      <w:r w:rsidR="00925EC6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>jest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regulacja </w:t>
      </w:r>
      <w:r w:rsidR="00925EC6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urządzeń </w:t>
      </w:r>
      <w:r w:rsidR="00925EC6" w:rsidRPr="0094509B">
        <w:rPr>
          <w:rFonts w:ascii="Arial" w:hAnsi="Arial" w:cs="Arial"/>
          <w:sz w:val="24"/>
          <w:szCs w:val="24"/>
        </w:rPr>
        <w:t xml:space="preserve">  </w:t>
      </w:r>
      <w:r w:rsidR="00622FF2" w:rsidRPr="0094509B">
        <w:rPr>
          <w:rFonts w:ascii="Arial" w:hAnsi="Arial" w:cs="Arial"/>
          <w:sz w:val="24"/>
          <w:szCs w:val="24"/>
        </w:rPr>
        <w:t xml:space="preserve">infrastruktury technicznej podziemnej /studnie kanalizacyjne, teletechniczne/? Jeśli tak prosimy o uzupełnienie </w:t>
      </w:r>
      <w:r w:rsidR="008E0C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przedmiarów</w:t>
      </w:r>
      <w:r w:rsidR="008E0C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o</w:t>
      </w:r>
      <w:r w:rsidR="008E0C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 takie poz</w:t>
      </w:r>
      <w:r w:rsidR="00811149" w:rsidRPr="0094509B">
        <w:rPr>
          <w:rFonts w:ascii="Arial" w:hAnsi="Arial" w:cs="Arial"/>
          <w:sz w:val="24"/>
          <w:szCs w:val="24"/>
        </w:rPr>
        <w:t xml:space="preserve">ycje wraz  </w:t>
      </w:r>
      <w:r w:rsidR="00622FF2" w:rsidRPr="0094509B">
        <w:rPr>
          <w:rFonts w:ascii="Arial" w:hAnsi="Arial" w:cs="Arial"/>
          <w:sz w:val="24"/>
          <w:szCs w:val="24"/>
        </w:rPr>
        <w:t xml:space="preserve"> z </w:t>
      </w:r>
      <w:r w:rsidR="008E0C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 xml:space="preserve">określeniem </w:t>
      </w:r>
      <w:r w:rsidR="008E0C18" w:rsidRPr="0094509B">
        <w:rPr>
          <w:rFonts w:ascii="Arial" w:hAnsi="Arial" w:cs="Arial"/>
          <w:sz w:val="24"/>
          <w:szCs w:val="24"/>
        </w:rPr>
        <w:t xml:space="preserve"> </w:t>
      </w:r>
      <w:r w:rsidR="00622FF2" w:rsidRPr="0094509B">
        <w:rPr>
          <w:rFonts w:ascii="Arial" w:hAnsi="Arial" w:cs="Arial"/>
          <w:sz w:val="24"/>
          <w:szCs w:val="24"/>
        </w:rPr>
        <w:t>ilości elementów podlegających regulacji</w:t>
      </w:r>
      <w:r w:rsidR="00A75351" w:rsidRPr="0094509B">
        <w:rPr>
          <w:rFonts w:ascii="Arial" w:hAnsi="Arial" w:cs="Arial"/>
          <w:sz w:val="24"/>
          <w:szCs w:val="24"/>
        </w:rPr>
        <w:t>.</w:t>
      </w:r>
      <w:r w:rsidR="00A75351" w:rsidRPr="0094509B">
        <w:rPr>
          <w:rFonts w:ascii="Arial" w:hAnsi="Arial" w:cs="Arial"/>
          <w:sz w:val="24"/>
          <w:szCs w:val="24"/>
        </w:rPr>
        <w:br/>
      </w:r>
      <w:r w:rsidR="00A75351" w:rsidRPr="0094509B">
        <w:rPr>
          <w:rFonts w:ascii="Arial" w:hAnsi="Arial" w:cs="Arial"/>
          <w:b/>
          <w:sz w:val="24"/>
          <w:szCs w:val="24"/>
        </w:rPr>
        <w:t>Ad17)</w:t>
      </w:r>
      <w:r w:rsidR="005F0D51" w:rsidRPr="0094509B">
        <w:rPr>
          <w:rFonts w:ascii="Arial" w:hAnsi="Arial" w:cs="Arial"/>
          <w:sz w:val="24"/>
          <w:szCs w:val="24"/>
        </w:rPr>
        <w:t xml:space="preserve"> Regulacja urządzeń infrastruktury technicznej została przewidziana w pozycji 9.6"Regulacja pionowa studzienek dla zaworów wodociągowych i gazowych"</w:t>
      </w:r>
    </w:p>
    <w:p w:rsidR="00A70AAB" w:rsidRPr="005D2938" w:rsidRDefault="00A70AAB" w:rsidP="00A70AAB">
      <w:pPr>
        <w:spacing w:line="240" w:lineRule="auto"/>
        <w:rPr>
          <w:rFonts w:ascii="Arial" w:hAnsi="Arial" w:cs="Arial"/>
          <w:sz w:val="24"/>
          <w:szCs w:val="24"/>
        </w:rPr>
      </w:pPr>
      <w:r w:rsidRPr="005D2938">
        <w:rPr>
          <w:rFonts w:ascii="Arial" w:hAnsi="Arial" w:cs="Arial"/>
          <w:sz w:val="24"/>
          <w:szCs w:val="24"/>
        </w:rPr>
        <w:t xml:space="preserve">Mieczysław Zwoliński </w:t>
      </w:r>
      <w:r w:rsidRPr="005D2938">
        <w:rPr>
          <w:rFonts w:ascii="Arial" w:hAnsi="Arial" w:cs="Arial"/>
          <w:sz w:val="24"/>
          <w:szCs w:val="24"/>
        </w:rPr>
        <w:br/>
        <w:t>Dyrektor Powiatowego Zarządu Dróg</w:t>
      </w:r>
      <w:r w:rsidRPr="005D2938">
        <w:rPr>
          <w:rFonts w:ascii="Arial" w:hAnsi="Arial" w:cs="Arial"/>
          <w:sz w:val="24"/>
          <w:szCs w:val="24"/>
        </w:rPr>
        <w:br/>
        <w:t>w Koszalinie</w:t>
      </w:r>
    </w:p>
    <w:p w:rsidR="00622FF2" w:rsidRPr="00A70AAB" w:rsidRDefault="00622FF2" w:rsidP="00A70A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2FF2" w:rsidRPr="0094509B" w:rsidRDefault="00622FF2" w:rsidP="00622FF2">
      <w:pPr>
        <w:pStyle w:val="Akapitzlist"/>
        <w:spacing w:line="256" w:lineRule="auto"/>
        <w:rPr>
          <w:rFonts w:ascii="Arial" w:hAnsi="Arial" w:cs="Arial"/>
          <w:sz w:val="24"/>
          <w:szCs w:val="24"/>
        </w:rPr>
      </w:pPr>
    </w:p>
    <w:p w:rsidR="00622FF2" w:rsidRPr="0094509B" w:rsidRDefault="00622FF2" w:rsidP="00622FF2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470950" w:rsidRPr="0094509B" w:rsidRDefault="00470950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BC7" w:rsidRPr="0094509B" w:rsidRDefault="00DF1BC7" w:rsidP="0002779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4BD1" w:rsidRPr="0094509B" w:rsidRDefault="00F94BD1" w:rsidP="00950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F94BD1" w:rsidRPr="0094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11193"/>
    <w:multiLevelType w:val="hybridMultilevel"/>
    <w:tmpl w:val="077695E0"/>
    <w:lvl w:ilvl="0" w:tplc="9462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37484"/>
    <w:multiLevelType w:val="hybridMultilevel"/>
    <w:tmpl w:val="77F68648"/>
    <w:lvl w:ilvl="0" w:tplc="E3B8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2F"/>
    <w:rsid w:val="00003B4A"/>
    <w:rsid w:val="0002779D"/>
    <w:rsid w:val="0005134F"/>
    <w:rsid w:val="000B2C78"/>
    <w:rsid w:val="001163CD"/>
    <w:rsid w:val="001872E9"/>
    <w:rsid w:val="001B0877"/>
    <w:rsid w:val="001E10FD"/>
    <w:rsid w:val="002126E1"/>
    <w:rsid w:val="00242049"/>
    <w:rsid w:val="002943CA"/>
    <w:rsid w:val="002954D7"/>
    <w:rsid w:val="00327BC2"/>
    <w:rsid w:val="00356B44"/>
    <w:rsid w:val="00374FA3"/>
    <w:rsid w:val="00376F62"/>
    <w:rsid w:val="003867F8"/>
    <w:rsid w:val="003A3BC7"/>
    <w:rsid w:val="003B2EC6"/>
    <w:rsid w:val="00450350"/>
    <w:rsid w:val="00461BC5"/>
    <w:rsid w:val="00463316"/>
    <w:rsid w:val="00470950"/>
    <w:rsid w:val="004A3934"/>
    <w:rsid w:val="005009C7"/>
    <w:rsid w:val="00506A47"/>
    <w:rsid w:val="00516790"/>
    <w:rsid w:val="00537B78"/>
    <w:rsid w:val="00544C9B"/>
    <w:rsid w:val="00591CBF"/>
    <w:rsid w:val="005A2D5D"/>
    <w:rsid w:val="005B7CF5"/>
    <w:rsid w:val="005E0D34"/>
    <w:rsid w:val="005F0D51"/>
    <w:rsid w:val="00613D1C"/>
    <w:rsid w:val="00622FF2"/>
    <w:rsid w:val="00640880"/>
    <w:rsid w:val="00647780"/>
    <w:rsid w:val="00665310"/>
    <w:rsid w:val="006D213E"/>
    <w:rsid w:val="00722147"/>
    <w:rsid w:val="00723F52"/>
    <w:rsid w:val="0073723E"/>
    <w:rsid w:val="00754B69"/>
    <w:rsid w:val="007555DC"/>
    <w:rsid w:val="0076255C"/>
    <w:rsid w:val="00782E54"/>
    <w:rsid w:val="007A5C56"/>
    <w:rsid w:val="007E3F0F"/>
    <w:rsid w:val="00811149"/>
    <w:rsid w:val="00824E50"/>
    <w:rsid w:val="00873B09"/>
    <w:rsid w:val="008E0C18"/>
    <w:rsid w:val="0090025C"/>
    <w:rsid w:val="00925EC6"/>
    <w:rsid w:val="0094509B"/>
    <w:rsid w:val="009505F6"/>
    <w:rsid w:val="00967103"/>
    <w:rsid w:val="009724B2"/>
    <w:rsid w:val="00976140"/>
    <w:rsid w:val="009861E2"/>
    <w:rsid w:val="009B5F2F"/>
    <w:rsid w:val="009E7C05"/>
    <w:rsid w:val="00A0062A"/>
    <w:rsid w:val="00A426EE"/>
    <w:rsid w:val="00A5115C"/>
    <w:rsid w:val="00A70AAB"/>
    <w:rsid w:val="00A75351"/>
    <w:rsid w:val="00A8408D"/>
    <w:rsid w:val="00AE5C76"/>
    <w:rsid w:val="00B02318"/>
    <w:rsid w:val="00B10C21"/>
    <w:rsid w:val="00B1120A"/>
    <w:rsid w:val="00B60B34"/>
    <w:rsid w:val="00B921D4"/>
    <w:rsid w:val="00BE7905"/>
    <w:rsid w:val="00C22497"/>
    <w:rsid w:val="00C251C4"/>
    <w:rsid w:val="00C539AE"/>
    <w:rsid w:val="00C54803"/>
    <w:rsid w:val="00C57F43"/>
    <w:rsid w:val="00CC09B3"/>
    <w:rsid w:val="00D44117"/>
    <w:rsid w:val="00D543AA"/>
    <w:rsid w:val="00D60A61"/>
    <w:rsid w:val="00DA7556"/>
    <w:rsid w:val="00DD65B1"/>
    <w:rsid w:val="00DD6BD4"/>
    <w:rsid w:val="00DF1BC7"/>
    <w:rsid w:val="00E1030D"/>
    <w:rsid w:val="00E2421B"/>
    <w:rsid w:val="00EC433F"/>
    <w:rsid w:val="00ED5C67"/>
    <w:rsid w:val="00EF0D8D"/>
    <w:rsid w:val="00F10239"/>
    <w:rsid w:val="00F41E1C"/>
    <w:rsid w:val="00F64629"/>
    <w:rsid w:val="00F94BD1"/>
    <w:rsid w:val="00F97612"/>
    <w:rsid w:val="00F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E04B-4BD6-42C5-ACB5-6C1B280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5A2D5D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8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003B4A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2024-03-21T10:04:00Z</cp:lastPrinted>
  <dcterms:created xsi:type="dcterms:W3CDTF">2024-01-15T08:37:00Z</dcterms:created>
  <dcterms:modified xsi:type="dcterms:W3CDTF">2024-03-21T10:31:00Z</dcterms:modified>
</cp:coreProperties>
</file>