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1BC53" w14:textId="4021128D" w:rsidR="007C0CCB" w:rsidRDefault="00815DC6">
      <w:r w:rsidRPr="00815DC6">
        <w:rPr>
          <w:noProof/>
          <w:lang w:eastAsia="pl-PL"/>
        </w:rPr>
        <w:drawing>
          <wp:inline distT="0" distB="0" distL="0" distR="0" wp14:anchorId="70DB0240" wp14:editId="6C167CF4">
            <wp:extent cx="5760720" cy="607929"/>
            <wp:effectExtent l="0" t="0" r="0" b="1905"/>
            <wp:docPr id="1" name="Obraz 1" descr="I:\PAPIER FIRMOWY SOP\papi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APIER FIRMOWY SOP\papie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FBCE" w14:textId="7115812C" w:rsidR="00B90D91" w:rsidRDefault="00840199" w:rsidP="00D907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 30.11</w:t>
      </w:r>
      <w:r w:rsidR="00AD57E3">
        <w:rPr>
          <w:rFonts w:ascii="Times New Roman" w:hAnsi="Times New Roman" w:cs="Times New Roman"/>
          <w:sz w:val="24"/>
          <w:szCs w:val="24"/>
        </w:rPr>
        <w:t>.</w:t>
      </w:r>
      <w:r w:rsidR="008E2A73">
        <w:rPr>
          <w:rFonts w:ascii="Times New Roman" w:hAnsi="Times New Roman" w:cs="Times New Roman"/>
          <w:sz w:val="24"/>
          <w:szCs w:val="24"/>
        </w:rPr>
        <w:t>2022</w:t>
      </w:r>
      <w:r w:rsidR="007C0CCB" w:rsidRPr="0082230F">
        <w:rPr>
          <w:rFonts w:ascii="Times New Roman" w:hAnsi="Times New Roman" w:cs="Times New Roman"/>
          <w:sz w:val="24"/>
          <w:szCs w:val="24"/>
        </w:rPr>
        <w:t xml:space="preserve"> r.</w:t>
      </w:r>
      <w:r w:rsidR="007C0CCB" w:rsidRPr="004319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BCC054" w14:textId="77777777" w:rsidR="00B90D91" w:rsidRDefault="00B90D91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E63CA9" w14:textId="77777777" w:rsidR="00B90D91" w:rsidRPr="00B90D91" w:rsidRDefault="00B90D91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14:paraId="2BB1F4E4" w14:textId="77777777" w:rsidR="00B90D91" w:rsidRPr="00B90D91" w:rsidRDefault="00B90D91" w:rsidP="00B90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FE57EA3" w14:textId="750D4B1F" w:rsidR="0021108F" w:rsidRPr="0021108F" w:rsidRDefault="00B47620" w:rsidP="00BA550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108F"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 Ochrony Państwa z siedzibą w Warszawie, przy ul. Podchorążych 38, zwraca się z</w:t>
      </w:r>
      <w:r w:rsidR="00BA55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1108F"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wnioskiem o przedstawienie oferty handlowej na dostarczenie </w:t>
      </w:r>
      <w:r w:rsidR="00840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elektronicznego depozytora na klucze do obiektu </w:t>
      </w:r>
      <w:r w:rsidR="00F218F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administrowanego</w:t>
      </w:r>
      <w:r w:rsidR="0021108F"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Służbę Ochrony Państwa z</w:t>
      </w:r>
      <w:r w:rsidR="00F218F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lokalizowanego w miejscowości</w:t>
      </w:r>
      <w:r w:rsidR="00840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przy ul. Podchorążych 38. </w:t>
      </w:r>
    </w:p>
    <w:p w14:paraId="6DEA845E" w14:textId="77777777" w:rsidR="0021108F" w:rsidRPr="0021108F" w:rsidRDefault="0021108F" w:rsidP="0021108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Szczegółowe okre</w:t>
      </w:r>
      <w:r w:rsidRPr="002110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21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lenie przedmiotu zamówienia:</w:t>
      </w:r>
    </w:p>
    <w:p w14:paraId="0FB55D8D" w14:textId="582B56E0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0595">
        <w:rPr>
          <w:rFonts w:ascii="Times New Roman" w:hAnsi="Times New Roman" w:cs="Times New Roman"/>
          <w:sz w:val="24"/>
          <w:szCs w:val="24"/>
        </w:rPr>
        <w:t>1. Elektroniczny Depozyto</w:t>
      </w:r>
      <w:r w:rsidR="00480595">
        <w:rPr>
          <w:rFonts w:ascii="Times New Roman" w:hAnsi="Times New Roman" w:cs="Times New Roman"/>
          <w:sz w:val="24"/>
          <w:szCs w:val="24"/>
        </w:rPr>
        <w:t>r na 20 kluczy;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6CAEB" w14:textId="3BB15CBB" w:rsidR="00840199" w:rsidRPr="00480595" w:rsidRDefault="00367B3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Cztery</w:t>
      </w:r>
      <w:r w:rsidR="009D258F">
        <w:rPr>
          <w:rFonts w:ascii="Times New Roman" w:hAnsi="Times New Roman" w:cs="Times New Roman"/>
          <w:sz w:val="24"/>
          <w:szCs w:val="24"/>
        </w:rPr>
        <w:t xml:space="preserve"> </w:t>
      </w:r>
      <w:r w:rsidR="00840199" w:rsidRPr="00480595">
        <w:rPr>
          <w:rFonts w:ascii="Times New Roman" w:hAnsi="Times New Roman" w:cs="Times New Roman"/>
          <w:sz w:val="24"/>
          <w:szCs w:val="24"/>
        </w:rPr>
        <w:t>e</w:t>
      </w:r>
      <w:r w:rsidR="009D258F">
        <w:rPr>
          <w:rFonts w:ascii="Times New Roman" w:hAnsi="Times New Roman" w:cs="Times New Roman"/>
          <w:sz w:val="24"/>
          <w:szCs w:val="24"/>
        </w:rPr>
        <w:t>le</w:t>
      </w:r>
      <w:r w:rsidR="00840199" w:rsidRPr="00480595">
        <w:rPr>
          <w:rFonts w:ascii="Times New Roman" w:hAnsi="Times New Roman" w:cs="Times New Roman"/>
          <w:sz w:val="24"/>
          <w:szCs w:val="24"/>
        </w:rPr>
        <w:t>ktroniczne małe skrytki z wew. identyfikacją RFID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="00840199"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87E86" w14:textId="4AAFE426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3.</w:t>
      </w:r>
      <w:r w:rsidR="009D258F">
        <w:rPr>
          <w:rFonts w:ascii="Times New Roman" w:hAnsi="Times New Roman" w:cs="Times New Roman"/>
          <w:sz w:val="24"/>
          <w:szCs w:val="24"/>
        </w:rPr>
        <w:t xml:space="preserve"> I</w:t>
      </w:r>
      <w:r w:rsidRPr="00480595">
        <w:rPr>
          <w:rFonts w:ascii="Times New Roman" w:hAnsi="Times New Roman" w:cs="Times New Roman"/>
          <w:sz w:val="24"/>
          <w:szCs w:val="24"/>
        </w:rPr>
        <w:t>dentyfikacja klucza za pomocą technologii RFID w gnieździe depozytora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0F95B" w14:textId="0EAA0AFA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4.</w:t>
      </w:r>
      <w:r w:rsidRPr="00480595">
        <w:rPr>
          <w:rFonts w:ascii="Times New Roman" w:hAnsi="Times New Roman" w:cs="Times New Roman"/>
          <w:sz w:val="24"/>
          <w:szCs w:val="24"/>
        </w:rPr>
        <w:t xml:space="preserve"> Dotykowy terminal zarządzający LCD 10” </w:t>
      </w:r>
      <w:r w:rsidR="00480595">
        <w:rPr>
          <w:rFonts w:ascii="Times New Roman" w:hAnsi="Times New Roman" w:cs="Times New Roman"/>
          <w:sz w:val="24"/>
          <w:szCs w:val="24"/>
        </w:rPr>
        <w:t>;</w:t>
      </w:r>
    </w:p>
    <w:p w14:paraId="69CC13F2" w14:textId="2C73D79D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5.</w:t>
      </w:r>
      <w:r w:rsidRPr="00480595">
        <w:rPr>
          <w:rFonts w:ascii="Times New Roman" w:hAnsi="Times New Roman" w:cs="Times New Roman"/>
          <w:sz w:val="24"/>
          <w:szCs w:val="24"/>
        </w:rPr>
        <w:t>Menu w wersji PL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33EB2" w14:textId="545BE8FF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6.</w:t>
      </w:r>
      <w:r w:rsidRPr="00480595">
        <w:rPr>
          <w:rFonts w:ascii="Times New Roman" w:hAnsi="Times New Roman" w:cs="Times New Roman"/>
          <w:sz w:val="24"/>
          <w:szCs w:val="24"/>
        </w:rPr>
        <w:t>Plomby i breloki</w:t>
      </w:r>
      <w:r w:rsidR="0030481C">
        <w:rPr>
          <w:rFonts w:ascii="Times New Roman" w:hAnsi="Times New Roman" w:cs="Times New Roman"/>
          <w:sz w:val="24"/>
          <w:szCs w:val="24"/>
        </w:rPr>
        <w:t xml:space="preserve"> (dodatkowo 100 sztuk plomb</w:t>
      </w:r>
      <w:r w:rsidR="005271FD">
        <w:rPr>
          <w:rFonts w:ascii="Times New Roman" w:hAnsi="Times New Roman" w:cs="Times New Roman"/>
          <w:sz w:val="24"/>
          <w:szCs w:val="24"/>
        </w:rPr>
        <w:t xml:space="preserve"> i 5 sztuk breloków</w:t>
      </w:r>
      <w:bookmarkStart w:id="0" w:name="_GoBack"/>
      <w:bookmarkEnd w:id="0"/>
      <w:r w:rsidR="0030481C">
        <w:rPr>
          <w:rFonts w:ascii="Times New Roman" w:hAnsi="Times New Roman" w:cs="Times New Roman"/>
          <w:sz w:val="24"/>
          <w:szCs w:val="24"/>
        </w:rPr>
        <w:t>)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5A65B" w14:textId="2ED0860A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7.</w:t>
      </w:r>
      <w:r w:rsidRPr="00480595">
        <w:rPr>
          <w:rFonts w:ascii="Times New Roman" w:hAnsi="Times New Roman" w:cs="Times New Roman"/>
          <w:sz w:val="24"/>
          <w:szCs w:val="24"/>
        </w:rPr>
        <w:t>Czytnik kart zbliżeniowych KANTECH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2A024" w14:textId="10B2E7B5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8.</w:t>
      </w:r>
      <w:r w:rsidRPr="00480595">
        <w:rPr>
          <w:rFonts w:ascii="Times New Roman" w:hAnsi="Times New Roman" w:cs="Times New Roman"/>
          <w:sz w:val="24"/>
          <w:szCs w:val="24"/>
        </w:rPr>
        <w:t>Mechaniczna blokada breloków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BAC3" w14:textId="3A6FB577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9.</w:t>
      </w:r>
      <w:r w:rsidRPr="00480595">
        <w:rPr>
          <w:rFonts w:ascii="Times New Roman" w:hAnsi="Times New Roman" w:cs="Times New Roman"/>
          <w:sz w:val="24"/>
          <w:szCs w:val="24"/>
        </w:rPr>
        <w:t>Przeszklone drzwi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A8AD" w14:textId="6A915E3C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10.</w:t>
      </w:r>
      <w:r w:rsidRPr="00480595">
        <w:rPr>
          <w:rFonts w:ascii="Times New Roman" w:hAnsi="Times New Roman" w:cs="Times New Roman"/>
          <w:sz w:val="24"/>
          <w:szCs w:val="24"/>
        </w:rPr>
        <w:t>Aplikacja  do zdalnego zarządzania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17D2F" w14:textId="65D912FD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11.</w:t>
      </w:r>
      <w:r w:rsidRPr="00480595">
        <w:rPr>
          <w:rFonts w:ascii="Times New Roman" w:hAnsi="Times New Roman" w:cs="Times New Roman"/>
          <w:sz w:val="24"/>
          <w:szCs w:val="24"/>
        </w:rPr>
        <w:t>Moduł Rezerwacji Klucza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630ED" w14:textId="53BA6307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12.</w:t>
      </w:r>
      <w:r w:rsidRPr="00480595">
        <w:rPr>
          <w:rFonts w:ascii="Times New Roman" w:hAnsi="Times New Roman" w:cs="Times New Roman"/>
          <w:sz w:val="24"/>
          <w:szCs w:val="24"/>
        </w:rPr>
        <w:t>Wielopoziomowe, dowolnie konfigurowane uprawnienia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E33AA" w14:textId="3075EBB2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13.</w:t>
      </w:r>
      <w:r w:rsidRPr="00480595">
        <w:rPr>
          <w:rFonts w:ascii="Times New Roman" w:hAnsi="Times New Roman" w:cs="Times New Roman"/>
          <w:sz w:val="24"/>
          <w:szCs w:val="24"/>
        </w:rPr>
        <w:t>Aplikacja oparta na Windows 10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2A4E2" w14:textId="0BE8C9A7" w:rsidR="00840199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14.</w:t>
      </w:r>
      <w:r w:rsidRPr="00480595">
        <w:rPr>
          <w:rFonts w:ascii="Times New Roman" w:hAnsi="Times New Roman" w:cs="Times New Roman"/>
          <w:sz w:val="24"/>
          <w:szCs w:val="24"/>
        </w:rPr>
        <w:t>LOGO SOP na szybie i ekranie</w:t>
      </w:r>
      <w:r w:rsidR="0014107E">
        <w:rPr>
          <w:rFonts w:ascii="Times New Roman" w:hAnsi="Times New Roman" w:cs="Times New Roman"/>
          <w:sz w:val="24"/>
          <w:szCs w:val="24"/>
        </w:rPr>
        <w:t xml:space="preserve"> (na szybie podświetlone);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95F2C" w14:textId="4377B9F0" w:rsidR="00480595" w:rsidRPr="00480595" w:rsidRDefault="00840199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15.</w:t>
      </w:r>
      <w:r w:rsidRPr="00480595">
        <w:rPr>
          <w:rFonts w:ascii="Times New Roman" w:hAnsi="Times New Roman" w:cs="Times New Roman"/>
          <w:sz w:val="24"/>
          <w:szCs w:val="24"/>
        </w:rPr>
        <w:t>Cyfrowa metoda komunikacji modułów urządzenia z komputerem zarządzającym depozytorem za pomocą CAN</w:t>
      </w:r>
      <w:r w:rsidR="00480595">
        <w:rPr>
          <w:rFonts w:ascii="Times New Roman" w:hAnsi="Times New Roman" w:cs="Times New Roman"/>
          <w:sz w:val="24"/>
          <w:szCs w:val="24"/>
        </w:rPr>
        <w:t>;</w:t>
      </w:r>
      <w:r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38E19" w14:textId="6324F53E" w:rsidR="00480595" w:rsidRPr="00480595" w:rsidRDefault="00480595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16.</w:t>
      </w:r>
      <w:r w:rsidR="00840199" w:rsidRPr="00480595">
        <w:rPr>
          <w:rFonts w:ascii="Times New Roman" w:hAnsi="Times New Roman" w:cs="Times New Roman"/>
          <w:sz w:val="24"/>
          <w:szCs w:val="24"/>
        </w:rPr>
        <w:t>Zasilanie awaryjne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840199"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4B4B6" w14:textId="1BE12930" w:rsidR="00480595" w:rsidRPr="00480595" w:rsidRDefault="00480595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lastRenderedPageBreak/>
        <w:t>17.</w:t>
      </w:r>
      <w:r w:rsidR="00840199" w:rsidRPr="00480595">
        <w:rPr>
          <w:rFonts w:ascii="Times New Roman" w:hAnsi="Times New Roman" w:cs="Times New Roman"/>
          <w:sz w:val="24"/>
          <w:szCs w:val="24"/>
        </w:rPr>
        <w:t>Możliwość rozbudowy</w:t>
      </w:r>
      <w:r w:rsidRPr="00480595">
        <w:rPr>
          <w:rFonts w:ascii="Times New Roman" w:hAnsi="Times New Roman" w:cs="Times New Roman"/>
          <w:sz w:val="24"/>
          <w:szCs w:val="24"/>
        </w:rPr>
        <w:t xml:space="preserve"> w przyszłości</w:t>
      </w:r>
      <w:r>
        <w:rPr>
          <w:rFonts w:ascii="Times New Roman" w:hAnsi="Times New Roman" w:cs="Times New Roman"/>
          <w:sz w:val="24"/>
          <w:szCs w:val="24"/>
        </w:rPr>
        <w:t>;</w:t>
      </w:r>
      <w:r w:rsidR="00840199"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3D8F" w14:textId="27F5CBDD" w:rsidR="00480595" w:rsidRPr="00480595" w:rsidRDefault="00480595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95">
        <w:rPr>
          <w:rFonts w:ascii="Times New Roman" w:eastAsia="MS Mincho" w:hAnsi="Times New Roman" w:cs="Times New Roman"/>
          <w:sz w:val="24"/>
          <w:szCs w:val="24"/>
        </w:rPr>
        <w:t>18.</w:t>
      </w:r>
      <w:r w:rsidR="00840199" w:rsidRPr="00480595">
        <w:rPr>
          <w:rFonts w:ascii="Times New Roman" w:hAnsi="Times New Roman" w:cs="Times New Roman"/>
          <w:sz w:val="24"/>
          <w:szCs w:val="24"/>
        </w:rPr>
        <w:t>Gwarancja 24 m-ce</w:t>
      </w:r>
      <w:r w:rsidRPr="00480595">
        <w:rPr>
          <w:rFonts w:ascii="Times New Roman" w:hAnsi="Times New Roman" w:cs="Times New Roman"/>
          <w:sz w:val="24"/>
          <w:szCs w:val="24"/>
        </w:rPr>
        <w:t xml:space="preserve"> od dnia instalacji</w:t>
      </w:r>
      <w:r>
        <w:rPr>
          <w:rFonts w:ascii="Times New Roman" w:hAnsi="Times New Roman" w:cs="Times New Roman"/>
          <w:sz w:val="24"/>
          <w:szCs w:val="24"/>
        </w:rPr>
        <w:t>;</w:t>
      </w:r>
      <w:r w:rsidR="00840199" w:rsidRPr="00480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B6AF0" w14:textId="1B9AA452" w:rsidR="008831FD" w:rsidRPr="00480595" w:rsidRDefault="00480595" w:rsidP="0084019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595">
        <w:rPr>
          <w:rFonts w:ascii="Times New Roman" w:hAnsi="Times New Roman" w:cs="Times New Roman"/>
          <w:sz w:val="24"/>
          <w:szCs w:val="24"/>
        </w:rPr>
        <w:t>19.</w:t>
      </w:r>
      <w:r w:rsidR="00840199" w:rsidRPr="00480595">
        <w:rPr>
          <w:rFonts w:ascii="Times New Roman" w:hAnsi="Times New Roman" w:cs="Times New Roman"/>
          <w:sz w:val="24"/>
          <w:szCs w:val="24"/>
        </w:rPr>
        <w:t xml:space="preserve">Instalacja i wdrożenie </w:t>
      </w:r>
      <w:r w:rsidRPr="00480595">
        <w:rPr>
          <w:rFonts w:ascii="Times New Roman" w:hAnsi="Times New Roman" w:cs="Times New Roman"/>
          <w:sz w:val="24"/>
          <w:szCs w:val="24"/>
        </w:rPr>
        <w:t>przez Wykonawcę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5D9E5" w14:textId="2BC3023A" w:rsidR="00E30BD3" w:rsidRDefault="00107CA1" w:rsidP="00E30B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Wybór oferty najkorzystniejszej nastąpi w oparciu o następujące kryteria:</w:t>
      </w:r>
    </w:p>
    <w:p w14:paraId="3F9BF721" w14:textId="169E98C3" w:rsidR="00107CA1" w:rsidRPr="00480595" w:rsidRDefault="002736A3" w:rsidP="004805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Cena brutto za </w:t>
      </w:r>
      <w:r w:rsid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depozytor wraz z jego instalacją i uruchomieniem. </w:t>
      </w:r>
    </w:p>
    <w:p w14:paraId="2BEA0A97" w14:textId="2FECC174" w:rsidR="00107CA1" w:rsidRPr="00480595" w:rsidRDefault="00107CA1" w:rsidP="004805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</w:t>
      </w:r>
      <w:r w:rsidRPr="00480595">
        <w:rPr>
          <w:rFonts w:ascii="Times New Roman" w:eastAsia="TTE1D87008t00" w:hAnsi="Times New Roman" w:cs="Times New Roman"/>
          <w:color w:val="000000"/>
          <w:sz w:val="24"/>
          <w:szCs w:val="24"/>
          <w:lang w:eastAsia="pl-PL"/>
        </w:rPr>
        <w:t>ą</w:t>
      </w:r>
      <w:r w:rsidRP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cy podpisze stosowną umowę</w:t>
      </w:r>
      <w:r w:rsid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(wystawi zlecenie) z W</w:t>
      </w:r>
      <w:r w:rsidRP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ykonawcą którego oferta b</w:t>
      </w:r>
      <w:r w:rsidRPr="00480595">
        <w:rPr>
          <w:rFonts w:ascii="Times New Roman" w:eastAsia="TTE1D87008t00" w:hAnsi="Times New Roman" w:cs="Times New Roman"/>
          <w:color w:val="000000"/>
          <w:sz w:val="24"/>
          <w:szCs w:val="24"/>
          <w:lang w:eastAsia="pl-PL"/>
        </w:rPr>
        <w:t>ę</w:t>
      </w:r>
      <w:r w:rsidRP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dzie najkorzystniejsza cenowo.</w:t>
      </w:r>
    </w:p>
    <w:p w14:paraId="49238CF3" w14:textId="07B84585" w:rsidR="0021108F" w:rsidRPr="00B47620" w:rsidRDefault="00107CA1" w:rsidP="00E30B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III. Termin wykonania usługi</w:t>
      </w: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 29</w:t>
      </w:r>
      <w:r w:rsidR="00273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.12</w:t>
      </w:r>
      <w:r w:rsidR="004805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.2022</w:t>
      </w:r>
      <w:r w:rsidRPr="00107C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63B19396" w14:textId="434FB604" w:rsidR="00E30BD3" w:rsidRPr="00107CA1" w:rsidRDefault="00480595" w:rsidP="00107C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107CA1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107CA1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Warunki płatności:</w:t>
      </w:r>
    </w:p>
    <w:p w14:paraId="45E12BF2" w14:textId="57331766" w:rsidR="00E30BD3" w:rsidRDefault="00E30BD3" w:rsidP="00107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30BD3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Płatność przelewem na podstawie poprawnie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wystawionej faktury w terminie 14 dni </w:t>
      </w:r>
      <w:r w:rsidR="00107CA1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od doręczenia do s</w:t>
      </w:r>
      <w:r w:rsidR="00480595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iedziby Służby Ochrony Państwa – dostawa sprzętu i faktury do dnia 29.12.2022 r.</w:t>
      </w:r>
    </w:p>
    <w:p w14:paraId="4BB71F74" w14:textId="77777777" w:rsidR="0021108F" w:rsidRPr="00E30BD3" w:rsidRDefault="0021108F" w:rsidP="00107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A5FBD93" w14:textId="55011AA9" w:rsidR="00E30BD3" w:rsidRPr="00107CA1" w:rsidRDefault="00107CA1" w:rsidP="00107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E30BD3" w:rsidRP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Pozostałe warunki:</w:t>
      </w:r>
    </w:p>
    <w:p w14:paraId="75F8A85C" w14:textId="52B32A45" w:rsidR="00E30BD3" w:rsidRDefault="00E30BD3" w:rsidP="002110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Zleceniodawca zastrzega sobie prawo do rezygnacji z udzielenia zamówienia bez podania przyczyny rezygnacji.</w:t>
      </w:r>
    </w:p>
    <w:p w14:paraId="5F5FCA34" w14:textId="5D15E8CC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Zamawiający może zakończyć postępowanie bez wybrania oferty najkorzystniejszej, gdy żadna ze złożonych ofert nie odpowiada warunkom postępowania.</w:t>
      </w:r>
    </w:p>
    <w:p w14:paraId="78DD2599" w14:textId="162DE531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celu zapewnienia porównywalności wszystkich ofert Zamawiający zastrzega sobie prawo do skontaktowania się z właściwymi Wykonawcami w celu uzupełnienia lub</w:t>
      </w:r>
      <w:r w:rsidR="00BA5500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doprecyzowania ofert.</w:t>
      </w:r>
    </w:p>
    <w:p w14:paraId="56F85052" w14:textId="1B53684D" w:rsidR="00E30BD3" w:rsidRDefault="00E30BD3" w:rsidP="00107C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1108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toku badania i oceny ofert Zamawiający może żądać od Wykonawców dodatkowych wyjaśnień dotyczących treści złożonych ofert.</w:t>
      </w:r>
    </w:p>
    <w:p w14:paraId="3874C156" w14:textId="7C94A947" w:rsidR="00744531" w:rsidRDefault="00B90D91" w:rsidP="00B90D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107C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2736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 Termin nadsyłania ofert</w:t>
      </w:r>
      <w:r w:rsidR="00B476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poprzez Platformę Zakupową</w:t>
      </w:r>
      <w:r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wyznacza si</w:t>
      </w:r>
      <w:r w:rsidRPr="00B90D91">
        <w:rPr>
          <w:rFonts w:ascii="Times New Roman" w:eastAsia="TTE1D87008t00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B90D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do dnia</w:t>
      </w:r>
      <w:r w:rsidRPr="00B90D91">
        <w:rPr>
          <w:rFonts w:ascii="Times New Roman" w:eastAsia="TTE1D85008t00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0595">
        <w:rPr>
          <w:rFonts w:ascii="Times New Roman" w:eastAsia="TTE1D85008t00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4805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05.12.2022</w:t>
      </w:r>
      <w:r w:rsidR="002736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4805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godz.12.00</w:t>
      </w:r>
    </w:p>
    <w:p w14:paraId="6E7A0C64" w14:textId="0FEC7D62" w:rsidR="009C6CD2" w:rsidRPr="002736A3" w:rsidRDefault="002736A3" w:rsidP="002736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VIII. </w:t>
      </w:r>
      <w:r w:rsidR="009C6CD2" w:rsidRPr="00894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14:paraId="5B3A5143" w14:textId="77777777" w:rsidR="009C6CD2" w:rsidRPr="00894136" w:rsidRDefault="009C6CD2" w:rsidP="002736A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 informuje, że:</w:t>
      </w:r>
    </w:p>
    <w:p w14:paraId="674C57C5" w14:textId="186410ED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 Pani/Pana danych osobowych jest Ko</w:t>
      </w:r>
      <w:r w:rsidR="002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mendant Służby Ochrony Państwa,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(00 - 463) przy ul. Podchorążych 38,</w:t>
      </w:r>
      <w:r w:rsidR="002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D01800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osobowych, z którym może się Pani/Pan skontaktować poprzez adres e-mail: iodo@sop.gov.pl, telefon: 22 606 50 01.</w:t>
      </w:r>
    </w:p>
    <w:p w14:paraId="2835A65F" w14:textId="19EF470D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b i c RODO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związanym z udzieleniem zamówienia o wartośc</w:t>
      </w:r>
      <w:r w:rsidR="0027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nieprzekraczającej wyrażonej </w:t>
      </w: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złotych równowartości  kwoty 30 000 EURO.</w:t>
      </w:r>
    </w:p>
    <w:p w14:paraId="2D3C536B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osoby lub podmioty, którym udostępniona zostanie dokumentacja na podstawie powszechnie obowiązujących przepisów.</w:t>
      </w:r>
    </w:p>
    <w:p w14:paraId="7E58FF97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 spoza  Europejskiego Obszaru Gospodarczego (tj. państw trzecich).</w:t>
      </w:r>
    </w:p>
    <w:p w14:paraId="37524E40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celu określonego powyżej, a po tym czasie przez okres archiwizacji wymagany dla danych kategorii danych przez przepisy powszechnie obowiązującego prawa.</w:t>
      </w:r>
    </w:p>
    <w:p w14:paraId="6B90B39B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dostępu do treści swoich danych osobowych oraz prawo ich sprostowania, usunięcia, ograniczenia, przetwarzania, jeżeli zachodzą przesłanki do tych uprawnień i nie są ograniczone poprzez inne przepisy prawne. </w:t>
      </w:r>
    </w:p>
    <w:p w14:paraId="294730A7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zajmującego się ochroną danych osobowych – Prezesa Urzędu Ochrony Danych Osobowych.</w:t>
      </w:r>
    </w:p>
    <w:p w14:paraId="2B224D83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konieczne w celu przystąpienia do zamówienia.</w:t>
      </w:r>
    </w:p>
    <w:p w14:paraId="5E046212" w14:textId="77777777" w:rsidR="009C6CD2" w:rsidRPr="00894136" w:rsidRDefault="009C6CD2" w:rsidP="002736A3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oraz nie będą profilowane.</w:t>
      </w:r>
    </w:p>
    <w:p w14:paraId="69333151" w14:textId="77777777" w:rsidR="009C6CD2" w:rsidRPr="00894136" w:rsidRDefault="009C6CD2" w:rsidP="002736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1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 się o udzielenie zamówienia zobowiązany jest do wypełnienia obowiązku informacyjnego przewidzianego w art. 13 lub w art. 14 RODO wobec osób fizycznych, od których dane osobowe bezpośrednio lub pośrednio pozyskał.</w:t>
      </w:r>
    </w:p>
    <w:p w14:paraId="6BF7D607" w14:textId="77777777" w:rsidR="009C6CD2" w:rsidRPr="00894136" w:rsidRDefault="009C6CD2" w:rsidP="002736A3">
      <w:pPr>
        <w:spacing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DAB013" w14:textId="77777777" w:rsidR="009C6CD2" w:rsidRPr="00894136" w:rsidRDefault="009C6CD2" w:rsidP="002736A3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877E8B" w14:textId="658CDBD7" w:rsidR="009C6CD2" w:rsidRPr="00894136" w:rsidRDefault="009C6CD2" w:rsidP="002736A3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0E9860" w14:textId="77777777" w:rsidR="009C6CD2" w:rsidRPr="00894136" w:rsidRDefault="009C6CD2" w:rsidP="002736A3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0A4D7B4" w14:textId="77777777" w:rsidR="00B90D91" w:rsidRPr="00B90D91" w:rsidRDefault="00B90D91" w:rsidP="00273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12BCC1" w14:textId="2547DC96" w:rsidR="007C0CCB" w:rsidRPr="004319B0" w:rsidRDefault="007C0CCB" w:rsidP="00D90729">
      <w:pPr>
        <w:jc w:val="right"/>
        <w:rPr>
          <w:rFonts w:ascii="Times New Roman" w:hAnsi="Times New Roman" w:cs="Times New Roman"/>
          <w:sz w:val="24"/>
          <w:szCs w:val="24"/>
        </w:rPr>
      </w:pPr>
      <w:r w:rsidRPr="00431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7C0CCB" w:rsidRPr="004319B0" w:rsidSect="00107C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1D87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D85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64F"/>
    <w:multiLevelType w:val="hybridMultilevel"/>
    <w:tmpl w:val="E18E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3145"/>
    <w:multiLevelType w:val="hybridMultilevel"/>
    <w:tmpl w:val="4D72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2DE"/>
    <w:multiLevelType w:val="hybridMultilevel"/>
    <w:tmpl w:val="C73E4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F2B"/>
    <w:multiLevelType w:val="hybridMultilevel"/>
    <w:tmpl w:val="62C22E86"/>
    <w:lvl w:ilvl="0" w:tplc="E6281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7FB0"/>
    <w:multiLevelType w:val="hybridMultilevel"/>
    <w:tmpl w:val="61A20F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B77E1C"/>
    <w:multiLevelType w:val="hybridMultilevel"/>
    <w:tmpl w:val="6F7C607C"/>
    <w:lvl w:ilvl="0" w:tplc="1938E1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03F8"/>
    <w:multiLevelType w:val="hybridMultilevel"/>
    <w:tmpl w:val="4D4A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954F2"/>
    <w:multiLevelType w:val="hybridMultilevel"/>
    <w:tmpl w:val="D7ECF860"/>
    <w:lvl w:ilvl="0" w:tplc="08FE6E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45"/>
    <w:rsid w:val="00060B45"/>
    <w:rsid w:val="000E45BE"/>
    <w:rsid w:val="0010606A"/>
    <w:rsid w:val="00107CA1"/>
    <w:rsid w:val="00116149"/>
    <w:rsid w:val="0014107E"/>
    <w:rsid w:val="00157F5D"/>
    <w:rsid w:val="00176ED5"/>
    <w:rsid w:val="0021108F"/>
    <w:rsid w:val="002314C3"/>
    <w:rsid w:val="002736A3"/>
    <w:rsid w:val="002C5728"/>
    <w:rsid w:val="002E60ED"/>
    <w:rsid w:val="0030481C"/>
    <w:rsid w:val="0031549E"/>
    <w:rsid w:val="00367B39"/>
    <w:rsid w:val="003A40C4"/>
    <w:rsid w:val="00480595"/>
    <w:rsid w:val="00480830"/>
    <w:rsid w:val="00482990"/>
    <w:rsid w:val="0048492D"/>
    <w:rsid w:val="004901A2"/>
    <w:rsid w:val="005271FD"/>
    <w:rsid w:val="00590537"/>
    <w:rsid w:val="0066221F"/>
    <w:rsid w:val="00686404"/>
    <w:rsid w:val="006F60F2"/>
    <w:rsid w:val="00727F95"/>
    <w:rsid w:val="00744531"/>
    <w:rsid w:val="0075524D"/>
    <w:rsid w:val="0079629F"/>
    <w:rsid w:val="007C0CCB"/>
    <w:rsid w:val="00815DC6"/>
    <w:rsid w:val="00840199"/>
    <w:rsid w:val="008831FD"/>
    <w:rsid w:val="008A19EC"/>
    <w:rsid w:val="008E13BF"/>
    <w:rsid w:val="008E2A73"/>
    <w:rsid w:val="008E2FAF"/>
    <w:rsid w:val="00924530"/>
    <w:rsid w:val="009518D9"/>
    <w:rsid w:val="009C6CD2"/>
    <w:rsid w:val="009C79E9"/>
    <w:rsid w:val="009D258F"/>
    <w:rsid w:val="00AD57E3"/>
    <w:rsid w:val="00AD747E"/>
    <w:rsid w:val="00B14F34"/>
    <w:rsid w:val="00B21770"/>
    <w:rsid w:val="00B47620"/>
    <w:rsid w:val="00B50616"/>
    <w:rsid w:val="00B51973"/>
    <w:rsid w:val="00B90D91"/>
    <w:rsid w:val="00BA5500"/>
    <w:rsid w:val="00BD1FB9"/>
    <w:rsid w:val="00CA3C14"/>
    <w:rsid w:val="00D90729"/>
    <w:rsid w:val="00E30BD3"/>
    <w:rsid w:val="00E54CD4"/>
    <w:rsid w:val="00EC0D9B"/>
    <w:rsid w:val="00EC5CD2"/>
    <w:rsid w:val="00F033F4"/>
    <w:rsid w:val="00F218FF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C14"/>
    <w:pPr>
      <w:ind w:left="720"/>
      <w:contextualSpacing/>
    </w:pPr>
  </w:style>
  <w:style w:type="character" w:styleId="Hipercze">
    <w:name w:val="Hyperlink"/>
    <w:semiHidden/>
    <w:rsid w:val="00B90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3C14"/>
    <w:pPr>
      <w:ind w:left="720"/>
      <w:contextualSpacing/>
    </w:pPr>
  </w:style>
  <w:style w:type="character" w:styleId="Hipercze">
    <w:name w:val="Hyperlink"/>
    <w:semiHidden/>
    <w:rsid w:val="00B9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grabowskaedyta</dc:creator>
  <cp:lastModifiedBy>fidryk</cp:lastModifiedBy>
  <cp:revision>6</cp:revision>
  <cp:lastPrinted>2022-11-30T11:34:00Z</cp:lastPrinted>
  <dcterms:created xsi:type="dcterms:W3CDTF">2022-11-30T11:14:00Z</dcterms:created>
  <dcterms:modified xsi:type="dcterms:W3CDTF">2022-11-30T11:46:00Z</dcterms:modified>
</cp:coreProperties>
</file>