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55AD3" w14:textId="77777777" w:rsidR="0095594D" w:rsidRPr="00697F33" w:rsidRDefault="00AB6083" w:rsidP="00202884">
      <w:pPr>
        <w:pStyle w:val="Normalny1"/>
        <w:spacing w:after="160" w:line="259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113F78">
        <w:rPr>
          <w:rFonts w:ascii="Times New Roman" w:hAnsi="Times New Roman" w:cs="Times New Roman"/>
          <w:b/>
          <w:sz w:val="24"/>
          <w:szCs w:val="24"/>
        </w:rPr>
        <w:t>6</w:t>
      </w:r>
      <w:r w:rsidR="0095594D" w:rsidRPr="00697F3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13F78">
        <w:rPr>
          <w:rFonts w:ascii="Times New Roman" w:hAnsi="Times New Roman" w:cs="Times New Roman"/>
          <w:b/>
          <w:sz w:val="24"/>
          <w:szCs w:val="24"/>
        </w:rPr>
        <w:t>SWZ</w:t>
      </w:r>
    </w:p>
    <w:p w14:paraId="053A2A58" w14:textId="77777777" w:rsidR="00C978A4" w:rsidRPr="00C978A4" w:rsidRDefault="00C978A4" w:rsidP="00C978A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37735B5" w14:textId="77777777" w:rsidR="00F45437" w:rsidRPr="00C978A4" w:rsidRDefault="00F45437" w:rsidP="00F45437">
      <w:pPr>
        <w:tabs>
          <w:tab w:val="left" w:pos="3240"/>
          <w:tab w:val="left" w:pos="5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UMOWA </w:t>
      </w:r>
      <w:proofErr w:type="gramStart"/>
      <w:r w:rsidRPr="00C97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nr  </w:t>
      </w:r>
      <w:r w:rsidRPr="00097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…</w:t>
      </w:r>
      <w:proofErr w:type="gramEnd"/>
      <w:r w:rsidRPr="00097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…</w:t>
      </w:r>
    </w:p>
    <w:p w14:paraId="2F541C06" w14:textId="77777777" w:rsidR="00F45437" w:rsidRPr="00C978A4" w:rsidRDefault="00F45437" w:rsidP="00F45437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8C3DFA8" w14:textId="77777777" w:rsidR="00F45437" w:rsidRPr="00C978A4" w:rsidRDefault="00F45437" w:rsidP="00F45437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D6802D4" w14:textId="70D32721" w:rsidR="00F45437" w:rsidRPr="00C978A4" w:rsidRDefault="00F45437" w:rsidP="00F4543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zawarta w Warszawie w dniu </w:t>
      </w:r>
      <w:r w:rsidR="007B2D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</w:t>
      </w:r>
      <w:proofErr w:type="gramStart"/>
      <w:r w:rsidR="007B2D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</w:t>
      </w:r>
      <w:r w:rsidR="005B6A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r. pomi</w:t>
      </w:r>
      <w:r w:rsidRPr="00C978A4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ę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dzy</w:t>
      </w:r>
    </w:p>
    <w:p w14:paraId="3A414DD7" w14:textId="22BFD191" w:rsidR="00F45437" w:rsidRPr="00C978A4" w:rsidRDefault="00F45437" w:rsidP="00F4543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Politechniką Warszawską Wydziałem Architektury z siedzibą w Warszawie </w:t>
      </w:r>
      <w:r w:rsidRPr="00C97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br/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ul. Koszykowa 55; 00-659 Warszawa, NIP: 525-000-58-34, reprezentowan</w:t>
      </w:r>
      <w:r w:rsidRPr="00C978A4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ą 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przez:</w:t>
      </w:r>
      <w:r w:rsidR="007B2D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Dziekana Wydziału Architektury PW dr hab. inż. 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Krzysztofa </w:t>
      </w:r>
      <w:r w:rsidR="007B2D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Koszewskiego</w:t>
      </w:r>
      <w:r w:rsidR="007B2D72"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na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podstawie pełnomocnictwa udzielonego przez Rektora PW stanowiącego załącznik nr 1 do niniejszej umowy), zwan</w:t>
      </w:r>
      <w:r w:rsidRPr="00C978A4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ą 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dalej </w:t>
      </w:r>
      <w:r w:rsidRPr="00C97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Zamawiającym</w:t>
      </w:r>
    </w:p>
    <w:p w14:paraId="76540E3D" w14:textId="77777777" w:rsidR="00F45437" w:rsidRPr="00C978A4" w:rsidRDefault="00F45437" w:rsidP="00F4543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</w:p>
    <w:p w14:paraId="11B331E6" w14:textId="77777777"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zwan</w:t>
      </w:r>
      <w:r w:rsidRPr="00C978A4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ym 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dalej </w:t>
      </w:r>
      <w:r w:rsidRPr="00C97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Wykonawcą,</w:t>
      </w:r>
    </w:p>
    <w:p w14:paraId="228E0239" w14:textId="77777777" w:rsidR="00F45437" w:rsidRDefault="00F45437" w:rsidP="00F45437">
      <w:pPr>
        <w:tabs>
          <w:tab w:val="left" w:pos="3240"/>
          <w:tab w:val="left" w:pos="59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łącznie zwane Stronami,</w:t>
      </w:r>
    </w:p>
    <w:p w14:paraId="3CF80AFE" w14:textId="60EAC260" w:rsidR="00F45437" w:rsidRPr="00C067C3" w:rsidRDefault="00F45437" w:rsidP="00F45437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zawarta </w:t>
      </w:r>
      <w:r w:rsidR="004D5FE8" w:rsidRPr="004D5FE8">
        <w:rPr>
          <w:rFonts w:ascii="Times New Roman" w:hAnsi="Times New Roman" w:cs="Times New Roman"/>
          <w:color w:val="000000"/>
          <w:sz w:val="24"/>
          <w:szCs w:val="24"/>
        </w:rPr>
        <w:t>w skutek przeprowadzonego postępowania nr WAPW/</w:t>
      </w:r>
      <w:r w:rsidR="008F7491">
        <w:rPr>
          <w:rFonts w:ascii="Times New Roman" w:hAnsi="Times New Roman" w:cs="Times New Roman"/>
          <w:color w:val="000000"/>
          <w:sz w:val="24"/>
          <w:szCs w:val="24"/>
        </w:rPr>
        <w:t>05/PN</w:t>
      </w:r>
      <w:bookmarkStart w:id="0" w:name="_GoBack"/>
      <w:bookmarkEnd w:id="0"/>
      <w:r w:rsidR="004D5FE8" w:rsidRPr="004D5FE8">
        <w:rPr>
          <w:rFonts w:ascii="Times New Roman" w:hAnsi="Times New Roman" w:cs="Times New Roman"/>
          <w:color w:val="000000"/>
          <w:sz w:val="24"/>
          <w:szCs w:val="24"/>
        </w:rPr>
        <w:t>/PZP/202</w:t>
      </w:r>
      <w:r w:rsidR="00113F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5FE8" w:rsidRPr="004D5FE8">
        <w:rPr>
          <w:rFonts w:ascii="Times New Roman" w:hAnsi="Times New Roman" w:cs="Times New Roman"/>
          <w:color w:val="000000"/>
          <w:sz w:val="24"/>
          <w:szCs w:val="24"/>
        </w:rPr>
        <w:t xml:space="preserve"> o udzielenie zamówienia publicznego prowadzonego w ramach </w:t>
      </w:r>
      <w:r w:rsidR="00113F78">
        <w:rPr>
          <w:rFonts w:ascii="Times New Roman" w:hAnsi="Times New Roman" w:cs="Times New Roman"/>
          <w:color w:val="000000"/>
          <w:sz w:val="24"/>
          <w:szCs w:val="24"/>
        </w:rPr>
        <w:t>procedury krajowej</w:t>
      </w:r>
      <w:r w:rsidR="004D5FE8" w:rsidRPr="004D5F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6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na</w:t>
      </w:r>
      <w:r w:rsidR="00491F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C067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s</w:t>
      </w:r>
      <w:r w:rsidRPr="00C067C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ukcesywną </w:t>
      </w:r>
      <w:r w:rsidRPr="00C067C3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  <w:lang w:eastAsia="en-US"/>
        </w:rPr>
        <w:t xml:space="preserve">dostawę </w:t>
      </w:r>
      <w:r w:rsidRPr="00C067C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  <w:t>środków czystości</w:t>
      </w:r>
      <w:r w:rsidR="00491F4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oraz</w:t>
      </w:r>
      <w:r w:rsidRPr="00C067C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artykułów higienicznych </w:t>
      </w:r>
      <w:r w:rsidRPr="00C067C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br/>
        <w:t xml:space="preserve"> </w:t>
      </w:r>
      <w:r w:rsidRPr="00C067C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dla Wydziału Architektury Politechniki Warszawskiej</w:t>
      </w:r>
      <w:r w:rsidRPr="00C067C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</w:t>
      </w:r>
    </w:p>
    <w:p w14:paraId="12CA744A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1</w:t>
      </w:r>
    </w:p>
    <w:p w14:paraId="7BDBEF54" w14:textId="74468FAF"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Przedmiotem niniejszej umowy jest dostawa partiami przez Wykonawcę (w sposób, w miejscu i terminie wskazanym w niniejszej umowie) </w:t>
      </w:r>
      <w:r w:rsidRPr="00C978A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środków czystości</w:t>
      </w:r>
      <w:r w:rsidR="00491F4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oraz</w:t>
      </w:r>
      <w:r w:rsidRPr="00C978A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artykułów higienicznych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, wyszczególnionych w załączniku nr 2 do umowy - specyfikacji asortymentowej będącej również formularzem cenowym, załączonym do oferty Wykonawcy z dnia………... stanowiącej integralną część niniejszej umowy (załącznik nr 3).</w:t>
      </w:r>
    </w:p>
    <w:p w14:paraId="3F796F6A" w14:textId="77777777" w:rsidR="00F45437" w:rsidRPr="00C978A4" w:rsidRDefault="00F45437" w:rsidP="00F4543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§ 2</w:t>
      </w:r>
    </w:p>
    <w:p w14:paraId="30B3FFC3" w14:textId="36772404" w:rsidR="00F45437" w:rsidRPr="00B959D6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1. Umowa niniejsza będzie realizowana sukcesywnie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113F78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na podstawie zamówień częściowych od dnia zawarcia umowy lub do czasu wykorzystania środków finansowych przeznaczonych na realizację umowy.</w:t>
      </w:r>
      <w:r w:rsidR="0049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 realizacji zamówień </w:t>
      </w:r>
      <w:proofErr w:type="gramStart"/>
      <w:r w:rsidRPr="00B95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częściowych  </w:t>
      </w:r>
      <w:r w:rsidRPr="00B959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</w:t>
      </w:r>
      <w:proofErr w:type="gramEnd"/>
      <w:r w:rsidRPr="00B959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może przekroczyć </w:t>
      </w:r>
      <w:r w:rsidR="007B2D72" w:rsidRPr="00B959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14 </w:t>
      </w:r>
      <w:r w:rsidRPr="00B959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dni roboczych</w:t>
      </w:r>
      <w:r w:rsidRPr="00B95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daty złożonego przez Zamawiającego zlecenia dostawy. </w:t>
      </w:r>
    </w:p>
    <w:p w14:paraId="0467B5E8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A457F" w14:textId="77777777" w:rsidR="00F45437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lastRenderedPageBreak/>
        <w:t>2. Zamawiaj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cy zastrzega sobie prawo zmiany ilo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 w poszczególnych pozycjach zamawianego asortymentu okre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lonego w specyfikacji asortymentowej w ramach warto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 umowy i według cen jednostkowych.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zastrzega sobie również prawo do niewykorzystania całego asortymentu oraz niewykorzystania całej kwoty umownej, a Wykonawcy nie będą przysługiwać z tego tytułu żadne roszczenia.</w:t>
      </w:r>
    </w:p>
    <w:p w14:paraId="1A08E62A" w14:textId="77777777" w:rsidR="00F45437" w:rsidRPr="00097E51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97E51">
        <w:rPr>
          <w:rFonts w:ascii="Times New Roman" w:hAnsi="Times New Roman" w:cs="Times New Roman"/>
          <w:sz w:val="24"/>
          <w:szCs w:val="24"/>
        </w:rPr>
        <w:t>W przypadku zamówienia przez Zamawiającego artykułów i środków nie ujętych w arkuszach wycen, podstawą rozliczeń będą ceny wynegocjowane przez Zamawiającego i Wykonawcę.</w:t>
      </w:r>
    </w:p>
    <w:p w14:paraId="6272A89B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7E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zrealizować dostawy na własny koszt. Do obowiązków Wykonawcy należy także wniesienie dostarczonych artykułów przez pracowników Wykonawcy do pomieszczeń wskazanych przez Zamawiającego. </w:t>
      </w:r>
    </w:p>
    <w:p w14:paraId="63BB29DC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. Strony ustalają, iż artykuły stanowiące przedmiot umowy będą dostarczane po złożeniu przez Zamawiającego pisemnego (za pośrednictwem poczty elektronicznej lub faxem) zamówienia określającego: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asortyment, ilość sztuk </w:t>
      </w:r>
      <w:proofErr w:type="gramStart"/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>i  jednostkę</w:t>
      </w:r>
      <w:proofErr w:type="gramEnd"/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miary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oraz termin i godzinę dostawy. </w:t>
      </w:r>
    </w:p>
    <w:p w14:paraId="1E41B7D0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. Strony wskazują niniejszym osoby upoważnione do realizacji niniejszej umowy:</w:t>
      </w:r>
    </w:p>
    <w:p w14:paraId="5A3566B3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1) Wykonawca:</w:t>
      </w:r>
    </w:p>
    <w:p w14:paraId="4DB1CD73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………………………………………. – tel.: 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……………………, e- </w:t>
      </w:r>
      <w:proofErr w:type="gramStart"/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mail:…</w:t>
      </w:r>
      <w:proofErr w:type="gramEnd"/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…………..</w:t>
      </w:r>
    </w:p>
    <w:p w14:paraId="39238840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2) Zamawiający:</w:t>
      </w:r>
    </w:p>
    <w:p w14:paraId="232EC011" w14:textId="77777777" w:rsidR="00F45437" w:rsidRPr="00C978A4" w:rsidRDefault="00F45437" w:rsidP="00F454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……………………………– 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tel. ……………………, e- </w:t>
      </w:r>
      <w:proofErr w:type="gramStart"/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mail:…</w:t>
      </w:r>
      <w:proofErr w:type="gramEnd"/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……………………….</w:t>
      </w:r>
    </w:p>
    <w:p w14:paraId="538B0439" w14:textId="77777777" w:rsidR="00F45437" w:rsidRPr="00C978A4" w:rsidRDefault="00F45437" w:rsidP="00F4543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Zamawiający zobowiązuje się do sprawdzenia dostarczonych środków, materiałów i sprzętu, zgodnie ze złożonym zamówieniem oraz formularzem oferty Wykonawcy w ciągu 3 dni roboczych od daty dostawy. W przypadku stwierdzenia nieprawidłowości, Zamawiający w ww. terminie ma prawo złożenia Wykonawcy reklamacji w formie pisemnej lub droga elektroniczną lub faxem.</w:t>
      </w:r>
    </w:p>
    <w:p w14:paraId="172DD374" w14:textId="77777777" w:rsidR="00F45437" w:rsidRPr="00C978A4" w:rsidRDefault="00F45437" w:rsidP="00F4543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Wykonawca zobowiązany jest do rozpatrzenia reklamacji i udzielenia Zamawiającemu pisemnej </w:t>
      </w:r>
      <w:proofErr w:type="gramStart"/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odpowiedzi ,</w:t>
      </w:r>
      <w:proofErr w:type="gramEnd"/>
      <w:r w:rsidRPr="00C97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czy reklamację uznaje w terminie do 2 dni roboczych od otrzymania reklamacji. W przypadku braku odpowiedzi w wymaganym terminie reklamację uznaje się za przyjętą.</w:t>
      </w:r>
    </w:p>
    <w:p w14:paraId="5415CD53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2CE3B" w14:textId="77777777" w:rsidR="00F45437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65E888C" w14:textId="77777777" w:rsidR="00F45437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3A937E7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DD278F9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3</w:t>
      </w:r>
    </w:p>
    <w:p w14:paraId="0E77E36B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1.Zamawiajacy zobowiązuje się zapłacić za przedmiot dostawy kwotę w wysokości: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br/>
      </w:r>
      <w:r w:rsidRPr="00C978A4">
        <w:rPr>
          <w:rFonts w:ascii="Times New Roman" w:eastAsia="Times New Roman" w:hAnsi="Times New Roman" w:cs="Times New Roman"/>
          <w:b/>
          <w:sz w:val="24"/>
          <w:szCs w:val="24"/>
        </w:rPr>
        <w:t xml:space="preserve">……zł netto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C978A4">
        <w:rPr>
          <w:rFonts w:ascii="Times New Roman" w:eastAsia="Times New Roman" w:hAnsi="Times New Roman" w:cs="Times New Roman"/>
          <w:sz w:val="24"/>
          <w:szCs w:val="24"/>
        </w:rPr>
        <w:t>słownie:…</w:t>
      </w:r>
      <w:proofErr w:type="gramEnd"/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…………………………), powiększoną o należną kwotę podatku VAT (stawka 8 i 23 % VAT) w wysokości: </w:t>
      </w:r>
      <w:r w:rsidRPr="00C978A4">
        <w:rPr>
          <w:rFonts w:ascii="Times New Roman" w:eastAsia="Times New Roman" w:hAnsi="Times New Roman" w:cs="Times New Roman"/>
          <w:b/>
          <w:sz w:val="24"/>
          <w:szCs w:val="24"/>
        </w:rPr>
        <w:t>……………………….zł.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(słownie:………………) co daje kwotę brutto </w:t>
      </w:r>
      <w:r w:rsidRPr="00C978A4">
        <w:rPr>
          <w:rFonts w:ascii="Times New Roman" w:eastAsia="Times New Roman" w:hAnsi="Times New Roman" w:cs="Times New Roman"/>
          <w:b/>
          <w:sz w:val="24"/>
          <w:szCs w:val="24"/>
        </w:rPr>
        <w:t>………..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zł brutto (słownie:……………………) podaną zgodnie z ofertą Wykonawcy stanowiącą załącznik nr 2 do niniejszej umowy.</w:t>
      </w:r>
    </w:p>
    <w:p w14:paraId="285C3632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2. Ostateczna wysoko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wynagrodzenia, o którym mowa w ust. 1 wynika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dzie z ilo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 faktycznie dostarczonego przez Wykonawcę</w:t>
      </w:r>
      <w:r w:rsidR="00B54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asortymentu przemno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onej przez ceny jednostkowe okre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lone w formularzu ofertowym stanowi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cym zał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cznik do umowy i nie przekroczy kwoty okre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lonej w ust. 1.</w:t>
      </w:r>
    </w:p>
    <w:p w14:paraId="7497EA16" w14:textId="77777777"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3. Rozliczenie za realizację przedmiotu umowy następować będzie w oparciu o faktycznie dostarczoną dostawę częściową na podstawie cen jednostkowych określonych w formularzu cenowym. Ceny jednostkowe netto przedmiotu zamówienia są niezmienne przez okres trwania umowy.</w:t>
      </w:r>
    </w:p>
    <w:p w14:paraId="02FC4A9A" w14:textId="77777777"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4. Wykonawca zobowiązany jest do wystawienia faktury za daną dostawę nie później niż 3 - go dnia od daty otrzymania kopii protokołu odbioru. Faktury częściowe za dostawy danej partii przedmiotu zamówienia, zgodnie z formularzem cenowym, będą wystawiane na dane: Politechnika Warszawska Wydział Architektury ul. Koszykowa 55, 00-659 Warszawa,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br/>
        <w:t>NIP: 525-000-58-34 z powołaniem się na numer umowy i numer zlecenia dostawy.</w:t>
      </w:r>
    </w:p>
    <w:p w14:paraId="23C6AC1F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5. Zapłata należności po dostawie danej partii przedmiotu zamówienia nastąpi w terminie 30 dni od dnia otrzymania faktury VAT przez Zamawiającego (przelewem na wskazany na fakturze VAT rachunek bankowy Wykonawcy).</w:t>
      </w:r>
    </w:p>
    <w:p w14:paraId="17C5E141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6. Podstawą wystawienia faktury VAT będzie dokument WZ wystawiony przez Wykonawcę bez uwag Zamawiającego, w którym należy podać dokładną nazwę artykułu, ilość, cenę jednostkową netto i brutto.</w:t>
      </w:r>
    </w:p>
    <w:p w14:paraId="1D5F49BD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CAA4E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4</w:t>
      </w:r>
    </w:p>
    <w:p w14:paraId="743E5996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1. Wykonawca zobowiązany jest dostarczyć Zamawiającemu artykuły fabrycznie nowe, nieuszkodzone.</w:t>
      </w:r>
    </w:p>
    <w:p w14:paraId="16FFB506" w14:textId="77777777"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zobowiązany jest do bezwzględnego zagwarantowania spełnienia warunków jakościowych oferowanych produktów oraz terminów ważności na dostarczony przedmiot zamówienia – wszystkie produkty powinny posiadać wymagane atesty bezpieczeństwa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atesty higieniczne. Termin przydatności do użycia poszczególnych materiałów winien wynosić nie mniej niż 24 miesiące od daty dostawy.</w:t>
      </w:r>
    </w:p>
    <w:p w14:paraId="6AD05F73" w14:textId="77777777"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realizacji przedmiotu umowy Wykonawca zobowiązany jest umieścić na każdym opakowaniu informację o: nazwie produktu, jednostce </w:t>
      </w:r>
      <w:r w:rsidRPr="00C97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miary i ilości jednostek, nazwie producenta</w:t>
      </w:r>
      <w:r w:rsidRPr="00C97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dacie produkcji.</w:t>
      </w:r>
    </w:p>
    <w:p w14:paraId="56EAA86D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Wykonawca udzieli pełnej gwarancji na przedmiot zamówienia na minimum 24 miesiące gwarancji licząc od daty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przyjęcia danej partii przedmiotu umowy na podstawie dokumentu WZ wystawionego przez Wykonawcę bez uwag Zamawiającego.</w:t>
      </w:r>
    </w:p>
    <w:p w14:paraId="034C3BF0" w14:textId="77777777" w:rsidR="00F45437" w:rsidRPr="00C978A4" w:rsidRDefault="00F45437" w:rsidP="00F45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40D9A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5</w:t>
      </w:r>
    </w:p>
    <w:p w14:paraId="16AA9542" w14:textId="77777777"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1. W przypadku ujawnienia jakichkolwiek niewłaściwości w dostarczonej partii przedmiotu zamówienia odbiór przedmiotu umowy nastąpi po ich usunięciu przez Wykonawcę. </w:t>
      </w:r>
    </w:p>
    <w:p w14:paraId="292CB3F5" w14:textId="77777777" w:rsidR="00F45437" w:rsidRPr="00C978A4" w:rsidRDefault="00F45437" w:rsidP="00F454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2.Wykonawca jest odpowiedzialny z tytułu gwarancji za wady przedmiotu zamówienia w </w:t>
      </w:r>
      <w:r w:rsidRPr="00C97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okresie 24 miesięcy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od daty podpisania przez Zamawiającego protokołu odbioru danej partii przedmiotu zamówienia.</w:t>
      </w:r>
    </w:p>
    <w:p w14:paraId="33009393" w14:textId="77777777" w:rsidR="00F45437" w:rsidRPr="00C978A4" w:rsidRDefault="00F45437" w:rsidP="00F454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3. W okresie trwania gwarancji Wykonawca zobowiązuje się do dokonania na własny koszt wymiany wadliwego przedmiotu zamówienia na wolny od wad w ciągu 3 dni roboczych od daty otrzymania informacji o wadliwym przedmiocie zamówienia. Zamawiający ma obowiązek zawiadomić Wykonawcę o wadzie najpóźniej w terminie 5 dni od daty jej wykrycia – za pośrednictwem poczty elektronicznej lub faksem albo pisemnie na adres Wykonawcy.</w:t>
      </w:r>
    </w:p>
    <w:p w14:paraId="382A3283" w14:textId="77777777" w:rsidR="00F45437" w:rsidRPr="00C978A4" w:rsidRDefault="00F45437" w:rsidP="00F454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4. Jeżeli wady usunąć się nie </w:t>
      </w:r>
      <w:proofErr w:type="gramStart"/>
      <w:r w:rsidRPr="00C978A4">
        <w:rPr>
          <w:rFonts w:ascii="Times New Roman" w:eastAsia="Times New Roman" w:hAnsi="Times New Roman" w:cs="Times New Roman"/>
          <w:sz w:val="24"/>
          <w:szCs w:val="24"/>
        </w:rPr>
        <w:t>da,</w:t>
      </w:r>
      <w:proofErr w:type="gramEnd"/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albo Wykonawca nie usunie wady w terminie, o którym mowa ust. 3, bez względu na charakter i rozmiar wady zamawiający może: </w:t>
      </w:r>
    </w:p>
    <w:p w14:paraId="45E0A9B3" w14:textId="77777777" w:rsidR="00F45437" w:rsidRPr="00C978A4" w:rsidRDefault="00F45437" w:rsidP="00F454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1) żądać obniżenia ceny w odpowiednim </w:t>
      </w:r>
      <w:proofErr w:type="gramStart"/>
      <w:r w:rsidRPr="00C978A4">
        <w:rPr>
          <w:rFonts w:ascii="Times New Roman" w:eastAsia="Times New Roman" w:hAnsi="Times New Roman" w:cs="Times New Roman"/>
          <w:sz w:val="24"/>
          <w:szCs w:val="24"/>
        </w:rPr>
        <w:t>stosunku,</w:t>
      </w:r>
      <w:proofErr w:type="gramEnd"/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bądź;</w:t>
      </w:r>
    </w:p>
    <w:p w14:paraId="56DB1743" w14:textId="77777777" w:rsidR="00F45437" w:rsidRPr="00C978A4" w:rsidRDefault="00F45437" w:rsidP="00F454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2) odstąpić od umowy z winy Wykonawcy zgodnie z </w:t>
      </w:r>
      <w:r w:rsidRPr="00C978A4">
        <w:rPr>
          <w:rFonts w:ascii="Times New Roman" w:eastAsia="Times New Roman" w:hAnsi="Times New Roman" w:cs="Times New Roman"/>
          <w:i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2E183A03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76424E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6</w:t>
      </w:r>
    </w:p>
    <w:p w14:paraId="3DDA9389" w14:textId="77777777" w:rsidR="00F45437" w:rsidRPr="00C978A4" w:rsidRDefault="00F45437" w:rsidP="00F45437">
      <w:pPr>
        <w:tabs>
          <w:tab w:val="left" w:pos="720"/>
          <w:tab w:val="left" w:leader="dot" w:pos="1000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zapłacić Zamawiającemu karę umowną w razie:</w:t>
      </w:r>
    </w:p>
    <w:p w14:paraId="055AC983" w14:textId="77777777" w:rsidR="00F45437" w:rsidRPr="00C978A4" w:rsidRDefault="00F45437" w:rsidP="00F45437">
      <w:pPr>
        <w:tabs>
          <w:tab w:val="left" w:pos="720"/>
          <w:tab w:val="num" w:pos="851"/>
          <w:tab w:val="left" w:leader="dot" w:pos="104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odstąpienia Zamawiającego od umowy z przyczyn, za które ponosi odpowiedzialność Wykonawca w wysokości 10 % wynagrodzenia, o którym mowa w </w:t>
      </w:r>
      <w:proofErr w:type="gramStart"/>
      <w:r w:rsidRPr="00C978A4">
        <w:rPr>
          <w:rFonts w:ascii="Times New Roman" w:eastAsia="Times New Roman" w:hAnsi="Times New Roman" w:cs="Times New Roman"/>
          <w:iCs/>
          <w:sz w:val="24"/>
          <w:szCs w:val="24"/>
        </w:rPr>
        <w:t xml:space="preserve">§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</w:t>
      </w:r>
      <w:proofErr w:type="gramEnd"/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1 bez VAT, </w:t>
      </w:r>
    </w:p>
    <w:p w14:paraId="06F158CC" w14:textId="77777777"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nieterminowej dostawy Wykonawca zapłaci Zamawiającemu karę umowną w wysokości 0,1% wartości brutto niezrealizowanej partii dostawy w ramach zamówień częściowych za każdy dzień opóźnienia, a jeżeli opóźnienie przekroczy 7 dni - w wysokości 0,3% za każdy dzień opóźnienia. </w:t>
      </w:r>
    </w:p>
    <w:p w14:paraId="73E8320B" w14:textId="77777777" w:rsidR="00F45437" w:rsidRPr="00C978A4" w:rsidRDefault="00F45437" w:rsidP="00F45437">
      <w:pPr>
        <w:tabs>
          <w:tab w:val="left" w:pos="720"/>
          <w:tab w:val="num" w:pos="851"/>
          <w:tab w:val="left" w:leader="dot" w:pos="104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3) za każdy dzień opóźnienia, liczonego od upływu terminu wyznaczonego na usunięcie wad stwierdzonych przy odbiorze lub ujawnionych w okresie rękojmi, za wady lub gwarancji jakości – w wysokości 0,1% kwoty określonej w </w:t>
      </w:r>
      <w:proofErr w:type="gramStart"/>
      <w:r w:rsidRPr="00C978A4">
        <w:rPr>
          <w:rFonts w:ascii="Times New Roman" w:eastAsia="Times New Roman" w:hAnsi="Times New Roman" w:cs="Times New Roman"/>
          <w:iCs/>
          <w:sz w:val="24"/>
          <w:szCs w:val="24"/>
        </w:rPr>
        <w:t xml:space="preserve">§ 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</w:t>
      </w:r>
      <w:proofErr w:type="gramEnd"/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1 bez VAT.</w:t>
      </w:r>
    </w:p>
    <w:p w14:paraId="2DD4C915" w14:textId="77777777"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Jeżeli opóźnienie w wykonaniu umowy przekroczy 14 dni </w:t>
      </w:r>
      <w:proofErr w:type="gramStart"/>
      <w:r w:rsidRPr="00C978A4">
        <w:rPr>
          <w:rFonts w:ascii="Times New Roman" w:eastAsia="Times New Roman" w:hAnsi="Times New Roman" w:cs="Times New Roman"/>
          <w:sz w:val="24"/>
          <w:szCs w:val="24"/>
        </w:rPr>
        <w:t>kalendarzowych,  Zamawiający</w:t>
      </w:r>
      <w:proofErr w:type="gramEnd"/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może odstąpić od umowy bez wyznaczenia Wykonawcy dodatkowego terminu jej realizacji i obowiązku wykupienia niezrealizowanej części umowy, a ponadto zażądać kary umownej w wysokości, o której mowa w ust.1. pkt. 1.</w:t>
      </w:r>
    </w:p>
    <w:p w14:paraId="5732F27C" w14:textId="77777777" w:rsidR="00F45437" w:rsidRPr="00C978A4" w:rsidRDefault="00F45437" w:rsidP="00F454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3. Za dostawę przedmiotu nieodpowiadającego warunkom jakościowym określonym w specyfikacji asortymentowej oraz ofercie Wykonawcy, Wykonawca zapłaci Zamawiającemu karę umowną w wysokości 10% wartości brutto nienależycie wykonanej dostawy danej partii.</w:t>
      </w:r>
    </w:p>
    <w:p w14:paraId="588D604D" w14:textId="77777777"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Ustanowione w ust. 1 pkt. 2 i pkt. 3 kary umowne oraz ich uregulowanie nie zwalnia Wykonawcy z wykonania zobowiązań wynikających z umowy.</w:t>
      </w:r>
    </w:p>
    <w:p w14:paraId="42B46155" w14:textId="77777777" w:rsidR="00F45437" w:rsidRPr="00C978A4" w:rsidRDefault="00F45437" w:rsidP="00F45437">
      <w:pPr>
        <w:tabs>
          <w:tab w:val="left" w:pos="720"/>
          <w:tab w:val="num" w:pos="851"/>
          <w:tab w:val="left" w:leader="dot" w:pos="104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>. Zamawiający zastrzega sobie prawo do odszkodowania uzupełniającego na zasadach ogólnych kodeksu cywilnego, o ile wysokość szkody przekroczy wartość kar.</w:t>
      </w:r>
    </w:p>
    <w:p w14:paraId="1D06E148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2BFD541C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7</w:t>
      </w:r>
    </w:p>
    <w:p w14:paraId="30907E8E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1. Zamawiaj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cy mo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e odst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od umowy ze skutkiem natychmiastowym, bez wyznaczania dodatkowego terminu, je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eli zajdzie przynajmniej jedna z wymienionych poni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ej okoliczno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ci:</w:t>
      </w:r>
    </w:p>
    <w:p w14:paraId="3253D2E5" w14:textId="1383D6E1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1) dostarczone przez Wykonawcę artykuły nie odpowiadaj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parametrom okre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lonym w specyfikacji asortymentowej będącej również formularzem cenowym i w ofercie Wykonawcy,</w:t>
      </w:r>
    </w:p>
    <w:p w14:paraId="54CE75B4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2) Wykonawca wykonuje obowi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zki wynikaj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ce z umowy niezgodnie ze zło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ofert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ą.</w:t>
      </w:r>
    </w:p>
    <w:p w14:paraId="0F86646B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2. W wypadku odst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pienia lub rozwi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zania umowy Wykonawca mo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wył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cznie wynagrodzenia nale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nego z tytułu wykonanej cz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 umowy, co zostanie potwierdzone protokołem sporz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dzonym przez przedstawicieli obu stron.</w:t>
      </w:r>
    </w:p>
    <w:p w14:paraId="31C7112C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3. W razie zaistnienia istotnej zmiany okoliczno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 powoduj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cej, 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e wykonanie umowy nie le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y w interesie publicznym, czego nie mo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na było przewidzie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w chwili zawarcia umowy, Zamawiaj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cy mo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e odst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od umowy w terminie 30 dni od powzi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cia wiadomo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 o tych okoliczno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ciach.</w:t>
      </w:r>
    </w:p>
    <w:p w14:paraId="3CEA9695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4. Odst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pienie i rozwi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zanie umowy </w:t>
      </w:r>
      <w:proofErr w:type="gramStart"/>
      <w:r w:rsidRPr="00C978A4">
        <w:rPr>
          <w:rFonts w:ascii="Times New Roman" w:eastAsia="Times New Roman" w:hAnsi="Times New Roman" w:cs="Times New Roman"/>
          <w:sz w:val="24"/>
          <w:szCs w:val="24"/>
        </w:rPr>
        <w:t>wymaga</w:t>
      </w:r>
      <w:proofErr w:type="gramEnd"/>
      <w:r w:rsidRPr="00C978A4">
        <w:rPr>
          <w:rFonts w:ascii="Times New Roman" w:eastAsia="Times New Roman" w:hAnsi="Times New Roman" w:cs="Times New Roman"/>
          <w:sz w:val="24"/>
          <w:szCs w:val="24"/>
        </w:rPr>
        <w:t xml:space="preserve"> formy pisemnej pod rygorem niewa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97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ci.</w:t>
      </w:r>
    </w:p>
    <w:p w14:paraId="0E9FA48E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D788792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8</w:t>
      </w:r>
    </w:p>
    <w:p w14:paraId="33F5B76B" w14:textId="77777777" w:rsidR="00F45437" w:rsidRPr="00F45437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iCs/>
          <w:sz w:val="24"/>
          <w:szCs w:val="24"/>
        </w:rPr>
        <w:t>Wszelkie zmiany umowy wymagają formy pisemnej pod rygorem nieważności.</w:t>
      </w:r>
    </w:p>
    <w:p w14:paraId="748A535E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9</w:t>
      </w:r>
    </w:p>
    <w:p w14:paraId="79AD32A2" w14:textId="77777777" w:rsidR="00F45437" w:rsidRPr="00C978A4" w:rsidRDefault="00F45437" w:rsidP="00F4543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 W sprawach nie uregulowanych postanowieniami niniejszej Umowy mają zastosowanie odpowiednie przepisy Kodeksu Cywilnego.</w:t>
      </w:r>
    </w:p>
    <w:p w14:paraId="047C69DD" w14:textId="77777777" w:rsidR="00F45437" w:rsidRPr="00C978A4" w:rsidRDefault="00F45437" w:rsidP="00F4543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Wszelkie spory mogące wyniknąć na tle niniejszej Umowy, których nie będzie można rozwiązać polubownie w ciągu siedmiu dni od dostarczenia drugiej Stronie zaproszenia do rozmów, rozstrzygane będą przez sąd właściwy dla siedziby Zamawiającego. </w:t>
      </w:r>
    </w:p>
    <w:p w14:paraId="33F60440" w14:textId="77777777" w:rsidR="00F45437" w:rsidRPr="00C978A4" w:rsidRDefault="00F45437" w:rsidP="00F4543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0DD13D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b/>
          <w:iCs/>
          <w:sz w:val="24"/>
          <w:szCs w:val="24"/>
        </w:rPr>
        <w:t>§ 10</w:t>
      </w:r>
    </w:p>
    <w:p w14:paraId="2D20B74D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Umowa została sporządzona w dwóch jednobrzmiących egzemplarzach, po jednym egzemplarzu dla każdej ze stron.</w:t>
      </w:r>
    </w:p>
    <w:p w14:paraId="5B24C9E8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D62B4F4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...............................................                                                        ...............................................                                                                </w:t>
      </w:r>
    </w:p>
    <w:p w14:paraId="3EC4CF28" w14:textId="77777777" w:rsidR="00F45437" w:rsidRPr="00C978A4" w:rsidRDefault="00F45437" w:rsidP="00F454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8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ZAMAWIAJ</w:t>
      </w:r>
      <w:r w:rsidRPr="00C978A4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C978A4">
        <w:rPr>
          <w:rFonts w:ascii="Times New Roman" w:eastAsia="Times New Roman" w:hAnsi="Times New Roman" w:cs="Times New Roman"/>
          <w:i/>
          <w:iCs/>
          <w:sz w:val="24"/>
          <w:szCs w:val="24"/>
        </w:rPr>
        <w:t>CY                                                                                 WYKONAWCA</w:t>
      </w:r>
    </w:p>
    <w:p w14:paraId="1F4BF532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A3377" w14:textId="77777777" w:rsidR="00F45437" w:rsidRPr="00C978A4" w:rsidRDefault="00F45437" w:rsidP="00F4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Załącznik:</w:t>
      </w:r>
    </w:p>
    <w:p w14:paraId="62652DD3" w14:textId="77777777" w:rsidR="00F45437" w:rsidRPr="00C978A4" w:rsidRDefault="00F45437" w:rsidP="00F45437">
      <w:pPr>
        <w:tabs>
          <w:tab w:val="left" w:pos="3240"/>
          <w:tab w:val="left" w:pos="59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E9BF06F" w14:textId="77777777" w:rsidR="00F45437" w:rsidRPr="00C978A4" w:rsidRDefault="00F45437" w:rsidP="00F45437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Pełnomocnictwo udzielone Dziekanowi Wydziału Architektury PW przez Rektora PW</w:t>
      </w:r>
    </w:p>
    <w:p w14:paraId="1F63CB09" w14:textId="77777777" w:rsidR="00F45437" w:rsidRPr="00C978A4" w:rsidRDefault="00F45437" w:rsidP="00F45437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Opis przedmiotu zamówienia</w:t>
      </w:r>
    </w:p>
    <w:p w14:paraId="5270E3A6" w14:textId="77777777" w:rsidR="00F45437" w:rsidRDefault="00F45437" w:rsidP="00F45437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8A4">
        <w:rPr>
          <w:rFonts w:ascii="Times New Roman" w:eastAsia="Times New Roman" w:hAnsi="Times New Roman" w:cs="Times New Roman"/>
          <w:sz w:val="24"/>
          <w:szCs w:val="24"/>
        </w:rPr>
        <w:t>Formularz Oferty Wykonawcy z dnia …</w:t>
      </w:r>
    </w:p>
    <w:p w14:paraId="4FDA26CE" w14:textId="77777777" w:rsidR="00F45437" w:rsidRDefault="00F45437" w:rsidP="00F45437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</w:pPr>
      <w:r w:rsidRPr="002332F7">
        <w:rPr>
          <w:rFonts w:ascii="Times New Roman" w:eastAsia="Times New Roman" w:hAnsi="Times New Roman" w:cs="Times New Roman"/>
          <w:sz w:val="24"/>
          <w:szCs w:val="24"/>
        </w:rPr>
        <w:t>Wzór protokołu odbioru</w:t>
      </w:r>
    </w:p>
    <w:p w14:paraId="7F0F7BF5" w14:textId="77777777" w:rsidR="00C978A4" w:rsidRPr="00C978A4" w:rsidRDefault="00C978A4" w:rsidP="00C978A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C978A4" w:rsidRPr="00C978A4" w:rsidSect="00CE5ED4">
      <w:headerReference w:type="default" r:id="rId8"/>
      <w:footerReference w:type="default" r:id="rId9"/>
      <w:pgSz w:w="11906" w:h="16838"/>
      <w:pgMar w:top="68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CBBA8" w14:textId="77777777" w:rsidR="000D094B" w:rsidRDefault="000D094B" w:rsidP="00A1353F">
      <w:pPr>
        <w:spacing w:after="0" w:line="240" w:lineRule="auto"/>
      </w:pPr>
      <w:r>
        <w:separator/>
      </w:r>
    </w:p>
  </w:endnote>
  <w:endnote w:type="continuationSeparator" w:id="0">
    <w:p w14:paraId="5DD094B4" w14:textId="77777777" w:rsidR="000D094B" w:rsidRDefault="000D094B" w:rsidP="00A1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975439"/>
      <w:docPartObj>
        <w:docPartGallery w:val="Page Numbers (Bottom of Page)"/>
        <w:docPartUnique/>
      </w:docPartObj>
    </w:sdtPr>
    <w:sdtEndPr/>
    <w:sdtContent>
      <w:p w14:paraId="45345BE6" w14:textId="77777777" w:rsidR="00F45437" w:rsidRDefault="000D512A">
        <w:pPr>
          <w:pStyle w:val="Stopka"/>
          <w:jc w:val="right"/>
        </w:pPr>
        <w:r>
          <w:fldChar w:fldCharType="begin"/>
        </w:r>
        <w:r w:rsidR="00F45437">
          <w:instrText xml:space="preserve"> PAGE   \* MERGEFORMAT </w:instrText>
        </w:r>
        <w:r>
          <w:fldChar w:fldCharType="separate"/>
        </w:r>
        <w:r w:rsidR="00B549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4B66664" w14:textId="77777777" w:rsidR="00F45437" w:rsidRDefault="00F45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1D095" w14:textId="77777777" w:rsidR="000D094B" w:rsidRDefault="000D094B" w:rsidP="00A1353F">
      <w:pPr>
        <w:spacing w:after="0" w:line="240" w:lineRule="auto"/>
      </w:pPr>
      <w:r>
        <w:separator/>
      </w:r>
    </w:p>
  </w:footnote>
  <w:footnote w:type="continuationSeparator" w:id="0">
    <w:p w14:paraId="0EECC6E9" w14:textId="77777777" w:rsidR="000D094B" w:rsidRDefault="000D094B" w:rsidP="00A1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B7D3" w14:textId="77777777" w:rsidR="00F45437" w:rsidRPr="00EE30D2" w:rsidRDefault="00F45437" w:rsidP="00A1353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3"/>
        <w:szCs w:val="23"/>
      </w:rPr>
    </w:pPr>
    <w:r w:rsidRPr="00EE30D2">
      <w:rPr>
        <w:rFonts w:ascii="Times New Roman" w:hAnsi="Times New Roman"/>
        <w:b/>
        <w:bCs/>
        <w:color w:val="000000"/>
        <w:sz w:val="23"/>
        <w:szCs w:val="23"/>
      </w:rPr>
      <w:t>POLITECHNIKA WARSZAWSKA – WYDZIAŁ ARCHITEKTURY</w:t>
    </w:r>
  </w:p>
  <w:p w14:paraId="1EAEE149" w14:textId="77777777" w:rsidR="00F45437" w:rsidRPr="00EE30D2" w:rsidRDefault="00F45437" w:rsidP="00A1353F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3"/>
        <w:szCs w:val="23"/>
      </w:rPr>
    </w:pPr>
    <w:r w:rsidRPr="00EE30D2">
      <w:rPr>
        <w:rFonts w:ascii="Times New Roman" w:hAnsi="Times New Roman"/>
        <w:b/>
        <w:bCs/>
        <w:color w:val="000000"/>
        <w:sz w:val="23"/>
        <w:szCs w:val="23"/>
      </w:rPr>
      <w:t>00-659 Warszawa, ul. Koszykowa 55</w:t>
    </w:r>
  </w:p>
  <w:p w14:paraId="360579DF" w14:textId="77777777" w:rsidR="00F45437" w:rsidRDefault="00F45437" w:rsidP="00A1353F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color w:val="000000"/>
        <w:sz w:val="23"/>
        <w:szCs w:val="23"/>
      </w:rPr>
    </w:pPr>
  </w:p>
  <w:p w14:paraId="0B213D60" w14:textId="77777777" w:rsidR="00F45437" w:rsidRDefault="00F454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8E6EBB7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E"/>
    <w:multiLevelType w:val="multilevel"/>
    <w:tmpl w:val="44DC3FE2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1003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lef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lef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0EFC100C"/>
    <w:multiLevelType w:val="hybridMultilevel"/>
    <w:tmpl w:val="8B1C2CE2"/>
    <w:lvl w:ilvl="0" w:tplc="2A82256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CF3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67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AB3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74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C10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EE3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47F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60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CA3B5F"/>
    <w:multiLevelType w:val="hybridMultilevel"/>
    <w:tmpl w:val="D6CE26A6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F5CDE"/>
    <w:multiLevelType w:val="hybridMultilevel"/>
    <w:tmpl w:val="AE86C33A"/>
    <w:lvl w:ilvl="0" w:tplc="4306A252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832F25"/>
    <w:multiLevelType w:val="hybridMultilevel"/>
    <w:tmpl w:val="4574D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325CD"/>
    <w:multiLevelType w:val="hybridMultilevel"/>
    <w:tmpl w:val="59381DCC"/>
    <w:lvl w:ilvl="0" w:tplc="7518A13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E6712"/>
    <w:multiLevelType w:val="hybridMultilevel"/>
    <w:tmpl w:val="E9C6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1A9C"/>
    <w:multiLevelType w:val="hybridMultilevel"/>
    <w:tmpl w:val="A684B01E"/>
    <w:lvl w:ilvl="0" w:tplc="0012E9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831F95"/>
    <w:multiLevelType w:val="hybridMultilevel"/>
    <w:tmpl w:val="13D2A42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5449"/>
    <w:multiLevelType w:val="hybridMultilevel"/>
    <w:tmpl w:val="6B3A0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D1C8E"/>
    <w:multiLevelType w:val="hybridMultilevel"/>
    <w:tmpl w:val="5060E26E"/>
    <w:lvl w:ilvl="0" w:tplc="53B24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75E3"/>
    <w:multiLevelType w:val="hybridMultilevel"/>
    <w:tmpl w:val="CCCE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80293"/>
    <w:multiLevelType w:val="hybridMultilevel"/>
    <w:tmpl w:val="59381DCC"/>
    <w:lvl w:ilvl="0" w:tplc="7518A13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6AFB"/>
    <w:multiLevelType w:val="hybridMultilevel"/>
    <w:tmpl w:val="20F81C1C"/>
    <w:lvl w:ilvl="0" w:tplc="C81C6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B3D15"/>
    <w:multiLevelType w:val="hybridMultilevel"/>
    <w:tmpl w:val="3F44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4184"/>
    <w:multiLevelType w:val="hybridMultilevel"/>
    <w:tmpl w:val="60DC3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A23"/>
    <w:multiLevelType w:val="hybridMultilevel"/>
    <w:tmpl w:val="B5D8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27761"/>
    <w:multiLevelType w:val="hybridMultilevel"/>
    <w:tmpl w:val="BEA67F84"/>
    <w:lvl w:ilvl="0" w:tplc="D3DE8D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D62919"/>
    <w:multiLevelType w:val="hybridMultilevel"/>
    <w:tmpl w:val="DD385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7C22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D73683"/>
    <w:multiLevelType w:val="hybridMultilevel"/>
    <w:tmpl w:val="F13E5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633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164663"/>
    <w:multiLevelType w:val="hybridMultilevel"/>
    <w:tmpl w:val="0B1A381A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F9249C"/>
    <w:multiLevelType w:val="hybridMultilevel"/>
    <w:tmpl w:val="7E18F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443016"/>
    <w:multiLevelType w:val="hybridMultilevel"/>
    <w:tmpl w:val="352666D8"/>
    <w:lvl w:ilvl="0" w:tplc="CD6EAE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D16B0"/>
    <w:multiLevelType w:val="hybridMultilevel"/>
    <w:tmpl w:val="19B6AF1C"/>
    <w:lvl w:ilvl="0" w:tplc="A58C8962">
      <w:start w:val="5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60191"/>
    <w:multiLevelType w:val="hybridMultilevel"/>
    <w:tmpl w:val="789C72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C06D4"/>
    <w:multiLevelType w:val="hybridMultilevel"/>
    <w:tmpl w:val="52CCE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462C3"/>
    <w:multiLevelType w:val="multilevel"/>
    <w:tmpl w:val="F1E446F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 w:hint="default"/>
        <w:sz w:val="22"/>
      </w:rPr>
    </w:lvl>
    <w:lvl w:ilvl="3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30" w15:restartNumberingAfterBreak="0">
    <w:nsid w:val="6388160D"/>
    <w:multiLevelType w:val="hybridMultilevel"/>
    <w:tmpl w:val="B8E849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1C7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4ED0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E410E1"/>
    <w:multiLevelType w:val="hybridMultilevel"/>
    <w:tmpl w:val="5690524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185805"/>
    <w:multiLevelType w:val="hybridMultilevel"/>
    <w:tmpl w:val="5804FC6E"/>
    <w:lvl w:ilvl="0" w:tplc="CEC4E3B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C397F"/>
    <w:multiLevelType w:val="hybridMultilevel"/>
    <w:tmpl w:val="E602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15717"/>
    <w:multiLevelType w:val="hybridMultilevel"/>
    <w:tmpl w:val="91AACC2E"/>
    <w:lvl w:ilvl="0" w:tplc="BC4C2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57E6C"/>
    <w:multiLevelType w:val="hybridMultilevel"/>
    <w:tmpl w:val="C3A078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06429"/>
    <w:multiLevelType w:val="hybridMultilevel"/>
    <w:tmpl w:val="7D92C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F2C0B"/>
    <w:multiLevelType w:val="hybridMultilevel"/>
    <w:tmpl w:val="9A3427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0E75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0"/>
  </w:num>
  <w:num w:numId="3">
    <w:abstractNumId w:val="35"/>
  </w:num>
  <w:num w:numId="4">
    <w:abstractNumId w:val="20"/>
  </w:num>
  <w:num w:numId="5">
    <w:abstractNumId w:val="25"/>
  </w:num>
  <w:num w:numId="6">
    <w:abstractNumId w:val="4"/>
  </w:num>
  <w:num w:numId="7">
    <w:abstractNumId w:val="11"/>
  </w:num>
  <w:num w:numId="8">
    <w:abstractNumId w:val="18"/>
  </w:num>
  <w:num w:numId="9">
    <w:abstractNumId w:val="1"/>
  </w:num>
  <w:num w:numId="10">
    <w:abstractNumId w:val="34"/>
  </w:num>
  <w:num w:numId="11">
    <w:abstractNumId w:val="0"/>
  </w:num>
  <w:num w:numId="12">
    <w:abstractNumId w:val="32"/>
  </w:num>
  <w:num w:numId="13">
    <w:abstractNumId w:val="19"/>
  </w:num>
  <w:num w:numId="14">
    <w:abstractNumId w:val="31"/>
  </w:num>
  <w:num w:numId="15">
    <w:abstractNumId w:val="27"/>
  </w:num>
  <w:num w:numId="16">
    <w:abstractNumId w:val="6"/>
  </w:num>
  <w:num w:numId="17">
    <w:abstractNumId w:val="13"/>
  </w:num>
  <w:num w:numId="18">
    <w:abstractNumId w:val="33"/>
  </w:num>
  <w:num w:numId="19">
    <w:abstractNumId w:val="14"/>
  </w:num>
  <w:num w:numId="20">
    <w:abstractNumId w:val="22"/>
  </w:num>
  <w:num w:numId="21">
    <w:abstractNumId w:val="38"/>
  </w:num>
  <w:num w:numId="22">
    <w:abstractNumId w:val="9"/>
  </w:num>
  <w:num w:numId="23">
    <w:abstractNumId w:val="2"/>
  </w:num>
  <w:num w:numId="24">
    <w:abstractNumId w:val="5"/>
  </w:num>
  <w:num w:numId="25">
    <w:abstractNumId w:val="26"/>
  </w:num>
  <w:num w:numId="26">
    <w:abstractNumId w:val="10"/>
  </w:num>
  <w:num w:numId="27">
    <w:abstractNumId w:val="28"/>
  </w:num>
  <w:num w:numId="28">
    <w:abstractNumId w:val="7"/>
  </w:num>
  <w:num w:numId="29">
    <w:abstractNumId w:val="36"/>
  </w:num>
  <w:num w:numId="30">
    <w:abstractNumId w:val="23"/>
  </w:num>
  <w:num w:numId="31">
    <w:abstractNumId w:val="37"/>
  </w:num>
  <w:num w:numId="32">
    <w:abstractNumId w:val="29"/>
  </w:num>
  <w:num w:numId="33">
    <w:abstractNumId w:val="8"/>
  </w:num>
  <w:num w:numId="34">
    <w:abstractNumId w:val="16"/>
  </w:num>
  <w:num w:numId="35">
    <w:abstractNumId w:val="17"/>
  </w:num>
  <w:num w:numId="36">
    <w:abstractNumId w:val="15"/>
  </w:num>
  <w:num w:numId="37">
    <w:abstractNumId w:val="24"/>
  </w:num>
  <w:num w:numId="38">
    <w:abstractNumId w:val="2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94"/>
    <w:rsid w:val="00021E22"/>
    <w:rsid w:val="00023876"/>
    <w:rsid w:val="00033DA5"/>
    <w:rsid w:val="00040EAD"/>
    <w:rsid w:val="0005514F"/>
    <w:rsid w:val="00055670"/>
    <w:rsid w:val="000559E0"/>
    <w:rsid w:val="00057BFF"/>
    <w:rsid w:val="000703D4"/>
    <w:rsid w:val="000834B3"/>
    <w:rsid w:val="00092DAE"/>
    <w:rsid w:val="00094086"/>
    <w:rsid w:val="00097E51"/>
    <w:rsid w:val="000A1B4A"/>
    <w:rsid w:val="000D094B"/>
    <w:rsid w:val="000D1546"/>
    <w:rsid w:val="000D404E"/>
    <w:rsid w:val="000D464E"/>
    <w:rsid w:val="000D512A"/>
    <w:rsid w:val="000D5ABD"/>
    <w:rsid w:val="000D65D0"/>
    <w:rsid w:val="000E2886"/>
    <w:rsid w:val="000F260D"/>
    <w:rsid w:val="000F2F23"/>
    <w:rsid w:val="000F45CA"/>
    <w:rsid w:val="00100111"/>
    <w:rsid w:val="00113F78"/>
    <w:rsid w:val="00122DD2"/>
    <w:rsid w:val="00166851"/>
    <w:rsid w:val="00172AE1"/>
    <w:rsid w:val="00181CA5"/>
    <w:rsid w:val="00187FE3"/>
    <w:rsid w:val="00197616"/>
    <w:rsid w:val="001A410E"/>
    <w:rsid w:val="001B0A8C"/>
    <w:rsid w:val="001B7E3A"/>
    <w:rsid w:val="001C110B"/>
    <w:rsid w:val="001E2D5F"/>
    <w:rsid w:val="001E31AA"/>
    <w:rsid w:val="001F7F62"/>
    <w:rsid w:val="002010D1"/>
    <w:rsid w:val="00201551"/>
    <w:rsid w:val="00202884"/>
    <w:rsid w:val="00214256"/>
    <w:rsid w:val="00217175"/>
    <w:rsid w:val="002329B0"/>
    <w:rsid w:val="00253315"/>
    <w:rsid w:val="00254741"/>
    <w:rsid w:val="00255029"/>
    <w:rsid w:val="0025599F"/>
    <w:rsid w:val="00265199"/>
    <w:rsid w:val="00297DA0"/>
    <w:rsid w:val="002A6EF5"/>
    <w:rsid w:val="002B03FA"/>
    <w:rsid w:val="002B2B3E"/>
    <w:rsid w:val="002B6169"/>
    <w:rsid w:val="002C609D"/>
    <w:rsid w:val="002D2B9E"/>
    <w:rsid w:val="002E504F"/>
    <w:rsid w:val="002E58E2"/>
    <w:rsid w:val="002E5EB4"/>
    <w:rsid w:val="002F7BAC"/>
    <w:rsid w:val="00300BA1"/>
    <w:rsid w:val="00315392"/>
    <w:rsid w:val="0032103C"/>
    <w:rsid w:val="00332292"/>
    <w:rsid w:val="003346CF"/>
    <w:rsid w:val="00334BFE"/>
    <w:rsid w:val="00363EFF"/>
    <w:rsid w:val="0037124E"/>
    <w:rsid w:val="00371A69"/>
    <w:rsid w:val="0039335F"/>
    <w:rsid w:val="00393BCE"/>
    <w:rsid w:val="003960D4"/>
    <w:rsid w:val="003C1F8C"/>
    <w:rsid w:val="003D0888"/>
    <w:rsid w:val="003E3D30"/>
    <w:rsid w:val="003E7175"/>
    <w:rsid w:val="0041356F"/>
    <w:rsid w:val="0045457D"/>
    <w:rsid w:val="00456291"/>
    <w:rsid w:val="0046448A"/>
    <w:rsid w:val="00472EB3"/>
    <w:rsid w:val="00491F46"/>
    <w:rsid w:val="004A49E0"/>
    <w:rsid w:val="004B709E"/>
    <w:rsid w:val="004D5F37"/>
    <w:rsid w:val="004D5FE8"/>
    <w:rsid w:val="004E4F75"/>
    <w:rsid w:val="004F084D"/>
    <w:rsid w:val="004F4424"/>
    <w:rsid w:val="00541606"/>
    <w:rsid w:val="00573D28"/>
    <w:rsid w:val="005813C6"/>
    <w:rsid w:val="005866C4"/>
    <w:rsid w:val="005A2C1A"/>
    <w:rsid w:val="005B6A3F"/>
    <w:rsid w:val="005E5956"/>
    <w:rsid w:val="005F079D"/>
    <w:rsid w:val="005F3932"/>
    <w:rsid w:val="005F433C"/>
    <w:rsid w:val="00622808"/>
    <w:rsid w:val="0064013C"/>
    <w:rsid w:val="00641926"/>
    <w:rsid w:val="006465C6"/>
    <w:rsid w:val="00663EF9"/>
    <w:rsid w:val="0066600C"/>
    <w:rsid w:val="0068330E"/>
    <w:rsid w:val="00684C94"/>
    <w:rsid w:val="006902CC"/>
    <w:rsid w:val="00697BC5"/>
    <w:rsid w:val="00697F33"/>
    <w:rsid w:val="006A1977"/>
    <w:rsid w:val="006A1BDE"/>
    <w:rsid w:val="006A3549"/>
    <w:rsid w:val="006A43CC"/>
    <w:rsid w:val="006A4ACB"/>
    <w:rsid w:val="006B1D6A"/>
    <w:rsid w:val="006D4F23"/>
    <w:rsid w:val="006F05CA"/>
    <w:rsid w:val="006F0BD2"/>
    <w:rsid w:val="006F286A"/>
    <w:rsid w:val="00712745"/>
    <w:rsid w:val="00714E0D"/>
    <w:rsid w:val="007165BF"/>
    <w:rsid w:val="00731FF2"/>
    <w:rsid w:val="0075138F"/>
    <w:rsid w:val="00753DF6"/>
    <w:rsid w:val="00755EB9"/>
    <w:rsid w:val="00765DE4"/>
    <w:rsid w:val="007704EA"/>
    <w:rsid w:val="007850A4"/>
    <w:rsid w:val="007A425B"/>
    <w:rsid w:val="007B17C8"/>
    <w:rsid w:val="007B2D72"/>
    <w:rsid w:val="007C0107"/>
    <w:rsid w:val="007C0F8D"/>
    <w:rsid w:val="007C4C01"/>
    <w:rsid w:val="007C5564"/>
    <w:rsid w:val="007D4D84"/>
    <w:rsid w:val="0080735E"/>
    <w:rsid w:val="00810114"/>
    <w:rsid w:val="00883FF0"/>
    <w:rsid w:val="0088756D"/>
    <w:rsid w:val="008930DF"/>
    <w:rsid w:val="00896F6B"/>
    <w:rsid w:val="008971DB"/>
    <w:rsid w:val="008B0AD8"/>
    <w:rsid w:val="008E37DF"/>
    <w:rsid w:val="008F0130"/>
    <w:rsid w:val="008F499C"/>
    <w:rsid w:val="008F7491"/>
    <w:rsid w:val="00900094"/>
    <w:rsid w:val="009010AE"/>
    <w:rsid w:val="009024C3"/>
    <w:rsid w:val="009115C1"/>
    <w:rsid w:val="00920C81"/>
    <w:rsid w:val="00925B1D"/>
    <w:rsid w:val="0093022A"/>
    <w:rsid w:val="0095594D"/>
    <w:rsid w:val="009641CC"/>
    <w:rsid w:val="00980A90"/>
    <w:rsid w:val="00990802"/>
    <w:rsid w:val="00990B20"/>
    <w:rsid w:val="009B7781"/>
    <w:rsid w:val="009D5800"/>
    <w:rsid w:val="009E1238"/>
    <w:rsid w:val="009E36C8"/>
    <w:rsid w:val="009F5ADB"/>
    <w:rsid w:val="00A04802"/>
    <w:rsid w:val="00A06E44"/>
    <w:rsid w:val="00A1353F"/>
    <w:rsid w:val="00A264AB"/>
    <w:rsid w:val="00A30312"/>
    <w:rsid w:val="00A31DA7"/>
    <w:rsid w:val="00A53D8F"/>
    <w:rsid w:val="00A56802"/>
    <w:rsid w:val="00A81A37"/>
    <w:rsid w:val="00A93213"/>
    <w:rsid w:val="00AA297E"/>
    <w:rsid w:val="00AA4826"/>
    <w:rsid w:val="00AB2363"/>
    <w:rsid w:val="00AB6083"/>
    <w:rsid w:val="00AC0B47"/>
    <w:rsid w:val="00AE19F4"/>
    <w:rsid w:val="00AF1814"/>
    <w:rsid w:val="00B12447"/>
    <w:rsid w:val="00B206CF"/>
    <w:rsid w:val="00B23CBC"/>
    <w:rsid w:val="00B26A08"/>
    <w:rsid w:val="00B27576"/>
    <w:rsid w:val="00B31602"/>
    <w:rsid w:val="00B42AA2"/>
    <w:rsid w:val="00B42CBD"/>
    <w:rsid w:val="00B45EF1"/>
    <w:rsid w:val="00B54949"/>
    <w:rsid w:val="00B60B01"/>
    <w:rsid w:val="00B6440E"/>
    <w:rsid w:val="00B736B1"/>
    <w:rsid w:val="00B835C6"/>
    <w:rsid w:val="00B959D6"/>
    <w:rsid w:val="00BB61D8"/>
    <w:rsid w:val="00BB6731"/>
    <w:rsid w:val="00BC5F12"/>
    <w:rsid w:val="00BE2739"/>
    <w:rsid w:val="00BE509C"/>
    <w:rsid w:val="00BF47E6"/>
    <w:rsid w:val="00C0258E"/>
    <w:rsid w:val="00C157DF"/>
    <w:rsid w:val="00C21C3A"/>
    <w:rsid w:val="00C51C08"/>
    <w:rsid w:val="00C811BC"/>
    <w:rsid w:val="00C85E51"/>
    <w:rsid w:val="00C92DC5"/>
    <w:rsid w:val="00C978A4"/>
    <w:rsid w:val="00CD0076"/>
    <w:rsid w:val="00CD0F86"/>
    <w:rsid w:val="00CD72C2"/>
    <w:rsid w:val="00CE5ED4"/>
    <w:rsid w:val="00CF1CDE"/>
    <w:rsid w:val="00D10D46"/>
    <w:rsid w:val="00D21765"/>
    <w:rsid w:val="00D31E02"/>
    <w:rsid w:val="00D63B8E"/>
    <w:rsid w:val="00D66D64"/>
    <w:rsid w:val="00D71425"/>
    <w:rsid w:val="00D7236C"/>
    <w:rsid w:val="00D7729F"/>
    <w:rsid w:val="00DA4431"/>
    <w:rsid w:val="00DA76E1"/>
    <w:rsid w:val="00DB7674"/>
    <w:rsid w:val="00DC778C"/>
    <w:rsid w:val="00DF049F"/>
    <w:rsid w:val="00DF24D8"/>
    <w:rsid w:val="00DF6BA4"/>
    <w:rsid w:val="00E22793"/>
    <w:rsid w:val="00E35C78"/>
    <w:rsid w:val="00E35CE1"/>
    <w:rsid w:val="00E36C4A"/>
    <w:rsid w:val="00E509E1"/>
    <w:rsid w:val="00E61921"/>
    <w:rsid w:val="00E63860"/>
    <w:rsid w:val="00E702D2"/>
    <w:rsid w:val="00E74C05"/>
    <w:rsid w:val="00E81E71"/>
    <w:rsid w:val="00EC2E83"/>
    <w:rsid w:val="00EC398A"/>
    <w:rsid w:val="00ED014A"/>
    <w:rsid w:val="00EE431D"/>
    <w:rsid w:val="00F05A84"/>
    <w:rsid w:val="00F1198D"/>
    <w:rsid w:val="00F21712"/>
    <w:rsid w:val="00F2222D"/>
    <w:rsid w:val="00F2572B"/>
    <w:rsid w:val="00F37493"/>
    <w:rsid w:val="00F4026F"/>
    <w:rsid w:val="00F4062C"/>
    <w:rsid w:val="00F45437"/>
    <w:rsid w:val="00F46DF9"/>
    <w:rsid w:val="00F50E7F"/>
    <w:rsid w:val="00F71CFC"/>
    <w:rsid w:val="00F87484"/>
    <w:rsid w:val="00F96000"/>
    <w:rsid w:val="00FA45F7"/>
    <w:rsid w:val="00FC29AB"/>
    <w:rsid w:val="00FE01D0"/>
    <w:rsid w:val="00FE417A"/>
    <w:rsid w:val="00FF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4F1AD"/>
  <w15:docId w15:val="{8BB2E6AF-8380-4501-863C-D6199F86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84C94"/>
    <w:pPr>
      <w:widowControl w:val="0"/>
      <w:shd w:val="clear" w:color="auto" w:fill="FFFFFF"/>
      <w:autoSpaceDE w:val="0"/>
      <w:autoSpaceDN w:val="0"/>
      <w:adjustRightInd w:val="0"/>
      <w:spacing w:before="288" w:after="0" w:line="360" w:lineRule="auto"/>
      <w:ind w:left="346"/>
    </w:pPr>
    <w:rPr>
      <w:rFonts w:ascii="Arial" w:eastAsia="Times New Roman" w:hAnsi="Arial" w:cs="Arial"/>
      <w:color w:val="000000"/>
      <w:spacing w:val="-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4C94"/>
    <w:rPr>
      <w:rFonts w:ascii="Arial" w:eastAsia="Times New Roman" w:hAnsi="Arial" w:cs="Arial"/>
      <w:color w:val="000000"/>
      <w:spacing w:val="-1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684C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4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-Siatka1">
    <w:name w:val="Tabela - Siatka1"/>
    <w:rsid w:val="00684C94"/>
    <w:pPr>
      <w:spacing w:after="0" w:line="100" w:lineRule="atLeast"/>
    </w:pPr>
    <w:rPr>
      <w:rFonts w:ascii="Calibri" w:eastAsia="ヒラギノ角ゴ Pro W3" w:hAnsi="Calibri" w:cs="Calibri"/>
      <w:color w:val="000000"/>
      <w:kern w:val="1"/>
      <w:szCs w:val="20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84C94"/>
    <w:pPr>
      <w:ind w:left="720"/>
      <w:contextualSpacing/>
    </w:pPr>
  </w:style>
  <w:style w:type="paragraph" w:styleId="Tytu">
    <w:name w:val="Title"/>
    <w:basedOn w:val="Normalny"/>
    <w:link w:val="TytuZnak"/>
    <w:qFormat/>
    <w:rsid w:val="006F286A"/>
    <w:pPr>
      <w:suppressAutoHyphens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F286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E509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53F"/>
  </w:style>
  <w:style w:type="paragraph" w:styleId="Stopka">
    <w:name w:val="footer"/>
    <w:basedOn w:val="Normalny"/>
    <w:link w:val="StopkaZnak"/>
    <w:uiPriority w:val="99"/>
    <w:unhideWhenUsed/>
    <w:rsid w:val="00A1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53F"/>
  </w:style>
  <w:style w:type="paragraph" w:customStyle="1" w:styleId="Default">
    <w:name w:val="Default"/>
    <w:rsid w:val="00716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19761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A49E0"/>
  </w:style>
  <w:style w:type="paragraph" w:styleId="Tekstdymka">
    <w:name w:val="Balloon Text"/>
    <w:basedOn w:val="Normalny"/>
    <w:link w:val="TekstdymkaZnak"/>
    <w:uiPriority w:val="99"/>
    <w:semiHidden/>
    <w:unhideWhenUsed/>
    <w:rsid w:val="0010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11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1001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111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0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011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1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111"/>
  </w:style>
  <w:style w:type="paragraph" w:customStyle="1" w:styleId="Normalny1">
    <w:name w:val="Normalny1"/>
    <w:rsid w:val="00100111"/>
    <w:pPr>
      <w:spacing w:after="0"/>
    </w:pPr>
    <w:rPr>
      <w:rFonts w:ascii="Arial" w:eastAsia="Arial" w:hAnsi="Arial" w:cs="Arial"/>
      <w:color w:val="000000"/>
    </w:rPr>
  </w:style>
  <w:style w:type="paragraph" w:customStyle="1" w:styleId="Style5">
    <w:name w:val="Style5"/>
    <w:basedOn w:val="Normalny"/>
    <w:uiPriority w:val="99"/>
    <w:rsid w:val="0010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00111"/>
    <w:rPr>
      <w:rFonts w:ascii="Times New Roman" w:hAnsi="Times New Roman" w:cs="Times New Roman" w:hint="default"/>
      <w:b/>
      <w:bCs/>
      <w:sz w:val="20"/>
      <w:szCs w:val="20"/>
    </w:rPr>
  </w:style>
  <w:style w:type="character" w:styleId="Odwoanieprzypisudolnego">
    <w:name w:val="footnote reference"/>
    <w:rsid w:val="00100111"/>
    <w:rPr>
      <w:vertAlign w:val="superscript"/>
    </w:rPr>
  </w:style>
  <w:style w:type="paragraph" w:customStyle="1" w:styleId="ECVRightColumn">
    <w:name w:val="_ECV_RightColumn"/>
    <w:basedOn w:val="Normalny"/>
    <w:rsid w:val="00AC0B47"/>
    <w:pPr>
      <w:suppressLineNumbers/>
      <w:spacing w:before="62" w:after="0"/>
    </w:pPr>
    <w:rPr>
      <w:rFonts w:ascii="Arial" w:eastAsia="Times New Roman" w:hAnsi="Arial" w:cs="Times New Roman"/>
      <w:color w:val="404040"/>
      <w:spacing w:val="-6"/>
      <w:lang w:val="en-US" w:eastAsia="en-US" w:bidi="en-US"/>
    </w:rPr>
  </w:style>
  <w:style w:type="paragraph" w:customStyle="1" w:styleId="Zwykytekst1">
    <w:name w:val="Zwykły tekst1"/>
    <w:basedOn w:val="Normalny"/>
    <w:rsid w:val="00AC0B4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AB236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1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F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F4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2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953B-98EF-4820-987B-CC1B7496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1559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Agata</cp:lastModifiedBy>
  <cp:revision>5</cp:revision>
  <cp:lastPrinted>2022-10-10T12:22:00Z</cp:lastPrinted>
  <dcterms:created xsi:type="dcterms:W3CDTF">2022-10-10T12:21:00Z</dcterms:created>
  <dcterms:modified xsi:type="dcterms:W3CDTF">2022-10-27T10:58:00Z</dcterms:modified>
</cp:coreProperties>
</file>