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6EF5C82A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575F39C7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003578" w:rsidRPr="005F414F">
        <w:t>WCh_Z.262.1.15_12.2022</w:t>
      </w:r>
      <w:r w:rsidR="00D46A84" w:rsidRPr="00353CB2">
        <w:rPr>
          <w:bCs/>
        </w:rPr>
        <w:t xml:space="preserve"> 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49390A6C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EA69FD">
        <w:rPr>
          <w:rFonts w:ascii="Times New Roman" w:hAnsi="Times New Roman"/>
          <w:sz w:val="22"/>
          <w:szCs w:val="22"/>
        </w:rPr>
        <w:t>są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EA69FD">
        <w:rPr>
          <w:rFonts w:ascii="Times New Roman" w:eastAsia="Times New Roman" w:hAnsi="Times New Roman"/>
          <w:b/>
          <w:sz w:val="22"/>
          <w:szCs w:val="22"/>
          <w:lang w:eastAsia="pl-PL"/>
        </w:rPr>
        <w:t>Su</w:t>
      </w:r>
      <w:r w:rsidR="00EA69FD" w:rsidRPr="00EA69FD">
        <w:rPr>
          <w:rFonts w:ascii="Times New Roman" w:eastAsia="Times New Roman" w:hAnsi="Times New Roman"/>
          <w:b/>
          <w:sz w:val="22"/>
          <w:szCs w:val="22"/>
          <w:lang w:eastAsia="pl-PL"/>
        </w:rPr>
        <w:t>kcesywne wykonywanie samoobsługowych pomiarów NMR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3A677A27" w:rsidR="008D4BD5" w:rsidRDefault="00FD20BF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EA69FD">
        <w:rPr>
          <w:b/>
          <w:bCs/>
          <w:sz w:val="22"/>
          <w:szCs w:val="22"/>
        </w:rPr>
      </w:r>
      <w:r w:rsidR="00EA69FD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 xml:space="preserve">nie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EA69FD">
        <w:rPr>
          <w:rFonts w:ascii="Times New Roman" w:hAnsi="Times New Roman"/>
          <w:b/>
          <w:bCs/>
          <w:sz w:val="22"/>
          <w:szCs w:val="22"/>
        </w:rPr>
      </w:r>
      <w:r w:rsidR="00EA69FD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0CC27BF" w14:textId="24004CAB" w:rsidR="006454EB" w:rsidRPr="002813DA" w:rsidRDefault="00AF1041">
      <w:pPr>
        <w:rPr>
          <w:rFonts w:ascii="Times New Roman" w:hAnsi="Times New Roman"/>
          <w:bCs/>
          <w:sz w:val="20"/>
          <w:szCs w:val="20"/>
          <w:vertAlign w:val="superscript"/>
        </w:rPr>
      </w:pP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1) zaznaczyć gdy 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Wykonawca </w:t>
      </w:r>
      <w:r w:rsidRPr="002813DA">
        <w:rPr>
          <w:rFonts w:ascii="Times New Roman" w:hAnsi="Times New Roman"/>
          <w:bCs/>
          <w:sz w:val="20"/>
          <w:szCs w:val="20"/>
          <w:vertAlign w:val="superscript"/>
        </w:rPr>
        <w:t>nie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podlega 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>wykluczeniu</w:t>
      </w:r>
    </w:p>
    <w:p w14:paraId="1F0DFFB4" w14:textId="05B1D18E" w:rsidR="00154EF0" w:rsidRPr="002813DA" w:rsidRDefault="002813DA" w:rsidP="002813DA">
      <w:pPr>
        <w:rPr>
          <w:rFonts w:ascii="Times New Roman" w:hAnsi="Times New Roman"/>
          <w:bCs/>
          <w:sz w:val="20"/>
          <w:szCs w:val="20"/>
          <w:vertAlign w:val="superscript"/>
        </w:rPr>
      </w:pP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2) zaznaczyć gdy Wykonawca podlega wykluczeniu i podać podstawę prawna wykluczenia </w:t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2813DA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2711" w14:textId="77777777" w:rsidR="0022682E" w:rsidRDefault="0022682E" w:rsidP="00AF0EDA">
      <w:r>
        <w:separator/>
      </w:r>
    </w:p>
  </w:endnote>
  <w:endnote w:type="continuationSeparator" w:id="0">
    <w:p w14:paraId="0E5A9FD5" w14:textId="77777777" w:rsidR="0022682E" w:rsidRDefault="0022682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7BC6" w14:textId="77777777" w:rsidR="0022682E" w:rsidRDefault="0022682E" w:rsidP="00AF0EDA">
      <w:r>
        <w:separator/>
      </w:r>
    </w:p>
  </w:footnote>
  <w:footnote w:type="continuationSeparator" w:id="0">
    <w:p w14:paraId="57990EF5" w14:textId="77777777" w:rsidR="0022682E" w:rsidRDefault="0022682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235D0919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003578" w:rsidRPr="00003578">
      <w:rPr>
        <w:rFonts w:ascii="Times New Roman" w:hAnsi="Times New Roman"/>
        <w:i/>
        <w:color w:val="000000"/>
        <w:sz w:val="20"/>
        <w:szCs w:val="20"/>
      </w:rPr>
      <w:t>WCh_Z.262.1.15_12.2022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49DD"/>
    <w:rsid w:val="007C60F3"/>
    <w:rsid w:val="007D09F0"/>
    <w:rsid w:val="007D5D8F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2154"/>
    <w:rsid w:val="00B04ECD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46</cp:revision>
  <dcterms:created xsi:type="dcterms:W3CDTF">2022-04-26T10:12:00Z</dcterms:created>
  <dcterms:modified xsi:type="dcterms:W3CDTF">2022-12-15T10:34:00Z</dcterms:modified>
</cp:coreProperties>
</file>