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25434D56" w:rsidR="00D81164" w:rsidRPr="00E15083" w:rsidRDefault="00D81164" w:rsidP="00825E29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E15083">
        <w:rPr>
          <w:rFonts w:ascii="Times New Roman" w:hAnsi="Times New Roman" w:cs="Times New Roman"/>
          <w:b/>
        </w:rPr>
        <w:t xml:space="preserve">Załącznik nr </w:t>
      </w:r>
      <w:r w:rsidR="00783332" w:rsidRPr="00E15083">
        <w:rPr>
          <w:rFonts w:ascii="Times New Roman" w:hAnsi="Times New Roman" w:cs="Times New Roman"/>
          <w:b/>
        </w:rPr>
        <w:t>5</w:t>
      </w:r>
      <w:r w:rsidRPr="00E15083">
        <w:rPr>
          <w:rFonts w:ascii="Times New Roman" w:hAnsi="Times New Roman" w:cs="Times New Roman"/>
          <w:b/>
        </w:rPr>
        <w:t xml:space="preserve"> do SWZ</w:t>
      </w:r>
    </w:p>
    <w:p w14:paraId="5A402E73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B42D02F" w14:textId="77777777" w:rsidR="00783332" w:rsidRPr="00825E29" w:rsidRDefault="00783332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8551D4" w14:textId="377A250A" w:rsidR="00E05C91" w:rsidRDefault="00D81164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 xml:space="preserve"> </w:t>
      </w:r>
      <w:r w:rsidR="00E05C91" w:rsidRPr="00825E29">
        <w:rPr>
          <w:rFonts w:ascii="Times New Roman" w:hAnsi="Times New Roman" w:cs="Times New Roman"/>
          <w:b/>
        </w:rPr>
        <w:t>OŚWIADCZENIE WYKONAWCY</w:t>
      </w:r>
    </w:p>
    <w:p w14:paraId="30B1BE04" w14:textId="47ACD889" w:rsidR="00783332" w:rsidRPr="00825E29" w:rsidRDefault="00E05C91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ED6400" w:rsidRPr="00825E29">
        <w:rPr>
          <w:rFonts w:ascii="Times New Roman" w:hAnsi="Times New Roman" w:cs="Times New Roman"/>
          <w:b/>
        </w:rPr>
        <w:t>aktualności informacji zawartych</w:t>
      </w:r>
    </w:p>
    <w:p w14:paraId="526BA959" w14:textId="4CFBE3B9" w:rsidR="00D81164" w:rsidRPr="00825E29" w:rsidRDefault="00ED6400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25E29">
        <w:rPr>
          <w:rFonts w:ascii="Times New Roman" w:hAnsi="Times New Roman" w:cs="Times New Roman"/>
          <w:b/>
        </w:rPr>
        <w:t>w Jednolitym Europejskim Dokumencie Zamówienia</w:t>
      </w:r>
    </w:p>
    <w:p w14:paraId="25D387DA" w14:textId="07BAB43A" w:rsidR="00ED6400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01905">
        <w:rPr>
          <w:rFonts w:ascii="Times New Roman" w:eastAsia="Times New Roman" w:hAnsi="Times New Roman" w:cs="Times New Roman"/>
          <w:b/>
          <w:color w:val="FF0000"/>
          <w:lang w:eastAsia="pl-PL"/>
        </w:rPr>
        <w:t>(składane przez Wykonawcę na wezwanie Zamawiającego)</w:t>
      </w:r>
    </w:p>
    <w:p w14:paraId="6A277B86" w14:textId="77777777" w:rsidR="00DF2AFA" w:rsidRPr="00825E29" w:rsidRDefault="00DF2AFA" w:rsidP="00825E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9B78CAB" w14:textId="2991EF8D" w:rsid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5E29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postępowania</w:t>
      </w:r>
      <w:r w:rsidRPr="00825E29">
        <w:rPr>
          <w:rFonts w:ascii="Times New Roman" w:hAnsi="Times New Roman" w:cs="Times New Roman"/>
        </w:rPr>
        <w:t xml:space="preserve"> </w:t>
      </w:r>
      <w:r w:rsidRPr="00825E29">
        <w:rPr>
          <w:rFonts w:ascii="Times New Roman" w:hAnsi="Times New Roman" w:cs="Times New Roman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Cs w:val="24"/>
        </w:rPr>
        <w:t xml:space="preserve">prowadzonego w trybie przetargu nieograniczonego na </w:t>
      </w:r>
      <w:r w:rsidR="00223A35" w:rsidRPr="00223A35">
        <w:rPr>
          <w:rFonts w:ascii="Times New Roman" w:hAnsi="Times New Roman" w:cs="Times New Roman"/>
          <w:iCs/>
          <w:szCs w:val="28"/>
        </w:rPr>
        <w:t>odbiór i</w:t>
      </w:r>
      <w:r w:rsidR="00223A35">
        <w:rPr>
          <w:rFonts w:ascii="Times New Roman" w:hAnsi="Times New Roman" w:cs="Times New Roman"/>
          <w:iCs/>
          <w:szCs w:val="28"/>
        </w:rPr>
        <w:t xml:space="preserve"> transport odpadów komunalnych </w:t>
      </w:r>
      <w:r w:rsidR="001C729D">
        <w:rPr>
          <w:rFonts w:ascii="Times New Roman" w:hAnsi="Times New Roman" w:cs="Times New Roman"/>
          <w:iCs/>
          <w:szCs w:val="28"/>
        </w:rPr>
        <w:t>z terenu Sekcji Obsługi Infrastruktury nr 3 we Wrocławiu</w:t>
      </w:r>
      <w:r w:rsidR="00E05C91">
        <w:rPr>
          <w:rFonts w:ascii="Times New Roman" w:hAnsi="Times New Roman" w:cs="Times New Roman"/>
          <w:b/>
          <w:szCs w:val="24"/>
        </w:rPr>
        <w:t>,</w:t>
      </w:r>
    </w:p>
    <w:p w14:paraId="3FC2527B" w14:textId="77777777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CE30DCE" w14:textId="7E7BF21D" w:rsidR="00825E29" w:rsidRPr="00825E29" w:rsidRDefault="00825E29" w:rsidP="007724FB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825E2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Numer sprawy: </w:t>
      </w:r>
      <w:r w:rsidR="00223A35">
        <w:rPr>
          <w:rFonts w:ascii="Times New Roman" w:hAnsi="Times New Roman" w:cs="Times New Roman"/>
          <w:b/>
        </w:rPr>
        <w:t>INFR/</w:t>
      </w:r>
      <w:r w:rsidR="007724FB">
        <w:rPr>
          <w:rFonts w:ascii="Times New Roman" w:hAnsi="Times New Roman" w:cs="Times New Roman"/>
          <w:b/>
        </w:rPr>
        <w:t>692</w:t>
      </w:r>
      <w:r w:rsidR="00E15083" w:rsidRPr="00783332">
        <w:rPr>
          <w:rFonts w:ascii="Times New Roman" w:hAnsi="Times New Roman" w:cs="Times New Roman"/>
          <w:b/>
        </w:rPr>
        <w:t>/2021</w:t>
      </w:r>
      <w:r w:rsidR="007724FB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4D955880" w14:textId="77777777" w:rsidR="00825E29" w:rsidRPr="00825E29" w:rsidRDefault="00825E29" w:rsidP="0082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1337CB" w:rsidRPr="001337CB" w14:paraId="720BA4DC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A59C2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Dane Wykonawcy</w:t>
            </w:r>
          </w:p>
        </w:tc>
        <w:tc>
          <w:tcPr>
            <w:tcW w:w="3263" w:type="pct"/>
            <w:shd w:val="clear" w:color="auto" w:fill="auto"/>
          </w:tcPr>
          <w:p w14:paraId="2086E4F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7362E5B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026DEE3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Adres Wykonawcy:</w:t>
            </w:r>
          </w:p>
          <w:p w14:paraId="10C889AB" w14:textId="77777777" w:rsid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kod, miejscowość, </w:t>
            </w:r>
          </w:p>
          <w:p w14:paraId="43C07BCA" w14:textId="785624BB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 xml:space="preserve">ulica, nr </w:t>
            </w:r>
            <w:r>
              <w:rPr>
                <w:rFonts w:ascii="Times New Roman" w:hAnsi="Times New Roman" w:cs="Times New Roman"/>
              </w:rPr>
              <w:t xml:space="preserve">domu, nr </w:t>
            </w:r>
            <w:r w:rsidRPr="001337CB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3263" w:type="pct"/>
            <w:shd w:val="clear" w:color="auto" w:fill="auto"/>
          </w:tcPr>
          <w:p w14:paraId="4A59D591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3AD3EC44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341315EA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3263" w:type="pct"/>
            <w:shd w:val="clear" w:color="auto" w:fill="auto"/>
          </w:tcPr>
          <w:p w14:paraId="5B3C7EA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2A12B8EB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6F1BC27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3" w:type="pct"/>
            <w:shd w:val="clear" w:color="auto" w:fill="auto"/>
          </w:tcPr>
          <w:p w14:paraId="17015B28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7CB" w:rsidRPr="001337CB" w14:paraId="17C8BABE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2B4CC95E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63" w:type="pct"/>
            <w:shd w:val="clear" w:color="auto" w:fill="auto"/>
          </w:tcPr>
          <w:p w14:paraId="3BD5E541" w14:textId="6979C009" w:rsidR="001337CB" w:rsidRPr="001337CB" w:rsidRDefault="00223A35" w:rsidP="00223A35">
            <w:pPr>
              <w:tabs>
                <w:tab w:val="left" w:pos="213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337CB" w:rsidRPr="001337CB" w14:paraId="75C270C2" w14:textId="77777777" w:rsidTr="00223A35">
        <w:tc>
          <w:tcPr>
            <w:tcW w:w="1737" w:type="pct"/>
            <w:shd w:val="clear" w:color="auto" w:fill="E2EFD9" w:themeFill="accent6" w:themeFillTint="33"/>
            <w:vAlign w:val="center"/>
          </w:tcPr>
          <w:p w14:paraId="0AB0D37C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337C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63" w:type="pct"/>
            <w:shd w:val="clear" w:color="auto" w:fill="auto"/>
          </w:tcPr>
          <w:p w14:paraId="3CADE1F6" w14:textId="77777777" w:rsidR="001337CB" w:rsidRPr="001337CB" w:rsidRDefault="001337CB" w:rsidP="001337C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FDB6" w14:textId="25CCBC1F" w:rsidR="00783332" w:rsidRPr="00825E29" w:rsidRDefault="00825E29" w:rsidP="00825E2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25E29">
        <w:rPr>
          <w:rFonts w:ascii="Times New Roman" w:hAnsi="Times New Roman" w:cs="Times New Roman"/>
          <w:color w:val="000000"/>
          <w:szCs w:val="24"/>
        </w:rPr>
        <w:tab/>
      </w:r>
    </w:p>
    <w:p w14:paraId="2EAD2ED9" w14:textId="3EF69C24" w:rsidR="00825E29" w:rsidRDefault="00C67EC6" w:rsidP="00E05C91">
      <w:pPr>
        <w:pStyle w:val="Akapitzlist"/>
        <w:spacing w:after="0" w:line="276" w:lineRule="auto"/>
        <w:ind w:left="0"/>
        <w:jc w:val="both"/>
        <w:rPr>
          <w:color w:val="auto"/>
          <w:sz w:val="22"/>
          <w:szCs w:val="22"/>
        </w:rPr>
      </w:pPr>
      <w:bookmarkStart w:id="1" w:name="_Hlk62571135"/>
      <w:r w:rsidRPr="00825E29">
        <w:rPr>
          <w:sz w:val="22"/>
          <w:szCs w:val="22"/>
        </w:rPr>
        <w:t xml:space="preserve">W związku z udziałem w </w:t>
      </w:r>
      <w:r w:rsidR="00825E29">
        <w:rPr>
          <w:sz w:val="22"/>
          <w:szCs w:val="22"/>
        </w:rPr>
        <w:t xml:space="preserve">przedmiotowym </w:t>
      </w:r>
      <w:r w:rsidRPr="00825E29">
        <w:rPr>
          <w:sz w:val="22"/>
          <w:szCs w:val="22"/>
        </w:rPr>
        <w:t>postępowaniu</w:t>
      </w:r>
      <w:bookmarkEnd w:id="1"/>
      <w:r w:rsidR="00A534AC" w:rsidRPr="00825E29">
        <w:rPr>
          <w:color w:val="auto"/>
          <w:sz w:val="22"/>
          <w:szCs w:val="22"/>
        </w:rPr>
        <w:t xml:space="preserve"> </w:t>
      </w:r>
      <w:r w:rsidR="00ED6400" w:rsidRPr="00825E29">
        <w:rPr>
          <w:color w:val="auto"/>
          <w:sz w:val="22"/>
          <w:szCs w:val="22"/>
        </w:rPr>
        <w:t xml:space="preserve">jako Wykonawca ubiegający się </w:t>
      </w:r>
      <w:r w:rsidR="00825E29">
        <w:rPr>
          <w:color w:val="auto"/>
          <w:sz w:val="22"/>
          <w:szCs w:val="22"/>
        </w:rPr>
        <w:br/>
      </w:r>
      <w:r w:rsidR="00ED6400" w:rsidRPr="00825E29">
        <w:rPr>
          <w:color w:val="auto"/>
          <w:sz w:val="22"/>
          <w:szCs w:val="22"/>
        </w:rPr>
        <w:t>o udzielenie zamówienia oświadczam, że</w:t>
      </w:r>
      <w:r w:rsidR="00D81E26" w:rsidRPr="00825E29">
        <w:rPr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</w:t>
      </w:r>
      <w:r w:rsidR="00FC7C6B">
        <w:rPr>
          <w:color w:val="auto"/>
          <w:sz w:val="22"/>
          <w:szCs w:val="22"/>
        </w:rPr>
        <w:t xml:space="preserve">Wykonawcy </w:t>
      </w:r>
      <w:r w:rsidR="00D81E26" w:rsidRPr="00825E29">
        <w:rPr>
          <w:color w:val="auto"/>
          <w:sz w:val="22"/>
          <w:szCs w:val="22"/>
        </w:rPr>
        <w:t>na podstawie</w:t>
      </w:r>
      <w:r w:rsidR="00825E29">
        <w:rPr>
          <w:color w:val="auto"/>
          <w:sz w:val="22"/>
          <w:szCs w:val="22"/>
        </w:rPr>
        <w:t>:</w:t>
      </w:r>
    </w:p>
    <w:p w14:paraId="0321F16E" w14:textId="77777777" w:rsidR="00E05C91" w:rsidRPr="00825E29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09655626" w14:textId="507C0EB6" w:rsidR="00E05C91" w:rsidRPr="00E05C91" w:rsidRDefault="00E05C91" w:rsidP="00E05C91">
      <w:pPr>
        <w:pStyle w:val="Default"/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a) </w:t>
      </w:r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>art. 108 ust. 1 pkt 3 ustawy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pl-PL"/>
        </w:rPr>
        <w:t>Pzp</w:t>
      </w:r>
      <w:proofErr w:type="spellEnd"/>
      <w:r w:rsidRPr="00E05C9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, </w:t>
      </w:r>
    </w:p>
    <w:p w14:paraId="0FA6A6E1" w14:textId="290F55B2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b) art. 108 ust. 1 pkt 4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orzeczenia zakazu ubiegania się o zamówienie publiczne tytułem środka zapobiegawczego, </w:t>
      </w:r>
    </w:p>
    <w:p w14:paraId="075CCCA0" w14:textId="578CDD5D" w:rsidR="00E05C91" w:rsidRPr="00E05C91" w:rsidRDefault="00E05C91" w:rsidP="00E05C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c) art. 108 ust. 1 pkt 5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zawarcia z innymi wykonawcami porozumienia mającego na celu za-kłócenie konkurencji, </w:t>
      </w:r>
    </w:p>
    <w:p w14:paraId="0E22C329" w14:textId="44575B8E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d) art. 108 ust. 1 pkt 6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6A5B5BD" w14:textId="1A3CC94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e) art. 109 ust. 1 pkt 1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odnośnie do naruszenia obowiązków dotyczących płatności podatków i opłat lokalnych, o których mowa w ustawie z dnia 12 stycznia 1991 r. o podatkach </w:t>
      </w:r>
      <w:r>
        <w:rPr>
          <w:rFonts w:ascii="Times New Roman" w:eastAsia="Calibri" w:hAnsi="Times New Roman" w:cs="Times New Roman"/>
          <w:color w:val="000000"/>
        </w:rPr>
        <w:br/>
      </w:r>
      <w:r w:rsidRPr="00E05C91">
        <w:rPr>
          <w:rFonts w:ascii="Times New Roman" w:eastAsia="Calibri" w:hAnsi="Times New Roman" w:cs="Times New Roman"/>
          <w:color w:val="000000"/>
        </w:rPr>
        <w:t xml:space="preserve">i opłatach lokalnych (Dz. U. z 2019 r. poz. 1170), </w:t>
      </w:r>
    </w:p>
    <w:p w14:paraId="7E39F630" w14:textId="4E527758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f) art. 109 ust. 1 pkt 2 lit. b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0A68A2C" w14:textId="211D4061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g) art. 109 ust. 1 pkt 2 lit. c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</w:t>
      </w:r>
    </w:p>
    <w:p w14:paraId="600F81D7" w14:textId="25825DF9" w:rsidR="00E05C91" w:rsidRPr="00E05C91" w:rsidRDefault="00E05C91" w:rsidP="00E05C91">
      <w:p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Calibri" w:hAnsi="Times New Roman" w:cs="Times New Roman"/>
          <w:color w:val="000000"/>
        </w:rPr>
      </w:pPr>
      <w:r w:rsidRPr="00E05C91">
        <w:rPr>
          <w:rFonts w:ascii="Times New Roman" w:eastAsia="Calibri" w:hAnsi="Times New Roman" w:cs="Times New Roman"/>
          <w:color w:val="000000"/>
        </w:rPr>
        <w:t>h) art. 109 ust. 1 pkt 3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E05C91">
        <w:rPr>
          <w:rFonts w:ascii="Times New Roman" w:eastAsia="Calibri" w:hAnsi="Times New Roman" w:cs="Times New Roman"/>
          <w:color w:val="000000"/>
        </w:rPr>
        <w:t xml:space="preserve">, dotyczących ukarania za wykroczenie, za które wymierzono karę ograniczenia wolności lub karę grzywny, </w:t>
      </w:r>
    </w:p>
    <w:p w14:paraId="126791F6" w14:textId="11018A43" w:rsidR="00825E29" w:rsidRPr="00E05C91" w:rsidRDefault="00E05C91" w:rsidP="00E05C91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</w:rPr>
      </w:pPr>
      <w:r w:rsidRPr="00E05C91">
        <w:rPr>
          <w:rFonts w:ascii="Times New Roman" w:eastAsia="Calibri" w:hAnsi="Times New Roman" w:cs="Times New Roman"/>
          <w:color w:val="000000"/>
        </w:rPr>
        <w:t>i) art. 109 ust. 1 pkt 5–10 ustawy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Pzp</w:t>
      </w:r>
      <w:proofErr w:type="spellEnd"/>
    </w:p>
    <w:p w14:paraId="4837A835" w14:textId="77777777" w:rsidR="00E05C91" w:rsidRDefault="00E05C91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</w:p>
    <w:p w14:paraId="35E22197" w14:textId="063AA20D" w:rsidR="00D81E26" w:rsidRPr="00825E29" w:rsidRDefault="00D81E26" w:rsidP="00825E29">
      <w:pPr>
        <w:pStyle w:val="Akapitzlist"/>
        <w:spacing w:after="0" w:line="276" w:lineRule="auto"/>
        <w:ind w:left="284"/>
        <w:jc w:val="both"/>
        <w:rPr>
          <w:color w:val="auto"/>
          <w:sz w:val="22"/>
          <w:szCs w:val="22"/>
        </w:rPr>
      </w:pPr>
      <w:r w:rsidRPr="00825E29">
        <w:rPr>
          <w:color w:val="auto"/>
          <w:sz w:val="22"/>
          <w:szCs w:val="22"/>
        </w:rPr>
        <w:t>pozostają aktualne.</w:t>
      </w:r>
    </w:p>
    <w:p w14:paraId="49C30DA2" w14:textId="77777777" w:rsidR="00E05C91" w:rsidRDefault="00E05C91" w:rsidP="00E05C91">
      <w:pPr>
        <w:pStyle w:val="Akapitzlist"/>
        <w:spacing w:after="0" w:line="276" w:lineRule="auto"/>
        <w:ind w:left="0"/>
        <w:rPr>
          <w:sz w:val="22"/>
          <w:szCs w:val="22"/>
        </w:rPr>
      </w:pPr>
    </w:p>
    <w:p w14:paraId="5AEED8DD" w14:textId="18028E66" w:rsidR="00E05C91" w:rsidRPr="00E05C91" w:rsidRDefault="00E05C91" w:rsidP="00E05C91">
      <w:pPr>
        <w:pStyle w:val="Akapitzlist"/>
        <w:spacing w:after="0" w:line="276" w:lineRule="auto"/>
        <w:ind w:left="0"/>
        <w:jc w:val="right"/>
        <w:rPr>
          <w:sz w:val="22"/>
          <w:szCs w:val="22"/>
        </w:rPr>
      </w:pPr>
      <w:r w:rsidRPr="000A6B11">
        <w:rPr>
          <w:b/>
          <w:color w:val="FF0000"/>
          <w:sz w:val="22"/>
          <w:szCs w:val="22"/>
        </w:rPr>
        <w:t>dokument należy podpisać elektronicznie</w:t>
      </w:r>
    </w:p>
    <w:sectPr w:rsidR="00E05C91" w:rsidRPr="00E05C91" w:rsidSect="00783332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451E" w14:textId="77777777" w:rsidR="007560D9" w:rsidRDefault="007560D9" w:rsidP="00E658A8">
      <w:pPr>
        <w:spacing w:after="0" w:line="240" w:lineRule="auto"/>
      </w:pPr>
      <w:r>
        <w:separator/>
      </w:r>
    </w:p>
  </w:endnote>
  <w:endnote w:type="continuationSeparator" w:id="0">
    <w:p w14:paraId="5ED703F5" w14:textId="77777777" w:rsidR="007560D9" w:rsidRDefault="007560D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17A6" w14:textId="77777777" w:rsidR="007560D9" w:rsidRDefault="007560D9" w:rsidP="00E658A8">
      <w:pPr>
        <w:spacing w:after="0" w:line="240" w:lineRule="auto"/>
      </w:pPr>
      <w:r>
        <w:separator/>
      </w:r>
    </w:p>
  </w:footnote>
  <w:footnote w:type="continuationSeparator" w:id="0">
    <w:p w14:paraId="5273965F" w14:textId="77777777" w:rsidR="007560D9" w:rsidRDefault="007560D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D887" w14:textId="62BE6DF4" w:rsidR="00783332" w:rsidRPr="00783332" w:rsidRDefault="00223A35" w:rsidP="00783332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INFR/</w:t>
    </w:r>
    <w:r w:rsidR="007724FB">
      <w:rPr>
        <w:rFonts w:ascii="Times New Roman" w:hAnsi="Times New Roman" w:cs="Times New Roman"/>
        <w:b/>
      </w:rPr>
      <w:t>692</w:t>
    </w:r>
    <w:r w:rsidR="00783332" w:rsidRPr="00783332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42C5"/>
    <w:rsid w:val="00034737"/>
    <w:rsid w:val="00034D25"/>
    <w:rsid w:val="0003766E"/>
    <w:rsid w:val="00044D95"/>
    <w:rsid w:val="000636D6"/>
    <w:rsid w:val="000A219C"/>
    <w:rsid w:val="000A304C"/>
    <w:rsid w:val="000D4AA4"/>
    <w:rsid w:val="000E2547"/>
    <w:rsid w:val="001337CB"/>
    <w:rsid w:val="00140ADF"/>
    <w:rsid w:val="001B307A"/>
    <w:rsid w:val="001C729D"/>
    <w:rsid w:val="001F1D9C"/>
    <w:rsid w:val="00202679"/>
    <w:rsid w:val="0020776E"/>
    <w:rsid w:val="002154E4"/>
    <w:rsid w:val="00223A35"/>
    <w:rsid w:val="00242E65"/>
    <w:rsid w:val="002724F8"/>
    <w:rsid w:val="002B4A8C"/>
    <w:rsid w:val="002C1ECF"/>
    <w:rsid w:val="002D6404"/>
    <w:rsid w:val="002F554A"/>
    <w:rsid w:val="00333275"/>
    <w:rsid w:val="003422BC"/>
    <w:rsid w:val="00370420"/>
    <w:rsid w:val="00374576"/>
    <w:rsid w:val="003C0CB0"/>
    <w:rsid w:val="003E10F6"/>
    <w:rsid w:val="0042060A"/>
    <w:rsid w:val="00423A77"/>
    <w:rsid w:val="00471E35"/>
    <w:rsid w:val="0048001B"/>
    <w:rsid w:val="00487675"/>
    <w:rsid w:val="004A4BE6"/>
    <w:rsid w:val="004C718C"/>
    <w:rsid w:val="00506470"/>
    <w:rsid w:val="00513A0A"/>
    <w:rsid w:val="00514EB4"/>
    <w:rsid w:val="00522513"/>
    <w:rsid w:val="0055142F"/>
    <w:rsid w:val="0055595B"/>
    <w:rsid w:val="00557712"/>
    <w:rsid w:val="005E2C4D"/>
    <w:rsid w:val="00647417"/>
    <w:rsid w:val="00665E79"/>
    <w:rsid w:val="00691B06"/>
    <w:rsid w:val="006D6199"/>
    <w:rsid w:val="00722E6A"/>
    <w:rsid w:val="00730E23"/>
    <w:rsid w:val="007560D9"/>
    <w:rsid w:val="00756D46"/>
    <w:rsid w:val="007724FB"/>
    <w:rsid w:val="0077535A"/>
    <w:rsid w:val="007773DE"/>
    <w:rsid w:val="00783332"/>
    <w:rsid w:val="007B5650"/>
    <w:rsid w:val="007E6FD5"/>
    <w:rsid w:val="00825E29"/>
    <w:rsid w:val="008311EC"/>
    <w:rsid w:val="008765EE"/>
    <w:rsid w:val="00887D28"/>
    <w:rsid w:val="008A334B"/>
    <w:rsid w:val="008B61B3"/>
    <w:rsid w:val="008D3F6F"/>
    <w:rsid w:val="008F00DD"/>
    <w:rsid w:val="0096637F"/>
    <w:rsid w:val="00996B4B"/>
    <w:rsid w:val="00A00A52"/>
    <w:rsid w:val="00A534AC"/>
    <w:rsid w:val="00A716F4"/>
    <w:rsid w:val="00A732DE"/>
    <w:rsid w:val="00A979B7"/>
    <w:rsid w:val="00AB125E"/>
    <w:rsid w:val="00AB16DF"/>
    <w:rsid w:val="00AC3339"/>
    <w:rsid w:val="00AD39D9"/>
    <w:rsid w:val="00AD7D99"/>
    <w:rsid w:val="00AE54D2"/>
    <w:rsid w:val="00AF57D8"/>
    <w:rsid w:val="00B10AE1"/>
    <w:rsid w:val="00B23F2B"/>
    <w:rsid w:val="00B369BC"/>
    <w:rsid w:val="00B436D2"/>
    <w:rsid w:val="00BE76B9"/>
    <w:rsid w:val="00C170D3"/>
    <w:rsid w:val="00C25D86"/>
    <w:rsid w:val="00C67EC6"/>
    <w:rsid w:val="00C7568C"/>
    <w:rsid w:val="00C81633"/>
    <w:rsid w:val="00CA7563"/>
    <w:rsid w:val="00CC4DDA"/>
    <w:rsid w:val="00CD0BA2"/>
    <w:rsid w:val="00CE70AB"/>
    <w:rsid w:val="00CE7820"/>
    <w:rsid w:val="00D173F0"/>
    <w:rsid w:val="00D34B1E"/>
    <w:rsid w:val="00D52BFA"/>
    <w:rsid w:val="00D60348"/>
    <w:rsid w:val="00D81164"/>
    <w:rsid w:val="00D81E26"/>
    <w:rsid w:val="00DC2FC5"/>
    <w:rsid w:val="00DD305A"/>
    <w:rsid w:val="00DF2AFA"/>
    <w:rsid w:val="00DF3F67"/>
    <w:rsid w:val="00E05C91"/>
    <w:rsid w:val="00E15083"/>
    <w:rsid w:val="00E64E74"/>
    <w:rsid w:val="00E658A8"/>
    <w:rsid w:val="00ED6400"/>
    <w:rsid w:val="00EF53FE"/>
    <w:rsid w:val="00F134E0"/>
    <w:rsid w:val="00F3151B"/>
    <w:rsid w:val="00F4077C"/>
    <w:rsid w:val="00F56652"/>
    <w:rsid w:val="00F60153"/>
    <w:rsid w:val="00F671B9"/>
    <w:rsid w:val="00FC7C6B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8609BE51-35D5-4A49-A2FE-6CC91DA2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Bartkowska Sylwia</cp:lastModifiedBy>
  <cp:revision>20</cp:revision>
  <cp:lastPrinted>2021-12-10T08:21:00Z</cp:lastPrinted>
  <dcterms:created xsi:type="dcterms:W3CDTF">2021-04-14T09:50:00Z</dcterms:created>
  <dcterms:modified xsi:type="dcterms:W3CDTF">2021-12-10T08:21:00Z</dcterms:modified>
</cp:coreProperties>
</file>