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4DD" w14:textId="77777777" w:rsidR="008B519D" w:rsidRPr="00B632F0" w:rsidRDefault="008B519D" w:rsidP="008B519D">
      <w:pPr>
        <w:tabs>
          <w:tab w:val="left" w:pos="5400"/>
          <w:tab w:val="left" w:pos="5580"/>
          <w:tab w:val="left" w:pos="6120"/>
        </w:tabs>
        <w:contextualSpacing/>
        <w:rPr>
          <w:rFonts w:cs="Arial"/>
          <w:bCs/>
          <w:sz w:val="22"/>
        </w:rPr>
      </w:pPr>
      <w:r w:rsidRPr="00B632F0">
        <w:rPr>
          <w:rFonts w:eastAsia="Calibri" w:cs="Arial"/>
          <w:bCs/>
          <w:sz w:val="22"/>
        </w:rPr>
        <w:t>Wieliczka 28.06.2022r</w:t>
      </w:r>
    </w:p>
    <w:p w14:paraId="1EDD9EE6" w14:textId="77777777" w:rsidR="008B519D" w:rsidRPr="00B632F0" w:rsidRDefault="008B519D" w:rsidP="008B519D">
      <w:pPr>
        <w:contextualSpacing/>
        <w:rPr>
          <w:rFonts w:cs="Arial"/>
          <w:bCs/>
          <w:sz w:val="22"/>
        </w:rPr>
      </w:pPr>
      <w:r w:rsidRPr="00B632F0">
        <w:rPr>
          <w:rFonts w:cs="Arial"/>
          <w:bCs/>
          <w:sz w:val="22"/>
        </w:rPr>
        <w:t xml:space="preserve">nr sprawy: </w:t>
      </w:r>
      <w:r w:rsidRPr="00B632F0">
        <w:rPr>
          <w:rFonts w:cs="Arial"/>
          <w:sz w:val="22"/>
        </w:rPr>
        <w:t>ZSMUZ.08.3.2021</w:t>
      </w:r>
    </w:p>
    <w:p w14:paraId="3725A483" w14:textId="77777777" w:rsidR="008B519D" w:rsidRPr="00B632F0" w:rsidRDefault="008B519D" w:rsidP="008B519D">
      <w:pPr>
        <w:jc w:val="both"/>
        <w:rPr>
          <w:rFonts w:cs="Arial"/>
        </w:rPr>
      </w:pPr>
    </w:p>
    <w:p w14:paraId="0AC62DF6" w14:textId="597BF27B" w:rsidR="00873CFF" w:rsidRPr="00096419" w:rsidRDefault="00873CFF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  <w:r w:rsidRPr="00096419">
        <w:rPr>
          <w:rFonts w:ascii="Lato" w:eastAsia="Times New Roman" w:hAnsi="Lato" w:cs="Times New Roman"/>
          <w:b/>
          <w:sz w:val="22"/>
        </w:rPr>
        <w:t>ZMIANA  TREŚCI</w:t>
      </w:r>
    </w:p>
    <w:p w14:paraId="6FDDEBDD" w14:textId="77777777" w:rsidR="00873CFF" w:rsidRPr="00096419" w:rsidRDefault="00873CFF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  <w:r w:rsidRPr="00096419">
        <w:rPr>
          <w:rFonts w:ascii="Lato" w:eastAsia="Times New Roman" w:hAnsi="Lato" w:cs="Times New Roman"/>
          <w:b/>
          <w:sz w:val="22"/>
        </w:rPr>
        <w:t>SPECYFIKACJI  WARUNKÓW  ZAMÓWIENIA</w:t>
      </w:r>
    </w:p>
    <w:p w14:paraId="2FAE71A6" w14:textId="77777777" w:rsidR="00873CFF" w:rsidRPr="00096419" w:rsidRDefault="00873CFF" w:rsidP="00873CFF">
      <w:pPr>
        <w:spacing w:before="0" w:line="240" w:lineRule="auto"/>
        <w:ind w:right="339"/>
        <w:jc w:val="both"/>
        <w:rPr>
          <w:rFonts w:ascii="Lato" w:eastAsia="Times New Roman" w:hAnsi="Lato" w:cs="Times New Roman"/>
          <w:sz w:val="22"/>
        </w:rPr>
      </w:pPr>
    </w:p>
    <w:p w14:paraId="1ADB7A1C" w14:textId="09669140" w:rsidR="008B519D" w:rsidRPr="00B632F0" w:rsidRDefault="00873CFF" w:rsidP="008B519D">
      <w:pPr>
        <w:spacing w:before="0" w:line="276" w:lineRule="exact"/>
        <w:ind w:left="284" w:right="339"/>
        <w:jc w:val="both"/>
        <w:rPr>
          <w:rFonts w:eastAsia="Times New Roman" w:cs="Arial"/>
          <w:b/>
          <w:bCs/>
          <w:i/>
          <w:sz w:val="22"/>
        </w:rPr>
      </w:pPr>
      <w:r w:rsidRPr="00096419">
        <w:rPr>
          <w:rFonts w:ascii="Lato" w:eastAsia="Times New Roman" w:hAnsi="Lato" w:cs="Times New Roman"/>
          <w:sz w:val="22"/>
        </w:rPr>
        <w:t xml:space="preserve">Na podstawie art. 286 ust. 1 ustawy z dnia 11 września 2019 r. Prawo zamówień publicznych, </w:t>
      </w:r>
      <w:bookmarkStart w:id="0" w:name="_Hlk92714072"/>
      <w:bookmarkStart w:id="1" w:name="_Hlk92702810"/>
      <w:r w:rsidR="008B519D" w:rsidRPr="00B632F0">
        <w:rPr>
          <w:rFonts w:eastAsia="Times New Roman" w:cs="Arial"/>
          <w:color w:val="000000"/>
          <w:sz w:val="22"/>
        </w:rPr>
        <w:t>Zespół Szkół Muzycznych w Wieliczce</w:t>
      </w:r>
      <w:bookmarkEnd w:id="0"/>
      <w:r w:rsidR="008B519D" w:rsidRPr="00B632F0">
        <w:rPr>
          <w:rFonts w:eastAsia="Times New Roman" w:cs="Arial"/>
          <w:color w:val="000000"/>
          <w:sz w:val="22"/>
        </w:rPr>
        <w:t xml:space="preserve"> </w:t>
      </w:r>
      <w:r w:rsidR="008B519D" w:rsidRPr="00EA4DA9">
        <w:rPr>
          <w:rFonts w:eastAsia="Times New Roman" w:cs="Arial"/>
          <w:color w:val="000000"/>
          <w:sz w:val="22"/>
        </w:rPr>
        <w:t>ul. Rynek Górny 6,  32-020 Wieliczka</w:t>
      </w:r>
      <w:bookmarkEnd w:id="1"/>
      <w:r w:rsidR="008B519D" w:rsidRPr="00B632F0">
        <w:rPr>
          <w:rFonts w:eastAsia="Times New Roman" w:cs="Arial"/>
          <w:color w:val="000000"/>
          <w:sz w:val="22"/>
        </w:rPr>
        <w:t xml:space="preserve">, </w:t>
      </w:r>
      <w:r w:rsidR="008B519D">
        <w:rPr>
          <w:rFonts w:eastAsia="Times New Roman" w:cs="Arial"/>
          <w:color w:val="000000"/>
          <w:sz w:val="22"/>
        </w:rPr>
        <w:t>zmienia</w:t>
      </w:r>
      <w:r w:rsidR="008B519D" w:rsidRPr="00B632F0">
        <w:rPr>
          <w:rFonts w:eastAsia="Times New Roman" w:cs="Arial"/>
          <w:color w:val="000000"/>
          <w:sz w:val="22"/>
        </w:rPr>
        <w:t xml:space="preserve"> treść specyfikacji warunków zamówienia, w postępowaniu </w:t>
      </w:r>
      <w:r w:rsidR="008B519D" w:rsidRPr="00B632F0">
        <w:rPr>
          <w:rFonts w:eastAsia="Times New Roman" w:cs="Arial"/>
          <w:color w:val="000000"/>
          <w:sz w:val="22"/>
        </w:rPr>
        <w:br/>
        <w:t xml:space="preserve">o udzielenie zamówienia publicznego, prowadzonym w trybie podstawowym </w:t>
      </w:r>
      <w:r w:rsidR="008B519D" w:rsidRPr="00B632F0">
        <w:rPr>
          <w:rFonts w:eastAsia="Times New Roman" w:cs="Arial"/>
          <w:color w:val="000000"/>
          <w:sz w:val="22"/>
        </w:rPr>
        <w:br/>
        <w:t xml:space="preserve">z możliwością negocjacji pn. </w:t>
      </w:r>
      <w:r w:rsidR="008B519D" w:rsidRPr="00B632F0">
        <w:rPr>
          <w:rFonts w:eastAsia="Times New Roman" w:cs="Arial"/>
          <w:b/>
          <w:i/>
          <w:sz w:val="22"/>
        </w:rPr>
        <w:t>„</w:t>
      </w:r>
      <w:bookmarkStart w:id="2" w:name="_Hlk106965318"/>
      <w:bookmarkStart w:id="3" w:name="_Hlk105067604"/>
      <w:r w:rsidR="008B519D" w:rsidRPr="00B632F0">
        <w:rPr>
          <w:rFonts w:eastAsia="Times New Roman" w:cs="Arial"/>
          <w:b/>
          <w:bCs/>
          <w:i/>
          <w:sz w:val="22"/>
        </w:rPr>
        <w:t>Dostawa instrumentu muzycznego – fortepianu na potrzeby Zespołu Szkół Muzycznych w Wieliczce</w:t>
      </w:r>
      <w:bookmarkEnd w:id="2"/>
      <w:r w:rsidR="008B519D" w:rsidRPr="00B632F0">
        <w:rPr>
          <w:rFonts w:eastAsia="Times New Roman" w:cs="Arial"/>
          <w:b/>
          <w:bCs/>
          <w:i/>
          <w:sz w:val="22"/>
        </w:rPr>
        <w:t>.</w:t>
      </w:r>
      <w:bookmarkEnd w:id="3"/>
    </w:p>
    <w:p w14:paraId="70E8461B" w14:textId="77777777" w:rsidR="008B519D" w:rsidRPr="00B632F0" w:rsidRDefault="008B519D" w:rsidP="008B519D">
      <w:pPr>
        <w:spacing w:before="0" w:line="276" w:lineRule="exact"/>
        <w:ind w:left="284" w:right="339"/>
        <w:jc w:val="both"/>
        <w:rPr>
          <w:rFonts w:eastAsia="Times New Roman" w:cs="Arial"/>
          <w:b/>
          <w:i/>
          <w:sz w:val="22"/>
        </w:rPr>
      </w:pPr>
    </w:p>
    <w:p w14:paraId="1A4AE22B" w14:textId="19D67405" w:rsidR="00873CFF" w:rsidRDefault="00873CFF" w:rsidP="008B519D">
      <w:pPr>
        <w:spacing w:before="0" w:line="276" w:lineRule="exact"/>
        <w:ind w:right="339"/>
        <w:jc w:val="both"/>
        <w:rPr>
          <w:rFonts w:ascii="Lato" w:eastAsia="Times New Roman" w:hAnsi="Lato" w:cs="Times New Roman"/>
          <w:b/>
          <w:color w:val="000000"/>
          <w:sz w:val="22"/>
        </w:rPr>
      </w:pPr>
    </w:p>
    <w:p w14:paraId="45D340E5" w14:textId="77777777" w:rsidR="00873CFF" w:rsidRDefault="00873CFF" w:rsidP="00873CFF">
      <w:pPr>
        <w:spacing w:before="0" w:line="240" w:lineRule="auto"/>
        <w:ind w:right="339"/>
        <w:jc w:val="both"/>
        <w:rPr>
          <w:rFonts w:ascii="Lato" w:eastAsia="Times New Roman" w:hAnsi="Lato" w:cs="Times New Roman"/>
          <w:b/>
          <w:color w:val="000000"/>
          <w:sz w:val="22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Wprowadza się następujące zmiany:</w:t>
      </w:r>
    </w:p>
    <w:p w14:paraId="546D70A6" w14:textId="77777777" w:rsidR="00873CFF" w:rsidRDefault="00873CFF" w:rsidP="00873CFF">
      <w:pPr>
        <w:spacing w:before="120" w:line="240" w:lineRule="auto"/>
        <w:ind w:left="425" w:right="340" w:hanging="425"/>
        <w:jc w:val="both"/>
        <w:rPr>
          <w:rFonts w:ascii="Lato" w:eastAsia="Times New Roman" w:hAnsi="Lato" w:cs="Times New Roman"/>
          <w:b/>
          <w:color w:val="000000"/>
          <w:sz w:val="22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1.</w:t>
      </w:r>
      <w:r>
        <w:rPr>
          <w:rFonts w:ascii="Lato" w:eastAsia="Times New Roman" w:hAnsi="Lato" w:cs="Times New Roman"/>
          <w:b/>
          <w:color w:val="000000"/>
          <w:sz w:val="22"/>
        </w:rPr>
        <w:tab/>
      </w:r>
      <w:r w:rsidRPr="005A0840">
        <w:rPr>
          <w:rFonts w:ascii="Lato" w:eastAsia="Times New Roman" w:hAnsi="Lato" w:cs="Times New Roman"/>
          <w:b/>
          <w:color w:val="000000"/>
          <w:sz w:val="22"/>
          <w:u w:val="single"/>
        </w:rPr>
        <w:t>Zmiany w Specyfikacji Istotnych Warunków Zamówienia</w:t>
      </w:r>
      <w:r>
        <w:rPr>
          <w:rFonts w:ascii="Lato" w:eastAsia="Times New Roman" w:hAnsi="Lato" w:cs="Times New Roman"/>
          <w:b/>
          <w:color w:val="000000"/>
          <w:sz w:val="22"/>
        </w:rPr>
        <w:t>:</w:t>
      </w:r>
    </w:p>
    <w:p w14:paraId="058779E2" w14:textId="69D2E4F9" w:rsidR="00873CFF" w:rsidRDefault="00873CFF" w:rsidP="00873CFF">
      <w:pPr>
        <w:pStyle w:val="Akapitzlist"/>
        <w:spacing w:before="120" w:line="240" w:lineRule="auto"/>
        <w:ind w:left="567" w:right="284" w:hanging="142"/>
        <w:jc w:val="both"/>
        <w:rPr>
          <w:rFonts w:ascii="Lato" w:eastAsia="Times New Roman" w:hAnsi="Lato" w:cs="Times New Roman"/>
          <w:b/>
          <w:color w:val="000000"/>
          <w:sz w:val="22"/>
        </w:rPr>
      </w:pPr>
      <w:r>
        <w:rPr>
          <w:rFonts w:ascii="Lato" w:eastAsia="Times New Roman" w:hAnsi="Lato" w:cs="Times New Roman"/>
          <w:b/>
          <w:color w:val="000000"/>
          <w:sz w:val="22"/>
        </w:rPr>
        <w:t xml:space="preserve">w części III – OPIS PRZEDMIOTU ZAMÓWIENIA </w:t>
      </w:r>
      <w:r w:rsidR="008B519D">
        <w:rPr>
          <w:rFonts w:ascii="Lato" w:eastAsia="Times New Roman" w:hAnsi="Lato" w:cs="Times New Roman"/>
          <w:b/>
          <w:color w:val="000000"/>
          <w:sz w:val="22"/>
        </w:rPr>
        <w:t xml:space="preserve">punkt 3.2 </w:t>
      </w:r>
      <w:proofErr w:type="spellStart"/>
      <w:r w:rsidR="008B519D">
        <w:rPr>
          <w:rFonts w:ascii="Lato" w:eastAsia="Times New Roman" w:hAnsi="Lato" w:cs="Times New Roman"/>
          <w:b/>
          <w:color w:val="000000"/>
          <w:sz w:val="22"/>
        </w:rPr>
        <w:t>ppkt</w:t>
      </w:r>
      <w:proofErr w:type="spellEnd"/>
      <w:r w:rsidR="008B519D">
        <w:rPr>
          <w:rFonts w:ascii="Lato" w:eastAsia="Times New Roman" w:hAnsi="Lato" w:cs="Times New Roman"/>
          <w:b/>
          <w:color w:val="000000"/>
          <w:sz w:val="22"/>
        </w:rPr>
        <w:t xml:space="preserve"> c) </w:t>
      </w:r>
      <w:r>
        <w:rPr>
          <w:rFonts w:ascii="Lato" w:eastAsia="Times New Roman" w:hAnsi="Lato" w:cs="Times New Roman"/>
          <w:b/>
          <w:color w:val="000000"/>
          <w:sz w:val="22"/>
        </w:rPr>
        <w:t xml:space="preserve"> w brzmieniu:</w:t>
      </w:r>
    </w:p>
    <w:p w14:paraId="53CE7B35" w14:textId="77777777" w:rsidR="00BF6E68" w:rsidRPr="00FB2C07" w:rsidRDefault="00BF6E68" w:rsidP="00BF6E68">
      <w:pPr>
        <w:pStyle w:val="pkt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B2C07">
        <w:rPr>
          <w:rFonts w:ascii="Arial" w:hAnsi="Arial" w:cs="Arial"/>
          <w:sz w:val="22"/>
          <w:szCs w:val="22"/>
        </w:rPr>
        <w:t>dostarczony instrument powinien być fabrycznie nowy, nie będący przedmiotem ekspozycji sklepu,</w:t>
      </w:r>
    </w:p>
    <w:p w14:paraId="0BF3D663" w14:textId="77777777" w:rsidR="00BF6E68" w:rsidRPr="00241379" w:rsidRDefault="00BF6E68" w:rsidP="00873CFF">
      <w:pPr>
        <w:spacing w:before="120" w:line="240" w:lineRule="auto"/>
        <w:ind w:left="992" w:right="340" w:hanging="567"/>
        <w:jc w:val="both"/>
        <w:rPr>
          <w:rFonts w:ascii="Lato" w:eastAsia="Times New Roman" w:hAnsi="Lato" w:cs="Times New Roman"/>
          <w:sz w:val="24"/>
          <w:szCs w:val="24"/>
        </w:rPr>
      </w:pPr>
      <w:r w:rsidRPr="00241379">
        <w:rPr>
          <w:rFonts w:ascii="Lato" w:eastAsia="Times New Roman" w:hAnsi="Lato" w:cs="Times New Roman"/>
          <w:sz w:val="24"/>
          <w:szCs w:val="24"/>
        </w:rPr>
        <w:t>otrzymuje brzmienie:</w:t>
      </w:r>
    </w:p>
    <w:p w14:paraId="661A422A" w14:textId="7517D688" w:rsidR="00241379" w:rsidRPr="00FB2C07" w:rsidRDefault="00BF6E68" w:rsidP="00241379">
      <w:pPr>
        <w:pStyle w:val="pkt"/>
        <w:numPr>
          <w:ilvl w:val="0"/>
          <w:numId w:val="3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241379">
        <w:rPr>
          <w:rFonts w:ascii="Arial" w:hAnsi="Arial" w:cs="Arial"/>
          <w:sz w:val="22"/>
          <w:szCs w:val="22"/>
        </w:rPr>
        <w:t>dostarczony instrument powinien być fabrycznie nowy</w:t>
      </w:r>
      <w:r w:rsidR="00241379" w:rsidRPr="00241379">
        <w:rPr>
          <w:rFonts w:ascii="Arial" w:hAnsi="Arial" w:cs="Arial"/>
          <w:sz w:val="22"/>
          <w:szCs w:val="22"/>
        </w:rPr>
        <w:t xml:space="preserve"> lub pokonkursowy, jednakże nie starszy niż 2 lata, </w:t>
      </w:r>
      <w:r w:rsidR="00241379" w:rsidRPr="00FB2C07">
        <w:rPr>
          <w:rFonts w:ascii="Arial" w:hAnsi="Arial" w:cs="Arial"/>
          <w:sz w:val="22"/>
          <w:szCs w:val="22"/>
        </w:rPr>
        <w:t>nie będący przedmiotem ekspozycji sklepu,</w:t>
      </w:r>
    </w:p>
    <w:p w14:paraId="25202B4E" w14:textId="1869344E" w:rsidR="00BF6E68" w:rsidRPr="00BF6E68" w:rsidRDefault="00BF6E68" w:rsidP="00241379">
      <w:pPr>
        <w:pStyle w:val="pkt"/>
        <w:spacing w:line="276" w:lineRule="auto"/>
        <w:ind w:left="720" w:firstLine="0"/>
        <w:rPr>
          <w:rFonts w:ascii="Arial" w:hAnsi="Arial" w:cs="Arial"/>
          <w:sz w:val="22"/>
          <w:szCs w:val="22"/>
          <w:highlight w:val="yellow"/>
        </w:rPr>
      </w:pPr>
    </w:p>
    <w:p w14:paraId="5EA78564" w14:textId="77777777" w:rsidR="00873CFF" w:rsidRPr="005A0840" w:rsidRDefault="00873CFF" w:rsidP="00873CFF">
      <w:pPr>
        <w:spacing w:before="0" w:line="240" w:lineRule="auto"/>
        <w:ind w:left="993" w:right="339" w:hanging="567"/>
        <w:jc w:val="both"/>
        <w:rPr>
          <w:rFonts w:ascii="Lato" w:eastAsia="Times New Roman" w:hAnsi="Lato" w:cs="Times New Roman"/>
          <w:bCs/>
          <w:sz w:val="24"/>
          <w:szCs w:val="24"/>
        </w:rPr>
      </w:pPr>
    </w:p>
    <w:p w14:paraId="1C8694CE" w14:textId="11622451" w:rsidR="006E5E2D" w:rsidRDefault="00241379">
      <w:r>
        <w:rPr>
          <w:rFonts w:ascii="Lato" w:eastAsia="Times New Roman" w:hAnsi="Lato" w:cs="Times New Roman"/>
          <w:b/>
          <w:sz w:val="22"/>
        </w:rPr>
        <w:t>Pozostałe zapisy SWZ wraz z załącznikami pozostają bez zmian.</w:t>
      </w:r>
    </w:p>
    <w:p w14:paraId="7FB22B11" w14:textId="712B1DE3" w:rsidR="008B519D" w:rsidRDefault="008B519D"/>
    <w:p w14:paraId="1E269144" w14:textId="489FA4A9" w:rsidR="008B519D" w:rsidRDefault="008B519D"/>
    <w:p w14:paraId="2F7CC1C2" w14:textId="60220B90" w:rsidR="008B519D" w:rsidRDefault="008B519D"/>
    <w:p w14:paraId="15227639" w14:textId="661E1330" w:rsidR="008B519D" w:rsidRDefault="008B519D"/>
    <w:p w14:paraId="2AD31844" w14:textId="7F56BDE5" w:rsidR="008B519D" w:rsidRDefault="008B519D"/>
    <w:p w14:paraId="3DBFE830" w14:textId="063B45CB" w:rsidR="008B519D" w:rsidRDefault="008B519D"/>
    <w:p w14:paraId="2AF133BF" w14:textId="025AE64E" w:rsidR="008B519D" w:rsidRDefault="008B519D"/>
    <w:p w14:paraId="7441EF7C" w14:textId="208D6E3F" w:rsidR="008B519D" w:rsidRDefault="008B519D"/>
    <w:p w14:paraId="6CCB3D94" w14:textId="4C0636AC" w:rsidR="008B519D" w:rsidRDefault="008B519D"/>
    <w:p w14:paraId="5FE7B5E4" w14:textId="5739D387" w:rsidR="008B519D" w:rsidRDefault="008B519D"/>
    <w:p w14:paraId="57DE28D1" w14:textId="77777777" w:rsidR="008B519D" w:rsidRPr="00B632F0" w:rsidRDefault="008B519D" w:rsidP="008B519D">
      <w:pPr>
        <w:spacing w:before="0" w:line="276" w:lineRule="exact"/>
        <w:ind w:right="339"/>
        <w:jc w:val="both"/>
        <w:rPr>
          <w:rFonts w:eastAsia="Times New Roman" w:cs="Arial"/>
          <w:i/>
          <w:sz w:val="22"/>
        </w:rPr>
      </w:pPr>
      <w:r w:rsidRPr="00B632F0">
        <w:rPr>
          <w:rFonts w:eastAsia="Times New Roman" w:cs="Arial"/>
          <w:i/>
          <w:sz w:val="22"/>
        </w:rPr>
        <w:t>Zamieszczono w dniu  28.06.2022 r.</w:t>
      </w:r>
    </w:p>
    <w:p w14:paraId="00D0C5AD" w14:textId="77777777" w:rsidR="008B519D" w:rsidRPr="00B632F0" w:rsidRDefault="008B519D" w:rsidP="008B519D">
      <w:pPr>
        <w:spacing w:before="0" w:line="276" w:lineRule="exact"/>
        <w:ind w:right="339"/>
        <w:jc w:val="both"/>
        <w:rPr>
          <w:rFonts w:eastAsia="Times New Roman" w:cs="Arial"/>
          <w:i/>
          <w:sz w:val="22"/>
        </w:rPr>
      </w:pPr>
      <w:r w:rsidRPr="00B632F0">
        <w:rPr>
          <w:rFonts w:eastAsia="Times New Roman" w:cs="Arial"/>
          <w:i/>
          <w:sz w:val="22"/>
        </w:rPr>
        <w:t>na platformie Zamawiającego dostępnej pod adresem</w:t>
      </w:r>
    </w:p>
    <w:p w14:paraId="643C38F7" w14:textId="77777777" w:rsidR="008B519D" w:rsidRPr="00B632F0" w:rsidRDefault="008B519D" w:rsidP="008B519D">
      <w:pPr>
        <w:tabs>
          <w:tab w:val="left" w:pos="3060"/>
        </w:tabs>
        <w:spacing w:before="0" w:line="280" w:lineRule="atLeast"/>
        <w:contextualSpacing/>
        <w:jc w:val="both"/>
        <w:rPr>
          <w:rFonts w:eastAsia="Times New Roman" w:cs="Arial"/>
          <w:sz w:val="22"/>
        </w:rPr>
      </w:pPr>
      <w:hyperlink r:id="rId7" w:history="1">
        <w:r w:rsidRPr="00B632F0">
          <w:rPr>
            <w:rStyle w:val="Hipercze"/>
            <w:rFonts w:eastAsia="Times New Roman" w:cs="Arial"/>
            <w:sz w:val="22"/>
          </w:rPr>
          <w:t>https://e-propublico.pl</w:t>
        </w:r>
      </w:hyperlink>
    </w:p>
    <w:p w14:paraId="6074CADE" w14:textId="77777777" w:rsidR="008B519D" w:rsidRDefault="008B519D"/>
    <w:sectPr w:rsidR="008B5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5D5A" w14:textId="77777777" w:rsidR="00E338F5" w:rsidRDefault="00E338F5" w:rsidP="00566249">
      <w:pPr>
        <w:spacing w:before="0" w:line="240" w:lineRule="auto"/>
      </w:pPr>
      <w:r>
        <w:separator/>
      </w:r>
    </w:p>
  </w:endnote>
  <w:endnote w:type="continuationSeparator" w:id="0">
    <w:p w14:paraId="2567C3D1" w14:textId="77777777" w:rsidR="00E338F5" w:rsidRDefault="00E338F5" w:rsidP="005662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8A4C" w14:textId="4492896F" w:rsidR="00566249" w:rsidRDefault="00566249">
    <w:pPr>
      <w:pStyle w:val="Stopka"/>
    </w:pPr>
  </w:p>
  <w:p w14:paraId="69868425" w14:textId="77777777" w:rsidR="00566249" w:rsidRDefault="00566249" w:rsidP="00566249">
    <w:pPr>
      <w:pStyle w:val="Stopka"/>
      <w:tabs>
        <w:tab w:val="clear" w:pos="4536"/>
        <w:tab w:val="clear" w:pos="9072"/>
      </w:tabs>
      <w:jc w:val="center"/>
    </w:pPr>
    <w:bookmarkStart w:id="4" w:name="_Hlk103860213"/>
    <w:r w:rsidRPr="00D10ABB">
      <w:rPr>
        <w:rFonts w:ascii="Verdana" w:hAnsi="Verdana"/>
        <w:szCs w:val="16"/>
      </w:rPr>
      <w:t>Zakup instrumentu realizowany jest z dofinansowaniem środków Ministra Kultury i Dziedzictwa</w:t>
    </w:r>
    <w:r>
      <w:rPr>
        <w:rFonts w:ascii="Verdana" w:hAnsi="Verdana"/>
        <w:szCs w:val="16"/>
      </w:rPr>
      <w:t xml:space="preserve"> </w:t>
    </w:r>
    <w:r w:rsidRPr="00D10ABB">
      <w:rPr>
        <w:rFonts w:ascii="Verdana" w:hAnsi="Verdana"/>
        <w:szCs w:val="16"/>
      </w:rPr>
      <w:t>Narodowego</w:t>
    </w:r>
    <w:r>
      <w:rPr>
        <w:rFonts w:ascii="Verdana" w:hAnsi="Verdana"/>
        <w:szCs w:val="16"/>
      </w:rPr>
      <w:t xml:space="preserve"> </w:t>
    </w:r>
    <w:r w:rsidRPr="00D10ABB">
      <w:rPr>
        <w:rFonts w:ascii="Verdana" w:hAnsi="Verdana"/>
        <w:szCs w:val="16"/>
      </w:rPr>
      <w:t>pochodzących z Funduszu Promocji Kultury – państwowego funduszu celowego</w:t>
    </w:r>
    <w:r>
      <w:tab/>
    </w:r>
  </w:p>
  <w:bookmarkEnd w:id="4"/>
  <w:p w14:paraId="68395A82" w14:textId="77777777" w:rsidR="00566249" w:rsidRDefault="00566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7943" w14:textId="77777777" w:rsidR="00E338F5" w:rsidRDefault="00E338F5" w:rsidP="00566249">
      <w:pPr>
        <w:spacing w:before="0" w:line="240" w:lineRule="auto"/>
      </w:pPr>
      <w:r>
        <w:separator/>
      </w:r>
    </w:p>
  </w:footnote>
  <w:footnote w:type="continuationSeparator" w:id="0">
    <w:p w14:paraId="2E9928ED" w14:textId="77777777" w:rsidR="00E338F5" w:rsidRDefault="00E338F5" w:rsidP="0056624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1385C"/>
    <w:multiLevelType w:val="multilevel"/>
    <w:tmpl w:val="7DC20E1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5025A81"/>
    <w:multiLevelType w:val="hybridMultilevel"/>
    <w:tmpl w:val="B5B0D280"/>
    <w:lvl w:ilvl="0" w:tplc="9C366A26">
      <w:start w:val="3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7DBA145D"/>
    <w:multiLevelType w:val="multilevel"/>
    <w:tmpl w:val="7DC20E1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1473424">
    <w:abstractNumId w:val="0"/>
  </w:num>
  <w:num w:numId="2" w16cid:durableId="1466268847">
    <w:abstractNumId w:val="2"/>
  </w:num>
  <w:num w:numId="3" w16cid:durableId="41760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241379"/>
    <w:rsid w:val="00566249"/>
    <w:rsid w:val="006E5E2D"/>
    <w:rsid w:val="007C13A3"/>
    <w:rsid w:val="00873CFF"/>
    <w:rsid w:val="008B519D"/>
    <w:rsid w:val="00BB15AC"/>
    <w:rsid w:val="00BF6E68"/>
    <w:rsid w:val="00CD3217"/>
    <w:rsid w:val="00E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0696"/>
  <w15:chartTrackingRefBased/>
  <w15:docId w15:val="{2660CA8E-0733-44CD-9054-BA0A3EB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Wieliczka2"/>
    <w:qFormat/>
    <w:rsid w:val="00873CFF"/>
    <w:pPr>
      <w:spacing w:before="20" w:after="0" w:line="260" w:lineRule="exact"/>
    </w:pPr>
    <w:rPr>
      <w:rFonts w:ascii="Arial" w:eastAsiaTheme="minorEastAsia" w:hAnsi="Arial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Obiekt,List Paragraph1,List Paragraph,CW_Lista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873CFF"/>
    <w:pPr>
      <w:ind w:left="720"/>
      <w:contextualSpacing/>
    </w:pPr>
  </w:style>
  <w:style w:type="character" w:customStyle="1" w:styleId="AkapitzlistZnak">
    <w:name w:val="Akapit z listą Znak"/>
    <w:aliases w:val="BulletC Znak,normalny tekst Znak,Obiekt Znak,List Paragraph1 Znak,List Paragraph Znak,CW_Lista Znak,Nagłowek 3 Znak,Numerowanie Znak,L1 Znak,Preambuła Znak,Akapit z listą BS Znak,Kolorowa lista — akcent 11 Znak,Dot pt Znak,lp1 Znak"/>
    <w:link w:val="Akapitzlist"/>
    <w:uiPriority w:val="34"/>
    <w:qFormat/>
    <w:rsid w:val="00873CFF"/>
    <w:rPr>
      <w:rFonts w:ascii="Arial" w:eastAsiaTheme="minorEastAsia" w:hAnsi="Arial"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2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249"/>
    <w:rPr>
      <w:rFonts w:ascii="Arial" w:eastAsiaTheme="minorEastAsia" w:hAnsi="Arial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2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249"/>
    <w:rPr>
      <w:rFonts w:ascii="Arial" w:eastAsiaTheme="minorEastAsia" w:hAnsi="Arial"/>
      <w:sz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B519D"/>
    <w:rPr>
      <w:color w:val="0563C1" w:themeColor="hyperlink"/>
      <w:u w:val="single"/>
    </w:rPr>
  </w:style>
  <w:style w:type="paragraph" w:customStyle="1" w:styleId="pkt">
    <w:name w:val="pkt"/>
    <w:basedOn w:val="Normalny"/>
    <w:rsid w:val="00BF6E6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-propubl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Kalarus-Kwaśniewska</dc:creator>
  <cp:keywords/>
  <dc:description/>
  <cp:lastModifiedBy>Magdalena Kalarus-Kwaśniewska</cp:lastModifiedBy>
  <cp:revision>1</cp:revision>
  <dcterms:created xsi:type="dcterms:W3CDTF">2022-06-27T08:54:00Z</dcterms:created>
  <dcterms:modified xsi:type="dcterms:W3CDTF">2022-06-27T10:41:00Z</dcterms:modified>
</cp:coreProperties>
</file>