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5680C57E">
                <wp:simplePos x="0" y="0"/>
                <wp:positionH relativeFrom="column">
                  <wp:posOffset>-52070</wp:posOffset>
                </wp:positionH>
                <wp:positionV relativeFrom="paragraph">
                  <wp:posOffset>68580</wp:posOffset>
                </wp:positionV>
                <wp:extent cx="6200775" cy="11620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4BAC1CDD" w14:textId="0F2C9DF7" w:rsidR="001B47BE" w:rsidRPr="001B47BE" w:rsidRDefault="001B47BE" w:rsidP="006B317D">
                            <w:pPr>
                              <w:spacing w:line="276" w:lineRule="auto"/>
                              <w:jc w:val="center"/>
                              <w:rPr>
                                <w:b/>
                                <w:bCs/>
                              </w:rPr>
                            </w:pPr>
                            <w:bookmarkStart w:id="2" w:name="_Hlk173995127"/>
                            <w:bookmarkEnd w:id="0"/>
                            <w:bookmarkEnd w:id="1"/>
                            <w:r w:rsidRPr="001B47BE">
                              <w:rPr>
                                <w:b/>
                                <w:bCs/>
                              </w:rPr>
                              <w:t xml:space="preserve">Dostawa </w:t>
                            </w:r>
                            <w:r w:rsidR="001E6C07">
                              <w:rPr>
                                <w:b/>
                                <w:bCs/>
                              </w:rPr>
                              <w:t>wraz z montażem</w:t>
                            </w:r>
                            <w:r w:rsidRPr="001B47BE">
                              <w:rPr>
                                <w:b/>
                                <w:bCs/>
                              </w:rPr>
                              <w:t>, uruchomienie wysokiej klasy stanowisk dydaktycznych podstawowych urządzeń nawigacyjnych dla Politechniki Morskiej w Szczecinie w ramach zadania inwestycyjnego pn. ,,Modernizacja Laboratoriów Urządzeń Nawigacyjnych Politechniki Morskiej w Szczecinie.”</w:t>
                            </w:r>
                          </w:p>
                          <w:bookmarkEnd w:id="2"/>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4.1pt;margin-top:5.4pt;width:488.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3" w:name="_Hlk133586183"/>
                      <w:bookmarkStart w:id="4" w:name="_Hlk133586184"/>
                    </w:p>
                    <w:p w14:paraId="4BAC1CDD" w14:textId="0F2C9DF7" w:rsidR="001B47BE" w:rsidRPr="001B47BE" w:rsidRDefault="001B47BE" w:rsidP="006B317D">
                      <w:pPr>
                        <w:spacing w:line="276" w:lineRule="auto"/>
                        <w:jc w:val="center"/>
                        <w:rPr>
                          <w:b/>
                          <w:bCs/>
                        </w:rPr>
                      </w:pPr>
                      <w:bookmarkStart w:id="5" w:name="_Hlk173995127"/>
                      <w:bookmarkEnd w:id="3"/>
                      <w:bookmarkEnd w:id="4"/>
                      <w:r w:rsidRPr="001B47BE">
                        <w:rPr>
                          <w:b/>
                          <w:bCs/>
                        </w:rPr>
                        <w:t xml:space="preserve">Dostawa </w:t>
                      </w:r>
                      <w:r w:rsidR="001E6C07">
                        <w:rPr>
                          <w:b/>
                          <w:bCs/>
                        </w:rPr>
                        <w:t>wraz z montażem</w:t>
                      </w:r>
                      <w:r w:rsidRPr="001B47BE">
                        <w:rPr>
                          <w:b/>
                          <w:bCs/>
                        </w:rPr>
                        <w:t>, uruchomienie wysokiej klasy stanowisk dydaktycznych podstawowych urządzeń nawigacyjnych dla Politechniki Morskiej w Szczecinie w ramach zadania inwestycyjnego pn. ,,Modernizacja Laboratoriów Urządzeń Nawigacyjnych Politechniki Morskiej w Szczecinie.”</w:t>
                      </w:r>
                    </w:p>
                    <w:bookmarkEnd w:id="5"/>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04A6C201" w:rsidR="000452F0" w:rsidRPr="000452F0" w:rsidRDefault="000452F0" w:rsidP="000452F0">
            <w:pPr>
              <w:pStyle w:val="Nagwek2"/>
              <w:ind w:firstLine="284"/>
              <w:jc w:val="center"/>
              <w:rPr>
                <w:rFonts w:ascii="Times New Roman" w:hAnsi="Times New Roman" w:cs="Times New Roman"/>
                <w:color w:val="auto"/>
                <w:sz w:val="22"/>
                <w:szCs w:val="22"/>
              </w:rPr>
            </w:pPr>
            <w:r w:rsidRPr="003C738A">
              <w:rPr>
                <w:rFonts w:ascii="Times New Roman" w:hAnsi="Times New Roman" w:cs="Times New Roman"/>
                <w:color w:val="auto"/>
                <w:sz w:val="28"/>
                <w:szCs w:val="28"/>
              </w:rPr>
              <w:t>BZP-A</w:t>
            </w:r>
            <w:r w:rsidR="002C63F3">
              <w:rPr>
                <w:rFonts w:ascii="Times New Roman" w:hAnsi="Times New Roman" w:cs="Times New Roman"/>
                <w:color w:val="auto"/>
                <w:sz w:val="28"/>
                <w:szCs w:val="28"/>
              </w:rPr>
              <w:t>Z</w:t>
            </w:r>
            <w:r w:rsidRPr="003C738A">
              <w:rPr>
                <w:rFonts w:ascii="Times New Roman" w:hAnsi="Times New Roman" w:cs="Times New Roman"/>
                <w:color w:val="auto"/>
                <w:sz w:val="28"/>
                <w:szCs w:val="28"/>
              </w:rPr>
              <w:t>/262-</w:t>
            </w:r>
            <w:r w:rsidR="00ED6247">
              <w:rPr>
                <w:rFonts w:ascii="Times New Roman" w:hAnsi="Times New Roman" w:cs="Times New Roman"/>
                <w:color w:val="auto"/>
                <w:sz w:val="28"/>
                <w:szCs w:val="28"/>
              </w:rPr>
              <w:t>24</w:t>
            </w:r>
            <w:r w:rsidRPr="003C738A">
              <w:rPr>
                <w:rFonts w:ascii="Times New Roman" w:hAnsi="Times New Roman" w:cs="Times New Roman"/>
                <w:color w:val="auto"/>
                <w:sz w:val="28"/>
                <w:szCs w:val="28"/>
              </w:rPr>
              <w:t>/24</w:t>
            </w:r>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4163F861"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451F22">
              <w:rPr>
                <w:sz w:val="22"/>
                <w:szCs w:val="22"/>
              </w:rPr>
              <w:t>89</w:t>
            </w:r>
            <w:r w:rsidRPr="00B97380">
              <w:rPr>
                <w:sz w:val="22"/>
                <w:szCs w:val="22"/>
              </w:rPr>
              <w:t>/202</w:t>
            </w:r>
            <w:r>
              <w:rPr>
                <w:sz w:val="22"/>
                <w:szCs w:val="22"/>
              </w:rPr>
              <w:t>4</w:t>
            </w:r>
          </w:p>
          <w:p w14:paraId="56D18758" w14:textId="4542B880" w:rsidR="000452F0" w:rsidRPr="00B97380" w:rsidRDefault="000452F0" w:rsidP="000452F0">
            <w:pPr>
              <w:ind w:firstLine="284"/>
              <w:jc w:val="center"/>
              <w:rPr>
                <w:sz w:val="22"/>
                <w:szCs w:val="22"/>
              </w:rPr>
            </w:pPr>
            <w:r w:rsidRPr="00B97380">
              <w:rPr>
                <w:sz w:val="22"/>
                <w:szCs w:val="22"/>
              </w:rPr>
              <w:t xml:space="preserve">z dnia  </w:t>
            </w:r>
            <w:r w:rsidR="00451F22">
              <w:rPr>
                <w:sz w:val="22"/>
                <w:szCs w:val="22"/>
              </w:rPr>
              <w:t>12.08.</w:t>
            </w:r>
            <w:r w:rsidRPr="00B97380">
              <w:rPr>
                <w:sz w:val="22"/>
                <w:szCs w:val="22"/>
              </w:rPr>
              <w:t>202</w:t>
            </w:r>
            <w:r>
              <w:rPr>
                <w:sz w:val="22"/>
                <w:szCs w:val="22"/>
              </w:rPr>
              <w:t>4</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Zamówienia, o których mowa w art. 214 ust. 1 pkt 7 i 8 ustawy </w:t>
      </w:r>
      <w:proofErr w:type="spellStart"/>
      <w:r w:rsidRPr="00401040">
        <w:rPr>
          <w:b/>
          <w:sz w:val="21"/>
          <w:szCs w:val="21"/>
          <w:lang w:eastAsia="en-US"/>
        </w:rPr>
        <w:t>Pzp</w:t>
      </w:r>
      <w:proofErr w:type="spellEnd"/>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 xml:space="preserve">w art. 96 ust. 2 pkt 2 ustawy </w:t>
      </w:r>
      <w:proofErr w:type="spellStart"/>
      <w:r w:rsidRPr="00401040">
        <w:rPr>
          <w:b/>
          <w:sz w:val="21"/>
          <w:szCs w:val="21"/>
          <w:lang w:eastAsia="en-US"/>
        </w:rPr>
        <w:t>Pzp</w:t>
      </w:r>
      <w:proofErr w:type="spellEnd"/>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D46C1F" w:rsidP="003E486D">
      <w:pPr>
        <w:pStyle w:val="BodyText210"/>
        <w:tabs>
          <w:tab w:val="clear" w:pos="0"/>
        </w:tabs>
        <w:spacing w:after="60"/>
        <w:ind w:left="284"/>
        <w:rPr>
          <w:bCs/>
          <w:color w:val="0000FF"/>
          <w:sz w:val="22"/>
          <w:szCs w:val="22"/>
        </w:rPr>
      </w:pPr>
      <w:hyperlink r:id="rId11" w:history="1">
        <w:r w:rsidR="002960E1"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64AFCAA"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002207FF" w:rsidRPr="00683AD4">
        <w:rPr>
          <w:sz w:val="22"/>
          <w:szCs w:val="22"/>
          <w:lang w:eastAsia="en-US"/>
        </w:rPr>
        <w:t xml:space="preserve"> (</w:t>
      </w:r>
      <w:proofErr w:type="spellStart"/>
      <w:r w:rsidR="002207FF" w:rsidRPr="00683AD4">
        <w:rPr>
          <w:sz w:val="22"/>
          <w:szCs w:val="22"/>
          <w:lang w:eastAsia="en-US"/>
        </w:rPr>
        <w:t>t.j</w:t>
      </w:r>
      <w:proofErr w:type="spellEnd"/>
      <w:r w:rsidR="002207FF" w:rsidRPr="00683AD4">
        <w:rPr>
          <w:sz w:val="22"/>
          <w:szCs w:val="22"/>
          <w:lang w:eastAsia="en-US"/>
        </w:rPr>
        <w:t xml:space="preserve">. Dz.U. z 2023 r. poz. 1605 z </w:t>
      </w:r>
      <w:proofErr w:type="spellStart"/>
      <w:r w:rsidR="002207FF" w:rsidRPr="00683AD4">
        <w:rPr>
          <w:sz w:val="22"/>
          <w:szCs w:val="22"/>
          <w:lang w:eastAsia="en-US"/>
        </w:rPr>
        <w:t>późn</w:t>
      </w:r>
      <w:proofErr w:type="spellEnd"/>
      <w:r w:rsidR="002207FF" w:rsidRPr="00683AD4">
        <w:rPr>
          <w:sz w:val="22"/>
          <w:szCs w:val="22"/>
          <w:lang w:eastAsia="en-US"/>
        </w:rPr>
        <w:t>. zm.)</w:t>
      </w:r>
      <w:r w:rsidRPr="00683AD4">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wykonawczych do ustawy </w:t>
      </w:r>
      <w:proofErr w:type="spellStart"/>
      <w:r w:rsidRPr="003E486D">
        <w:rPr>
          <w:bCs/>
          <w:sz w:val="22"/>
          <w:szCs w:val="22"/>
        </w:rPr>
        <w:t>Pzp</w:t>
      </w:r>
      <w:proofErr w:type="spellEnd"/>
      <w:r w:rsidRPr="003E486D">
        <w:rPr>
          <w:bCs/>
          <w:sz w:val="22"/>
          <w:szCs w:val="22"/>
        </w:rPr>
        <w:t>.</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 xml:space="preserve">139 ustawy </w:t>
      </w:r>
      <w:proofErr w:type="spellStart"/>
      <w:r w:rsidRPr="00315CE8">
        <w:rPr>
          <w:rFonts w:eastAsiaTheme="majorEastAsia"/>
          <w:bCs/>
          <w:sz w:val="22"/>
          <w:szCs w:val="22"/>
          <w:lang w:eastAsia="en-US"/>
        </w:rPr>
        <w:t>Pzp</w:t>
      </w:r>
      <w:proofErr w:type="spellEnd"/>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w:t>
      </w:r>
      <w:proofErr w:type="spellStart"/>
      <w:r w:rsidRPr="003C738A">
        <w:rPr>
          <w:rFonts w:eastAsiaTheme="majorEastAsia"/>
          <w:sz w:val="22"/>
          <w:szCs w:val="22"/>
          <w:lang w:eastAsia="en-US"/>
        </w:rPr>
        <w:t>Pzp</w:t>
      </w:r>
      <w:proofErr w:type="spellEnd"/>
      <w:r w:rsidRPr="003C738A">
        <w:rPr>
          <w:rFonts w:eastAsiaTheme="majorEastAsia"/>
          <w:sz w:val="22"/>
          <w:szCs w:val="22"/>
          <w:lang w:eastAsia="en-US"/>
        </w:rPr>
        <w:t xml:space="preserve">, </w:t>
      </w:r>
    </w:p>
    <w:p w14:paraId="0146F862" w14:textId="647B8E7B"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 (</w:t>
      </w:r>
      <w:proofErr w:type="spellStart"/>
      <w:r w:rsidR="002207FF" w:rsidRPr="003C738A">
        <w:rPr>
          <w:rFonts w:eastAsiaTheme="majorEastAsia"/>
          <w:sz w:val="22"/>
          <w:szCs w:val="22"/>
          <w:lang w:eastAsia="en-US"/>
        </w:rPr>
        <w:t>t.j</w:t>
      </w:r>
      <w:proofErr w:type="spellEnd"/>
      <w:r w:rsidR="002207FF" w:rsidRPr="003C738A">
        <w:rPr>
          <w:rFonts w:eastAsiaTheme="majorEastAsia"/>
          <w:sz w:val="22"/>
          <w:szCs w:val="22"/>
          <w:lang w:eastAsia="en-US"/>
        </w:rPr>
        <w:t xml:space="preserve">. </w:t>
      </w:r>
      <w:hyperlink r:id="rId12" w:history="1">
        <w:r w:rsidR="002207FF" w:rsidRPr="003C738A">
          <w:rPr>
            <w:rFonts w:eastAsiaTheme="majorEastAsia"/>
            <w:sz w:val="22"/>
            <w:szCs w:val="22"/>
            <w:lang w:eastAsia="en-US"/>
          </w:rPr>
          <w:t>Dz.U. 2023 poz. 1497</w:t>
        </w:r>
      </w:hyperlink>
      <w:r w:rsidR="002207FF" w:rsidRPr="003C738A">
        <w:rPr>
          <w:rFonts w:eastAsiaTheme="majorEastAsia"/>
          <w:sz w:val="22"/>
          <w:szCs w:val="22"/>
          <w:lang w:eastAsia="en-US"/>
        </w:rPr>
        <w:t xml:space="preserve"> z </w:t>
      </w:r>
      <w:proofErr w:type="spellStart"/>
      <w:r w:rsidR="002207FF" w:rsidRPr="003C738A">
        <w:rPr>
          <w:rFonts w:eastAsiaTheme="majorEastAsia"/>
          <w:sz w:val="22"/>
          <w:szCs w:val="22"/>
          <w:lang w:eastAsia="en-US"/>
        </w:rPr>
        <w:t>późn</w:t>
      </w:r>
      <w:proofErr w:type="spellEnd"/>
      <w:r w:rsidR="002207FF" w:rsidRPr="003C738A">
        <w:rPr>
          <w:rFonts w:eastAsiaTheme="majorEastAsia"/>
          <w:sz w:val="22"/>
          <w:szCs w:val="22"/>
          <w:lang w:eastAsia="en-US"/>
        </w:rPr>
        <w:t>. zm.</w:t>
      </w:r>
      <w:r w:rsidRPr="003C738A">
        <w:rPr>
          <w:rFonts w:eastAsiaTheme="majorEastAsia"/>
          <w:sz w:val="22"/>
          <w:szCs w:val="22"/>
          <w:lang w:eastAsia="en-US"/>
        </w:rPr>
        <w:t>),</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złożył ofertę niepodlegającą odrzuceniu na podstawie art. 226 ust. 1 ustawy </w:t>
      </w:r>
      <w:proofErr w:type="spellStart"/>
      <w:r w:rsidRPr="0027404A">
        <w:rPr>
          <w:rFonts w:eastAsiaTheme="majorEastAsia"/>
          <w:sz w:val="22"/>
          <w:szCs w:val="22"/>
          <w:lang w:eastAsia="en-US"/>
        </w:rPr>
        <w:t>Pzp</w:t>
      </w:r>
      <w:proofErr w:type="spellEnd"/>
      <w:r w:rsidRPr="0027404A">
        <w:rPr>
          <w:rFonts w:eastAsiaTheme="majorEastAsia"/>
          <w:sz w:val="22"/>
          <w:szCs w:val="22"/>
          <w:lang w:eastAsia="en-US"/>
        </w:rPr>
        <w:t>.</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B97380">
        <w:rPr>
          <w:rFonts w:eastAsiaTheme="majorEastAsia"/>
          <w:sz w:val="22"/>
          <w:szCs w:val="22"/>
          <w:lang w:eastAsia="en-US"/>
        </w:rPr>
        <w:t>ww</w:t>
      </w:r>
      <w:proofErr w:type="spellEnd"/>
      <w:r w:rsidRPr="00B97380">
        <w:rPr>
          <w:rFonts w:eastAsiaTheme="majorEastAsia"/>
          <w:sz w:val="22"/>
          <w:szCs w:val="22"/>
          <w:lang w:eastAsia="en-US"/>
        </w:rPr>
        <w:t xml:space="preserve">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D46C1F" w:rsidP="00F264CC">
      <w:pPr>
        <w:pStyle w:val="BodyText210"/>
        <w:tabs>
          <w:tab w:val="clear" w:pos="0"/>
        </w:tabs>
        <w:spacing w:after="60"/>
        <w:rPr>
          <w:rFonts w:eastAsiaTheme="majorEastAsia"/>
          <w:sz w:val="22"/>
          <w:szCs w:val="22"/>
          <w:lang w:eastAsia="en-US"/>
        </w:rPr>
      </w:pPr>
      <w:hyperlink r:id="rId13" w:history="1">
        <w:r w:rsidR="002960E1"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B065DB">
        <w:rPr>
          <w:rFonts w:eastAsiaTheme="majorEastAsia"/>
          <w:sz w:val="22"/>
          <w:szCs w:val="22"/>
          <w:lang w:eastAsia="en-US"/>
        </w:rPr>
        <w:t>Pzp</w:t>
      </w:r>
      <w:proofErr w:type="spellEnd"/>
      <w:r w:rsidRPr="00B065DB">
        <w:rPr>
          <w:rFonts w:eastAsiaTheme="majorEastAsia"/>
          <w:sz w:val="22"/>
          <w:szCs w:val="22"/>
          <w:lang w:eastAsia="en-US"/>
        </w:rPr>
        <w:t>.</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5817970B" w14:textId="21D2D7F4" w:rsidR="009E72A1" w:rsidRPr="00443EBE" w:rsidRDefault="00B065DB" w:rsidP="00DD1DBA">
      <w:pPr>
        <w:rPr>
          <w:sz w:val="22"/>
          <w:szCs w:val="22"/>
        </w:rPr>
      </w:pPr>
      <w:bookmarkStart w:id="6" w:name="_Hlk173844154"/>
      <w:r w:rsidRPr="00443EBE">
        <w:rPr>
          <w:rFonts w:eastAsiaTheme="majorEastAsia"/>
          <w:sz w:val="22"/>
          <w:szCs w:val="22"/>
          <w:lang w:eastAsia="en-US"/>
        </w:rPr>
        <w:t>Przedmiot zamówienia jest traktowany jako całość – stanowi modernizacje Laboratoriów  Urządzeń Nawigacyjnych</w:t>
      </w:r>
      <w:r w:rsidR="00DD1DBA" w:rsidRPr="00443EBE">
        <w:rPr>
          <w:rFonts w:eastAsiaTheme="majorEastAsia"/>
          <w:sz w:val="22"/>
          <w:szCs w:val="22"/>
          <w:lang w:eastAsia="en-US"/>
        </w:rPr>
        <w:t>.</w:t>
      </w:r>
      <w:r w:rsidRPr="00443EBE">
        <w:rPr>
          <w:rFonts w:eastAsiaTheme="majorEastAsia"/>
          <w:sz w:val="22"/>
          <w:szCs w:val="22"/>
          <w:lang w:eastAsia="en-US"/>
        </w:rPr>
        <w:t xml:space="preserve"> </w:t>
      </w:r>
      <w:r w:rsidR="00DD1DBA" w:rsidRPr="00443EBE">
        <w:t>Stanowiska symulacyjne zainstalowane w laboratoriach powinny być ze sobą kompatybilne w zakresie pozwalającym na realizację założonych celów. Zapewniona powinna być również niezbędna wymiana danych pozwalająca na właściwą realizację funkcjonalności metodycznej systemu</w:t>
      </w:r>
      <w:r w:rsidR="00DD1DBA" w:rsidRPr="00443EBE">
        <w:rPr>
          <w:sz w:val="22"/>
          <w:szCs w:val="22"/>
        </w:rPr>
        <w:t xml:space="preserve"> </w:t>
      </w:r>
      <w:r w:rsidRPr="00443EBE">
        <w:rPr>
          <w:rFonts w:eastAsiaTheme="majorEastAsia"/>
          <w:sz w:val="22"/>
          <w:szCs w:val="22"/>
          <w:lang w:eastAsia="en-US"/>
        </w:rPr>
        <w:t>wobec czego nie jest celowy podział zamówienia na części z przyczyn technicznych i ekonomicznych.</w:t>
      </w:r>
    </w:p>
    <w:bookmarkEnd w:id="6"/>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2CED672E" w14:textId="77777777" w:rsidR="00667CCF" w:rsidRDefault="00667CCF"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lastRenderedPageBreak/>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Pzp</w:t>
      </w:r>
      <w:proofErr w:type="spellEnd"/>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 xml:space="preserve">Poza możliwością unieważnienia postępowania o udzielenie zamówienia na podstawie art. 255 ustawy </w:t>
      </w:r>
      <w:proofErr w:type="spellStart"/>
      <w:r w:rsidRPr="008D71DA">
        <w:rPr>
          <w:rFonts w:eastAsiaTheme="majorEastAsia"/>
          <w:sz w:val="22"/>
          <w:szCs w:val="22"/>
          <w:lang w:eastAsia="en-US"/>
        </w:rPr>
        <w:t>Pzp</w:t>
      </w:r>
      <w:proofErr w:type="spellEnd"/>
      <w:r w:rsidRPr="008D71DA">
        <w:rPr>
          <w:rFonts w:eastAsiaTheme="majorEastAsia"/>
          <w:sz w:val="22"/>
          <w:szCs w:val="22"/>
          <w:lang w:eastAsia="en-US"/>
        </w:rPr>
        <w:t>,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 xml:space="preserve">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 xml:space="preserve">przekazuje zamawiającemu odwołanie wniesione w formie elektronicznej albo postaci elektronicznej albo kopię tego odwołania, jeżeli zostało ono wniesione w formie pisemnej, przed </w:t>
      </w:r>
      <w:r w:rsidRPr="009445E7">
        <w:rPr>
          <w:sz w:val="22"/>
          <w:szCs w:val="22"/>
        </w:rPr>
        <w:lastRenderedPageBreak/>
        <w:t>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 xml:space="preserve">Pani/Pana dane osobowe przetwarzane będą na podstawie art. 6 ust. 1 lit. c RODO w celu związanym z postępowaniem o udzielenie zamówienia publicznego oraz jego rozstrzygnięcia, jak również </w:t>
      </w:r>
      <w:r w:rsidRPr="00B22CF2">
        <w:rPr>
          <w:sz w:val="22"/>
          <w:szCs w:val="22"/>
        </w:rPr>
        <w:lastRenderedPageBreak/>
        <w:t>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4"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7881747F" w14:textId="5443A16F" w:rsidR="00DD1DBA" w:rsidRPr="00DD1DBA" w:rsidRDefault="001C25CC" w:rsidP="00DD4EDD">
      <w:pPr>
        <w:pStyle w:val="Akapitzlist"/>
        <w:numPr>
          <w:ilvl w:val="0"/>
          <w:numId w:val="68"/>
        </w:numPr>
        <w:spacing w:line="276" w:lineRule="auto"/>
        <w:ind w:left="426" w:hanging="426"/>
        <w:jc w:val="both"/>
        <w:rPr>
          <w:rFonts w:eastAsiaTheme="majorEastAsia"/>
          <w:sz w:val="22"/>
          <w:szCs w:val="22"/>
          <w:lang w:eastAsia="en-US"/>
        </w:rPr>
      </w:pPr>
      <w:r w:rsidRPr="00DD1DBA">
        <w:rPr>
          <w:rFonts w:eastAsiaTheme="majorEastAsia"/>
          <w:sz w:val="22"/>
          <w:szCs w:val="22"/>
          <w:lang w:eastAsia="en-US"/>
        </w:rPr>
        <w:t xml:space="preserve">Przedmiotem zamówienia jest </w:t>
      </w:r>
      <w:bookmarkStart w:id="7" w:name="_Hlk130364704"/>
      <w:r w:rsidR="00DD1DBA" w:rsidRPr="00DD1DBA">
        <w:rPr>
          <w:rFonts w:eastAsiaTheme="majorEastAsia"/>
          <w:sz w:val="22"/>
          <w:szCs w:val="22"/>
          <w:lang w:eastAsia="en-US"/>
        </w:rPr>
        <w:t xml:space="preserve">Dostawa </w:t>
      </w:r>
      <w:r w:rsidR="00DF115C">
        <w:rPr>
          <w:rFonts w:eastAsiaTheme="majorEastAsia"/>
          <w:sz w:val="22"/>
          <w:szCs w:val="22"/>
          <w:lang w:eastAsia="en-US"/>
        </w:rPr>
        <w:t xml:space="preserve">wraz z </w:t>
      </w:r>
      <w:r w:rsidR="00DD1DBA" w:rsidRPr="00DD1DBA">
        <w:rPr>
          <w:rFonts w:eastAsiaTheme="majorEastAsia"/>
          <w:sz w:val="22"/>
          <w:szCs w:val="22"/>
          <w:lang w:eastAsia="en-US"/>
        </w:rPr>
        <w:t>montaż</w:t>
      </w:r>
      <w:r w:rsidR="00902323">
        <w:rPr>
          <w:rFonts w:eastAsiaTheme="majorEastAsia"/>
          <w:sz w:val="22"/>
          <w:szCs w:val="22"/>
          <w:lang w:eastAsia="en-US"/>
        </w:rPr>
        <w:t>em</w:t>
      </w:r>
      <w:r w:rsidR="00DD1DBA" w:rsidRPr="00DD1DBA">
        <w:rPr>
          <w:rFonts w:eastAsiaTheme="majorEastAsia"/>
          <w:sz w:val="22"/>
          <w:szCs w:val="22"/>
          <w:lang w:eastAsia="en-US"/>
        </w:rPr>
        <w:t>, uruchomienie wysokiej klasy stanowisk dydaktycznych podstawowych urządzeń nawigacyjnych dla Politechniki Morskiej w Szczecinie w ramach zadania inwestycyjnego pn. ,,Modernizacja Laboratoriów Urządzeń Nawigacyjnych Politechniki Morskiej w Szczecinie.”</w:t>
      </w:r>
    </w:p>
    <w:bookmarkEnd w:id="7"/>
    <w:p w14:paraId="5F998632" w14:textId="09F64B94" w:rsidR="00DD1DBA" w:rsidRPr="00DD1DBA" w:rsidRDefault="00DD1DBA" w:rsidP="00DD4EDD">
      <w:pPr>
        <w:pStyle w:val="Akapitzlist"/>
        <w:numPr>
          <w:ilvl w:val="0"/>
          <w:numId w:val="68"/>
        </w:numPr>
        <w:spacing w:line="276" w:lineRule="auto"/>
        <w:ind w:left="284"/>
        <w:jc w:val="both"/>
        <w:rPr>
          <w:b/>
          <w:bCs/>
        </w:rPr>
      </w:pPr>
      <w:r w:rsidRPr="00DD1DBA">
        <w:rPr>
          <w:rFonts w:eastAsiaTheme="majorEastAsia"/>
          <w:bCs/>
          <w:sz w:val="22"/>
          <w:szCs w:val="22"/>
        </w:rPr>
        <w:t>Dokładny opis przedmiotu zamówienia określa załącznik nr 1a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D1DBA">
        <w:rPr>
          <w:rFonts w:eastAsiaTheme="majorEastAsia"/>
          <w:sz w:val="22"/>
          <w:szCs w:val="22"/>
          <w:lang w:eastAsia="en-US"/>
        </w:rPr>
        <w:t>Pzp</w:t>
      </w:r>
      <w:proofErr w:type="spellEnd"/>
      <w:r w:rsidRPr="00DD1DBA">
        <w:rPr>
          <w:rFonts w:eastAsiaTheme="majorEastAsia"/>
          <w:sz w:val="22"/>
          <w:szCs w:val="22"/>
          <w:lang w:eastAsia="en-US"/>
        </w:rPr>
        <w:t>.</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7416ED3E" w14:textId="5D8923FA" w:rsidR="00030B04" w:rsidRPr="00030B04" w:rsidRDefault="00030B04" w:rsidP="00030B04">
      <w:pPr>
        <w:suppressAutoHyphens/>
        <w:spacing w:after="80"/>
        <w:jc w:val="both"/>
        <w:rPr>
          <w:rFonts w:eastAsia="Times New Roman,Bold"/>
          <w:bCs/>
          <w:color w:val="FF0000"/>
          <w:sz w:val="22"/>
          <w:szCs w:val="22"/>
        </w:rPr>
      </w:pPr>
      <w:r>
        <w:rPr>
          <w:rFonts w:eastAsia="Times New Roman,Bold"/>
          <w:bCs/>
          <w:color w:val="FF0000"/>
          <w:sz w:val="22"/>
          <w:szCs w:val="22"/>
        </w:rPr>
        <w:t xml:space="preserve">      </w:t>
      </w:r>
      <w:r w:rsidRPr="00425F37">
        <w:rPr>
          <w:rFonts w:eastAsia="Times New Roman,Bold"/>
          <w:bCs/>
          <w:sz w:val="22"/>
          <w:szCs w:val="22"/>
        </w:rPr>
        <w:t>38970000-5 Badawcze, testowe i naukowe symulatory techniczne</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lastRenderedPageBreak/>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9F7DF87" w14:textId="12E693B2" w:rsidR="00030B04" w:rsidRPr="00425F37" w:rsidRDefault="001F2E10" w:rsidP="00425F37">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 xml:space="preserve">Zamawiający nie stawia wymogu w zakresie zatrudnienia przez wykonawcę osób, o których mowa w art. 96 ust. 2 pkt 2 ustawy </w:t>
      </w:r>
      <w:proofErr w:type="spellStart"/>
      <w:r w:rsidRPr="00185F07">
        <w:rPr>
          <w:sz w:val="22"/>
          <w:szCs w:val="22"/>
        </w:rPr>
        <w:t>Pzp</w:t>
      </w:r>
      <w:proofErr w:type="spellEnd"/>
      <w:r w:rsidRPr="00185F07">
        <w:rPr>
          <w:sz w:val="22"/>
          <w:szCs w:val="22"/>
        </w:rPr>
        <w:t>.</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252114EC" w14:textId="77777777" w:rsidR="00DC6708" w:rsidRPr="00DC6708" w:rsidRDefault="00DC6708" w:rsidP="00DC6708">
      <w:pPr>
        <w:suppressAutoHyphens/>
        <w:jc w:val="both"/>
        <w:rPr>
          <w:sz w:val="22"/>
          <w:szCs w:val="22"/>
        </w:rPr>
      </w:pPr>
      <w:r w:rsidRPr="00DC6708">
        <w:rPr>
          <w:sz w:val="22"/>
          <w:szCs w:val="22"/>
        </w:rPr>
        <w:t>Zamawiający nie wymaga przedłożenia przedmiotowych środków dowodowych</w:t>
      </w:r>
    </w:p>
    <w:p w14:paraId="410B12FA" w14:textId="77777777" w:rsidR="00CF2090" w:rsidRPr="00A07C8F" w:rsidRDefault="00CF2090" w:rsidP="00070355">
      <w:pPr>
        <w:jc w:val="both"/>
        <w:rPr>
          <w:sz w:val="16"/>
          <w:szCs w:val="16"/>
        </w:rPr>
      </w:pPr>
    </w:p>
    <w:p w14:paraId="60E3D590" w14:textId="77777777"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478CE000" w14:textId="50FDF0C5" w:rsidR="00F04C1F" w:rsidRPr="003C738A" w:rsidRDefault="00AA4F20" w:rsidP="00A07C8F">
      <w:pPr>
        <w:jc w:val="both"/>
        <w:rPr>
          <w:rFonts w:eastAsiaTheme="majorEastAsia"/>
          <w:b/>
          <w:sz w:val="22"/>
          <w:szCs w:val="22"/>
          <w:lang w:eastAsia="en-US"/>
        </w:rPr>
      </w:pPr>
      <w:bookmarkStart w:id="8" w:name="_Hlk130296693"/>
      <w:r w:rsidRPr="003C738A">
        <w:rPr>
          <w:rFonts w:eastAsiaTheme="majorEastAsia"/>
          <w:sz w:val="22"/>
          <w:szCs w:val="22"/>
          <w:lang w:eastAsia="en-US"/>
        </w:rPr>
        <w:t>Zamawiający wymaga</w:t>
      </w:r>
      <w:r w:rsidR="000F0283" w:rsidRPr="003C738A">
        <w:rPr>
          <w:rFonts w:eastAsiaTheme="majorEastAsia"/>
          <w:sz w:val="22"/>
          <w:szCs w:val="22"/>
          <w:lang w:eastAsia="en-US"/>
        </w:rPr>
        <w:t>,</w:t>
      </w:r>
      <w:r w:rsidRPr="003C738A">
        <w:rPr>
          <w:rFonts w:eastAsiaTheme="majorEastAsia"/>
          <w:sz w:val="22"/>
          <w:szCs w:val="22"/>
          <w:lang w:eastAsia="en-US"/>
        </w:rPr>
        <w:t xml:space="preserve"> aby zamówienie zostało wykonane </w:t>
      </w:r>
      <w:r w:rsidR="00F308CE" w:rsidRPr="003C738A">
        <w:rPr>
          <w:rFonts w:eastAsiaTheme="majorEastAsia"/>
          <w:b/>
          <w:sz w:val="22"/>
          <w:szCs w:val="22"/>
          <w:lang w:eastAsia="en-US"/>
        </w:rPr>
        <w:t>w terminie</w:t>
      </w:r>
      <w:r w:rsidR="006E3325" w:rsidRPr="003C738A">
        <w:rPr>
          <w:rFonts w:eastAsiaTheme="majorEastAsia"/>
          <w:b/>
          <w:sz w:val="22"/>
          <w:szCs w:val="22"/>
          <w:lang w:eastAsia="en-US"/>
        </w:rPr>
        <w:t xml:space="preserve"> </w:t>
      </w:r>
      <w:r w:rsidR="005A1DB0" w:rsidRPr="003C738A">
        <w:rPr>
          <w:rFonts w:eastAsiaTheme="majorEastAsia"/>
          <w:b/>
          <w:sz w:val="22"/>
          <w:szCs w:val="22"/>
          <w:lang w:eastAsia="en-US"/>
        </w:rPr>
        <w:t xml:space="preserve">maksymalnie </w:t>
      </w:r>
      <w:r w:rsidR="005A1DB0" w:rsidRPr="00443EBE">
        <w:rPr>
          <w:rFonts w:eastAsiaTheme="majorEastAsia"/>
          <w:b/>
          <w:sz w:val="22"/>
          <w:szCs w:val="22"/>
          <w:lang w:eastAsia="en-US"/>
        </w:rPr>
        <w:t xml:space="preserve">do </w:t>
      </w:r>
      <w:r w:rsidR="00053791" w:rsidRPr="00443EBE">
        <w:rPr>
          <w:rFonts w:eastAsiaTheme="majorEastAsia"/>
          <w:b/>
          <w:bCs/>
          <w:iCs/>
          <w:sz w:val="22"/>
          <w:szCs w:val="22"/>
          <w:lang w:eastAsia="en-US"/>
        </w:rPr>
        <w:t xml:space="preserve">55 </w:t>
      </w:r>
      <w:r w:rsidR="006A046F" w:rsidRPr="00443EBE">
        <w:rPr>
          <w:rFonts w:eastAsiaTheme="majorEastAsia"/>
          <w:b/>
          <w:bCs/>
          <w:iCs/>
          <w:sz w:val="22"/>
          <w:szCs w:val="22"/>
          <w:lang w:eastAsia="en-US"/>
        </w:rPr>
        <w:t>dni</w:t>
      </w:r>
      <w:r w:rsidR="005D52FE" w:rsidRPr="00443EBE">
        <w:rPr>
          <w:rFonts w:eastAsiaTheme="majorEastAsia"/>
          <w:b/>
          <w:bCs/>
          <w:iCs/>
          <w:sz w:val="22"/>
          <w:szCs w:val="22"/>
          <w:lang w:eastAsia="en-US"/>
        </w:rPr>
        <w:t xml:space="preserve"> </w:t>
      </w:r>
      <w:r w:rsidR="003D5EEF" w:rsidRPr="00443EBE">
        <w:rPr>
          <w:rFonts w:eastAsiaTheme="majorEastAsia"/>
          <w:b/>
          <w:bCs/>
          <w:iCs/>
          <w:sz w:val="22"/>
          <w:szCs w:val="22"/>
          <w:lang w:eastAsia="en-US"/>
        </w:rPr>
        <w:t xml:space="preserve">kalendarzowych </w:t>
      </w:r>
      <w:r w:rsidR="00F04C1F" w:rsidRPr="00443EBE">
        <w:rPr>
          <w:rFonts w:eastAsiaTheme="majorEastAsia"/>
          <w:b/>
          <w:sz w:val="22"/>
          <w:szCs w:val="22"/>
          <w:lang w:eastAsia="en-US"/>
        </w:rPr>
        <w:t xml:space="preserve">od </w:t>
      </w:r>
      <w:r w:rsidR="003D5EEF" w:rsidRPr="00443EBE">
        <w:rPr>
          <w:rFonts w:eastAsiaTheme="majorEastAsia"/>
          <w:b/>
          <w:sz w:val="22"/>
          <w:szCs w:val="22"/>
          <w:lang w:eastAsia="en-US"/>
        </w:rPr>
        <w:t>daty</w:t>
      </w:r>
      <w:r w:rsidR="00F04C1F" w:rsidRPr="00443EBE">
        <w:rPr>
          <w:rFonts w:eastAsiaTheme="majorEastAsia"/>
          <w:b/>
          <w:sz w:val="22"/>
          <w:szCs w:val="22"/>
          <w:lang w:eastAsia="en-US"/>
        </w:rPr>
        <w:t xml:space="preserve"> podpisania umowy</w:t>
      </w:r>
      <w:r w:rsidR="00212002" w:rsidRPr="003C738A">
        <w:rPr>
          <w:rFonts w:eastAsiaTheme="majorEastAsia"/>
          <w:b/>
          <w:sz w:val="22"/>
          <w:szCs w:val="22"/>
          <w:lang w:eastAsia="en-US"/>
        </w:rPr>
        <w:t xml:space="preserve">, </w:t>
      </w:r>
      <w:r w:rsidR="00171669" w:rsidRPr="003C738A">
        <w:rPr>
          <w:rFonts w:eastAsiaTheme="majorEastAsia"/>
          <w:b/>
          <w:sz w:val="22"/>
          <w:szCs w:val="22"/>
          <w:lang w:eastAsia="en-US"/>
        </w:rPr>
        <w:t xml:space="preserve">jednak nie </w:t>
      </w:r>
      <w:r w:rsidR="005B2D71">
        <w:rPr>
          <w:rFonts w:eastAsiaTheme="majorEastAsia"/>
          <w:b/>
          <w:sz w:val="22"/>
          <w:szCs w:val="22"/>
          <w:lang w:eastAsia="en-US"/>
        </w:rPr>
        <w:t>później</w:t>
      </w:r>
      <w:r w:rsidR="00171669" w:rsidRPr="003C738A">
        <w:rPr>
          <w:rFonts w:eastAsiaTheme="majorEastAsia"/>
          <w:b/>
          <w:sz w:val="22"/>
          <w:szCs w:val="22"/>
          <w:lang w:eastAsia="en-US"/>
        </w:rPr>
        <w:t xml:space="preserve"> niż </w:t>
      </w:r>
      <w:r w:rsidR="005B2D71">
        <w:rPr>
          <w:rFonts w:eastAsiaTheme="majorEastAsia"/>
          <w:b/>
          <w:sz w:val="22"/>
          <w:szCs w:val="22"/>
          <w:lang w:eastAsia="en-US"/>
        </w:rPr>
        <w:t>do 06.12</w:t>
      </w:r>
      <w:r w:rsidR="00171669" w:rsidRPr="003C738A">
        <w:rPr>
          <w:rFonts w:eastAsiaTheme="majorEastAsia"/>
          <w:b/>
          <w:sz w:val="22"/>
          <w:szCs w:val="22"/>
          <w:lang w:eastAsia="en-US"/>
        </w:rPr>
        <w:t xml:space="preserve">.2024 r.  </w:t>
      </w:r>
    </w:p>
    <w:bookmarkEnd w:id="8"/>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740B1207" w14:textId="77777777" w:rsidR="00EA2B9A" w:rsidRPr="00CC6546" w:rsidRDefault="00EA2B9A" w:rsidP="00EA2B9A">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w:t>
      </w:r>
      <w:proofErr w:type="spellStart"/>
      <w:r w:rsidRPr="00CC6546">
        <w:rPr>
          <w:rFonts w:eastAsiaTheme="majorEastAsia"/>
          <w:sz w:val="22"/>
          <w:szCs w:val="22"/>
          <w:lang w:eastAsia="en-US"/>
        </w:rPr>
        <w:t>Pzp</w:t>
      </w:r>
      <w:proofErr w:type="spellEnd"/>
      <w:r w:rsidRPr="00CC6546">
        <w:rPr>
          <w:rFonts w:eastAsiaTheme="majorEastAsia"/>
          <w:sz w:val="22"/>
          <w:szCs w:val="22"/>
          <w:lang w:eastAsia="en-US"/>
        </w:rPr>
        <w:t xml:space="preserve">, określa warunek/warunki udziału w postępowaniu </w:t>
      </w:r>
      <w:r w:rsidRPr="00CC6546">
        <w:rPr>
          <w:rFonts w:eastAsiaTheme="majorEastAsia"/>
          <w:b/>
          <w:sz w:val="22"/>
          <w:szCs w:val="22"/>
          <w:lang w:eastAsia="en-US"/>
        </w:rPr>
        <w:t>dotyczący/-e:</w:t>
      </w:r>
    </w:p>
    <w:p w14:paraId="67BF8549" w14:textId="77777777" w:rsidR="00EA2B9A" w:rsidRPr="00950EF5" w:rsidRDefault="00EA2B9A" w:rsidP="00EA2B9A">
      <w:pPr>
        <w:jc w:val="both"/>
        <w:rPr>
          <w:rFonts w:eastAsiaTheme="majorEastAsia"/>
          <w:b/>
          <w:sz w:val="8"/>
          <w:szCs w:val="8"/>
          <w:lang w:eastAsia="en-US"/>
        </w:rPr>
      </w:pPr>
    </w:p>
    <w:p w14:paraId="39692D58" w14:textId="77777777" w:rsidR="00EA2B9A" w:rsidRPr="00CC6546" w:rsidRDefault="00EA2B9A" w:rsidP="00DD4EDD">
      <w:pPr>
        <w:numPr>
          <w:ilvl w:val="0"/>
          <w:numId w:val="66"/>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12FD4B0F" w14:textId="77777777" w:rsidR="00EA2B9A" w:rsidRPr="008070D8" w:rsidRDefault="00EA2B9A" w:rsidP="00EA2B9A">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1A3539DF" w14:textId="77777777" w:rsidR="00EA2B9A" w:rsidRPr="00950EF5" w:rsidRDefault="00EA2B9A" w:rsidP="00EA2B9A">
      <w:pPr>
        <w:ind w:left="284" w:hanging="284"/>
        <w:jc w:val="both"/>
        <w:rPr>
          <w:rFonts w:eastAsiaTheme="majorEastAsia"/>
          <w:sz w:val="6"/>
          <w:szCs w:val="6"/>
          <w:u w:val="single"/>
          <w:lang w:eastAsia="en-US"/>
        </w:rPr>
      </w:pPr>
    </w:p>
    <w:p w14:paraId="06F9D511" w14:textId="77777777" w:rsidR="00EA2B9A" w:rsidRPr="00CC6546" w:rsidRDefault="00EA2B9A" w:rsidP="00DD4EDD">
      <w:pPr>
        <w:numPr>
          <w:ilvl w:val="0"/>
          <w:numId w:val="66"/>
        </w:numPr>
        <w:ind w:left="284" w:hanging="284"/>
        <w:rPr>
          <w:rFonts w:eastAsiaTheme="majorEastAsia"/>
          <w:b/>
          <w:sz w:val="12"/>
          <w:szCs w:val="12"/>
          <w:u w:val="single"/>
          <w:lang w:eastAsia="en-US"/>
        </w:rPr>
      </w:pPr>
      <w:r w:rsidRPr="00CC6546">
        <w:rPr>
          <w:rFonts w:eastAsiaTheme="majorEastAsia"/>
          <w:b/>
          <w:sz w:val="22"/>
          <w:szCs w:val="22"/>
          <w:u w:val="single"/>
          <w:lang w:eastAsia="en-US"/>
        </w:rPr>
        <w:t>uprawnień do prowadzenia określonej działalności gospodarczej lub zawodowej, o ile wynika to z odrębnych przepisów:</w:t>
      </w:r>
      <w:bookmarkStart w:id="9" w:name="_Hlk77249650"/>
      <w:bookmarkStart w:id="10" w:name="_Hlk76726677"/>
    </w:p>
    <w:p w14:paraId="396F915E" w14:textId="77777777" w:rsidR="00EA2B9A" w:rsidRPr="008070D8"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9"/>
    <w:bookmarkEnd w:id="10"/>
    <w:p w14:paraId="082892BA" w14:textId="77777777" w:rsidR="00EA2B9A" w:rsidRPr="00950EF5" w:rsidRDefault="00EA2B9A" w:rsidP="00EA2B9A">
      <w:pPr>
        <w:shd w:val="clear" w:color="auto" w:fill="FFFFFF"/>
        <w:ind w:left="284" w:hanging="284"/>
        <w:rPr>
          <w:rFonts w:eastAsiaTheme="majorEastAsia"/>
          <w:i/>
          <w:sz w:val="6"/>
          <w:szCs w:val="6"/>
          <w:lang w:eastAsia="en-US"/>
        </w:rPr>
      </w:pPr>
    </w:p>
    <w:p w14:paraId="1791994D" w14:textId="77777777" w:rsidR="00EA2B9A" w:rsidRPr="00CC6546" w:rsidRDefault="00EA2B9A" w:rsidP="00DD4EDD">
      <w:pPr>
        <w:numPr>
          <w:ilvl w:val="0"/>
          <w:numId w:val="66"/>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47B2ED7F" w14:textId="77777777" w:rsidR="00EA2B9A" w:rsidRPr="008070D8" w:rsidRDefault="00EA2B9A" w:rsidP="00EA2B9A">
      <w:pPr>
        <w:ind w:left="284" w:hanging="284"/>
        <w:jc w:val="both"/>
        <w:rPr>
          <w:rFonts w:eastAsiaTheme="majorEastAsia"/>
          <w:i/>
          <w:iCs/>
          <w:sz w:val="22"/>
          <w:szCs w:val="22"/>
          <w:lang w:eastAsia="en-US"/>
        </w:rPr>
      </w:pPr>
      <w:bookmarkStart w:id="11"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11"/>
    <w:p w14:paraId="364E08C3" w14:textId="77777777" w:rsidR="00EA2B9A" w:rsidRPr="00950EF5" w:rsidRDefault="00EA2B9A" w:rsidP="00EA2B9A">
      <w:pPr>
        <w:ind w:left="284" w:hanging="284"/>
        <w:jc w:val="both"/>
        <w:rPr>
          <w:sz w:val="6"/>
          <w:szCs w:val="6"/>
        </w:rPr>
      </w:pPr>
    </w:p>
    <w:p w14:paraId="6AB302B2" w14:textId="77777777" w:rsidR="00EA2B9A" w:rsidRPr="00BC0390" w:rsidRDefault="00EA2B9A" w:rsidP="00DD4EDD">
      <w:pPr>
        <w:numPr>
          <w:ilvl w:val="0"/>
          <w:numId w:val="66"/>
        </w:numPr>
        <w:ind w:left="284" w:hanging="284"/>
        <w:jc w:val="both"/>
        <w:rPr>
          <w:rFonts w:eastAsiaTheme="majorEastAsia"/>
          <w:b/>
          <w:sz w:val="22"/>
          <w:szCs w:val="22"/>
          <w:u w:val="single"/>
          <w:lang w:eastAsia="en-US"/>
        </w:rPr>
      </w:pPr>
      <w:bookmarkStart w:id="12" w:name="_Hlk124754996"/>
      <w:r w:rsidRPr="00CC6546">
        <w:rPr>
          <w:rFonts w:eastAsiaTheme="majorEastAsia"/>
          <w:b/>
          <w:sz w:val="22"/>
          <w:szCs w:val="22"/>
          <w:u w:val="single"/>
          <w:lang w:eastAsia="en-US"/>
        </w:rPr>
        <w:t>zdolności technicznej lub zawodowej:</w:t>
      </w:r>
    </w:p>
    <w:p w14:paraId="1273F2C5" w14:textId="6C5329BC" w:rsidR="00DB65A7"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12"/>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lastRenderedPageBreak/>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742C4FD8"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w:t>
      </w:r>
      <w:proofErr w:type="spellStart"/>
      <w:r w:rsidR="00604184" w:rsidRPr="003C738A">
        <w:rPr>
          <w:sz w:val="22"/>
          <w:szCs w:val="22"/>
        </w:rPr>
        <w:t>t.j</w:t>
      </w:r>
      <w:proofErr w:type="spellEnd"/>
      <w:r w:rsidR="00604184" w:rsidRPr="003C738A">
        <w:rPr>
          <w:sz w:val="22"/>
          <w:szCs w:val="22"/>
        </w:rPr>
        <w:t xml:space="preserve">.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2048</w:t>
      </w:r>
      <w:r w:rsidRPr="003C738A">
        <w:rPr>
          <w:sz w:val="22"/>
          <w:szCs w:val="22"/>
        </w:rPr>
        <w:t>) lub w art. 54 ust. 1–4 ustawy z dnia 12 maja 2011 r. o refundacji leków, środków spożywczych specjalnego przeznaczenia żywieniowego oraz wyrobów medycznych (</w:t>
      </w:r>
      <w:proofErr w:type="spellStart"/>
      <w:r w:rsidR="00604184" w:rsidRPr="003C738A">
        <w:rPr>
          <w:sz w:val="22"/>
          <w:szCs w:val="22"/>
        </w:rPr>
        <w:t>t.j</w:t>
      </w:r>
      <w:proofErr w:type="spellEnd"/>
      <w:r w:rsidR="00604184" w:rsidRPr="003C738A">
        <w:rPr>
          <w:sz w:val="22"/>
          <w:szCs w:val="22"/>
        </w:rPr>
        <w:t xml:space="preserve">.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826</w:t>
      </w:r>
      <w:r w:rsidRPr="003C738A">
        <w:rPr>
          <w:sz w:val="22"/>
          <w:szCs w:val="22"/>
        </w:rPr>
        <w:t>)</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 xml:space="preserve">Zamawiający nie przewiduje wykluczenia wykonawcy na podstawie art. 109 ust. 1 </w:t>
      </w:r>
      <w:proofErr w:type="spellStart"/>
      <w:r w:rsidRPr="00A65DF3">
        <w:rPr>
          <w:sz w:val="22"/>
          <w:szCs w:val="22"/>
        </w:rPr>
        <w:t>Pzp</w:t>
      </w:r>
      <w:proofErr w:type="spellEnd"/>
      <w:r w:rsidRPr="00A65DF3">
        <w:rPr>
          <w:sz w:val="22"/>
          <w:szCs w:val="22"/>
        </w:rPr>
        <w:t>.</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4EE241A2"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w:t>
      </w:r>
      <w:r w:rsidRPr="003C738A">
        <w:rPr>
          <w:sz w:val="22"/>
          <w:szCs w:val="22"/>
        </w:rPr>
        <w:lastRenderedPageBreak/>
        <w:t>2022 r. o szczególnych rozwiązaniach w zakresie przeciwdziałania wspieraniu agresji na Ukrainę oraz służących ochronie bezpieczeństwa narodowego (</w:t>
      </w:r>
      <w:proofErr w:type="spellStart"/>
      <w:r w:rsidR="003E0A46" w:rsidRPr="003C738A">
        <w:rPr>
          <w:rFonts w:eastAsiaTheme="majorEastAsia"/>
          <w:sz w:val="22"/>
          <w:szCs w:val="22"/>
          <w:lang w:eastAsia="en-US"/>
        </w:rPr>
        <w:t>t.j</w:t>
      </w:r>
      <w:proofErr w:type="spellEnd"/>
      <w:r w:rsidR="003E0A46" w:rsidRPr="003C738A">
        <w:rPr>
          <w:rFonts w:eastAsiaTheme="majorEastAsia"/>
          <w:sz w:val="22"/>
          <w:szCs w:val="22"/>
          <w:lang w:eastAsia="en-US"/>
        </w:rPr>
        <w:t xml:space="preserve">. </w:t>
      </w:r>
      <w:hyperlink r:id="rId15" w:history="1">
        <w:r w:rsidR="003E0A46" w:rsidRPr="003C738A">
          <w:rPr>
            <w:rFonts w:eastAsiaTheme="majorEastAsia"/>
            <w:sz w:val="22"/>
            <w:szCs w:val="22"/>
            <w:lang w:eastAsia="en-US"/>
          </w:rPr>
          <w:t>Dz.U. 2023 poz. 1497</w:t>
        </w:r>
      </w:hyperlink>
      <w:r w:rsidR="003E0A46" w:rsidRPr="003C738A">
        <w:rPr>
          <w:rFonts w:eastAsiaTheme="majorEastAsia"/>
          <w:sz w:val="22"/>
          <w:szCs w:val="22"/>
          <w:lang w:eastAsia="en-US"/>
        </w:rPr>
        <w:t xml:space="preserve"> z </w:t>
      </w:r>
      <w:proofErr w:type="spellStart"/>
      <w:r w:rsidR="003E0A46" w:rsidRPr="003C738A">
        <w:rPr>
          <w:rFonts w:eastAsiaTheme="majorEastAsia"/>
          <w:sz w:val="22"/>
          <w:szCs w:val="22"/>
          <w:lang w:eastAsia="en-US"/>
        </w:rPr>
        <w:t>późn</w:t>
      </w:r>
      <w:proofErr w:type="spellEnd"/>
      <w:r w:rsidR="003E0A46" w:rsidRPr="003C738A">
        <w:rPr>
          <w:rFonts w:eastAsiaTheme="majorEastAsia"/>
          <w:sz w:val="22"/>
          <w:szCs w:val="22"/>
          <w:lang w:eastAsia="en-US"/>
        </w:rPr>
        <w:t>. zm.</w:t>
      </w:r>
      <w:r w:rsidRPr="003C738A">
        <w:rPr>
          <w:sz w:val="22"/>
          <w:szCs w:val="22"/>
        </w:rPr>
        <w:t xml:space="preserve">); </w:t>
      </w:r>
    </w:p>
    <w:p w14:paraId="25645C9B" w14:textId="2167A0CC"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beneficjentem rzeczywistym w rozumieniu ustawy z dnia 1 marca 2018 r. o przeciwdziałaniu praniu pieniędzy oraz finansowaniu terroryzmu (</w:t>
      </w:r>
      <w:proofErr w:type="spellStart"/>
      <w:r w:rsidR="00A45E08" w:rsidRPr="003C738A">
        <w:rPr>
          <w:sz w:val="22"/>
          <w:szCs w:val="22"/>
        </w:rPr>
        <w:t>t.j</w:t>
      </w:r>
      <w:proofErr w:type="spellEnd"/>
      <w:r w:rsidR="00A45E08" w:rsidRPr="003C738A">
        <w:rPr>
          <w:sz w:val="22"/>
          <w:szCs w:val="22"/>
        </w:rPr>
        <w:t xml:space="preserve">.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1124 ze zm.)</w:t>
      </w:r>
      <w:r w:rsidRPr="003C738A">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 xml:space="preserve">); </w:t>
      </w:r>
    </w:p>
    <w:p w14:paraId="16417044" w14:textId="0364C2FA"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w:t>
      </w:r>
      <w:proofErr w:type="spellStart"/>
      <w:r w:rsidR="00A45E08" w:rsidRPr="003C738A">
        <w:rPr>
          <w:sz w:val="22"/>
          <w:szCs w:val="22"/>
        </w:rPr>
        <w:t>t.j</w:t>
      </w:r>
      <w:proofErr w:type="spellEnd"/>
      <w:r w:rsidR="00A45E08" w:rsidRPr="003C738A">
        <w:rPr>
          <w:sz w:val="22"/>
          <w:szCs w:val="22"/>
        </w:rPr>
        <w:t xml:space="preserve">.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120 ze zm.</w:t>
      </w:r>
      <w:r w:rsidRPr="003C738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77777777" w:rsidR="00E92A10" w:rsidRPr="00332C35" w:rsidRDefault="00E92A10" w:rsidP="000503D3">
      <w:pPr>
        <w:autoSpaceDE w:val="0"/>
        <w:autoSpaceDN w:val="0"/>
        <w:spacing w:after="60"/>
        <w:ind w:left="360"/>
        <w:jc w:val="both"/>
        <w:rPr>
          <w:sz w:val="22"/>
          <w:szCs w:val="22"/>
        </w:rPr>
      </w:pPr>
      <w:r w:rsidRPr="00332C35">
        <w:rPr>
          <w:sz w:val="22"/>
          <w:szCs w:val="22"/>
        </w:rPr>
        <w:t xml:space="preserve">a)  Jednolitego Europejskiego Dokumentu Zamówienia – dalej: JEDZ. </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lastRenderedPageBreak/>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6"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77777777" w:rsidR="00B80145" w:rsidRPr="0083529C" w:rsidRDefault="00B80145" w:rsidP="00DD4EDD">
      <w:pPr>
        <w:numPr>
          <w:ilvl w:val="0"/>
          <w:numId w:val="39"/>
        </w:numPr>
        <w:autoSpaceDE w:val="0"/>
        <w:autoSpaceDN w:val="0"/>
        <w:jc w:val="both"/>
        <w:rPr>
          <w:sz w:val="22"/>
          <w:szCs w:val="22"/>
        </w:rPr>
      </w:pPr>
      <w:r w:rsidRPr="0083529C">
        <w:rPr>
          <w:sz w:val="22"/>
          <w:szCs w:val="22"/>
        </w:rPr>
        <w:t xml:space="preserve">Instrukcja wypełniania formularza JEDZ znajduje się na stronie internetowej Urzędu Zamówień Publicznych pod adresem: </w:t>
      </w:r>
    </w:p>
    <w:p w14:paraId="7791B549" w14:textId="4DE238E6" w:rsidR="00B80145" w:rsidRDefault="00D46C1F" w:rsidP="00BB2426">
      <w:pPr>
        <w:pStyle w:val="Tekstpodstawowy"/>
        <w:spacing w:after="60"/>
        <w:ind w:left="357" w:right="23"/>
        <w:jc w:val="both"/>
        <w:rPr>
          <w:sz w:val="22"/>
          <w:szCs w:val="22"/>
        </w:rPr>
      </w:pPr>
      <w:hyperlink r:id="rId17" w:history="1">
        <w:r w:rsidR="00181F30" w:rsidRPr="0017530F">
          <w:rPr>
            <w:rStyle w:val="Hipercze"/>
            <w:sz w:val="22"/>
            <w:szCs w:val="22"/>
            <w:u w:val="none"/>
          </w:rPr>
          <w:t>https://www.uzp.gov.pl/__data/assets/pdf_file/0026/45557/Jednolity-Europejski-Dokument-Zamowienia-instrukcja-2021.01.20.pdf</w:t>
        </w:r>
      </w:hyperlink>
      <w:r w:rsidR="00181F30" w:rsidRPr="0017530F">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w:t>
      </w:r>
      <w:proofErr w:type="spellStart"/>
      <w:r w:rsidR="000C0411" w:rsidRPr="003C738A">
        <w:rPr>
          <w:sz w:val="22"/>
          <w:szCs w:val="22"/>
        </w:rPr>
        <w:t>Pzp</w:t>
      </w:r>
      <w:proofErr w:type="spellEnd"/>
      <w:r w:rsidR="000C0411" w:rsidRPr="003C738A">
        <w:rPr>
          <w:sz w:val="22"/>
          <w:szCs w:val="22"/>
        </w:rPr>
        <w:t xml:space="preserve">,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lastRenderedPageBreak/>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Pr="0083529C" w:rsidRDefault="00B80145" w:rsidP="00DD4EDD">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315D871B" w14:textId="77777777" w:rsidR="00ED564C" w:rsidRPr="00C06FAC" w:rsidRDefault="00ED564C" w:rsidP="00ED564C">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w:t>
      </w:r>
      <w:proofErr w:type="spellStart"/>
      <w:r w:rsidRPr="00D13C10">
        <w:rPr>
          <w:sz w:val="22"/>
          <w:szCs w:val="22"/>
        </w:rPr>
        <w:t>Pzp</w:t>
      </w:r>
      <w:proofErr w:type="spellEnd"/>
      <w:r w:rsidRPr="00D13C10">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57C0CA69" w14:textId="5C58B28E" w:rsidR="00D13C10" w:rsidRPr="00BB2426" w:rsidRDefault="00514953" w:rsidP="0047312C">
      <w:pPr>
        <w:autoSpaceDE w:val="0"/>
        <w:autoSpaceDN w:val="0"/>
        <w:adjustRightInd w:val="0"/>
        <w:ind w:left="426"/>
        <w:jc w:val="both"/>
        <w:rPr>
          <w:rFonts w:eastAsia="CIDFont+F4"/>
          <w:i/>
          <w:iCs/>
          <w:sz w:val="22"/>
          <w:szCs w:val="22"/>
        </w:rPr>
      </w:pPr>
      <w:r w:rsidRPr="00BB2426">
        <w:rPr>
          <w:rFonts w:eastAsia="CIDFont+F4"/>
          <w:i/>
          <w:iCs/>
          <w:sz w:val="22"/>
          <w:szCs w:val="22"/>
        </w:rPr>
        <w:t>Zamawiający nie wymaga żadnych dokumentów.</w:t>
      </w:r>
    </w:p>
    <w:p w14:paraId="75A9B5F4" w14:textId="77777777" w:rsidR="00D13C10" w:rsidRPr="000503D3" w:rsidRDefault="00D13C10" w:rsidP="0047312C">
      <w:pPr>
        <w:autoSpaceDE w:val="0"/>
        <w:autoSpaceDN w:val="0"/>
        <w:adjustRightInd w:val="0"/>
        <w:ind w:left="426" w:hanging="426"/>
        <w:jc w:val="both"/>
        <w:rPr>
          <w:rFonts w:eastAsia="CIDFont+F4"/>
          <w:sz w:val="12"/>
          <w:szCs w:val="12"/>
        </w:rPr>
      </w:pPr>
    </w:p>
    <w:p w14:paraId="2341DB16" w14:textId="16E41C2E" w:rsidR="00D13C10" w:rsidRPr="00D13C10" w:rsidRDefault="0047312C" w:rsidP="0047312C">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 xml:space="preserve">art. 108 ust. 1 pkt 1 i 2 ustawy </w:t>
      </w:r>
      <w:proofErr w:type="spellStart"/>
      <w:r w:rsidRPr="00D13C10">
        <w:rPr>
          <w:rFonts w:eastAsia="CIDFont+F4"/>
          <w:sz w:val="22"/>
          <w:szCs w:val="22"/>
        </w:rPr>
        <w:t>Pzp</w:t>
      </w:r>
      <w:proofErr w:type="spellEnd"/>
      <w:r w:rsidRPr="00D13C10">
        <w:rPr>
          <w:rFonts w:eastAsia="CIDFont+F4"/>
          <w:sz w:val="22"/>
          <w:szCs w:val="22"/>
        </w:rPr>
        <w:t>,</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 xml:space="preserve">art. 108 ust. 1 pkt 4 ustawy </w:t>
      </w:r>
      <w:proofErr w:type="spellStart"/>
      <w:r w:rsidRPr="00D13C10">
        <w:rPr>
          <w:rFonts w:eastAsia="CIDFont+F4"/>
          <w:sz w:val="22"/>
          <w:szCs w:val="22"/>
        </w:rPr>
        <w:t>Pzp</w:t>
      </w:r>
      <w:proofErr w:type="spellEnd"/>
      <w:r w:rsidRPr="00D13C10">
        <w:rPr>
          <w:rFonts w:eastAsia="CIDFont+F4"/>
          <w:sz w:val="22"/>
          <w:szCs w:val="22"/>
        </w:rPr>
        <w:t>,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448CC5FC"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w:t>
      </w:r>
      <w:proofErr w:type="spellStart"/>
      <w:r w:rsidR="001F340A" w:rsidRPr="003C738A">
        <w:rPr>
          <w:rFonts w:eastAsia="CIDFont+F4"/>
          <w:sz w:val="22"/>
          <w:szCs w:val="22"/>
        </w:rPr>
        <w:t>t.j</w:t>
      </w:r>
      <w:proofErr w:type="spellEnd"/>
      <w:r w:rsidR="001F340A" w:rsidRPr="003C738A">
        <w:rPr>
          <w:rFonts w:eastAsia="CIDFont+F4"/>
          <w:sz w:val="22"/>
          <w:szCs w:val="22"/>
        </w:rPr>
        <w:t xml:space="preserve">. </w:t>
      </w:r>
      <w:r w:rsidR="001F340A" w:rsidRPr="003C738A">
        <w:rPr>
          <w:bCs/>
          <w:sz w:val="22"/>
        </w:rPr>
        <w:t>Dz. U. z 2023 r., poz. 1689</w:t>
      </w:r>
      <w:r w:rsidR="00D13C10" w:rsidRPr="003C738A">
        <w:rPr>
          <w:rFonts w:eastAsia="CIDFont+F4"/>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13"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13"/>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w:t>
      </w:r>
      <w:proofErr w:type="spellStart"/>
      <w:r>
        <w:rPr>
          <w:rFonts w:eastAsia="CIDFont+F4"/>
          <w:sz w:val="22"/>
          <w:szCs w:val="22"/>
        </w:rPr>
        <w:t>Pzp</w:t>
      </w:r>
      <w:proofErr w:type="spellEnd"/>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14" w:name="_Hlk102646164"/>
      <w:r w:rsidRPr="00332C35">
        <w:rPr>
          <w:rFonts w:eastAsia="CIDFont+F4"/>
          <w:sz w:val="22"/>
          <w:szCs w:val="22"/>
        </w:rPr>
        <w:tab/>
        <w:t xml:space="preserve">podmiotowego środka dowodowego w postaci oświadczenia własnego wykonawcy </w:t>
      </w:r>
      <w:bookmarkStart w:id="15" w:name="_Hlk102646719"/>
      <w:r w:rsidRPr="00332C35">
        <w:rPr>
          <w:rFonts w:eastAsia="CIDFont+F4"/>
          <w:sz w:val="22"/>
          <w:szCs w:val="22"/>
        </w:rPr>
        <w:t xml:space="preserve">o braku podstaw do wykluczenia z postępowania </w:t>
      </w:r>
      <w:bookmarkEnd w:id="14"/>
      <w:r w:rsidRPr="00332C35">
        <w:rPr>
          <w:rFonts w:eastAsia="CIDFont+F4"/>
          <w:sz w:val="22"/>
          <w:szCs w:val="22"/>
        </w:rPr>
        <w:t>na podstawie:</w:t>
      </w:r>
    </w:p>
    <w:p w14:paraId="7EE05936" w14:textId="1ACF80E1"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 (</w:t>
      </w:r>
      <w:proofErr w:type="spellStart"/>
      <w:r w:rsidR="003E0A46" w:rsidRPr="003C738A">
        <w:rPr>
          <w:rFonts w:eastAsia="CIDFont+F4"/>
          <w:sz w:val="22"/>
          <w:szCs w:val="22"/>
        </w:rPr>
        <w:t>t.j</w:t>
      </w:r>
      <w:proofErr w:type="spellEnd"/>
      <w:r w:rsidR="003E0A46" w:rsidRPr="003C738A">
        <w:rPr>
          <w:rFonts w:eastAsia="CIDFont+F4"/>
          <w:sz w:val="22"/>
          <w:szCs w:val="22"/>
        </w:rPr>
        <w:t xml:space="preserve">. Dz.U. 2023 poz. 1497 z </w:t>
      </w:r>
      <w:proofErr w:type="spellStart"/>
      <w:r w:rsidR="003E0A46" w:rsidRPr="003C738A">
        <w:rPr>
          <w:rFonts w:eastAsia="CIDFont+F4"/>
          <w:sz w:val="22"/>
          <w:szCs w:val="22"/>
        </w:rPr>
        <w:t>późn</w:t>
      </w:r>
      <w:proofErr w:type="spellEnd"/>
      <w:r w:rsidR="003E0A46" w:rsidRPr="003C738A">
        <w:rPr>
          <w:rFonts w:eastAsia="CIDFont+F4"/>
          <w:sz w:val="22"/>
          <w:szCs w:val="22"/>
        </w:rPr>
        <w:t>. zm.</w:t>
      </w:r>
      <w:r w:rsidRPr="003C738A">
        <w:rPr>
          <w:rFonts w:eastAsia="CIDFont+F4"/>
          <w:sz w:val="22"/>
          <w:szCs w:val="22"/>
        </w:rPr>
        <w:t>),</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15"/>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6457C677"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DC0118">
        <w:rPr>
          <w:sz w:val="22"/>
          <w:szCs w:val="22"/>
        </w:rPr>
        <w:t>Dz.U. 2020 poz. 2452</w:t>
      </w:r>
      <w:r w:rsidRPr="003E48F2">
        <w:rPr>
          <w:sz w:val="22"/>
          <w:szCs w:val="22"/>
        </w:rPr>
        <w:t>),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lastRenderedPageBreak/>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 xml:space="preserve">ustawy </w:t>
      </w:r>
      <w:proofErr w:type="spellStart"/>
      <w:r w:rsidR="00D13C10" w:rsidRPr="00D13C10">
        <w:rPr>
          <w:rFonts w:eastAsia="CIDFont+F4"/>
          <w:sz w:val="22"/>
          <w:szCs w:val="22"/>
        </w:rPr>
        <w:t>Pzp</w:t>
      </w:r>
      <w:proofErr w:type="spellEnd"/>
      <w:r w:rsidR="00D13C10" w:rsidRPr="00D13C10">
        <w:rPr>
          <w:rFonts w:eastAsia="CIDFont+F4"/>
          <w:sz w:val="22"/>
          <w:szCs w:val="22"/>
        </w:rPr>
        <w:t>,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rejestrów publicznych w rozumieniu ustawy z dnia 17 lutego 2005 r. o informatyzacji 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715BC5CF" w14:textId="2BD8FE89" w:rsidR="006929D6" w:rsidRPr="00332C35" w:rsidRDefault="0045555B" w:rsidP="0045555B">
      <w:pPr>
        <w:autoSpaceDE w:val="0"/>
        <w:autoSpaceDN w:val="0"/>
        <w:jc w:val="both"/>
        <w:rPr>
          <w:sz w:val="22"/>
          <w:szCs w:val="22"/>
        </w:rPr>
      </w:pPr>
      <w:r w:rsidRPr="00DC0118">
        <w:rPr>
          <w:sz w:val="22"/>
          <w:szCs w:val="22"/>
        </w:rPr>
        <w:t xml:space="preserve">Zamawiający </w:t>
      </w:r>
      <w:r w:rsidRPr="00DC0118">
        <w:rPr>
          <w:b/>
          <w:bCs/>
          <w:sz w:val="22"/>
          <w:szCs w:val="22"/>
        </w:rPr>
        <w:t>nie wymaga</w:t>
      </w:r>
      <w:r w:rsidRPr="00DC0118">
        <w:rPr>
          <w:sz w:val="22"/>
          <w:szCs w:val="22"/>
        </w:rPr>
        <w:t xml:space="preserve"> wniesienia</w:t>
      </w:r>
      <w:r w:rsidRPr="00332C35">
        <w:rPr>
          <w:sz w:val="22"/>
          <w:szCs w:val="22"/>
        </w:rPr>
        <w:t xml:space="preserve"> wadium</w:t>
      </w:r>
      <w:r w:rsidR="00D11E14" w:rsidRPr="00332C35">
        <w:rPr>
          <w:sz w:val="22"/>
          <w:szCs w:val="22"/>
        </w:rPr>
        <w:t>.</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lastRenderedPageBreak/>
        <w:t xml:space="preserve">Wykonawca składa ofertę wraz z załącznikami za pośrednictwem platformy zakupowej pod adresem: </w:t>
      </w:r>
      <w:hyperlink r:id="rId18"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7777777" w:rsidR="004A0489" w:rsidRPr="004A0489" w:rsidRDefault="004A0489" w:rsidP="00DD4EDD">
      <w:pPr>
        <w:numPr>
          <w:ilvl w:val="0"/>
          <w:numId w:val="69"/>
        </w:numPr>
        <w:suppressAutoHyphens/>
        <w:ind w:left="284" w:hanging="284"/>
        <w:jc w:val="both"/>
        <w:rPr>
          <w:sz w:val="22"/>
          <w:szCs w:val="22"/>
        </w:rPr>
      </w:pPr>
      <w:bookmarkStart w:id="16" w:name="bookmark28"/>
      <w:r w:rsidRPr="004A0489">
        <w:rPr>
          <w:sz w:val="22"/>
          <w:szCs w:val="22"/>
        </w:rPr>
        <w:t xml:space="preserve">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41F9B9E2" w14:textId="77777777" w:rsidR="004A0489" w:rsidRDefault="004A0489" w:rsidP="004A0489">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7D2FF892" w14:textId="20B808A8" w:rsidR="00207EAB" w:rsidRPr="00F81041" w:rsidRDefault="00207EAB" w:rsidP="00207EAB">
      <w:pPr>
        <w:pStyle w:val="Akapitzlist"/>
        <w:spacing w:after="40"/>
        <w:ind w:left="284"/>
        <w:jc w:val="both"/>
        <w:rPr>
          <w:sz w:val="22"/>
          <w:szCs w:val="22"/>
        </w:rPr>
      </w:pPr>
      <w:r w:rsidRPr="00F81041">
        <w:rPr>
          <w:sz w:val="22"/>
          <w:szCs w:val="22"/>
        </w:rPr>
        <w:t>Wykonawca jest zobowiązany również do podania cen z wyszczególnieniem poszczególnych Laboratoriów (Laboratorium nr 1, Laboratorium nr 2) składających się na zamówienie – zgodnie z zapisami formularza ofertowego</w:t>
      </w:r>
      <w:r w:rsidR="00A557BD" w:rsidRPr="00F81041">
        <w:rPr>
          <w:sz w:val="22"/>
          <w:szCs w:val="22"/>
        </w:rPr>
        <w:t xml:space="preserve"> pod rygorem odrzucenia oferty z postępowania.</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4A0489">
        <w:rPr>
          <w:sz w:val="22"/>
          <w:szCs w:val="22"/>
        </w:rPr>
        <w:t>Pzp</w:t>
      </w:r>
      <w:proofErr w:type="spellEnd"/>
      <w:r w:rsidRPr="004A0489">
        <w:rPr>
          <w:sz w:val="22"/>
          <w:szCs w:val="22"/>
        </w:rPr>
        <w:t>.</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w:t>
      </w:r>
      <w:proofErr w:type="spellStart"/>
      <w:r w:rsidRPr="004A0489">
        <w:rPr>
          <w:sz w:val="22"/>
          <w:szCs w:val="22"/>
        </w:rPr>
        <w:t>publiczno</w:t>
      </w:r>
      <w:proofErr w:type="spellEnd"/>
      <w:r w:rsidRPr="004A0489">
        <w:rPr>
          <w:sz w:val="22"/>
          <w:szCs w:val="22"/>
        </w:rPr>
        <w:t xml:space="preserve"> – prawne z tytułu obrotu przedmiotem zamówienia, </w:t>
      </w:r>
      <w:bookmarkStart w:id="17" w:name="_Hlk115251790"/>
      <w:bookmarkEnd w:id="17"/>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16"/>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9"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11F0F151" w:rsidR="00051F65" w:rsidRPr="003C738A" w:rsidRDefault="00792DB8" w:rsidP="00BB2426">
      <w:pPr>
        <w:pStyle w:val="Tekstpodstawowy"/>
        <w:tabs>
          <w:tab w:val="left" w:pos="284"/>
        </w:tabs>
        <w:spacing w:after="20"/>
        <w:ind w:left="284" w:right="23"/>
        <w:jc w:val="both"/>
        <w:rPr>
          <w:sz w:val="22"/>
          <w:szCs w:val="22"/>
        </w:rPr>
      </w:pPr>
      <w:r>
        <w:rPr>
          <w:sz w:val="22"/>
          <w:szCs w:val="22"/>
        </w:rPr>
        <w:t xml:space="preserve">Agnieszka Kostarelas-Filip tel. 91 48 09 628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w:t>
      </w:r>
      <w:r w:rsidRPr="00080E73">
        <w:rPr>
          <w:sz w:val="22"/>
          <w:szCs w:val="22"/>
        </w:rPr>
        <w:lastRenderedPageBreak/>
        <w:t xml:space="preserve">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 xml:space="preserve">bieg terminu </w:t>
      </w:r>
      <w:r w:rsidRPr="00114F4F">
        <w:rPr>
          <w:sz w:val="22"/>
          <w:szCs w:val="22"/>
        </w:rPr>
        <w:lastRenderedPageBreak/>
        <w:t>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40323380"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536A5F">
        <w:rPr>
          <w:b/>
          <w:sz w:val="22"/>
          <w:szCs w:val="22"/>
        </w:rPr>
        <w:t>18.09.</w:t>
      </w:r>
      <w:r w:rsidR="007C0D1E">
        <w:rPr>
          <w:b/>
          <w:sz w:val="22"/>
          <w:szCs w:val="22"/>
        </w:rPr>
        <w:t>2024</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20"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B4D1AC0"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AD3278">
        <w:rPr>
          <w:b/>
          <w:sz w:val="22"/>
          <w:szCs w:val="22"/>
        </w:rPr>
        <w:t>18.09.</w:t>
      </w:r>
      <w:r w:rsidR="007C0D1E">
        <w:rPr>
          <w:b/>
          <w:sz w:val="22"/>
          <w:szCs w:val="22"/>
        </w:rPr>
        <w:t>2024</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73BD62C0"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AD3278">
        <w:rPr>
          <w:b/>
          <w:sz w:val="22"/>
          <w:szCs w:val="22"/>
        </w:rPr>
        <w:t>16.12.</w:t>
      </w:r>
      <w:r w:rsidR="007C0D1E">
        <w:rPr>
          <w:b/>
          <w:sz w:val="22"/>
          <w:szCs w:val="22"/>
        </w:rPr>
        <w:t>2024</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6FB802E2" w14:textId="77777777" w:rsidR="004123D2" w:rsidRPr="004123D2" w:rsidRDefault="004123D2" w:rsidP="004123D2">
      <w:pPr>
        <w:spacing w:after="40"/>
        <w:ind w:firstLine="284"/>
        <w:jc w:val="both"/>
        <w:rPr>
          <w:b/>
          <w:sz w:val="22"/>
          <w:szCs w:val="22"/>
        </w:rPr>
      </w:pPr>
      <w:r w:rsidRPr="004123D2">
        <w:rPr>
          <w:b/>
          <w:sz w:val="22"/>
          <w:szCs w:val="22"/>
        </w:rPr>
        <w:t>cena – 60 %</w:t>
      </w:r>
    </w:p>
    <w:p w14:paraId="01537B29" w14:textId="77777777" w:rsidR="004123D2" w:rsidRPr="004123D2" w:rsidRDefault="004123D2" w:rsidP="004123D2">
      <w:pPr>
        <w:ind w:firstLine="284"/>
        <w:jc w:val="both"/>
        <w:rPr>
          <w:b/>
          <w:sz w:val="22"/>
          <w:szCs w:val="22"/>
        </w:rPr>
      </w:pPr>
      <w:r w:rsidRPr="004123D2">
        <w:rPr>
          <w:b/>
          <w:sz w:val="22"/>
          <w:szCs w:val="22"/>
        </w:rPr>
        <w:t>wysokość kary umownej za zwłokę w wykonaniu przedmiotu umowy  – 40%</w:t>
      </w:r>
    </w:p>
    <w:p w14:paraId="2F219064" w14:textId="77777777" w:rsidR="004123D2" w:rsidRPr="004123D2" w:rsidRDefault="004123D2" w:rsidP="00A557BD">
      <w:pPr>
        <w:suppressAutoHyphens/>
        <w:jc w:val="both"/>
        <w:rPr>
          <w:b/>
          <w:bCs/>
          <w:sz w:val="22"/>
          <w:szCs w:val="22"/>
          <w:u w:val="single"/>
        </w:rPr>
      </w:pPr>
    </w:p>
    <w:p w14:paraId="35AD2592" w14:textId="77777777" w:rsidR="004123D2" w:rsidRPr="004123D2" w:rsidRDefault="004123D2" w:rsidP="004123D2">
      <w:pPr>
        <w:ind w:left="284"/>
        <w:jc w:val="both"/>
        <w:rPr>
          <w:b/>
          <w:bCs/>
          <w:sz w:val="22"/>
          <w:szCs w:val="22"/>
          <w:u w:val="single"/>
        </w:rPr>
      </w:pPr>
      <w:r w:rsidRPr="004123D2">
        <w:rPr>
          <w:b/>
          <w:bCs/>
          <w:sz w:val="22"/>
          <w:szCs w:val="22"/>
          <w:u w:val="single"/>
        </w:rPr>
        <w:t xml:space="preserve">Kryterium ceny </w:t>
      </w:r>
      <w:r w:rsidRPr="004123D2">
        <w:rPr>
          <w:sz w:val="22"/>
          <w:szCs w:val="22"/>
          <w:u w:val="single"/>
        </w:rPr>
        <w:t>zostanie obliczone według następującego wzoru:</w:t>
      </w:r>
    </w:p>
    <w:p w14:paraId="4E871254" w14:textId="77777777" w:rsidR="004123D2" w:rsidRPr="004123D2" w:rsidRDefault="004123D2" w:rsidP="004123D2">
      <w:pPr>
        <w:ind w:left="284"/>
        <w:jc w:val="both"/>
        <w:rPr>
          <w:sz w:val="12"/>
          <w:szCs w:val="12"/>
        </w:rPr>
      </w:pPr>
    </w:p>
    <w:p w14:paraId="2ED6F483" w14:textId="77777777" w:rsidR="004123D2" w:rsidRPr="004123D2" w:rsidRDefault="004123D2" w:rsidP="004123D2">
      <w:pPr>
        <w:ind w:left="284"/>
        <w:jc w:val="both"/>
        <w:rPr>
          <w:sz w:val="22"/>
          <w:szCs w:val="22"/>
        </w:rPr>
      </w:pPr>
      <w:r w:rsidRPr="004123D2">
        <w:rPr>
          <w:sz w:val="22"/>
          <w:szCs w:val="22"/>
        </w:rPr>
        <w:t>(Cena najniższej oferty / Cena badanej oferty) x 60 = liczba punktów za kryterium cena.</w:t>
      </w:r>
    </w:p>
    <w:p w14:paraId="076F10D2" w14:textId="77777777" w:rsidR="004123D2" w:rsidRPr="004123D2" w:rsidRDefault="004123D2" w:rsidP="004123D2">
      <w:pPr>
        <w:jc w:val="both"/>
        <w:rPr>
          <w:sz w:val="12"/>
          <w:szCs w:val="12"/>
          <w:highlight w:val="yellow"/>
        </w:rPr>
      </w:pPr>
    </w:p>
    <w:p w14:paraId="4AE509DA" w14:textId="77777777" w:rsidR="004123D2" w:rsidRPr="004123D2" w:rsidRDefault="004123D2" w:rsidP="004123D2">
      <w:pPr>
        <w:spacing w:after="120"/>
        <w:ind w:left="284"/>
        <w:jc w:val="both"/>
        <w:rPr>
          <w:sz w:val="22"/>
          <w:szCs w:val="22"/>
          <w:u w:val="single"/>
        </w:rPr>
      </w:pPr>
      <w:r w:rsidRPr="004123D2">
        <w:rPr>
          <w:b/>
          <w:bCs/>
          <w:sz w:val="22"/>
          <w:szCs w:val="22"/>
          <w:u w:val="single"/>
        </w:rPr>
        <w:t>Kryterium wysokość kary umownej za zwłokę w wykonaniu przedmiotu umowy</w:t>
      </w:r>
      <w:r w:rsidRPr="004123D2">
        <w:rPr>
          <w:sz w:val="22"/>
          <w:szCs w:val="22"/>
          <w:u w:val="single"/>
        </w:rPr>
        <w:t xml:space="preserve"> zostanie obliczone w następujący sposób:</w:t>
      </w:r>
    </w:p>
    <w:p w14:paraId="4FB7C790" w14:textId="77777777" w:rsidR="004123D2" w:rsidRPr="004123D2" w:rsidRDefault="004123D2" w:rsidP="004123D2">
      <w:pPr>
        <w:spacing w:after="60"/>
        <w:ind w:left="284"/>
        <w:jc w:val="both"/>
        <w:rPr>
          <w:sz w:val="22"/>
          <w:szCs w:val="22"/>
        </w:rPr>
      </w:pPr>
      <w:r w:rsidRPr="004123D2">
        <w:rPr>
          <w:sz w:val="22"/>
          <w:szCs w:val="22"/>
        </w:rPr>
        <w:t xml:space="preserve">Minimalny poziom wysokości kary umownej za każdy dzień zwłoki w wykonaniu przedmiotu umowy wynosi 0,5 % wartości brutto określonej w § 1 ust. 1 z uwzględnieniem § 1 ust. 2 wzoru umowy za każdy dzień zwłoki. </w:t>
      </w:r>
    </w:p>
    <w:p w14:paraId="586FB135" w14:textId="77777777" w:rsidR="004123D2" w:rsidRPr="004123D2" w:rsidRDefault="004123D2" w:rsidP="004123D2">
      <w:pPr>
        <w:spacing w:after="60"/>
        <w:ind w:left="284"/>
        <w:jc w:val="both"/>
        <w:rPr>
          <w:sz w:val="22"/>
          <w:szCs w:val="22"/>
        </w:rPr>
      </w:pPr>
      <w:r w:rsidRPr="004123D2">
        <w:rPr>
          <w:sz w:val="22"/>
          <w:szCs w:val="22"/>
        </w:rPr>
        <w:t>W przypadku, gdy wykonawca zaoferuje poziom wysokości kary umownej za każdy dzień zwłoki   w wykonaniu przedmiotu umowy na poziomie wyższym niż 0,5% do 0,7% oferta otrzyma 20 pkt                  w kryterium kar umownych.</w:t>
      </w:r>
    </w:p>
    <w:p w14:paraId="4FEE2C8C" w14:textId="77777777" w:rsidR="004123D2" w:rsidRPr="004123D2" w:rsidRDefault="004123D2" w:rsidP="004123D2">
      <w:pPr>
        <w:spacing w:after="60"/>
        <w:ind w:left="284"/>
        <w:jc w:val="both"/>
        <w:rPr>
          <w:sz w:val="22"/>
          <w:szCs w:val="22"/>
        </w:rPr>
      </w:pPr>
      <w:r w:rsidRPr="004123D2">
        <w:rPr>
          <w:sz w:val="22"/>
          <w:szCs w:val="22"/>
        </w:rPr>
        <w:t>W przypadku, gdy wykonawca zaoferuje poziom wysokości kary umownej za każdy dzień zwłoki                   w wykonaniu przedmiotu umowy na poziomie wyższym niż 0,7% do 1% (lub wyższy) oferta otrzyma 40 pkt w kryterium kar umownych.</w:t>
      </w:r>
    </w:p>
    <w:p w14:paraId="7F2FDF15" w14:textId="77777777" w:rsidR="004123D2" w:rsidRPr="004123D2" w:rsidRDefault="004123D2" w:rsidP="004123D2">
      <w:pPr>
        <w:spacing w:after="60"/>
        <w:ind w:left="284"/>
        <w:jc w:val="both"/>
        <w:rPr>
          <w:sz w:val="22"/>
          <w:szCs w:val="22"/>
          <w:highlight w:val="yellow"/>
        </w:rPr>
      </w:pPr>
      <w:r w:rsidRPr="004123D2">
        <w:rPr>
          <w:sz w:val="22"/>
          <w:szCs w:val="22"/>
        </w:rPr>
        <w:t>W przypadku, gdy wykonawca zaoferuje poziom wysokości kary umownej za każdy dzień zwłoki w wykonaniu przedmiotu umowy na poziomie 0,5 % oferta otrzyma 0 pkt w kryterium kar umownych.</w:t>
      </w:r>
    </w:p>
    <w:p w14:paraId="6A8E1BDE" w14:textId="77777777" w:rsidR="004123D2" w:rsidRPr="004123D2" w:rsidRDefault="004123D2" w:rsidP="004123D2">
      <w:pPr>
        <w:ind w:left="284"/>
        <w:jc w:val="both"/>
        <w:rPr>
          <w:sz w:val="22"/>
          <w:szCs w:val="22"/>
        </w:rPr>
      </w:pPr>
      <w:r w:rsidRPr="004123D2">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68CFFB92" w14:textId="77777777" w:rsidR="004123D2" w:rsidRPr="004123D2" w:rsidRDefault="004123D2" w:rsidP="004123D2">
      <w:pPr>
        <w:ind w:left="284"/>
        <w:jc w:val="both"/>
        <w:rPr>
          <w:sz w:val="22"/>
          <w:szCs w:val="22"/>
        </w:rPr>
      </w:pPr>
      <w:r w:rsidRPr="004123D2">
        <w:rPr>
          <w:sz w:val="22"/>
          <w:szCs w:val="22"/>
        </w:rPr>
        <w:t>W przypadku, gdy wykonawca zaoferuje poziom wysokości kary umownej za każdy dzień zwłoki w wykonaniu przedmiotu umowy na poziomie niższym niż 0,5% jego oferta zostanie odrzucona.</w:t>
      </w:r>
    </w:p>
    <w:p w14:paraId="0DF30DC6" w14:textId="77777777" w:rsidR="004123D2" w:rsidRPr="004123D2" w:rsidRDefault="004123D2" w:rsidP="004123D2">
      <w:pPr>
        <w:ind w:left="284"/>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lastRenderedPageBreak/>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4BAC0646" w:rsidR="00086AB6" w:rsidRPr="004123D2" w:rsidRDefault="004123D2" w:rsidP="00DD4EDD">
      <w:pPr>
        <w:numPr>
          <w:ilvl w:val="0"/>
          <w:numId w:val="70"/>
        </w:numPr>
        <w:suppressAutoHyphens/>
        <w:spacing w:after="80"/>
        <w:ind w:left="284" w:right="57" w:hanging="426"/>
        <w:jc w:val="both"/>
        <w:rPr>
          <w:sz w:val="22"/>
          <w:szCs w:val="22"/>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18" w:name="_Hlk62132603"/>
      <w:r w:rsidR="00545239" w:rsidRPr="006464C5">
        <w:rPr>
          <w:sz w:val="22"/>
          <w:szCs w:val="22"/>
        </w:rPr>
        <w:t xml:space="preserve">Projektowane postanowienia umowy </w:t>
      </w:r>
      <w:bookmarkEnd w:id="18"/>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19"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lastRenderedPageBreak/>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19"/>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21"/>
          <w:footerReference w:type="default" r:id="rId22"/>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67C9D">
        <w:rPr>
          <w:sz w:val="22"/>
          <w:szCs w:val="22"/>
          <w:lang w:val="de-DE"/>
        </w:rPr>
        <w:t xml:space="preserve">Nr </w:t>
      </w:r>
      <w:proofErr w:type="spellStart"/>
      <w:r w:rsidRPr="00D67C9D">
        <w:rPr>
          <w:sz w:val="22"/>
          <w:szCs w:val="22"/>
          <w:lang w:val="de-DE"/>
        </w:rPr>
        <w:t>telefonu</w:t>
      </w:r>
      <w:proofErr w:type="spellEnd"/>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proofErr w:type="spellStart"/>
      <w:r w:rsidRPr="00D67C9D">
        <w:rPr>
          <w:sz w:val="22"/>
          <w:szCs w:val="22"/>
          <w:lang w:val="de-DE"/>
        </w:rPr>
        <w:t>E-mail</w:t>
      </w:r>
      <w:proofErr w:type="spellEnd"/>
      <w:r w:rsidRPr="00D67C9D">
        <w:rPr>
          <w:sz w:val="22"/>
          <w:szCs w:val="22"/>
          <w:lang w:val="de-DE"/>
        </w:rPr>
        <w:tab/>
        <w:t>...................................................</w:t>
      </w:r>
    </w:p>
    <w:p w14:paraId="08CC63DC"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KRS/</w:t>
      </w:r>
      <w:proofErr w:type="spellStart"/>
      <w:r w:rsidRPr="00D67C9D">
        <w:rPr>
          <w:sz w:val="22"/>
          <w:szCs w:val="22"/>
        </w:rPr>
        <w:t>CEiDG</w:t>
      </w:r>
      <w:proofErr w:type="spellEnd"/>
      <w:r w:rsidRPr="00D67C9D">
        <w:rPr>
          <w:sz w:val="22"/>
          <w:szCs w:val="22"/>
        </w:rPr>
        <w:tab/>
      </w:r>
      <w:r w:rsidRPr="00D67C9D">
        <w:rPr>
          <w:sz w:val="22"/>
          <w:szCs w:val="22"/>
          <w:lang w:val="de-DE"/>
        </w:rPr>
        <w:t>...................................................</w:t>
      </w:r>
    </w:p>
    <w:p w14:paraId="2D541E10" w14:textId="77777777" w:rsidR="00D67C9D" w:rsidRDefault="00D67C9D" w:rsidP="00D67C9D">
      <w:pPr>
        <w:keepNext/>
        <w:spacing w:after="120"/>
        <w:outlineLvl w:val="1"/>
        <w:rPr>
          <w:b/>
          <w:sz w:val="22"/>
          <w:szCs w:val="22"/>
        </w:rPr>
      </w:pPr>
    </w:p>
    <w:p w14:paraId="593DA90C" w14:textId="77777777" w:rsidR="006A74E7" w:rsidRDefault="006A74E7" w:rsidP="00D67C9D">
      <w:pPr>
        <w:keepNext/>
        <w:spacing w:after="120"/>
        <w:outlineLvl w:val="1"/>
        <w:rPr>
          <w:b/>
          <w:sz w:val="12"/>
          <w:szCs w:val="12"/>
        </w:rPr>
      </w:pPr>
    </w:p>
    <w:p w14:paraId="41383D49" w14:textId="77777777" w:rsidR="006A74E7" w:rsidRPr="006A74E7" w:rsidRDefault="006A74E7" w:rsidP="00D67C9D">
      <w:pPr>
        <w:keepNext/>
        <w:spacing w:after="120"/>
        <w:outlineLvl w:val="1"/>
        <w:rPr>
          <w:b/>
          <w:sz w:val="2"/>
          <w:szCs w:val="2"/>
        </w:rPr>
      </w:pPr>
    </w:p>
    <w:p w14:paraId="0F12298D" w14:textId="77777777" w:rsidR="00D67C9D" w:rsidRPr="00D67C9D" w:rsidRDefault="00D67C9D" w:rsidP="00D67C9D">
      <w:pPr>
        <w:keepNext/>
        <w:spacing w:after="120"/>
        <w:jc w:val="center"/>
        <w:outlineLvl w:val="1"/>
        <w:rPr>
          <w:b/>
          <w:caps/>
          <w:sz w:val="22"/>
          <w:szCs w:val="22"/>
        </w:rPr>
      </w:pPr>
      <w:r w:rsidRPr="00D67C9D">
        <w:rPr>
          <w:b/>
          <w:sz w:val="22"/>
          <w:szCs w:val="22"/>
        </w:rPr>
        <w:t>OFERTA W</w:t>
      </w:r>
      <w:r w:rsidRPr="00D67C9D">
        <w:rPr>
          <w:b/>
          <w:caps/>
          <w:sz w:val="22"/>
          <w:szCs w:val="22"/>
        </w:rPr>
        <w:t xml:space="preserve"> Y K O N A W C Y </w:t>
      </w:r>
    </w:p>
    <w:p w14:paraId="46D0C29D" w14:textId="6138DC94" w:rsidR="00D67C9D" w:rsidRPr="00D407C4" w:rsidRDefault="00D67C9D" w:rsidP="00DD4EDD">
      <w:pPr>
        <w:numPr>
          <w:ilvl w:val="4"/>
          <w:numId w:val="43"/>
        </w:numPr>
        <w:tabs>
          <w:tab w:val="num" w:pos="426"/>
        </w:tabs>
        <w:ind w:left="426" w:hanging="426"/>
        <w:jc w:val="both"/>
        <w:rPr>
          <w:rFonts w:eastAsia="Times New Roman,Bold"/>
          <w:sz w:val="22"/>
          <w:szCs w:val="22"/>
        </w:rPr>
      </w:pPr>
      <w:bookmarkStart w:id="20" w:name="_Hlk103244629"/>
      <w:r w:rsidRPr="003C738A">
        <w:rPr>
          <w:sz w:val="22"/>
          <w:szCs w:val="22"/>
        </w:rPr>
        <w:t xml:space="preserve">Oferujemy </w:t>
      </w:r>
      <w:bookmarkStart w:id="21" w:name="_Hlk8815720"/>
      <w:r w:rsidR="006433C9" w:rsidRPr="003C738A">
        <w:rPr>
          <w:rFonts w:eastAsia="Times New Roman,Bold"/>
          <w:sz w:val="22"/>
          <w:szCs w:val="22"/>
        </w:rPr>
        <w:t>dostawę</w:t>
      </w:r>
      <w:r w:rsidR="00D46C1F">
        <w:rPr>
          <w:rFonts w:eastAsia="Times New Roman,Bold"/>
          <w:sz w:val="22"/>
          <w:szCs w:val="22"/>
        </w:rPr>
        <w:t>,</w:t>
      </w:r>
      <w:r w:rsidR="006433C9" w:rsidRPr="003C738A">
        <w:rPr>
          <w:rFonts w:eastAsia="Times New Roman,Bold"/>
          <w:sz w:val="22"/>
          <w:szCs w:val="22"/>
        </w:rPr>
        <w:t xml:space="preserve"> </w:t>
      </w:r>
      <w:r w:rsidR="00D407C4" w:rsidRPr="00D407C4">
        <w:t>montaż, uruchomienie wysokiej klasy stanowisk dydaktycznych podstawowych urządzeń nawigacyjnych dla Politechniki Morskiej w Szczecinie w ramach zadania inwestycyjnego pn. ,,Modernizacja Laboratoriów Urządzeń Nawigacyjnych Politechniki Morskiej w Szczecinie.”</w:t>
      </w:r>
      <w:r w:rsidR="00D42824">
        <w:t xml:space="preserve"> </w:t>
      </w:r>
      <w:r w:rsidRPr="00D407C4">
        <w:rPr>
          <w:rFonts w:eastAsia="Times New Roman,Bold"/>
          <w:sz w:val="22"/>
          <w:szCs w:val="22"/>
        </w:rPr>
        <w:t>na warunkach i zasadach określonych w SWZ po łącznej cenie (VAT 23% - dla porównania ofert):</w:t>
      </w:r>
    </w:p>
    <w:p w14:paraId="31D28573" w14:textId="77777777" w:rsidR="003446D6" w:rsidRPr="003C738A" w:rsidRDefault="003446D6" w:rsidP="00D67C9D">
      <w:pPr>
        <w:suppressAutoHyphens/>
        <w:jc w:val="both"/>
        <w:rPr>
          <w:sz w:val="20"/>
          <w:szCs w:val="20"/>
          <w:lang w:eastAsia="ar-SA"/>
        </w:rPr>
      </w:pPr>
      <w:bookmarkStart w:id="22" w:name="_Hlk64270957"/>
      <w:bookmarkStart w:id="23" w:name="_Hlk72929600"/>
      <w:bookmarkStart w:id="24" w:name="_Hlk74308417"/>
      <w:bookmarkEnd w:id="20"/>
      <w:bookmarkEnd w:id="21"/>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25" w:name="_Hlk74302301"/>
      <w:bookmarkStart w:id="26" w:name="_Hlk92200603"/>
      <w:bookmarkStart w:id="27" w:name="_Hlk93313929"/>
      <w:bookmarkStart w:id="28" w:name="_Hlk103251860"/>
    </w:p>
    <w:p w14:paraId="59151D5D" w14:textId="6721114B" w:rsidR="00CB4B17" w:rsidRPr="003C738A" w:rsidRDefault="0063328B" w:rsidP="00CB4B17">
      <w:pPr>
        <w:suppressAutoHyphens/>
        <w:spacing w:after="120"/>
        <w:ind w:left="426"/>
        <w:rPr>
          <w:b/>
          <w:sz w:val="22"/>
          <w:szCs w:val="22"/>
        </w:rPr>
      </w:pPr>
      <w:bookmarkStart w:id="29" w:name="_Hlk130367859"/>
      <w:bookmarkStart w:id="30" w:name="_Hlk130303837"/>
      <w:r>
        <w:rPr>
          <w:b/>
          <w:sz w:val="22"/>
          <w:szCs w:val="22"/>
        </w:rPr>
        <w:t>c</w:t>
      </w:r>
      <w:r w:rsidR="00CB4B17" w:rsidRPr="003C738A">
        <w:rPr>
          <w:b/>
          <w:sz w:val="22"/>
          <w:szCs w:val="22"/>
        </w:rPr>
        <w:t xml:space="preserve">ena łączna </w:t>
      </w:r>
      <w:r w:rsidR="004609C3" w:rsidRPr="000702E7">
        <w:rPr>
          <w:rFonts w:eastAsia="UniversPro-Roman"/>
          <w:b/>
          <w:bCs/>
          <w:color w:val="0070C0"/>
          <w:u w:val="single"/>
        </w:rPr>
        <w:t>za Laboratorium nr 1 oraz Laboratorium nr 2</w:t>
      </w:r>
    </w:p>
    <w:p w14:paraId="1A146908" w14:textId="1241635A" w:rsidR="00CB4B17" w:rsidRPr="003C738A" w:rsidRDefault="003A178A" w:rsidP="00CB4B17">
      <w:pPr>
        <w:suppressAutoHyphens/>
        <w:spacing w:after="120"/>
        <w:ind w:left="426"/>
        <w:rPr>
          <w:b/>
          <w:i/>
          <w:iCs/>
          <w:sz w:val="18"/>
          <w:szCs w:val="18"/>
        </w:rPr>
      </w:pPr>
      <w:r>
        <w:rPr>
          <w:b/>
          <w:sz w:val="22"/>
          <w:szCs w:val="22"/>
        </w:rPr>
        <w:t xml:space="preserve">cena </w:t>
      </w:r>
      <w:r w:rsidR="00CB4B17" w:rsidRPr="003C738A">
        <w:rPr>
          <w:b/>
          <w:sz w:val="22"/>
          <w:szCs w:val="22"/>
        </w:rPr>
        <w:t xml:space="preserve">netto:  ............................................................................................................................................. zł </w:t>
      </w:r>
    </w:p>
    <w:p w14:paraId="1C0E0F22" w14:textId="6F33C36C" w:rsidR="00CB4B17" w:rsidRPr="003C738A" w:rsidRDefault="00CB4B17" w:rsidP="00CB4B17">
      <w:pPr>
        <w:suppressAutoHyphens/>
        <w:spacing w:after="120"/>
        <w:ind w:left="426"/>
        <w:rPr>
          <w:b/>
          <w:sz w:val="22"/>
          <w:szCs w:val="22"/>
        </w:rPr>
      </w:pPr>
      <w:r w:rsidRPr="003C738A">
        <w:rPr>
          <w:b/>
          <w:sz w:val="22"/>
          <w:szCs w:val="22"/>
        </w:rPr>
        <w:t xml:space="preserve">cena netto słownie: ........................................................................................................................... </w:t>
      </w:r>
    </w:p>
    <w:p w14:paraId="626739CE" w14:textId="73835229" w:rsidR="00CB4B17" w:rsidRPr="003C738A" w:rsidRDefault="003A178A" w:rsidP="00CB4B17">
      <w:pPr>
        <w:suppressAutoHyphens/>
        <w:spacing w:after="120"/>
        <w:ind w:left="426"/>
        <w:rPr>
          <w:b/>
          <w:sz w:val="22"/>
          <w:szCs w:val="22"/>
        </w:rPr>
      </w:pPr>
      <w:r>
        <w:rPr>
          <w:b/>
          <w:sz w:val="22"/>
          <w:szCs w:val="22"/>
        </w:rPr>
        <w:t xml:space="preserve">cena </w:t>
      </w:r>
      <w:r w:rsidR="00CB4B17" w:rsidRPr="003C738A">
        <w:rPr>
          <w:b/>
          <w:sz w:val="22"/>
          <w:szCs w:val="22"/>
        </w:rPr>
        <w:t xml:space="preserve">brutto: ........................................................................................................................................... zł </w:t>
      </w:r>
    </w:p>
    <w:p w14:paraId="2BF4858E" w14:textId="5EB45BF2" w:rsidR="00CB4B17" w:rsidRPr="003C738A" w:rsidRDefault="00CB4B17" w:rsidP="00CB4B17">
      <w:pPr>
        <w:suppressAutoHyphens/>
        <w:ind w:left="425"/>
        <w:rPr>
          <w:b/>
          <w:sz w:val="22"/>
          <w:szCs w:val="22"/>
        </w:rPr>
      </w:pPr>
      <w:r w:rsidRPr="003C738A">
        <w:rPr>
          <w:b/>
          <w:sz w:val="22"/>
          <w:szCs w:val="22"/>
        </w:rPr>
        <w:t xml:space="preserve">cena brutto słownie: ........................................................................................................................ </w:t>
      </w:r>
    </w:p>
    <w:p w14:paraId="629A30C9" w14:textId="77777777" w:rsidR="003E5503" w:rsidRDefault="003E5503" w:rsidP="003446D6">
      <w:pPr>
        <w:suppressAutoHyphens/>
        <w:jc w:val="both"/>
        <w:rPr>
          <w:b/>
          <w:sz w:val="22"/>
          <w:szCs w:val="22"/>
        </w:rPr>
      </w:pPr>
      <w:bookmarkStart w:id="31" w:name="_Hlk92868206"/>
      <w:bookmarkStart w:id="32" w:name="_Hlk92197621"/>
      <w:bookmarkEnd w:id="25"/>
    </w:p>
    <w:p w14:paraId="58A8DE07" w14:textId="77777777" w:rsidR="00B412BA" w:rsidRDefault="00B412BA" w:rsidP="00B412BA">
      <w:pPr>
        <w:suppressAutoHyphens/>
        <w:ind w:left="425"/>
        <w:jc w:val="both"/>
        <w:rPr>
          <w:b/>
          <w:sz w:val="22"/>
          <w:szCs w:val="22"/>
        </w:rPr>
      </w:pPr>
      <w:r w:rsidRPr="00B412BA">
        <w:rPr>
          <w:b/>
          <w:sz w:val="22"/>
          <w:szCs w:val="22"/>
        </w:rPr>
        <w:t>w tym:</w:t>
      </w:r>
    </w:p>
    <w:p w14:paraId="712A3E89" w14:textId="77777777" w:rsidR="00D407C4" w:rsidRDefault="00D407C4" w:rsidP="00B412BA">
      <w:pPr>
        <w:suppressAutoHyphens/>
        <w:ind w:left="425"/>
        <w:jc w:val="both"/>
        <w:rPr>
          <w:b/>
          <w:sz w:val="22"/>
          <w:szCs w:val="22"/>
        </w:rPr>
      </w:pPr>
    </w:p>
    <w:p w14:paraId="28EB4392" w14:textId="77777777" w:rsidR="00D407C4" w:rsidRPr="004609C3" w:rsidRDefault="00D407C4" w:rsidP="00D407C4">
      <w:pPr>
        <w:autoSpaceDE w:val="0"/>
        <w:autoSpaceDN w:val="0"/>
        <w:adjustRightInd w:val="0"/>
        <w:spacing w:line="276" w:lineRule="auto"/>
        <w:rPr>
          <w:rFonts w:eastAsia="UniversPro-Roman"/>
          <w:b/>
          <w:bCs/>
          <w:color w:val="0070C0"/>
          <w:u w:val="single"/>
        </w:rPr>
      </w:pPr>
      <w:r w:rsidRPr="004609C3">
        <w:rPr>
          <w:rFonts w:eastAsia="UniversPro-Roman"/>
          <w:b/>
          <w:bCs/>
          <w:color w:val="0070C0"/>
          <w:u w:val="single"/>
        </w:rPr>
        <w:t>Laboratorium nr 1</w:t>
      </w:r>
    </w:p>
    <w:p w14:paraId="0756C163" w14:textId="15DB29AA" w:rsidR="005916CC" w:rsidRPr="003C738A" w:rsidRDefault="003A178A" w:rsidP="005916CC">
      <w:pPr>
        <w:suppressAutoHyphens/>
        <w:spacing w:after="120"/>
        <w:ind w:left="426"/>
        <w:rPr>
          <w:b/>
          <w:i/>
          <w:iCs/>
          <w:sz w:val="18"/>
          <w:szCs w:val="18"/>
        </w:rPr>
      </w:pPr>
      <w:r>
        <w:rPr>
          <w:b/>
          <w:sz w:val="22"/>
          <w:szCs w:val="22"/>
        </w:rPr>
        <w:t xml:space="preserve">cena </w:t>
      </w:r>
      <w:r w:rsidR="005916CC" w:rsidRPr="003C738A">
        <w:rPr>
          <w:b/>
          <w:sz w:val="22"/>
          <w:szCs w:val="22"/>
        </w:rPr>
        <w:t xml:space="preserve">netto:  ............................................................................................................................................. zł </w:t>
      </w:r>
    </w:p>
    <w:p w14:paraId="2645B4AE" w14:textId="77777777" w:rsidR="005916CC" w:rsidRPr="003C738A" w:rsidRDefault="005916CC" w:rsidP="005916CC">
      <w:pPr>
        <w:suppressAutoHyphens/>
        <w:spacing w:after="120"/>
        <w:ind w:left="426"/>
        <w:rPr>
          <w:b/>
          <w:sz w:val="22"/>
          <w:szCs w:val="22"/>
        </w:rPr>
      </w:pPr>
      <w:r w:rsidRPr="003C738A">
        <w:rPr>
          <w:b/>
          <w:sz w:val="22"/>
          <w:szCs w:val="22"/>
        </w:rPr>
        <w:t xml:space="preserve">cena netto słownie: ........................................................................................................................... </w:t>
      </w:r>
    </w:p>
    <w:p w14:paraId="5B313626" w14:textId="6C4E417D" w:rsidR="005916CC" w:rsidRPr="003C738A" w:rsidRDefault="003A178A" w:rsidP="005916CC">
      <w:pPr>
        <w:suppressAutoHyphens/>
        <w:spacing w:after="120"/>
        <w:ind w:left="426"/>
        <w:rPr>
          <w:b/>
          <w:sz w:val="22"/>
          <w:szCs w:val="22"/>
        </w:rPr>
      </w:pPr>
      <w:r>
        <w:rPr>
          <w:b/>
          <w:sz w:val="22"/>
          <w:szCs w:val="22"/>
        </w:rPr>
        <w:t xml:space="preserve">cena </w:t>
      </w:r>
      <w:r w:rsidR="005916CC" w:rsidRPr="003C738A">
        <w:rPr>
          <w:b/>
          <w:sz w:val="22"/>
          <w:szCs w:val="22"/>
        </w:rPr>
        <w:t xml:space="preserve">brutto: ........................................................................................................................................... zł </w:t>
      </w:r>
    </w:p>
    <w:p w14:paraId="4AD6FDE4" w14:textId="46517065" w:rsidR="00B412BA" w:rsidRDefault="005916CC" w:rsidP="005916CC">
      <w:pPr>
        <w:suppressAutoHyphens/>
        <w:ind w:left="425"/>
        <w:rPr>
          <w:b/>
          <w:sz w:val="22"/>
          <w:szCs w:val="22"/>
        </w:rPr>
      </w:pPr>
      <w:r w:rsidRPr="003C738A">
        <w:rPr>
          <w:b/>
          <w:sz w:val="22"/>
          <w:szCs w:val="22"/>
        </w:rPr>
        <w:t xml:space="preserve">cena brutto słownie: ........................................................................................................................ </w:t>
      </w:r>
    </w:p>
    <w:p w14:paraId="2C514CBA" w14:textId="77777777" w:rsidR="00B412BA" w:rsidRPr="00100D05" w:rsidRDefault="00B412BA" w:rsidP="009345E6">
      <w:pPr>
        <w:suppressAutoHyphens/>
        <w:jc w:val="both"/>
        <w:rPr>
          <w:color w:val="92D050"/>
          <w:sz w:val="22"/>
          <w:szCs w:val="22"/>
          <w:lang w:eastAsia="ar-SA"/>
        </w:rPr>
      </w:pPr>
    </w:p>
    <w:p w14:paraId="6C2EA80C" w14:textId="77777777" w:rsidR="00D407C4" w:rsidRPr="004609C3" w:rsidRDefault="00D407C4" w:rsidP="00D407C4">
      <w:pPr>
        <w:pStyle w:val="Standardtext"/>
        <w:rPr>
          <w:rFonts w:ascii="Times New Roman" w:eastAsia="UniversPro-Roman" w:hAnsi="Times New Roman"/>
          <w:b/>
          <w:bCs/>
          <w:color w:val="0070C0"/>
          <w:sz w:val="24"/>
          <w:szCs w:val="24"/>
          <w:u w:val="single"/>
          <w:lang w:val="pl-PL" w:eastAsia="pl-PL"/>
        </w:rPr>
      </w:pPr>
      <w:r w:rsidRPr="004609C3">
        <w:rPr>
          <w:rFonts w:ascii="Times New Roman" w:eastAsia="UniversPro-Roman" w:hAnsi="Times New Roman"/>
          <w:b/>
          <w:bCs/>
          <w:color w:val="0070C0"/>
          <w:sz w:val="24"/>
          <w:szCs w:val="24"/>
          <w:u w:val="single"/>
          <w:lang w:val="pl-PL" w:eastAsia="pl-PL"/>
        </w:rPr>
        <w:t>Laboratorium nr 2</w:t>
      </w:r>
    </w:p>
    <w:p w14:paraId="322807A2" w14:textId="533B3A09" w:rsidR="005916CC" w:rsidRPr="003C738A" w:rsidRDefault="003A178A" w:rsidP="005916CC">
      <w:pPr>
        <w:suppressAutoHyphens/>
        <w:spacing w:after="120"/>
        <w:ind w:left="426"/>
        <w:rPr>
          <w:b/>
          <w:i/>
          <w:iCs/>
          <w:sz w:val="18"/>
          <w:szCs w:val="18"/>
        </w:rPr>
      </w:pPr>
      <w:r>
        <w:rPr>
          <w:b/>
          <w:sz w:val="22"/>
          <w:szCs w:val="22"/>
        </w:rPr>
        <w:t xml:space="preserve">cena </w:t>
      </w:r>
      <w:r w:rsidR="005916CC" w:rsidRPr="003C738A">
        <w:rPr>
          <w:b/>
          <w:sz w:val="22"/>
          <w:szCs w:val="22"/>
        </w:rPr>
        <w:t xml:space="preserve">netto:  ............................................................................................................................................. zł </w:t>
      </w:r>
    </w:p>
    <w:p w14:paraId="44B9B13C" w14:textId="77777777" w:rsidR="005916CC" w:rsidRPr="003C738A" w:rsidRDefault="005916CC" w:rsidP="005916CC">
      <w:pPr>
        <w:suppressAutoHyphens/>
        <w:spacing w:after="120"/>
        <w:ind w:left="426"/>
        <w:rPr>
          <w:b/>
          <w:sz w:val="22"/>
          <w:szCs w:val="22"/>
        </w:rPr>
      </w:pPr>
      <w:r w:rsidRPr="003C738A">
        <w:rPr>
          <w:b/>
          <w:sz w:val="22"/>
          <w:szCs w:val="22"/>
        </w:rPr>
        <w:t xml:space="preserve">cena netto słownie: ........................................................................................................................... </w:t>
      </w:r>
    </w:p>
    <w:p w14:paraId="22D12D68" w14:textId="51D7EB5A" w:rsidR="005916CC" w:rsidRPr="003C738A" w:rsidRDefault="003A178A" w:rsidP="005916CC">
      <w:pPr>
        <w:suppressAutoHyphens/>
        <w:spacing w:after="120"/>
        <w:ind w:left="426"/>
        <w:rPr>
          <w:b/>
          <w:sz w:val="22"/>
          <w:szCs w:val="22"/>
        </w:rPr>
      </w:pPr>
      <w:r>
        <w:rPr>
          <w:b/>
          <w:sz w:val="22"/>
          <w:szCs w:val="22"/>
        </w:rPr>
        <w:t xml:space="preserve">cena </w:t>
      </w:r>
      <w:r w:rsidR="005916CC" w:rsidRPr="003C738A">
        <w:rPr>
          <w:b/>
          <w:sz w:val="22"/>
          <w:szCs w:val="22"/>
        </w:rPr>
        <w:t xml:space="preserve">brutto: ........................................................................................................................................... zł </w:t>
      </w:r>
    </w:p>
    <w:p w14:paraId="4DC7A3C1" w14:textId="77777777" w:rsidR="005916CC" w:rsidRPr="003C738A" w:rsidRDefault="005916CC" w:rsidP="005916CC">
      <w:pPr>
        <w:suppressAutoHyphens/>
        <w:ind w:left="425"/>
        <w:rPr>
          <w:b/>
          <w:sz w:val="22"/>
          <w:szCs w:val="22"/>
        </w:rPr>
      </w:pPr>
      <w:r w:rsidRPr="003C738A">
        <w:rPr>
          <w:b/>
          <w:sz w:val="22"/>
          <w:szCs w:val="22"/>
        </w:rPr>
        <w:t xml:space="preserve">cena brutto słownie: ........................................................................................................................ </w:t>
      </w:r>
    </w:p>
    <w:p w14:paraId="4F0A83CE" w14:textId="77777777" w:rsidR="00B412BA" w:rsidRDefault="00B412BA" w:rsidP="00B412BA">
      <w:pPr>
        <w:suppressAutoHyphens/>
        <w:jc w:val="both"/>
        <w:rPr>
          <w:sz w:val="22"/>
          <w:szCs w:val="22"/>
          <w:lang w:eastAsia="ar-SA"/>
        </w:rPr>
      </w:pPr>
    </w:p>
    <w:p w14:paraId="79FB77EC" w14:textId="77777777" w:rsidR="004609C3" w:rsidRDefault="004609C3" w:rsidP="00B412BA">
      <w:pPr>
        <w:suppressAutoHyphens/>
        <w:jc w:val="both"/>
        <w:rPr>
          <w:sz w:val="22"/>
          <w:szCs w:val="22"/>
          <w:lang w:eastAsia="ar-SA"/>
        </w:rPr>
      </w:pPr>
    </w:p>
    <w:p w14:paraId="3AF7B0F8" w14:textId="77777777" w:rsidR="005916CC" w:rsidRDefault="005916CC" w:rsidP="005916CC">
      <w:pPr>
        <w:suppressAutoHyphens/>
        <w:ind w:left="426"/>
        <w:jc w:val="both"/>
        <w:rPr>
          <w:b/>
          <w:sz w:val="22"/>
          <w:szCs w:val="22"/>
        </w:rPr>
      </w:pPr>
      <w:r w:rsidRPr="003C738A">
        <w:rPr>
          <w:b/>
          <w:sz w:val="22"/>
          <w:szCs w:val="22"/>
        </w:rPr>
        <w:lastRenderedPageBreak/>
        <w:t>Wysokość kary umownej za każdy dzień zwłoki w wykonaniu przedmiotu umowy wynosi …………. (należy podać w %, nie mniej niż 0,5%) wartości brutto określonej w § 1 ust. 1</w:t>
      </w:r>
    </w:p>
    <w:p w14:paraId="33DED674" w14:textId="77777777" w:rsidR="00D42824" w:rsidRDefault="00D42824" w:rsidP="005916CC">
      <w:pPr>
        <w:suppressAutoHyphens/>
        <w:ind w:left="426"/>
        <w:jc w:val="both"/>
        <w:rPr>
          <w:b/>
          <w:sz w:val="22"/>
          <w:szCs w:val="22"/>
        </w:rPr>
      </w:pPr>
    </w:p>
    <w:p w14:paraId="09455411" w14:textId="466689F2" w:rsidR="004609C3" w:rsidRDefault="00D42824" w:rsidP="005916CC">
      <w:pPr>
        <w:suppressAutoHyphens/>
        <w:ind w:left="426"/>
        <w:jc w:val="both"/>
        <w:rPr>
          <w:color w:val="0070C0"/>
          <w:sz w:val="22"/>
          <w:szCs w:val="22"/>
          <w:lang w:eastAsia="ar-SA"/>
        </w:rPr>
      </w:pPr>
      <w:r w:rsidRPr="005243E2">
        <w:rPr>
          <w:color w:val="0070C0"/>
          <w:sz w:val="22"/>
          <w:szCs w:val="22"/>
          <w:lang w:eastAsia="ar-SA"/>
        </w:rPr>
        <w:t>Okres Gwarancji min. 24 miesiące</w:t>
      </w:r>
    </w:p>
    <w:p w14:paraId="1C209D6F" w14:textId="77777777" w:rsidR="00D42824" w:rsidRDefault="00D42824" w:rsidP="005916CC">
      <w:pPr>
        <w:suppressAutoHyphens/>
        <w:ind w:left="426"/>
        <w:jc w:val="both"/>
        <w:rPr>
          <w:b/>
          <w:sz w:val="22"/>
          <w:szCs w:val="22"/>
          <w:highlight w:val="yellow"/>
        </w:rPr>
      </w:pPr>
    </w:p>
    <w:p w14:paraId="6D5F1B6C" w14:textId="3A6CB173" w:rsidR="00D42824" w:rsidRPr="00D42824" w:rsidRDefault="00D42824" w:rsidP="000F5EA3">
      <w:pPr>
        <w:suppressAutoHyphens/>
        <w:ind w:left="426"/>
        <w:jc w:val="both"/>
        <w:rPr>
          <w:b/>
          <w:color w:val="FF0000"/>
          <w:sz w:val="22"/>
          <w:szCs w:val="22"/>
        </w:rPr>
      </w:pPr>
      <w:r w:rsidRPr="00D42824">
        <w:rPr>
          <w:b/>
          <w:color w:val="FF0000"/>
          <w:sz w:val="22"/>
          <w:szCs w:val="22"/>
        </w:rPr>
        <w:t>Uwaga!!!</w:t>
      </w:r>
    </w:p>
    <w:p w14:paraId="16348D78" w14:textId="39AF393B" w:rsidR="005916CC" w:rsidRPr="00117A28" w:rsidRDefault="00D42824" w:rsidP="00D42824">
      <w:pPr>
        <w:pStyle w:val="Akapitzlist"/>
        <w:spacing w:after="40"/>
        <w:ind w:left="284"/>
        <w:jc w:val="both"/>
        <w:rPr>
          <w:sz w:val="22"/>
          <w:szCs w:val="22"/>
          <w:lang w:eastAsia="ar-SA"/>
        </w:rPr>
      </w:pPr>
      <w:r w:rsidRPr="00D42824">
        <w:rPr>
          <w:sz w:val="22"/>
          <w:szCs w:val="22"/>
          <w:lang w:eastAsia="ar-SA"/>
        </w:rPr>
        <w:t>Wykonawca jest zobowiązany również do podania cen z wyszczególnieniem poszczególnych Laboratoriów (Laboratorium nr 1, Laboratorium nr 2) składających się na zamówienie – zgodnie z zapisami formularza ofertowego pod rygorem odrzucenia oferty z postępowania.</w:t>
      </w:r>
    </w:p>
    <w:p w14:paraId="1C5ECD2F" w14:textId="77777777" w:rsidR="00B07110" w:rsidRPr="003C738A" w:rsidRDefault="00B07110" w:rsidP="00B412BA">
      <w:pPr>
        <w:suppressAutoHyphens/>
        <w:jc w:val="both"/>
        <w:rPr>
          <w:sz w:val="22"/>
          <w:szCs w:val="22"/>
          <w:lang w:eastAsia="ar-SA"/>
        </w:rPr>
      </w:pPr>
    </w:p>
    <w:p w14:paraId="3FA328A0" w14:textId="3BA56D36" w:rsidR="00CB4B17" w:rsidRPr="003C738A" w:rsidRDefault="00CB4B17" w:rsidP="00CB4B17">
      <w:pPr>
        <w:suppressAutoHyphens/>
        <w:ind w:left="709"/>
        <w:jc w:val="both"/>
        <w:rPr>
          <w:b/>
          <w:sz w:val="22"/>
          <w:szCs w:val="22"/>
          <w:lang w:eastAsia="ar-SA"/>
        </w:rPr>
      </w:pPr>
      <w:r w:rsidRPr="003C738A">
        <w:rPr>
          <w:sz w:val="22"/>
          <w:szCs w:val="22"/>
          <w:lang w:eastAsia="ar-SA"/>
        </w:rPr>
        <w:t xml:space="preserve">Czy wybór oferty będzie prowadził do powstania obowiązku podatkowego po stronie Zamawiającego  </w:t>
      </w:r>
      <w:r w:rsidRPr="003C738A">
        <w:rPr>
          <w:b/>
          <w:sz w:val="22"/>
          <w:szCs w:val="22"/>
          <w:lang w:eastAsia="ar-SA"/>
        </w:rPr>
        <w:t>TAK/NIE</w:t>
      </w:r>
    </w:p>
    <w:p w14:paraId="715A68C6" w14:textId="77777777" w:rsidR="00CB4B17" w:rsidRPr="003C738A" w:rsidRDefault="00CB4B17" w:rsidP="00CB4B17">
      <w:pPr>
        <w:suppressAutoHyphens/>
        <w:ind w:left="709"/>
        <w:jc w:val="both"/>
        <w:rPr>
          <w:sz w:val="22"/>
          <w:szCs w:val="22"/>
          <w:lang w:eastAsia="ar-SA"/>
        </w:rPr>
      </w:pPr>
      <w:r w:rsidRPr="003C738A">
        <w:rPr>
          <w:sz w:val="22"/>
          <w:szCs w:val="22"/>
          <w:lang w:eastAsia="ar-SA"/>
        </w:rPr>
        <w:t xml:space="preserve">Jeżeli Wykonawca wskaże </w:t>
      </w:r>
      <w:r w:rsidRPr="003C738A">
        <w:rPr>
          <w:b/>
          <w:sz w:val="22"/>
          <w:szCs w:val="22"/>
          <w:lang w:eastAsia="ar-SA"/>
        </w:rPr>
        <w:t>TAK</w:t>
      </w:r>
      <w:r w:rsidRPr="003C738A">
        <w:rPr>
          <w:sz w:val="22"/>
          <w:szCs w:val="22"/>
          <w:lang w:eastAsia="ar-SA"/>
        </w:rPr>
        <w:t xml:space="preserve"> (powstanie obowiązek podatkowy u Zamawiającego) Wykonawca wskazuje rodzaj towaru/usługi której ten obowiązek dotyczy ……………………………. (nazwa towaru/usługi).</w:t>
      </w:r>
    </w:p>
    <w:p w14:paraId="24FDD830" w14:textId="77777777" w:rsidR="00CB4B17" w:rsidRPr="003C738A" w:rsidRDefault="00CB4B17" w:rsidP="00CB4B17">
      <w:pPr>
        <w:suppressAutoHyphens/>
        <w:ind w:left="709"/>
        <w:jc w:val="both"/>
        <w:rPr>
          <w:sz w:val="16"/>
          <w:szCs w:val="16"/>
          <w:lang w:eastAsia="ar-SA"/>
        </w:rPr>
      </w:pPr>
    </w:p>
    <w:p w14:paraId="395B71F8" w14:textId="77777777" w:rsidR="00CB4B17" w:rsidRPr="003C738A" w:rsidRDefault="00CB4B17" w:rsidP="00CB4B17">
      <w:pPr>
        <w:suppressAutoHyphens/>
        <w:ind w:left="709"/>
        <w:jc w:val="both"/>
        <w:rPr>
          <w:sz w:val="16"/>
          <w:szCs w:val="16"/>
          <w:lang w:eastAsia="ar-SA"/>
        </w:rPr>
      </w:pPr>
      <w:r w:rsidRPr="003C738A">
        <w:rPr>
          <w:sz w:val="16"/>
          <w:szCs w:val="16"/>
          <w:lang w:eastAsia="ar-SA"/>
        </w:rPr>
        <w:t xml:space="preserve">*Niepotrzebne skreślić. </w:t>
      </w:r>
    </w:p>
    <w:bookmarkEnd w:id="26"/>
    <w:bookmarkEnd w:id="27"/>
    <w:bookmarkEnd w:id="28"/>
    <w:bookmarkEnd w:id="29"/>
    <w:bookmarkEnd w:id="30"/>
    <w:bookmarkEnd w:id="31"/>
    <w:bookmarkEnd w:id="32"/>
    <w:p w14:paraId="1B59BB6A" w14:textId="77777777" w:rsidR="003E5503" w:rsidRPr="00D67C9D" w:rsidRDefault="003E5503" w:rsidP="00D67C9D">
      <w:pPr>
        <w:suppressAutoHyphens/>
        <w:jc w:val="both"/>
        <w:rPr>
          <w:sz w:val="22"/>
          <w:szCs w:val="22"/>
          <w:lang w:eastAsia="ar-SA"/>
        </w:rPr>
      </w:pPr>
    </w:p>
    <w:bookmarkEnd w:id="22"/>
    <w:bookmarkEnd w:id="23"/>
    <w:p w14:paraId="2E6422B5" w14:textId="77777777" w:rsidR="00D67C9D" w:rsidRPr="00D67C9D" w:rsidRDefault="00D67C9D" w:rsidP="00DD4EDD">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52944E6C" w14:textId="77777777" w:rsidR="00D67C9D" w:rsidRPr="00D67C9D" w:rsidRDefault="00D67C9D" w:rsidP="00D67C9D">
      <w:pPr>
        <w:suppressAutoHyphens/>
        <w:ind w:left="426" w:hanging="142"/>
        <w:jc w:val="both"/>
        <w:rPr>
          <w:sz w:val="16"/>
          <w:szCs w:val="16"/>
          <w:lang w:eastAsia="ar-SA"/>
        </w:rPr>
      </w:pPr>
      <w:r w:rsidRPr="00D67C9D">
        <w:rPr>
          <w:sz w:val="16"/>
          <w:szCs w:val="16"/>
          <w:lang w:eastAsia="ar-SA"/>
        </w:rPr>
        <w:t>*Niepotrzebne skreślić</w:t>
      </w:r>
    </w:p>
    <w:p w14:paraId="1E9168D1" w14:textId="77777777" w:rsidR="00D67C9D" w:rsidRPr="00D67C9D" w:rsidRDefault="00D67C9D" w:rsidP="00D67C9D">
      <w:pPr>
        <w:suppressAutoHyphens/>
        <w:ind w:left="426" w:hanging="142"/>
        <w:jc w:val="both"/>
        <w:rPr>
          <w:sz w:val="8"/>
          <w:szCs w:val="8"/>
          <w:lang w:eastAsia="ar-SA"/>
        </w:rPr>
      </w:pPr>
    </w:p>
    <w:p w14:paraId="4B6EDCC3" w14:textId="77777777" w:rsidR="00D67C9D" w:rsidRPr="00D67C9D" w:rsidRDefault="00D67C9D" w:rsidP="00D67C9D">
      <w:pPr>
        <w:ind w:left="426" w:hanging="142"/>
        <w:jc w:val="both"/>
        <w:rPr>
          <w:bCs/>
          <w:sz w:val="16"/>
          <w:szCs w:val="16"/>
        </w:rPr>
      </w:pPr>
      <w:r w:rsidRPr="00D67C9D">
        <w:rPr>
          <w:sz w:val="20"/>
          <w:szCs w:val="20"/>
          <w:vertAlign w:val="superscript"/>
        </w:rPr>
        <w:footnoteRef/>
      </w: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717FF93" w14:textId="77777777" w:rsidR="00D67C9D" w:rsidRPr="00D67C9D" w:rsidRDefault="00D67C9D" w:rsidP="00D67C9D">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6EB4A954" w14:textId="77777777" w:rsidR="00D67C9D" w:rsidRPr="00D67C9D" w:rsidRDefault="00D67C9D" w:rsidP="00D67C9D">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23D0F055" w14:textId="77777777" w:rsidR="00D67C9D" w:rsidRPr="00D67C9D" w:rsidRDefault="00D67C9D" w:rsidP="00D67C9D">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21A0A740" w14:textId="77777777" w:rsidR="00D67C9D" w:rsidRPr="00D67C9D" w:rsidRDefault="00D67C9D" w:rsidP="00DD4EDD">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2B3D08D6" w14:textId="77777777" w:rsidR="00D67C9D" w:rsidRPr="00D67C9D"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5F88B143" w14:textId="77777777" w:rsidR="00D67C9D" w:rsidRPr="00D67C9D"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FEB62E9" w14:textId="6271B719" w:rsidR="002E17FB"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zawarte w Specyfikacji Warunk</w:t>
      </w:r>
      <w:r w:rsidR="005243E2">
        <w:rPr>
          <w:sz w:val="22"/>
          <w:szCs w:val="22"/>
          <w:lang w:eastAsia="ar-SA"/>
        </w:rPr>
        <w:t>i</w:t>
      </w:r>
      <w:r w:rsidRPr="00D67C9D">
        <w:rPr>
          <w:sz w:val="22"/>
          <w:szCs w:val="22"/>
          <w:lang w:eastAsia="ar-SA"/>
        </w:rPr>
        <w:t xml:space="preserve"> Zamówienia</w:t>
      </w:r>
      <w:r w:rsidR="005243E2">
        <w:rPr>
          <w:sz w:val="22"/>
          <w:szCs w:val="22"/>
          <w:lang w:eastAsia="ar-SA"/>
        </w:rPr>
        <w:t>,</w:t>
      </w:r>
      <w:r w:rsidRPr="00D67C9D">
        <w:rPr>
          <w:sz w:val="22"/>
          <w:szCs w:val="22"/>
          <w:lang w:eastAsia="ar-SA"/>
        </w:rPr>
        <w:t xml:space="preserve">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348358D9" w14:textId="19C4D0C6" w:rsidR="005243E2" w:rsidRPr="000F5EA3" w:rsidRDefault="005243E2"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0F5EA3">
        <w:rPr>
          <w:sz w:val="22"/>
          <w:szCs w:val="22"/>
          <w:lang w:eastAsia="ar-SA"/>
        </w:rPr>
        <w:t>Oświadczamy, że zaoferowane urządzenia spełniają</w:t>
      </w:r>
      <w:r w:rsidR="00844B00" w:rsidRPr="000F5EA3">
        <w:rPr>
          <w:sz w:val="22"/>
          <w:szCs w:val="22"/>
          <w:lang w:eastAsia="ar-SA"/>
        </w:rPr>
        <w:t xml:space="preserve"> opis przedmiotu zamówienia oraz </w:t>
      </w:r>
      <w:r w:rsidRPr="000F5EA3">
        <w:rPr>
          <w:sz w:val="22"/>
          <w:szCs w:val="22"/>
          <w:lang w:eastAsia="ar-SA"/>
        </w:rPr>
        <w:t xml:space="preserve"> wymagania określone w</w:t>
      </w:r>
      <w:r w:rsidR="00D964D2" w:rsidRPr="000F5EA3">
        <w:rPr>
          <w:sz w:val="22"/>
          <w:szCs w:val="22"/>
          <w:lang w:eastAsia="ar-SA"/>
        </w:rPr>
        <w:t>:</w:t>
      </w:r>
      <w:r w:rsidRPr="000F5EA3">
        <w:rPr>
          <w:sz w:val="22"/>
          <w:szCs w:val="22"/>
          <w:lang w:eastAsia="ar-SA"/>
        </w:rPr>
        <w:t xml:space="preserve"> </w:t>
      </w:r>
    </w:p>
    <w:p w14:paraId="3C2A933A" w14:textId="7D288CAD" w:rsidR="00D964D2" w:rsidRPr="000F5EA3" w:rsidRDefault="00D964D2" w:rsidP="00D964D2">
      <w:pPr>
        <w:shd w:val="clear" w:color="auto" w:fill="FFFFFF"/>
        <w:suppressAutoHyphens/>
        <w:spacing w:after="120"/>
        <w:ind w:left="426"/>
        <w:jc w:val="both"/>
        <w:rPr>
          <w:sz w:val="22"/>
          <w:szCs w:val="22"/>
          <w:lang w:eastAsia="ar-SA"/>
        </w:rPr>
      </w:pPr>
      <w:r w:rsidRPr="000F5EA3">
        <w:rPr>
          <w:sz w:val="22"/>
          <w:szCs w:val="22"/>
          <w:lang w:eastAsia="ar-SA"/>
        </w:rPr>
        <w:t xml:space="preserve">- </w:t>
      </w:r>
      <w:r w:rsidR="005243E2" w:rsidRPr="000F5EA3">
        <w:rPr>
          <w:sz w:val="22"/>
          <w:szCs w:val="22"/>
          <w:lang w:eastAsia="ar-SA"/>
        </w:rPr>
        <w:t>Normie PN-EN 61010-1 „Wymagania bezpieczeństwa dotyczące elektrycznych przyrządów pomiarowych, automatyki i urządzeń laboratoryjnych Część 1: Wymagania ogólne”</w:t>
      </w:r>
    </w:p>
    <w:p w14:paraId="14E68AFA" w14:textId="77777777" w:rsidR="005243E2" w:rsidRPr="000F5EA3" w:rsidRDefault="005243E2" w:rsidP="005243E2">
      <w:pPr>
        <w:numPr>
          <w:ilvl w:val="0"/>
          <w:numId w:val="97"/>
        </w:numPr>
        <w:spacing w:after="160" w:line="276" w:lineRule="auto"/>
        <w:jc w:val="both"/>
        <w:rPr>
          <w:sz w:val="22"/>
          <w:szCs w:val="22"/>
          <w:lang w:eastAsia="ar-SA"/>
        </w:rPr>
      </w:pPr>
      <w:r w:rsidRPr="000F5EA3">
        <w:rPr>
          <w:sz w:val="22"/>
          <w:szCs w:val="22"/>
          <w:lang w:eastAsia="ar-SA"/>
        </w:rPr>
        <w:t>Normie PN-EN 1090 „Wykonanie konstrukcji stalowych i aluminiowych”.</w:t>
      </w:r>
    </w:p>
    <w:p w14:paraId="34EB7281" w14:textId="55EEC6C0" w:rsidR="005243E2" w:rsidRPr="000F5EA3" w:rsidRDefault="005243E2" w:rsidP="005243E2">
      <w:pPr>
        <w:numPr>
          <w:ilvl w:val="0"/>
          <w:numId w:val="97"/>
        </w:numPr>
        <w:spacing w:after="160" w:line="276" w:lineRule="auto"/>
        <w:jc w:val="both"/>
        <w:rPr>
          <w:sz w:val="22"/>
          <w:szCs w:val="22"/>
          <w:lang w:eastAsia="ar-SA"/>
        </w:rPr>
      </w:pPr>
      <w:r w:rsidRPr="000F5EA3">
        <w:rPr>
          <w:sz w:val="22"/>
          <w:szCs w:val="22"/>
          <w:lang w:eastAsia="ar-SA"/>
        </w:rPr>
        <w:t>Wszystkie dostarczone w ramach realizacji urządzenia nawigacyjne muszą spełniać wymagania Międzynarodowej Organizacji Morskiej (IMO).</w:t>
      </w:r>
    </w:p>
    <w:p w14:paraId="57A93BF0" w14:textId="77777777" w:rsidR="00D67C9D" w:rsidRPr="00D67C9D" w:rsidRDefault="00D67C9D" w:rsidP="00DD4EDD">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126D48A5" w14:textId="77777777" w:rsidR="00D67C9D" w:rsidRPr="00D67C9D" w:rsidRDefault="00D67C9D" w:rsidP="006A74E7">
      <w:pPr>
        <w:shd w:val="clear" w:color="auto" w:fill="FFFFFF"/>
        <w:suppressAutoHyphens/>
        <w:autoSpaceDE w:val="0"/>
        <w:spacing w:after="8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0588AF59" w14:textId="77777777" w:rsidR="00D67C9D" w:rsidRPr="00D67C9D" w:rsidRDefault="00D67C9D" w:rsidP="00DD4EDD">
      <w:pPr>
        <w:numPr>
          <w:ilvl w:val="5"/>
          <w:numId w:val="45"/>
        </w:numPr>
        <w:shd w:val="clear" w:color="auto" w:fill="FFFFFF"/>
        <w:tabs>
          <w:tab w:val="num" w:pos="567"/>
        </w:tabs>
        <w:suppressAutoHyphens/>
        <w:autoSpaceDE w:val="0"/>
        <w:spacing w:after="80"/>
        <w:ind w:left="567" w:hanging="283"/>
        <w:jc w:val="both"/>
        <w:rPr>
          <w:sz w:val="22"/>
          <w:szCs w:val="22"/>
          <w:lang w:eastAsia="ar-SA"/>
        </w:rPr>
      </w:pPr>
      <w:r w:rsidRPr="00D67C9D">
        <w:rPr>
          <w:sz w:val="22"/>
          <w:szCs w:val="22"/>
          <w:lang w:eastAsia="ar-SA"/>
        </w:rPr>
        <w:t>część ………………………………… nazwa podwykonawcy ………………..</w:t>
      </w:r>
    </w:p>
    <w:p w14:paraId="7F37ED7C" w14:textId="30732ED7" w:rsidR="00F425FE" w:rsidRPr="002E17FB" w:rsidRDefault="00D67C9D" w:rsidP="00DD4EDD">
      <w:pPr>
        <w:numPr>
          <w:ilvl w:val="5"/>
          <w:numId w:val="45"/>
        </w:numPr>
        <w:shd w:val="clear" w:color="auto" w:fill="FFFFFF"/>
        <w:tabs>
          <w:tab w:val="num" w:pos="567"/>
        </w:tabs>
        <w:suppressAutoHyphens/>
        <w:autoSpaceDE w:val="0"/>
        <w:spacing w:after="140"/>
        <w:ind w:left="568" w:hanging="284"/>
        <w:jc w:val="both"/>
        <w:rPr>
          <w:sz w:val="22"/>
          <w:szCs w:val="22"/>
          <w:lang w:eastAsia="ar-SA"/>
        </w:rPr>
      </w:pPr>
      <w:r w:rsidRPr="00D67C9D">
        <w:rPr>
          <w:sz w:val="22"/>
          <w:szCs w:val="22"/>
          <w:lang w:eastAsia="ar-SA"/>
        </w:rPr>
        <w:t>część ………………………………… nazwa podwykonawcy ………………..</w:t>
      </w:r>
    </w:p>
    <w:p w14:paraId="3EE02A35" w14:textId="69801675" w:rsidR="00F425FE" w:rsidRPr="00D67C9D" w:rsidRDefault="00F425FE" w:rsidP="006A74E7">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lastRenderedPageBreak/>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161FB0F" w14:textId="77777777" w:rsidR="00D67C9D" w:rsidRPr="00D67C9D" w:rsidRDefault="00D67C9D" w:rsidP="00DD4EDD">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46E924D9" w14:textId="55ECCD47" w:rsidR="00D67C9D" w:rsidRPr="00D67C9D" w:rsidRDefault="005243E2" w:rsidP="00D67C9D">
      <w:pPr>
        <w:spacing w:after="120"/>
        <w:ind w:left="284" w:hanging="284"/>
        <w:jc w:val="both"/>
        <w:rPr>
          <w:rFonts w:eastAsia="Calibri"/>
          <w:sz w:val="22"/>
          <w:szCs w:val="22"/>
        </w:rPr>
      </w:pPr>
      <w:r>
        <w:rPr>
          <w:sz w:val="22"/>
          <w:szCs w:val="22"/>
        </w:rPr>
        <w:t xml:space="preserve">10. </w:t>
      </w:r>
      <w:r w:rsidR="00D67C9D" w:rsidRPr="00D67C9D">
        <w:rPr>
          <w:rFonts w:eastAsia="Calibri"/>
          <w:color w:val="000000"/>
          <w:sz w:val="22"/>
          <w:szCs w:val="22"/>
        </w:rPr>
        <w:t>Oświadczam, że wypełniłem obowiązki informacyjne przewidziane w art. 13 lub art. 14 RODO</w:t>
      </w:r>
      <w:r w:rsidR="00D67C9D" w:rsidRPr="00D67C9D">
        <w:rPr>
          <w:rFonts w:eastAsia="Calibri"/>
          <w:color w:val="000000"/>
          <w:sz w:val="22"/>
          <w:szCs w:val="22"/>
          <w:vertAlign w:val="superscript"/>
        </w:rPr>
        <w:t>1)</w:t>
      </w:r>
      <w:r w:rsidR="00D67C9D" w:rsidRPr="00D67C9D">
        <w:rPr>
          <w:rFonts w:eastAsia="Calibri"/>
          <w:color w:val="000000"/>
          <w:sz w:val="22"/>
          <w:szCs w:val="22"/>
        </w:rPr>
        <w:t xml:space="preserve"> wobec osób fizycznych, </w:t>
      </w:r>
      <w:r w:rsidR="00D67C9D" w:rsidRPr="00D67C9D">
        <w:rPr>
          <w:rFonts w:eastAsia="Calibri"/>
          <w:sz w:val="22"/>
          <w:szCs w:val="22"/>
        </w:rPr>
        <w:t>od których dane osobowe bezpośrednio lub pośrednio pozyskałem</w:t>
      </w:r>
      <w:r w:rsidR="00D67C9D" w:rsidRPr="00D67C9D">
        <w:rPr>
          <w:rFonts w:eastAsia="Calibri"/>
          <w:color w:val="000000"/>
          <w:sz w:val="22"/>
          <w:szCs w:val="22"/>
        </w:rPr>
        <w:t xml:space="preserve"> w celu ubiegania się o udzielenie zamówienia publicznego w niniejszym postępowaniu</w:t>
      </w:r>
      <w:r w:rsidR="00D67C9D" w:rsidRPr="00D67C9D">
        <w:rPr>
          <w:rFonts w:eastAsia="Calibri"/>
          <w:sz w:val="22"/>
          <w:szCs w:val="22"/>
        </w:rPr>
        <w:t>.*</w:t>
      </w:r>
    </w:p>
    <w:p w14:paraId="79376DB9" w14:textId="77777777" w:rsidR="00D67C9D" w:rsidRPr="00D67C9D" w:rsidRDefault="00D67C9D" w:rsidP="00D67C9D">
      <w:pPr>
        <w:ind w:left="426" w:hanging="142"/>
        <w:jc w:val="both"/>
        <w:rPr>
          <w:rFonts w:eastAsia="Calibri"/>
          <w:sz w:val="16"/>
          <w:szCs w:val="16"/>
          <w:lang w:eastAsia="en-US"/>
        </w:rPr>
      </w:pPr>
      <w:bookmarkStart w:id="33"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794AB1" w14:textId="77777777" w:rsidR="00D67C9D" w:rsidRPr="00D67C9D" w:rsidRDefault="00D67C9D" w:rsidP="00D67C9D">
      <w:pPr>
        <w:ind w:left="426" w:hanging="142"/>
        <w:jc w:val="both"/>
        <w:rPr>
          <w:rFonts w:eastAsia="Calibri"/>
          <w:sz w:val="16"/>
          <w:szCs w:val="16"/>
          <w:lang w:eastAsia="en-US"/>
        </w:rPr>
      </w:pPr>
    </w:p>
    <w:p w14:paraId="3FF02B94" w14:textId="0EF363E3" w:rsidR="00D67C9D" w:rsidRPr="00F425FE" w:rsidRDefault="00D67C9D" w:rsidP="00F425FE">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33"/>
    </w:p>
    <w:p w14:paraId="602AFEC3" w14:textId="2B76228D" w:rsidR="00F425FE" w:rsidRPr="00332C35" w:rsidRDefault="00F425FE" w:rsidP="00F425FE">
      <w:pPr>
        <w:spacing w:after="60"/>
        <w:ind w:left="284" w:hanging="426"/>
        <w:jc w:val="both"/>
        <w:rPr>
          <w:rFonts w:eastAsiaTheme="minorHAnsi"/>
          <w:sz w:val="22"/>
          <w:szCs w:val="22"/>
          <w:lang w:eastAsia="en-US"/>
        </w:rPr>
      </w:pPr>
      <w:r w:rsidRPr="00332C35">
        <w:rPr>
          <w:rFonts w:eastAsiaTheme="minorHAnsi"/>
          <w:sz w:val="22"/>
          <w:szCs w:val="22"/>
          <w:lang w:eastAsia="en-US"/>
        </w:rPr>
        <w:t>1</w:t>
      </w:r>
      <w:r w:rsidR="005243E2">
        <w:rPr>
          <w:rFonts w:eastAsiaTheme="minorHAnsi"/>
          <w:sz w:val="22"/>
          <w:szCs w:val="22"/>
          <w:lang w:eastAsia="en-US"/>
        </w:rPr>
        <w:t>1</w:t>
      </w:r>
      <w:r w:rsidRPr="00332C35">
        <w:rPr>
          <w:rFonts w:eastAsiaTheme="minorHAnsi"/>
          <w:sz w:val="22"/>
          <w:szCs w:val="22"/>
          <w:lang w:eastAsia="en-US"/>
        </w:rPr>
        <w:t xml:space="preserve">.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6C7C5DFF" w14:textId="77777777" w:rsidR="00F425FE" w:rsidRPr="00332C35" w:rsidRDefault="00F425FE" w:rsidP="00DD4EDD">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7A2EF3B3" w14:textId="77777777" w:rsidR="00F425FE" w:rsidRPr="00332C35" w:rsidRDefault="00F425FE" w:rsidP="00DD4EDD">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764801CD" w14:textId="1A956616" w:rsidR="00F425FE" w:rsidRPr="00332C35" w:rsidRDefault="00F425FE" w:rsidP="00DD4EDD">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6291636C" w14:textId="2A4BABA5" w:rsidR="00F425FE" w:rsidRDefault="00F425FE" w:rsidP="00D67C9D">
      <w:pPr>
        <w:jc w:val="both"/>
        <w:rPr>
          <w:rFonts w:ascii="Arial" w:hAnsi="Arial" w:cs="Arial"/>
          <w:b/>
          <w:bCs/>
          <w:i/>
          <w:iCs/>
          <w:color w:val="FF0000"/>
          <w:sz w:val="22"/>
          <w:szCs w:val="22"/>
        </w:rPr>
      </w:pPr>
    </w:p>
    <w:p w14:paraId="3404AAEA" w14:textId="321DA1E9" w:rsidR="00F425FE" w:rsidRDefault="00F425FE" w:rsidP="00D67C9D">
      <w:pPr>
        <w:jc w:val="both"/>
        <w:rPr>
          <w:rFonts w:ascii="Arial" w:hAnsi="Arial" w:cs="Arial"/>
          <w:b/>
          <w:bCs/>
          <w:i/>
          <w:iCs/>
          <w:color w:val="FF0000"/>
          <w:sz w:val="22"/>
          <w:szCs w:val="22"/>
        </w:rPr>
      </w:pP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24"/>
      <w:r w:rsidR="00EF02F3">
        <w:rPr>
          <w:rFonts w:ascii="Arial" w:hAnsi="Arial" w:cs="Arial"/>
          <w:b/>
          <w:bCs/>
          <w:i/>
          <w:iCs/>
          <w:color w:val="FF0000"/>
          <w:sz w:val="22"/>
          <w:szCs w:val="22"/>
        </w:rPr>
        <w:t>.</w:t>
      </w:r>
    </w:p>
    <w:p w14:paraId="11E0481E" w14:textId="77777777" w:rsidR="007659D8" w:rsidRDefault="007659D8" w:rsidP="005D303E">
      <w:pPr>
        <w:autoSpaceDE w:val="0"/>
        <w:autoSpaceDN w:val="0"/>
        <w:adjustRightInd w:val="0"/>
        <w:jc w:val="right"/>
        <w:rPr>
          <w:sz w:val="22"/>
          <w:szCs w:val="22"/>
        </w:rPr>
      </w:pPr>
    </w:p>
    <w:p w14:paraId="549C5FD2" w14:textId="77777777" w:rsidR="007659D8" w:rsidRDefault="007659D8" w:rsidP="005D303E">
      <w:pPr>
        <w:autoSpaceDE w:val="0"/>
        <w:autoSpaceDN w:val="0"/>
        <w:adjustRightInd w:val="0"/>
        <w:jc w:val="right"/>
        <w:rPr>
          <w:sz w:val="22"/>
          <w:szCs w:val="22"/>
        </w:rPr>
      </w:pPr>
    </w:p>
    <w:p w14:paraId="52914A05" w14:textId="77777777" w:rsidR="007659D8" w:rsidRDefault="007659D8" w:rsidP="005D303E">
      <w:pPr>
        <w:autoSpaceDE w:val="0"/>
        <w:autoSpaceDN w:val="0"/>
        <w:adjustRightInd w:val="0"/>
        <w:jc w:val="right"/>
        <w:rPr>
          <w:sz w:val="22"/>
          <w:szCs w:val="22"/>
        </w:rPr>
      </w:pPr>
    </w:p>
    <w:p w14:paraId="40B2B704" w14:textId="77777777" w:rsidR="007659D8" w:rsidRDefault="007659D8" w:rsidP="005D303E">
      <w:pPr>
        <w:autoSpaceDE w:val="0"/>
        <w:autoSpaceDN w:val="0"/>
        <w:adjustRightInd w:val="0"/>
        <w:jc w:val="right"/>
        <w:rPr>
          <w:sz w:val="22"/>
          <w:szCs w:val="22"/>
        </w:rPr>
      </w:pPr>
    </w:p>
    <w:p w14:paraId="74EF7D2B" w14:textId="77777777" w:rsidR="000A1C9C" w:rsidRDefault="000A1C9C" w:rsidP="000A1C9C">
      <w:pPr>
        <w:autoSpaceDE w:val="0"/>
        <w:autoSpaceDN w:val="0"/>
        <w:adjustRightInd w:val="0"/>
        <w:jc w:val="right"/>
        <w:rPr>
          <w:color w:val="7030A0"/>
          <w:sz w:val="22"/>
          <w:szCs w:val="22"/>
        </w:rPr>
        <w:sectPr w:rsidR="000A1C9C" w:rsidSect="002561FD">
          <w:headerReference w:type="default" r:id="rId23"/>
          <w:footerReference w:type="default" r:id="rId24"/>
          <w:pgSz w:w="11906" w:h="16838"/>
          <w:pgMar w:top="1417" w:right="1417" w:bottom="1417" w:left="1417" w:header="708" w:footer="454" w:gutter="0"/>
          <w:cols w:space="708"/>
          <w:docGrid w:linePitch="360"/>
        </w:sectPr>
      </w:pPr>
    </w:p>
    <w:p w14:paraId="3426B6E5" w14:textId="77777777" w:rsidR="000A1C9C" w:rsidRPr="003C738A" w:rsidRDefault="000A1C9C" w:rsidP="000A1C9C">
      <w:pPr>
        <w:autoSpaceDE w:val="0"/>
        <w:autoSpaceDN w:val="0"/>
        <w:adjustRightInd w:val="0"/>
        <w:jc w:val="right"/>
        <w:rPr>
          <w:rFonts w:eastAsiaTheme="majorEastAsia"/>
          <w:sz w:val="22"/>
          <w:szCs w:val="22"/>
          <w:lang w:eastAsia="en-US"/>
        </w:rPr>
      </w:pPr>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481F9A13" w14:textId="77777777" w:rsidR="000A1C9C" w:rsidRPr="003C738A" w:rsidRDefault="000A1C9C" w:rsidP="000A1C9C">
      <w:pPr>
        <w:tabs>
          <w:tab w:val="left" w:pos="2141"/>
        </w:tabs>
        <w:spacing w:line="276" w:lineRule="auto"/>
        <w:ind w:left="1134" w:right="1416"/>
        <w:jc w:val="center"/>
        <w:rPr>
          <w:b/>
          <w:bCs/>
          <w:sz w:val="22"/>
          <w:szCs w:val="22"/>
        </w:rPr>
      </w:pPr>
      <w:r w:rsidRPr="003C738A">
        <w:rPr>
          <w:b/>
          <w:bCs/>
          <w:sz w:val="22"/>
          <w:szCs w:val="22"/>
        </w:rPr>
        <w:t xml:space="preserve">OPIS PRZEDMIOTU ZAMÓWIENIA </w:t>
      </w:r>
    </w:p>
    <w:p w14:paraId="35B7E876" w14:textId="77777777" w:rsidR="00EB04FA" w:rsidRPr="003C738A" w:rsidRDefault="00EB04FA" w:rsidP="000A1C9C">
      <w:pPr>
        <w:tabs>
          <w:tab w:val="left" w:pos="2141"/>
        </w:tabs>
        <w:spacing w:line="276" w:lineRule="auto"/>
        <w:ind w:left="1134" w:right="1416"/>
        <w:jc w:val="center"/>
        <w:rPr>
          <w:b/>
          <w:bCs/>
          <w:sz w:val="22"/>
          <w:szCs w:val="22"/>
        </w:rPr>
      </w:pPr>
    </w:p>
    <w:p w14:paraId="3F5A5042" w14:textId="77777777" w:rsidR="00CE0085" w:rsidRDefault="00CE0085" w:rsidP="007659D8">
      <w:pPr>
        <w:tabs>
          <w:tab w:val="right" w:pos="9072"/>
        </w:tabs>
        <w:jc w:val="right"/>
        <w:rPr>
          <w:sz w:val="22"/>
          <w:szCs w:val="22"/>
        </w:rPr>
      </w:pPr>
      <w:bookmarkStart w:id="34" w:name="_Hlk69897104"/>
    </w:p>
    <w:p w14:paraId="5A78B1A6" w14:textId="77777777" w:rsidR="00DD4EDD" w:rsidRPr="00145256" w:rsidRDefault="00DD4EDD" w:rsidP="00DD4EDD">
      <w:pPr>
        <w:spacing w:line="276" w:lineRule="auto"/>
        <w:jc w:val="center"/>
        <w:rPr>
          <w:rFonts w:ascii="Arial" w:hAnsi="Arial" w:cs="Arial"/>
          <w:b/>
          <w:bCs/>
          <w:iCs/>
          <w:sz w:val="28"/>
          <w:szCs w:val="28"/>
        </w:rPr>
      </w:pPr>
      <w:r w:rsidRPr="00145256">
        <w:rPr>
          <w:rFonts w:ascii="Arial" w:hAnsi="Arial" w:cs="Arial"/>
          <w:b/>
          <w:bCs/>
          <w:iCs/>
          <w:sz w:val="28"/>
          <w:szCs w:val="28"/>
        </w:rPr>
        <w:t>Modernizacja Laboratoriów Urządzeń Nawigacyjnych</w:t>
      </w:r>
    </w:p>
    <w:p w14:paraId="67FE7780" w14:textId="1D6C760D" w:rsidR="005F5884" w:rsidRPr="00145256" w:rsidRDefault="00DD4EDD" w:rsidP="005F5884">
      <w:pPr>
        <w:spacing w:line="276" w:lineRule="auto"/>
        <w:jc w:val="center"/>
        <w:rPr>
          <w:rFonts w:ascii="Arial" w:hAnsi="Arial" w:cs="Arial"/>
          <w:b/>
          <w:bCs/>
          <w:sz w:val="28"/>
          <w:szCs w:val="28"/>
          <w:u w:val="single"/>
        </w:rPr>
      </w:pPr>
      <w:r w:rsidRPr="00145256">
        <w:rPr>
          <w:rFonts w:ascii="Arial" w:hAnsi="Arial" w:cs="Arial"/>
          <w:b/>
          <w:bCs/>
          <w:iCs/>
          <w:sz w:val="28"/>
          <w:szCs w:val="28"/>
        </w:rPr>
        <w:t xml:space="preserve"> Politechniki Morskiej w Szczecinie</w:t>
      </w:r>
    </w:p>
    <w:p w14:paraId="283B5B18" w14:textId="77777777" w:rsidR="005F5884" w:rsidRDefault="005F5884" w:rsidP="005F5884">
      <w:pPr>
        <w:tabs>
          <w:tab w:val="left" w:pos="2598"/>
        </w:tabs>
        <w:spacing w:line="276" w:lineRule="auto"/>
        <w:jc w:val="both"/>
      </w:pPr>
    </w:p>
    <w:p w14:paraId="08226949" w14:textId="77777777" w:rsidR="005F5884" w:rsidRPr="00145256" w:rsidRDefault="005F5884" w:rsidP="005F5884">
      <w:pPr>
        <w:tabs>
          <w:tab w:val="left" w:pos="709"/>
          <w:tab w:val="left" w:pos="2598"/>
        </w:tabs>
        <w:spacing w:line="276" w:lineRule="auto"/>
        <w:jc w:val="both"/>
      </w:pPr>
      <w:r>
        <w:tab/>
      </w:r>
      <w:r w:rsidRPr="00145256">
        <w:t xml:space="preserve">Przedmiotem zamówienia jest sprzedaż, instruktaż z obsługi, dostawa, montaż, </w:t>
      </w:r>
      <w:r>
        <w:t xml:space="preserve"> oraz </w:t>
      </w:r>
      <w:r w:rsidRPr="00145256">
        <w:t>uruchomienie w siedzibie</w:t>
      </w:r>
      <w:r>
        <w:t xml:space="preserve"> Zamawiającego </w:t>
      </w:r>
      <w:r w:rsidRPr="00145256">
        <w:t xml:space="preserve"> wysokiej klasy stanowisk dydaktycznych podstawowych urządzeń nawigacyjnych.</w:t>
      </w:r>
    </w:p>
    <w:p w14:paraId="2B2DC686" w14:textId="77777777" w:rsidR="005F5884" w:rsidRPr="00145256" w:rsidRDefault="005F5884" w:rsidP="005F5884">
      <w:pPr>
        <w:spacing w:line="276" w:lineRule="auto"/>
      </w:pPr>
    </w:p>
    <w:p w14:paraId="1625D494" w14:textId="77777777" w:rsidR="005F5884" w:rsidRPr="00145256" w:rsidRDefault="005F5884" w:rsidP="005F5884">
      <w:pPr>
        <w:spacing w:line="276" w:lineRule="auto"/>
        <w:rPr>
          <w:b/>
        </w:rPr>
      </w:pPr>
      <w:r w:rsidRPr="00145256">
        <w:rPr>
          <w:b/>
        </w:rPr>
        <w:t>Specyfikacja techniczna stanowisk w ramach laboratoriów:</w:t>
      </w:r>
    </w:p>
    <w:p w14:paraId="4458F9B2" w14:textId="77777777" w:rsidR="005F5884" w:rsidRPr="00145256" w:rsidRDefault="005F5884" w:rsidP="005F5884">
      <w:pPr>
        <w:pStyle w:val="Nagwek1"/>
        <w:keepLines w:val="0"/>
        <w:widowControl w:val="0"/>
        <w:tabs>
          <w:tab w:val="num" w:pos="432"/>
        </w:tabs>
        <w:spacing w:before="360" w:after="240"/>
        <w:ind w:left="432" w:hanging="432"/>
        <w:rPr>
          <w:rFonts w:ascii="Times New Roman" w:hAnsi="Times New Roman"/>
          <w:sz w:val="24"/>
          <w:szCs w:val="24"/>
        </w:rPr>
      </w:pPr>
      <w:r w:rsidRPr="00145256">
        <w:rPr>
          <w:rFonts w:ascii="Times New Roman" w:hAnsi="Times New Roman"/>
          <w:sz w:val="24"/>
          <w:szCs w:val="24"/>
        </w:rPr>
        <w:t xml:space="preserve">WYMAGANIA OGÓLNE </w:t>
      </w:r>
    </w:p>
    <w:p w14:paraId="247009E4" w14:textId="77777777" w:rsidR="005F5884" w:rsidRPr="00145256" w:rsidRDefault="005F5884" w:rsidP="005F5884">
      <w:pPr>
        <w:numPr>
          <w:ilvl w:val="0"/>
          <w:numId w:val="96"/>
        </w:numPr>
        <w:spacing w:after="160" w:line="276" w:lineRule="auto"/>
        <w:jc w:val="both"/>
        <w:rPr>
          <w:lang w:eastAsia="en-US"/>
        </w:rPr>
      </w:pPr>
      <w:r w:rsidRPr="00145256">
        <w:rPr>
          <w:lang w:eastAsia="en-US"/>
        </w:rPr>
        <w:t>Stanowiska powinny spełniać obowiązujące normy dotyczące bezpieczeństwa wyrobu, a w szczególności nie powinny stwarzać zagrożenia dla osób szkolonych oraz personelu obsługującego.</w:t>
      </w:r>
    </w:p>
    <w:p w14:paraId="79383CB4" w14:textId="77777777" w:rsidR="005F5884" w:rsidRPr="00145256" w:rsidRDefault="005F5884" w:rsidP="005F5884">
      <w:pPr>
        <w:numPr>
          <w:ilvl w:val="0"/>
          <w:numId w:val="96"/>
        </w:numPr>
        <w:spacing w:after="160" w:line="276" w:lineRule="auto"/>
        <w:jc w:val="both"/>
        <w:rPr>
          <w:lang w:eastAsia="en-US"/>
        </w:rPr>
      </w:pPr>
      <w:r w:rsidRPr="00145256">
        <w:rPr>
          <w:lang w:eastAsia="en-US"/>
        </w:rPr>
        <w:t>Stanowiska powinny posiadać deklarację zgodności CE dla wykorzystywanych do jego budowy urządzeń oraz dokumenty dotyczące spełnienia ogólnych wymagań związanych z BHP.</w:t>
      </w:r>
    </w:p>
    <w:p w14:paraId="7D7DAD2A" w14:textId="77777777" w:rsidR="005F5884" w:rsidRPr="00145256" w:rsidRDefault="005F5884" w:rsidP="005F5884">
      <w:pPr>
        <w:numPr>
          <w:ilvl w:val="0"/>
          <w:numId w:val="96"/>
        </w:numPr>
        <w:spacing w:after="160" w:line="276" w:lineRule="auto"/>
        <w:jc w:val="both"/>
      </w:pPr>
      <w:r w:rsidRPr="00145256">
        <w:t>Gwarancja na wykonany przedmiot umowy powinna wynosić 2 lata.</w:t>
      </w:r>
    </w:p>
    <w:p w14:paraId="59691420" w14:textId="77777777" w:rsidR="005F5884" w:rsidRPr="00145256" w:rsidRDefault="005F5884" w:rsidP="005F5884">
      <w:pPr>
        <w:numPr>
          <w:ilvl w:val="0"/>
          <w:numId w:val="96"/>
        </w:numPr>
        <w:spacing w:after="160" w:line="276" w:lineRule="auto"/>
        <w:jc w:val="both"/>
      </w:pPr>
      <w:r w:rsidRPr="00145256">
        <w:t xml:space="preserve">Stanowiska symulacyjne zainstalowane w laboratoriach powinny być ze sobą kompatybilne w zakresie pozwalającym na realizację założonych celów. Zapewniona powinna być również niezbędna wymiana danych pozwalająca na </w:t>
      </w:r>
      <w:r w:rsidRPr="00145256">
        <w:rPr>
          <w:rFonts w:eastAsia="UniversPro-Roman"/>
          <w:bCs/>
        </w:rPr>
        <w:t>właściwą realizację funkcjonalności metodycznej systemu.</w:t>
      </w:r>
    </w:p>
    <w:p w14:paraId="2F35F0CF" w14:textId="77777777" w:rsidR="005F5884" w:rsidRPr="00145256" w:rsidRDefault="005F5884" w:rsidP="005F5884">
      <w:pPr>
        <w:pStyle w:val="Nagwek2"/>
        <w:rPr>
          <w:rFonts w:ascii="Times New Roman" w:hAnsi="Times New Roman"/>
          <w:szCs w:val="24"/>
        </w:rPr>
      </w:pPr>
      <w:r w:rsidRPr="00145256">
        <w:rPr>
          <w:rFonts w:ascii="Times New Roman" w:hAnsi="Times New Roman"/>
          <w:szCs w:val="24"/>
        </w:rPr>
        <w:t xml:space="preserve">Stanowiska powinny w szczególności spełniać wymagania określone w: </w:t>
      </w:r>
    </w:p>
    <w:p w14:paraId="4363FF3A" w14:textId="77777777" w:rsidR="005F5884" w:rsidRPr="00145256" w:rsidRDefault="005F5884" w:rsidP="005F5884">
      <w:pPr>
        <w:numPr>
          <w:ilvl w:val="0"/>
          <w:numId w:val="97"/>
        </w:numPr>
        <w:spacing w:after="160" w:line="276" w:lineRule="auto"/>
        <w:jc w:val="both"/>
        <w:rPr>
          <w:lang w:eastAsia="en-US"/>
        </w:rPr>
      </w:pPr>
      <w:bookmarkStart w:id="35" w:name="_Hlk173995674"/>
      <w:r w:rsidRPr="00145256">
        <w:rPr>
          <w:lang w:eastAsia="en-US"/>
        </w:rPr>
        <w:t>Normie PN-EN 61010-1 „Wymagania bezpieczeństwa dotyczące elektrycznych przyrządów pomiarowych, automatyki i urządzeń laboratoryjnych Część 1: Wymagania ogólne”.</w:t>
      </w:r>
    </w:p>
    <w:p w14:paraId="6E433F97" w14:textId="77777777" w:rsidR="005F5884" w:rsidRPr="00145256" w:rsidRDefault="005F5884" w:rsidP="005F5884">
      <w:pPr>
        <w:numPr>
          <w:ilvl w:val="0"/>
          <w:numId w:val="97"/>
        </w:numPr>
        <w:spacing w:after="160" w:line="276" w:lineRule="auto"/>
        <w:jc w:val="both"/>
        <w:rPr>
          <w:lang w:eastAsia="en-US"/>
        </w:rPr>
      </w:pPr>
      <w:r w:rsidRPr="00145256">
        <w:rPr>
          <w:lang w:eastAsia="en-US"/>
        </w:rPr>
        <w:t>Normie PN-EN 1090 „Wykonanie konstrukcji stalowych i aluminiowych”.</w:t>
      </w:r>
    </w:p>
    <w:p w14:paraId="24EB76CC" w14:textId="77777777" w:rsidR="005F5884" w:rsidRPr="00145256" w:rsidRDefault="005F5884" w:rsidP="005F5884">
      <w:pPr>
        <w:numPr>
          <w:ilvl w:val="0"/>
          <w:numId w:val="97"/>
        </w:numPr>
        <w:spacing w:after="160" w:line="276" w:lineRule="auto"/>
        <w:jc w:val="both"/>
        <w:rPr>
          <w:lang w:eastAsia="en-US"/>
        </w:rPr>
      </w:pPr>
      <w:r w:rsidRPr="00145256">
        <w:rPr>
          <w:lang w:eastAsia="en-US"/>
        </w:rPr>
        <w:t>Wszystkie dostarczone w ramach realizacji urządzenia nawigacyjne muszą spełniać wymagania Międzynarodowej Organizacji Morskiej (IMO).</w:t>
      </w:r>
    </w:p>
    <w:bookmarkEnd w:id="35"/>
    <w:p w14:paraId="78393C29" w14:textId="77777777" w:rsidR="005F5884" w:rsidRPr="00145256" w:rsidRDefault="005F5884" w:rsidP="005F5884">
      <w:pPr>
        <w:pStyle w:val="Nagwek2"/>
        <w:rPr>
          <w:rFonts w:ascii="Times New Roman" w:hAnsi="Times New Roman"/>
          <w:szCs w:val="24"/>
        </w:rPr>
      </w:pPr>
      <w:r w:rsidRPr="00145256">
        <w:rPr>
          <w:rFonts w:ascii="Times New Roman" w:hAnsi="Times New Roman"/>
          <w:szCs w:val="24"/>
        </w:rPr>
        <w:t xml:space="preserve">Stanowiska powinny pozwalać na: </w:t>
      </w:r>
    </w:p>
    <w:p w14:paraId="46C5D8BF" w14:textId="77777777" w:rsidR="005F5884" w:rsidRPr="00145256" w:rsidRDefault="005F5884" w:rsidP="005F5884">
      <w:pPr>
        <w:spacing w:after="160" w:line="276" w:lineRule="auto"/>
        <w:rPr>
          <w:lang w:eastAsia="en-US"/>
        </w:rPr>
      </w:pPr>
      <w:r w:rsidRPr="00145256">
        <w:rPr>
          <w:lang w:eastAsia="en-US"/>
        </w:rPr>
        <w:t>Realizację ćwiczeń dydaktycznych na każdym ze stanowisk wymienionych poniżej:</w:t>
      </w:r>
    </w:p>
    <w:p w14:paraId="2F18E7F0" w14:textId="77777777" w:rsidR="005F5884" w:rsidRPr="00145256" w:rsidRDefault="005F5884" w:rsidP="005F5884">
      <w:pPr>
        <w:numPr>
          <w:ilvl w:val="0"/>
          <w:numId w:val="77"/>
        </w:numPr>
        <w:autoSpaceDE w:val="0"/>
        <w:autoSpaceDN w:val="0"/>
        <w:adjustRightInd w:val="0"/>
        <w:spacing w:line="276" w:lineRule="auto"/>
        <w:rPr>
          <w:rFonts w:eastAsia="UniversPro-Roman"/>
        </w:rPr>
      </w:pPr>
      <w:r w:rsidRPr="00145256">
        <w:rPr>
          <w:rFonts w:eastAsia="UniversPro-Roman"/>
        </w:rPr>
        <w:t>Stanowisko VDR</w:t>
      </w:r>
    </w:p>
    <w:p w14:paraId="69869FC7" w14:textId="77777777" w:rsidR="005F5884" w:rsidRPr="00145256" w:rsidRDefault="005F5884" w:rsidP="005F5884">
      <w:pPr>
        <w:numPr>
          <w:ilvl w:val="0"/>
          <w:numId w:val="77"/>
        </w:numPr>
        <w:autoSpaceDE w:val="0"/>
        <w:autoSpaceDN w:val="0"/>
        <w:adjustRightInd w:val="0"/>
        <w:spacing w:line="276" w:lineRule="auto"/>
        <w:rPr>
          <w:rFonts w:eastAsia="UniversPro-Roman"/>
        </w:rPr>
      </w:pPr>
      <w:r w:rsidRPr="00145256">
        <w:rPr>
          <w:rFonts w:eastAsia="UniversPro-Roman"/>
        </w:rPr>
        <w:t>2 stanowiska ECHOSONDA wyposażone w dwa różne modele echosond nawigacyjnych</w:t>
      </w:r>
    </w:p>
    <w:p w14:paraId="6CAC7AF8" w14:textId="77777777" w:rsidR="005F5884" w:rsidRPr="00145256" w:rsidRDefault="005F5884" w:rsidP="005F5884">
      <w:pPr>
        <w:numPr>
          <w:ilvl w:val="0"/>
          <w:numId w:val="77"/>
        </w:numPr>
        <w:autoSpaceDE w:val="0"/>
        <w:autoSpaceDN w:val="0"/>
        <w:adjustRightInd w:val="0"/>
        <w:spacing w:line="276" w:lineRule="auto"/>
        <w:rPr>
          <w:rFonts w:eastAsia="UniversPro-Roman"/>
        </w:rPr>
      </w:pPr>
      <w:r w:rsidRPr="00145256">
        <w:rPr>
          <w:rFonts w:eastAsia="UniversPro-Roman"/>
        </w:rPr>
        <w:lastRenderedPageBreak/>
        <w:t>Stanowisko LOG wyposażone w log elektromagnetyczny i dopplerowski oraz repetytor żyrokompasu i namiernik przeziernikowy i układ projekcji do kalibracji logu na mili pomiarowej</w:t>
      </w:r>
    </w:p>
    <w:p w14:paraId="2FF66897" w14:textId="77777777" w:rsidR="005F5884" w:rsidRPr="00145256" w:rsidRDefault="005F5884" w:rsidP="005F5884">
      <w:pPr>
        <w:numPr>
          <w:ilvl w:val="0"/>
          <w:numId w:val="77"/>
        </w:numPr>
        <w:autoSpaceDE w:val="0"/>
        <w:autoSpaceDN w:val="0"/>
        <w:adjustRightInd w:val="0"/>
        <w:spacing w:line="276" w:lineRule="auto"/>
        <w:rPr>
          <w:rFonts w:eastAsia="UniversPro-Roman"/>
        </w:rPr>
      </w:pPr>
      <w:r w:rsidRPr="00145256">
        <w:rPr>
          <w:rFonts w:eastAsia="UniversPro-Roman"/>
        </w:rPr>
        <w:t>Stanowisko AUTOPILOT z pulpitem sterowania i układem projekcji</w:t>
      </w:r>
    </w:p>
    <w:p w14:paraId="1B17434C" w14:textId="77777777" w:rsidR="005F5884" w:rsidRPr="00145256" w:rsidRDefault="005F5884" w:rsidP="005F5884">
      <w:pPr>
        <w:numPr>
          <w:ilvl w:val="0"/>
          <w:numId w:val="77"/>
        </w:numPr>
        <w:autoSpaceDE w:val="0"/>
        <w:autoSpaceDN w:val="0"/>
        <w:adjustRightInd w:val="0"/>
        <w:spacing w:line="276" w:lineRule="auto"/>
        <w:rPr>
          <w:rFonts w:eastAsia="UniversPro-Roman"/>
          <w:strike/>
        </w:rPr>
      </w:pPr>
      <w:r w:rsidRPr="00145256">
        <w:rPr>
          <w:rFonts w:eastAsia="UniversPro-Roman"/>
        </w:rPr>
        <w:t xml:space="preserve">Stanowisko ŻYROKOMPAS wyposażone w dwa typy żyrokompasów: elektromechaniczny i optyczny (FOG – </w:t>
      </w:r>
      <w:proofErr w:type="spellStart"/>
      <w:r w:rsidRPr="00145256">
        <w:rPr>
          <w:rFonts w:eastAsia="UniversPro-Roman"/>
        </w:rPr>
        <w:t>Fiber</w:t>
      </w:r>
      <w:proofErr w:type="spellEnd"/>
      <w:r w:rsidRPr="00145256">
        <w:rPr>
          <w:rFonts w:eastAsia="UniversPro-Roman"/>
        </w:rPr>
        <w:t xml:space="preserve"> </w:t>
      </w:r>
      <w:proofErr w:type="spellStart"/>
      <w:r w:rsidRPr="00145256">
        <w:rPr>
          <w:rFonts w:eastAsia="UniversPro-Roman"/>
        </w:rPr>
        <w:t>Optic</w:t>
      </w:r>
      <w:proofErr w:type="spellEnd"/>
      <w:r w:rsidRPr="00145256">
        <w:rPr>
          <w:rFonts w:eastAsia="UniversPro-Roman"/>
        </w:rPr>
        <w:t xml:space="preserve"> </w:t>
      </w:r>
      <w:proofErr w:type="spellStart"/>
      <w:r w:rsidRPr="00145256">
        <w:rPr>
          <w:rFonts w:eastAsia="UniversPro-Roman"/>
        </w:rPr>
        <w:t>Gyro</w:t>
      </w:r>
      <w:proofErr w:type="spellEnd"/>
      <w:r w:rsidRPr="00145256">
        <w:rPr>
          <w:rFonts w:eastAsia="UniversPro-Roman"/>
        </w:rPr>
        <w:t>), umieszczone na platformie ruchomej o dwóch stopniach swobody oraz obrotnicy zamontowanej na górnej płycie platformy.</w:t>
      </w:r>
    </w:p>
    <w:p w14:paraId="667D774D" w14:textId="77777777" w:rsidR="005F5884" w:rsidRPr="00145256" w:rsidRDefault="005F5884" w:rsidP="005F5884">
      <w:pPr>
        <w:autoSpaceDE w:val="0"/>
        <w:autoSpaceDN w:val="0"/>
        <w:adjustRightInd w:val="0"/>
        <w:spacing w:line="276" w:lineRule="auto"/>
        <w:ind w:firstLine="708"/>
        <w:jc w:val="both"/>
        <w:rPr>
          <w:rFonts w:eastAsia="UniversPro-Roman"/>
        </w:rPr>
      </w:pPr>
      <w:r w:rsidRPr="001B6A34">
        <w:rPr>
          <w:rFonts w:eastAsia="UniversPro-Roman"/>
        </w:rPr>
        <w:t>Laboratorium powinno być oparte na rzeczywistych urządzeniach dając możliwość autonomicznej pracy każdego stanowiska.</w:t>
      </w:r>
      <w:r w:rsidRPr="00145256">
        <w:rPr>
          <w:rFonts w:eastAsia="UniversPro-Roman"/>
        </w:rPr>
        <w:t xml:space="preserve"> Każde ze stanowisk powinno być zaprojektowane i zrealizowane w konfiguracji pozwalającej na powtarzanie indywidualnych scenariuszy ćwiczeń.</w:t>
      </w:r>
    </w:p>
    <w:p w14:paraId="7656A3C1" w14:textId="77777777" w:rsidR="005F5884" w:rsidRPr="003156EB" w:rsidRDefault="005F5884" w:rsidP="005F5884">
      <w:pPr>
        <w:autoSpaceDE w:val="0"/>
        <w:autoSpaceDN w:val="0"/>
        <w:adjustRightInd w:val="0"/>
        <w:spacing w:line="276" w:lineRule="auto"/>
        <w:ind w:firstLine="708"/>
        <w:jc w:val="both"/>
        <w:rPr>
          <w:rFonts w:eastAsia="UniversPro-Roman"/>
          <w:bCs/>
        </w:rPr>
      </w:pPr>
      <w:r w:rsidRPr="00145256">
        <w:rPr>
          <w:rFonts w:eastAsia="UniversPro-Roman"/>
        </w:rPr>
        <w:t>Każde ze stanowisk powinno być wyposażone w dedykowane, rzeczywiste urządzenia pracujące w symulowanych środowisku odwzorowującym ich rzeczywiste warunki pracy. Każde z wymienionych wyżej stanowisk umożliwiać będzie emulowanie warunków pracy w sposób odpowiadający pracy rzeczywistych urządzeń. Budowa</w:t>
      </w:r>
      <w:r w:rsidRPr="00145256">
        <w:rPr>
          <w:bCs/>
          <w:lang w:eastAsia="en-US"/>
        </w:rPr>
        <w:t xml:space="preserve"> stanowisk, ich oprogramowanie oraz zasady użytkowania i obsługi technicznej powinny umożliwiać szybkie opanowanie umiejętności bezpiecznej eksploatacji urządzenia przez uczestników szkolenia. Stanowiska powinny zapewnić kształcenie poprzez </w:t>
      </w:r>
      <w:r w:rsidRPr="00145256">
        <w:rPr>
          <w:rFonts w:eastAsia="UniversPro-Roman"/>
          <w:bCs/>
        </w:rPr>
        <w:t xml:space="preserve">właściwą realizację funkcjonalności metodycznej systemu. </w:t>
      </w:r>
      <w:r w:rsidRPr="003156EB">
        <w:rPr>
          <w:rFonts w:eastAsia="UniversPro-Roman"/>
          <w:bCs/>
        </w:rPr>
        <w:t>Realizacja wymaganych scenariuszy powinna być zapewniona przez zainstalowanie odpowiedniej klasy urządzeń umieszczonych w dwóch salach laboratoryjnych w budynku Politechniki Morskiej w Szczecinie przy ul. Wały Chrobrego 1-2</w:t>
      </w:r>
    </w:p>
    <w:p w14:paraId="74D51AB2" w14:textId="77777777" w:rsidR="005F5884" w:rsidRPr="00145256" w:rsidRDefault="005F5884" w:rsidP="005F5884">
      <w:pPr>
        <w:pStyle w:val="Nagwek2"/>
        <w:keepLines w:val="0"/>
        <w:widowControl w:val="0"/>
        <w:numPr>
          <w:ilvl w:val="1"/>
          <w:numId w:val="0"/>
        </w:numPr>
        <w:tabs>
          <w:tab w:val="num" w:pos="1001"/>
        </w:tabs>
        <w:spacing w:before="300" w:after="180"/>
        <w:ind w:left="1001" w:hanging="576"/>
        <w:rPr>
          <w:rFonts w:ascii="Times New Roman" w:eastAsia="UniversPro-Roman" w:hAnsi="Times New Roman"/>
          <w:szCs w:val="24"/>
        </w:rPr>
      </w:pPr>
      <w:r w:rsidRPr="00145256">
        <w:rPr>
          <w:rFonts w:ascii="Times New Roman" w:eastAsia="UniversPro-Roman" w:hAnsi="Times New Roman"/>
          <w:szCs w:val="24"/>
        </w:rPr>
        <w:t xml:space="preserve">Budowa stanowisk w ramach laboratoriów </w:t>
      </w:r>
    </w:p>
    <w:p w14:paraId="2E6E1AF9" w14:textId="77777777" w:rsidR="005F5884" w:rsidRPr="005F5884" w:rsidRDefault="005F5884" w:rsidP="005F5884">
      <w:pPr>
        <w:autoSpaceDE w:val="0"/>
        <w:autoSpaceDN w:val="0"/>
        <w:adjustRightInd w:val="0"/>
        <w:spacing w:line="276" w:lineRule="auto"/>
        <w:ind w:firstLine="708"/>
        <w:jc w:val="both"/>
        <w:rPr>
          <w:rFonts w:eastAsia="UniversPro-Roman"/>
          <w:bCs/>
          <w:strike/>
        </w:rPr>
      </w:pPr>
      <w:r>
        <w:rPr>
          <w:bCs/>
        </w:rPr>
        <w:tab/>
      </w:r>
      <w:r w:rsidRPr="00145256">
        <w:rPr>
          <w:bCs/>
        </w:rPr>
        <w:t>Stanowiska szkolen</w:t>
      </w:r>
      <w:r w:rsidRPr="005F5884">
        <w:rPr>
          <w:bCs/>
        </w:rPr>
        <w:t>iowe, będą umieszczone</w:t>
      </w:r>
      <w:r w:rsidRPr="005F5884">
        <w:rPr>
          <w:rFonts w:eastAsia="UniversPro-Roman"/>
          <w:bCs/>
        </w:rPr>
        <w:t xml:space="preserve"> w dwóch salach laboratoryjnych w budynku Politechniki Morskiej w Szczecinie przy ul. Wały Chrobrego 1-2 i</w:t>
      </w:r>
      <w:r w:rsidRPr="005F5884">
        <w:rPr>
          <w:bCs/>
        </w:rPr>
        <w:t xml:space="preserve"> powinny składać się z urządzeń technicznych przewidzianych do zabudowy</w:t>
      </w:r>
      <w:r w:rsidRPr="005F5884">
        <w:rPr>
          <w:bCs/>
          <w:strike/>
        </w:rPr>
        <w:t xml:space="preserve"> </w:t>
      </w:r>
      <w:r w:rsidRPr="005F5884">
        <w:rPr>
          <w:bCs/>
        </w:rPr>
        <w:t>z podziałem na:</w:t>
      </w:r>
    </w:p>
    <w:p w14:paraId="510D831F" w14:textId="77777777" w:rsidR="005F5884" w:rsidRPr="005F5884" w:rsidRDefault="005F5884" w:rsidP="005F5884">
      <w:pPr>
        <w:numPr>
          <w:ilvl w:val="0"/>
          <w:numId w:val="81"/>
        </w:numPr>
        <w:tabs>
          <w:tab w:val="left" w:pos="-1080"/>
          <w:tab w:val="left" w:pos="851"/>
        </w:tabs>
        <w:spacing w:line="276" w:lineRule="auto"/>
        <w:jc w:val="both"/>
        <w:rPr>
          <w:bCs/>
        </w:rPr>
      </w:pPr>
      <w:r w:rsidRPr="005F5884">
        <w:rPr>
          <w:bCs/>
        </w:rPr>
        <w:t xml:space="preserve"> Laboratorium nr 1 – sala 1,</w:t>
      </w:r>
    </w:p>
    <w:p w14:paraId="0E6C0CBD" w14:textId="77777777" w:rsidR="005F5884" w:rsidRPr="005F5884" w:rsidRDefault="005F5884" w:rsidP="005F5884">
      <w:pPr>
        <w:numPr>
          <w:ilvl w:val="0"/>
          <w:numId w:val="81"/>
        </w:numPr>
        <w:tabs>
          <w:tab w:val="left" w:pos="-1080"/>
          <w:tab w:val="left" w:pos="851"/>
        </w:tabs>
        <w:spacing w:line="276" w:lineRule="auto"/>
        <w:jc w:val="both"/>
        <w:rPr>
          <w:bCs/>
        </w:rPr>
      </w:pPr>
      <w:r w:rsidRPr="005F5884">
        <w:rPr>
          <w:bCs/>
        </w:rPr>
        <w:t xml:space="preserve"> Laboratorium nr 2 – sala 2,</w:t>
      </w:r>
    </w:p>
    <w:p w14:paraId="62316548" w14:textId="77777777" w:rsidR="005F5884" w:rsidRPr="005F5884" w:rsidRDefault="005F5884" w:rsidP="005F5884">
      <w:pPr>
        <w:autoSpaceDE w:val="0"/>
        <w:autoSpaceDN w:val="0"/>
        <w:adjustRightInd w:val="0"/>
        <w:spacing w:line="276" w:lineRule="auto"/>
        <w:rPr>
          <w:rFonts w:eastAsia="UniversPro-Roman"/>
          <w:u w:val="single"/>
        </w:rPr>
      </w:pPr>
      <w:r w:rsidRPr="005F5884">
        <w:rPr>
          <w:rFonts w:eastAsia="UniversPro-Roman"/>
          <w:u w:val="single"/>
        </w:rPr>
        <w:t xml:space="preserve"> Laboratorium nr 1 w skład, którego wchodzi:</w:t>
      </w:r>
    </w:p>
    <w:p w14:paraId="1C0764F5" w14:textId="77777777" w:rsidR="005F5884" w:rsidRPr="005F5884" w:rsidRDefault="005F5884" w:rsidP="005F5884">
      <w:pPr>
        <w:numPr>
          <w:ilvl w:val="0"/>
          <w:numId w:val="71"/>
        </w:numPr>
        <w:autoSpaceDE w:val="0"/>
        <w:autoSpaceDN w:val="0"/>
        <w:adjustRightInd w:val="0"/>
        <w:spacing w:line="276" w:lineRule="auto"/>
        <w:rPr>
          <w:rFonts w:eastAsia="UniversPro-Roman"/>
        </w:rPr>
      </w:pPr>
      <w:r w:rsidRPr="005F5884">
        <w:rPr>
          <w:rFonts w:eastAsia="UniversPro-Roman"/>
        </w:rPr>
        <w:t xml:space="preserve">Stanowisko VDR </w:t>
      </w:r>
      <w:proofErr w:type="spellStart"/>
      <w:r w:rsidRPr="005F5884">
        <w:rPr>
          <w:rFonts w:eastAsia="UniversPro-Roman"/>
        </w:rPr>
        <w:t>Voyage</w:t>
      </w:r>
      <w:proofErr w:type="spellEnd"/>
      <w:r w:rsidRPr="005F5884">
        <w:rPr>
          <w:rFonts w:eastAsia="UniversPro-Roman"/>
        </w:rPr>
        <w:t xml:space="preserve"> Data Recorder</w:t>
      </w:r>
    </w:p>
    <w:p w14:paraId="62B8D0C3" w14:textId="77777777" w:rsidR="005F5884" w:rsidRPr="005F5884" w:rsidRDefault="005F5884" w:rsidP="005F5884">
      <w:pPr>
        <w:numPr>
          <w:ilvl w:val="0"/>
          <w:numId w:val="71"/>
        </w:numPr>
        <w:autoSpaceDE w:val="0"/>
        <w:autoSpaceDN w:val="0"/>
        <w:adjustRightInd w:val="0"/>
        <w:spacing w:line="276" w:lineRule="auto"/>
        <w:rPr>
          <w:rFonts w:eastAsia="UniversPro-Roman"/>
        </w:rPr>
      </w:pPr>
      <w:r w:rsidRPr="005F5884">
        <w:rPr>
          <w:rFonts w:eastAsia="UniversPro-Roman"/>
        </w:rPr>
        <w:t>Stanowisko AUTOPILOT</w:t>
      </w:r>
    </w:p>
    <w:p w14:paraId="672DA6CC" w14:textId="77777777" w:rsidR="005F5884" w:rsidRPr="005F5884" w:rsidRDefault="005F5884" w:rsidP="005F5884">
      <w:pPr>
        <w:numPr>
          <w:ilvl w:val="0"/>
          <w:numId w:val="71"/>
        </w:numPr>
        <w:autoSpaceDE w:val="0"/>
        <w:autoSpaceDN w:val="0"/>
        <w:adjustRightInd w:val="0"/>
        <w:spacing w:line="276" w:lineRule="auto"/>
        <w:rPr>
          <w:rFonts w:eastAsia="UniversPro-Roman"/>
        </w:rPr>
      </w:pPr>
      <w:r w:rsidRPr="005F5884">
        <w:rPr>
          <w:rFonts w:eastAsia="UniversPro-Roman"/>
        </w:rPr>
        <w:t>Stanowisko ŻYROKOMPAS wyposażone w:</w:t>
      </w:r>
    </w:p>
    <w:p w14:paraId="5D64D7C5" w14:textId="77777777" w:rsidR="005F5884" w:rsidRPr="005F5884" w:rsidRDefault="005F5884" w:rsidP="005F5884">
      <w:pPr>
        <w:numPr>
          <w:ilvl w:val="1"/>
          <w:numId w:val="71"/>
        </w:numPr>
        <w:autoSpaceDE w:val="0"/>
        <w:autoSpaceDN w:val="0"/>
        <w:adjustRightInd w:val="0"/>
        <w:spacing w:line="276" w:lineRule="auto"/>
        <w:rPr>
          <w:rFonts w:eastAsia="UniversPro-Roman"/>
          <w:i/>
          <w:iCs/>
        </w:rPr>
      </w:pPr>
      <w:r w:rsidRPr="005F5884">
        <w:t>Ż</w:t>
      </w:r>
      <w:r w:rsidRPr="005F5884">
        <w:rPr>
          <w:rFonts w:eastAsia="UniversPro-Roman"/>
        </w:rPr>
        <w:t>yrokompas elektromechaniczny</w:t>
      </w:r>
    </w:p>
    <w:p w14:paraId="00B67D7B" w14:textId="77777777" w:rsidR="005F5884" w:rsidRPr="005F5884" w:rsidRDefault="005F5884" w:rsidP="005F5884">
      <w:pPr>
        <w:numPr>
          <w:ilvl w:val="1"/>
          <w:numId w:val="71"/>
        </w:numPr>
        <w:autoSpaceDE w:val="0"/>
        <w:autoSpaceDN w:val="0"/>
        <w:adjustRightInd w:val="0"/>
        <w:spacing w:line="276" w:lineRule="auto"/>
        <w:rPr>
          <w:rFonts w:eastAsia="UniversPro-Roman"/>
          <w:i/>
          <w:iCs/>
        </w:rPr>
      </w:pPr>
      <w:r w:rsidRPr="005F5884">
        <w:rPr>
          <w:rFonts w:eastAsia="UniversPro-Roman"/>
        </w:rPr>
        <w:t>Żyrokompas optyczny</w:t>
      </w:r>
    </w:p>
    <w:p w14:paraId="73F89426" w14:textId="77777777" w:rsidR="005F5884" w:rsidRPr="005F5884" w:rsidRDefault="005F5884" w:rsidP="005F5884">
      <w:pPr>
        <w:numPr>
          <w:ilvl w:val="1"/>
          <w:numId w:val="71"/>
        </w:numPr>
        <w:autoSpaceDE w:val="0"/>
        <w:autoSpaceDN w:val="0"/>
        <w:adjustRightInd w:val="0"/>
        <w:spacing w:line="276" w:lineRule="auto"/>
        <w:rPr>
          <w:rFonts w:eastAsia="UniversPro-Roman"/>
          <w:i/>
          <w:iCs/>
        </w:rPr>
      </w:pPr>
      <w:r w:rsidRPr="005F5884">
        <w:rPr>
          <w:rFonts w:eastAsia="UniversPro-Roman"/>
        </w:rPr>
        <w:t>Ruchomą platformę 2DOF z obrotnicą w osi Z</w:t>
      </w:r>
    </w:p>
    <w:p w14:paraId="2258660D" w14:textId="77777777" w:rsidR="005F5884" w:rsidRPr="005F5884" w:rsidRDefault="005F5884" w:rsidP="005F5884">
      <w:pPr>
        <w:pStyle w:val="Standardtext"/>
        <w:rPr>
          <w:rFonts w:ascii="Times New Roman" w:eastAsia="UniversPro-Roman" w:hAnsi="Times New Roman"/>
          <w:sz w:val="24"/>
          <w:szCs w:val="24"/>
          <w:u w:val="single"/>
          <w:lang w:val="pl-PL"/>
        </w:rPr>
      </w:pPr>
      <w:r w:rsidRPr="005F5884">
        <w:rPr>
          <w:rFonts w:ascii="Times New Roman" w:eastAsia="UniversPro-Roman" w:hAnsi="Times New Roman"/>
          <w:sz w:val="24"/>
          <w:szCs w:val="24"/>
          <w:lang w:val="pl-PL"/>
        </w:rPr>
        <w:t xml:space="preserve"> </w:t>
      </w:r>
      <w:r w:rsidRPr="005F5884">
        <w:rPr>
          <w:rFonts w:ascii="Times New Roman" w:eastAsia="UniversPro-Roman" w:hAnsi="Times New Roman"/>
          <w:sz w:val="24"/>
          <w:szCs w:val="24"/>
          <w:u w:val="single"/>
          <w:lang w:val="pl-PL"/>
        </w:rPr>
        <w:t>Laboratorium nr 2 w skład, którego wchodzi:</w:t>
      </w:r>
    </w:p>
    <w:p w14:paraId="344FC37C" w14:textId="77777777" w:rsidR="005F5884" w:rsidRPr="00145256" w:rsidRDefault="005F5884" w:rsidP="005F5884">
      <w:pPr>
        <w:numPr>
          <w:ilvl w:val="0"/>
          <w:numId w:val="71"/>
        </w:numPr>
        <w:autoSpaceDE w:val="0"/>
        <w:autoSpaceDN w:val="0"/>
        <w:adjustRightInd w:val="0"/>
        <w:spacing w:line="276" w:lineRule="auto"/>
        <w:rPr>
          <w:rFonts w:eastAsia="UniversPro-Roman"/>
        </w:rPr>
      </w:pPr>
      <w:r w:rsidRPr="00145256">
        <w:rPr>
          <w:rFonts w:eastAsia="UniversPro-Roman"/>
        </w:rPr>
        <w:t>Stanowisko ECHOSONDA Nr 1</w:t>
      </w:r>
    </w:p>
    <w:p w14:paraId="730B3FD0" w14:textId="77777777" w:rsidR="005F5884" w:rsidRPr="00145256" w:rsidRDefault="005F5884" w:rsidP="005F5884">
      <w:pPr>
        <w:numPr>
          <w:ilvl w:val="0"/>
          <w:numId w:val="71"/>
        </w:numPr>
        <w:autoSpaceDE w:val="0"/>
        <w:autoSpaceDN w:val="0"/>
        <w:adjustRightInd w:val="0"/>
        <w:spacing w:line="276" w:lineRule="auto"/>
        <w:rPr>
          <w:rFonts w:eastAsia="UniversPro-Roman"/>
        </w:rPr>
      </w:pPr>
      <w:r w:rsidRPr="00145256">
        <w:rPr>
          <w:rFonts w:eastAsia="UniversPro-Roman"/>
        </w:rPr>
        <w:t>Stanowisko ECHOSONDA Nr 2</w:t>
      </w:r>
    </w:p>
    <w:p w14:paraId="119C119E" w14:textId="77777777" w:rsidR="005F5884" w:rsidRPr="00145256" w:rsidRDefault="005F5884" w:rsidP="005F5884">
      <w:pPr>
        <w:numPr>
          <w:ilvl w:val="0"/>
          <w:numId w:val="71"/>
        </w:numPr>
        <w:autoSpaceDE w:val="0"/>
        <w:autoSpaceDN w:val="0"/>
        <w:adjustRightInd w:val="0"/>
        <w:spacing w:line="276" w:lineRule="auto"/>
        <w:rPr>
          <w:rFonts w:eastAsia="UniversPro-Roman"/>
        </w:rPr>
      </w:pPr>
      <w:r w:rsidRPr="00145256">
        <w:rPr>
          <w:rFonts w:eastAsia="UniversPro-Roman"/>
        </w:rPr>
        <w:t>Stanowisko LOG (log elektromagnetyczny i log dopplerowski)</w:t>
      </w:r>
    </w:p>
    <w:p w14:paraId="2B5C8209" w14:textId="77777777" w:rsidR="005F5884" w:rsidRPr="00145256" w:rsidRDefault="005F5884" w:rsidP="005F5884">
      <w:pPr>
        <w:autoSpaceDE w:val="0"/>
        <w:autoSpaceDN w:val="0"/>
        <w:adjustRightInd w:val="0"/>
        <w:spacing w:line="276" w:lineRule="auto"/>
        <w:rPr>
          <w:rFonts w:eastAsia="UniversPro-Roman"/>
        </w:rPr>
      </w:pPr>
    </w:p>
    <w:p w14:paraId="16F5707C" w14:textId="77777777" w:rsidR="005F5884" w:rsidRPr="00145256" w:rsidRDefault="005F5884" w:rsidP="005F5884">
      <w:pPr>
        <w:pStyle w:val="Nagwek3"/>
        <w:keepLines w:val="0"/>
        <w:widowControl w:val="0"/>
        <w:numPr>
          <w:ilvl w:val="2"/>
          <w:numId w:val="0"/>
        </w:numPr>
        <w:tabs>
          <w:tab w:val="num" w:pos="720"/>
        </w:tabs>
        <w:spacing w:before="240" w:after="120"/>
        <w:ind w:left="720" w:hanging="720"/>
        <w:rPr>
          <w:rFonts w:ascii="Times New Roman" w:eastAsia="UniversPro-Roman" w:hAnsi="Times New Roman"/>
        </w:rPr>
      </w:pPr>
      <w:r w:rsidRPr="00145256">
        <w:rPr>
          <w:rFonts w:ascii="Times New Roman" w:eastAsia="UniversPro-Roman" w:hAnsi="Times New Roman"/>
        </w:rPr>
        <w:lastRenderedPageBreak/>
        <w:t>Wyposażenie poszczególnych stanowisk szkoleniowych</w:t>
      </w:r>
    </w:p>
    <w:p w14:paraId="60E8F706" w14:textId="77777777" w:rsidR="005F5884" w:rsidRPr="00145256" w:rsidRDefault="005F5884" w:rsidP="005F5884">
      <w:pPr>
        <w:pStyle w:val="Standardtext"/>
        <w:rPr>
          <w:rFonts w:ascii="Times New Roman" w:eastAsia="UniversPro-Roman" w:hAnsi="Times New Roman"/>
          <w:sz w:val="24"/>
          <w:szCs w:val="24"/>
          <w:lang w:val="pl-PL"/>
        </w:rPr>
      </w:pPr>
      <w:r w:rsidRPr="00145256">
        <w:rPr>
          <w:rFonts w:ascii="Times New Roman" w:eastAsia="UniversPro-Roman" w:hAnsi="Times New Roman"/>
          <w:sz w:val="24"/>
          <w:szCs w:val="24"/>
          <w:lang w:val="pl-PL"/>
        </w:rPr>
        <w:t>W skład wyposażenia Laboratorium nr 1 (Sala 1) wchodzić powinny:</w:t>
      </w:r>
    </w:p>
    <w:p w14:paraId="645980F0" w14:textId="77777777" w:rsidR="005F5884" w:rsidRPr="00DB5300" w:rsidRDefault="005F5884" w:rsidP="005F5884">
      <w:pPr>
        <w:pStyle w:val="Nagwek4"/>
        <w:keepLines w:val="0"/>
        <w:widowControl w:val="0"/>
        <w:numPr>
          <w:ilvl w:val="3"/>
          <w:numId w:val="0"/>
        </w:numPr>
        <w:tabs>
          <w:tab w:val="num" w:pos="1080"/>
        </w:tabs>
        <w:spacing w:before="240" w:after="120"/>
        <w:ind w:left="864" w:hanging="864"/>
        <w:rPr>
          <w:rFonts w:ascii="Times New Roman" w:hAnsi="Times New Roman" w:cs="Times New Roman"/>
          <w:u w:val="single"/>
        </w:rPr>
      </w:pPr>
      <w:r w:rsidRPr="00DB5300">
        <w:rPr>
          <w:rFonts w:ascii="Times New Roman" w:hAnsi="Times New Roman" w:cs="Times New Roman"/>
          <w:u w:val="single"/>
        </w:rPr>
        <w:t>Stanowisko ŻYROKOMPAS</w:t>
      </w:r>
    </w:p>
    <w:p w14:paraId="58B45645" w14:textId="77777777" w:rsidR="005F5884" w:rsidRPr="005F5884" w:rsidRDefault="005F5884" w:rsidP="005F5884">
      <w:pPr>
        <w:spacing w:line="276" w:lineRule="auto"/>
        <w:ind w:firstLine="708"/>
        <w:jc w:val="both"/>
        <w:rPr>
          <w:lang w:eastAsia="de-DE"/>
        </w:rPr>
      </w:pPr>
      <w:r w:rsidRPr="00145256">
        <w:rPr>
          <w:lang w:eastAsia="de-DE"/>
        </w:rPr>
        <w:t>Na stanowisko składają się: stanowisko operatora, żyrokompas elektromechaniczny oraz żyrokompas optyczny. Oba żyrokompasy zainstalowane powinny być na platformie ruchomej. Platforma powinna być w stanie obracać się, symulując zmiany kursu statku oraz symulować ruchy statku (</w:t>
      </w:r>
      <w:proofErr w:type="spellStart"/>
      <w:r w:rsidRPr="00145256">
        <w:rPr>
          <w:lang w:eastAsia="de-DE"/>
        </w:rPr>
        <w:t>roll</w:t>
      </w:r>
      <w:proofErr w:type="spellEnd"/>
      <w:r w:rsidRPr="00145256">
        <w:rPr>
          <w:lang w:eastAsia="de-DE"/>
        </w:rPr>
        <w:t xml:space="preserve">, </w:t>
      </w:r>
      <w:proofErr w:type="spellStart"/>
      <w:r w:rsidRPr="00145256">
        <w:rPr>
          <w:lang w:eastAsia="de-DE"/>
        </w:rPr>
        <w:t>pitch</w:t>
      </w:r>
      <w:proofErr w:type="spellEnd"/>
      <w:r w:rsidRPr="00145256">
        <w:rPr>
          <w:lang w:eastAsia="de-DE"/>
        </w:rPr>
        <w:t xml:space="preserve">, </w:t>
      </w:r>
      <w:proofErr w:type="spellStart"/>
      <w:r w:rsidRPr="005F5884">
        <w:rPr>
          <w:lang w:eastAsia="de-DE"/>
        </w:rPr>
        <w:t>yaw</w:t>
      </w:r>
      <w:proofErr w:type="spellEnd"/>
      <w:r w:rsidRPr="005F5884">
        <w:rPr>
          <w:lang w:eastAsia="de-DE"/>
        </w:rPr>
        <w:t>). Sygnał sterujący platformą powinien być generowany komputerowo. Udźwig platformy powinien zapewniać możliwość zainstalowania żyrokompasu oraz kompasu optycznego w sposób trwały. Sygnały ze stanowiska żyrokompasu powinny być przesyłane do komputera operatora w celu ich dalszej analizy.</w:t>
      </w:r>
    </w:p>
    <w:p w14:paraId="195E822A" w14:textId="77777777" w:rsidR="005F5884" w:rsidRPr="005F5884" w:rsidRDefault="005F5884" w:rsidP="005F5884">
      <w:pPr>
        <w:spacing w:line="276" w:lineRule="auto"/>
        <w:ind w:firstLine="708"/>
        <w:rPr>
          <w:lang w:eastAsia="de-DE"/>
        </w:rPr>
      </w:pPr>
    </w:p>
    <w:p w14:paraId="59B44AB7" w14:textId="77777777" w:rsidR="005F5884" w:rsidRPr="005F5884" w:rsidRDefault="005F5884" w:rsidP="005F5884">
      <w:pPr>
        <w:spacing w:after="160" w:line="276" w:lineRule="auto"/>
        <w:contextualSpacing/>
        <w:rPr>
          <w:lang w:eastAsia="en-US"/>
        </w:rPr>
      </w:pPr>
      <w:r w:rsidRPr="005F5884">
        <w:rPr>
          <w:lang w:eastAsia="en-US"/>
        </w:rPr>
        <w:t>Stanowisko powinno składać się z następujących elementów:</w:t>
      </w:r>
    </w:p>
    <w:p w14:paraId="74A336ED" w14:textId="77777777" w:rsidR="005F5884" w:rsidRPr="005F5884" w:rsidRDefault="005F5884" w:rsidP="005F5884">
      <w:pPr>
        <w:numPr>
          <w:ilvl w:val="0"/>
          <w:numId w:val="78"/>
        </w:numPr>
        <w:spacing w:after="160" w:line="276" w:lineRule="auto"/>
        <w:contextualSpacing/>
        <w:jc w:val="both"/>
        <w:rPr>
          <w:lang w:eastAsia="en-US"/>
        </w:rPr>
      </w:pPr>
      <w:r w:rsidRPr="005F5884">
        <w:rPr>
          <w:lang w:eastAsia="en-US"/>
        </w:rPr>
        <w:t xml:space="preserve">Urządzenie żyrokompasu o parametrach równoważnych nie gorszych niż </w:t>
      </w:r>
      <w:proofErr w:type="spellStart"/>
      <w:r w:rsidRPr="005F5884">
        <w:rPr>
          <w:lang w:eastAsia="en-US"/>
        </w:rPr>
        <w:t>Gyrocompass</w:t>
      </w:r>
      <w:proofErr w:type="spellEnd"/>
      <w:r w:rsidRPr="005F5884">
        <w:rPr>
          <w:lang w:eastAsia="en-US"/>
        </w:rPr>
        <w:t xml:space="preserve"> </w:t>
      </w:r>
      <w:proofErr w:type="spellStart"/>
      <w:r w:rsidRPr="005F5884">
        <w:rPr>
          <w:lang w:eastAsia="en-US"/>
        </w:rPr>
        <w:t>Raytheon</w:t>
      </w:r>
      <w:proofErr w:type="spellEnd"/>
      <w:r w:rsidRPr="005F5884">
        <w:rPr>
          <w:lang w:eastAsia="en-US"/>
        </w:rPr>
        <w:t xml:space="preserve"> </w:t>
      </w:r>
      <w:proofErr w:type="spellStart"/>
      <w:r w:rsidRPr="005F5884">
        <w:rPr>
          <w:lang w:eastAsia="en-US"/>
        </w:rPr>
        <w:t>Anschütz</w:t>
      </w:r>
      <w:proofErr w:type="spellEnd"/>
      <w:r w:rsidRPr="005F5884">
        <w:rPr>
          <w:lang w:eastAsia="en-US"/>
        </w:rPr>
        <w:t xml:space="preserve"> Standard typu 22 NX wraz z </w:t>
      </w:r>
      <w:proofErr w:type="spellStart"/>
      <w:r w:rsidRPr="005F5884">
        <w:rPr>
          <w:lang w:eastAsia="en-US"/>
        </w:rPr>
        <w:t>Gyro</w:t>
      </w:r>
      <w:proofErr w:type="spellEnd"/>
      <w:r w:rsidRPr="005F5884">
        <w:rPr>
          <w:lang w:eastAsia="en-US"/>
        </w:rPr>
        <w:t xml:space="preserve"> Operator Unit lub równoważny. Za równoważne zostanie uznane urządzenie posiadające co najmniej następujące parametry techniczne: błąd statyczny kursu: max. 0.1°secLat, RMS; błąd dynamiczny kursu: max. 0.4°secLat, RMS; błąd prędkości zwrotu (ROT): max. 5% pomiaru plus 0.5°/min; dostępność procedury szybkiego ustawiania wskazań o czasie trwania poniżej 1h, maksymalne dopuszczalne kołysania i kiwania: ±45°.</w:t>
      </w:r>
    </w:p>
    <w:p w14:paraId="347F2A3E" w14:textId="77777777" w:rsidR="005F5884" w:rsidRPr="00145256" w:rsidRDefault="005F5884" w:rsidP="005F5884">
      <w:pPr>
        <w:numPr>
          <w:ilvl w:val="0"/>
          <w:numId w:val="78"/>
        </w:numPr>
        <w:spacing w:after="160" w:line="276" w:lineRule="auto"/>
        <w:contextualSpacing/>
        <w:jc w:val="both"/>
        <w:rPr>
          <w:lang w:eastAsia="en-US"/>
        </w:rPr>
      </w:pPr>
      <w:r w:rsidRPr="005F5884">
        <w:rPr>
          <w:lang w:eastAsia="en-US"/>
        </w:rPr>
        <w:t xml:space="preserve">Urządzenie żyrokompasu optycznego o parametrach równoważnych nie gorszych niż </w:t>
      </w:r>
      <w:proofErr w:type="spellStart"/>
      <w:r w:rsidRPr="005F5884">
        <w:rPr>
          <w:lang w:eastAsia="en-US"/>
        </w:rPr>
        <w:t>Fiber</w:t>
      </w:r>
      <w:proofErr w:type="spellEnd"/>
      <w:r w:rsidRPr="005F5884">
        <w:rPr>
          <w:lang w:eastAsia="en-US"/>
        </w:rPr>
        <w:t xml:space="preserve"> </w:t>
      </w:r>
      <w:proofErr w:type="spellStart"/>
      <w:r w:rsidRPr="005F5884">
        <w:rPr>
          <w:lang w:eastAsia="en-US"/>
        </w:rPr>
        <w:t>Optic</w:t>
      </w:r>
      <w:proofErr w:type="spellEnd"/>
      <w:r w:rsidRPr="005F5884">
        <w:rPr>
          <w:lang w:eastAsia="en-US"/>
        </w:rPr>
        <w:t xml:space="preserve"> </w:t>
      </w:r>
      <w:proofErr w:type="spellStart"/>
      <w:r w:rsidRPr="005F5884">
        <w:rPr>
          <w:lang w:eastAsia="en-US"/>
        </w:rPr>
        <w:t>Gyro</w:t>
      </w:r>
      <w:proofErr w:type="spellEnd"/>
      <w:r w:rsidRPr="005F5884">
        <w:rPr>
          <w:lang w:eastAsia="en-US"/>
        </w:rPr>
        <w:t xml:space="preserve"> </w:t>
      </w:r>
      <w:proofErr w:type="spellStart"/>
      <w:r w:rsidRPr="005F5884">
        <w:rPr>
          <w:lang w:eastAsia="en-US"/>
        </w:rPr>
        <w:t>SkyMEMS</w:t>
      </w:r>
      <w:proofErr w:type="spellEnd"/>
      <w:r w:rsidRPr="005F5884">
        <w:rPr>
          <w:lang w:eastAsia="en-US"/>
        </w:rPr>
        <w:t xml:space="preserve"> FOG60M lub równoważny</w:t>
      </w:r>
      <w:r w:rsidRPr="005002BC">
        <w:rPr>
          <w:color w:val="FF0000"/>
          <w:lang w:eastAsia="en-US"/>
        </w:rPr>
        <w:t>.</w:t>
      </w:r>
      <w:r w:rsidRPr="00145256">
        <w:rPr>
          <w:lang w:eastAsia="en-US"/>
        </w:rPr>
        <w:t xml:space="preserve"> Za równoważne zostanie uznane urządzenie </w:t>
      </w:r>
      <w:r>
        <w:rPr>
          <w:lang w:eastAsia="en-US"/>
        </w:rPr>
        <w:t>posiadające</w:t>
      </w:r>
      <w:r w:rsidRPr="00145256">
        <w:rPr>
          <w:lang w:eastAsia="en-US"/>
        </w:rPr>
        <w:t xml:space="preserve"> co najmniej następujące parametry techniczne: błąd utrzymania kursu (stała temperatura): max. 0.1°/h, RMS; błąd utrzymania kursu (zakres temp. -40 ~ +70°C): max. 0.3°/h, RMS; czas stabilizacji pomiaru: max. 3 min</w:t>
      </w:r>
      <w:r>
        <w:rPr>
          <w:lang w:eastAsia="en-US"/>
        </w:rPr>
        <w:t>.</w:t>
      </w:r>
    </w:p>
    <w:p w14:paraId="0D846804" w14:textId="77777777" w:rsidR="005F5884" w:rsidRPr="00145256" w:rsidRDefault="005F5884" w:rsidP="005F5884">
      <w:pPr>
        <w:numPr>
          <w:ilvl w:val="0"/>
          <w:numId w:val="78"/>
        </w:numPr>
        <w:spacing w:after="160" w:line="276" w:lineRule="auto"/>
        <w:contextualSpacing/>
        <w:jc w:val="both"/>
        <w:rPr>
          <w:lang w:eastAsia="en-US"/>
        </w:rPr>
      </w:pPr>
      <w:r w:rsidRPr="00145256">
        <w:rPr>
          <w:lang w:eastAsia="en-US"/>
        </w:rPr>
        <w:t>Stanowisko operatora składające się z następujących elementów</w:t>
      </w:r>
    </w:p>
    <w:p w14:paraId="2B970C9D" w14:textId="77777777" w:rsidR="005F5884" w:rsidRPr="00145256" w:rsidRDefault="005F5884" w:rsidP="005F5884">
      <w:pPr>
        <w:numPr>
          <w:ilvl w:val="1"/>
          <w:numId w:val="78"/>
        </w:numPr>
        <w:spacing w:after="160" w:line="276" w:lineRule="auto"/>
        <w:contextualSpacing/>
        <w:jc w:val="both"/>
        <w:rPr>
          <w:lang w:eastAsia="en-US"/>
        </w:rPr>
      </w:pPr>
      <w:r w:rsidRPr="00145256">
        <w:rPr>
          <w:lang w:eastAsia="en-US"/>
        </w:rPr>
        <w:t>Niezbędne wyposażenie umożliwiające ergonomiczne i komfortowe korzystanie ze stanowiska min. 3 osób</w:t>
      </w:r>
    </w:p>
    <w:p w14:paraId="5CCBAE7D" w14:textId="77777777" w:rsidR="005F5884" w:rsidRPr="00145256" w:rsidRDefault="005F5884" w:rsidP="005F5884">
      <w:pPr>
        <w:numPr>
          <w:ilvl w:val="1"/>
          <w:numId w:val="78"/>
        </w:numPr>
        <w:spacing w:after="160" w:line="276" w:lineRule="auto"/>
        <w:contextualSpacing/>
        <w:jc w:val="both"/>
        <w:rPr>
          <w:lang w:eastAsia="en-US"/>
        </w:rPr>
      </w:pPr>
      <w:r w:rsidRPr="00145256">
        <w:rPr>
          <w:lang w:eastAsia="en-US"/>
        </w:rPr>
        <w:t>Komputer klasy PC o parametrach umożliwiających płynną pracę i realizację założeń funkcjonalnych stanowiska</w:t>
      </w:r>
    </w:p>
    <w:p w14:paraId="0CF1C7E1" w14:textId="77777777" w:rsidR="005F5884" w:rsidRPr="00145256" w:rsidRDefault="005F5884" w:rsidP="005F5884">
      <w:pPr>
        <w:numPr>
          <w:ilvl w:val="1"/>
          <w:numId w:val="78"/>
        </w:numPr>
        <w:spacing w:after="160" w:line="276" w:lineRule="auto"/>
        <w:contextualSpacing/>
        <w:jc w:val="both"/>
        <w:rPr>
          <w:lang w:eastAsia="en-US"/>
        </w:rPr>
      </w:pPr>
      <w:r w:rsidRPr="00145256">
        <w:rPr>
          <w:lang w:eastAsia="en-US"/>
        </w:rPr>
        <w:t>Monitor komputera min. 27” o rozdzielczości FHD</w:t>
      </w:r>
    </w:p>
    <w:p w14:paraId="328DCDBE" w14:textId="77777777" w:rsidR="005F5884" w:rsidRPr="00145256" w:rsidRDefault="005F5884" w:rsidP="005F5884">
      <w:pPr>
        <w:numPr>
          <w:ilvl w:val="1"/>
          <w:numId w:val="78"/>
        </w:numPr>
        <w:spacing w:after="160" w:line="276" w:lineRule="auto"/>
        <w:contextualSpacing/>
        <w:jc w:val="both"/>
        <w:rPr>
          <w:lang w:eastAsia="en-US"/>
        </w:rPr>
      </w:pPr>
      <w:r w:rsidRPr="00145256">
        <w:rPr>
          <w:lang w:eastAsia="en-US"/>
        </w:rPr>
        <w:t>Klawiatura przewodowa</w:t>
      </w:r>
    </w:p>
    <w:p w14:paraId="051AC50C" w14:textId="77777777" w:rsidR="005F5884" w:rsidRPr="00145256" w:rsidRDefault="005F5884" w:rsidP="005F5884">
      <w:pPr>
        <w:numPr>
          <w:ilvl w:val="1"/>
          <w:numId w:val="78"/>
        </w:numPr>
        <w:spacing w:after="160" w:line="276" w:lineRule="auto"/>
        <w:contextualSpacing/>
        <w:jc w:val="both"/>
        <w:rPr>
          <w:lang w:eastAsia="en-US"/>
        </w:rPr>
      </w:pPr>
      <w:r w:rsidRPr="00145256">
        <w:rPr>
          <w:lang w:eastAsia="en-US"/>
        </w:rPr>
        <w:t>Mysz przewodowa</w:t>
      </w:r>
    </w:p>
    <w:p w14:paraId="6F061AB9" w14:textId="77777777" w:rsidR="005F5884" w:rsidRPr="00145256" w:rsidRDefault="005F5884" w:rsidP="005F5884">
      <w:pPr>
        <w:spacing w:after="160" w:line="276" w:lineRule="auto"/>
        <w:contextualSpacing/>
        <w:jc w:val="both"/>
        <w:rPr>
          <w:lang w:eastAsia="en-US"/>
        </w:rPr>
      </w:pPr>
    </w:p>
    <w:p w14:paraId="15FE5C9E" w14:textId="3B8B22F1" w:rsidR="005F5884" w:rsidRPr="006C74C3" w:rsidRDefault="005F5884" w:rsidP="006C74C3">
      <w:pPr>
        <w:pStyle w:val="Nagwek4"/>
        <w:keepLines w:val="0"/>
        <w:widowControl w:val="0"/>
        <w:numPr>
          <w:ilvl w:val="3"/>
          <w:numId w:val="0"/>
        </w:numPr>
        <w:tabs>
          <w:tab w:val="num" w:pos="1080"/>
        </w:tabs>
        <w:spacing w:before="240" w:after="120"/>
        <w:ind w:left="864" w:hanging="864"/>
        <w:rPr>
          <w:rFonts w:ascii="Times New Roman" w:hAnsi="Times New Roman" w:cs="Times New Roman"/>
        </w:rPr>
      </w:pPr>
      <w:r w:rsidRPr="00145256">
        <w:rPr>
          <w:rFonts w:ascii="Times New Roman" w:hAnsi="Times New Roman" w:cs="Times New Roman"/>
        </w:rPr>
        <w:t>Stanowisko AUTOPILOT</w:t>
      </w:r>
    </w:p>
    <w:p w14:paraId="5A33DA49" w14:textId="77777777" w:rsidR="005F5884" w:rsidRPr="00145256" w:rsidRDefault="005F5884" w:rsidP="005F5884">
      <w:pPr>
        <w:spacing w:line="276" w:lineRule="auto"/>
        <w:ind w:firstLine="708"/>
        <w:jc w:val="both"/>
        <w:rPr>
          <w:lang w:eastAsia="de-DE"/>
        </w:rPr>
      </w:pPr>
      <w:r w:rsidRPr="00145256">
        <w:rPr>
          <w:lang w:eastAsia="de-DE"/>
        </w:rPr>
        <w:t xml:space="preserve">Stanowisko wyposażone w </w:t>
      </w:r>
      <w:r>
        <w:rPr>
          <w:lang w:eastAsia="de-DE"/>
        </w:rPr>
        <w:t>stanowisko</w:t>
      </w:r>
      <w:r w:rsidRPr="00145256">
        <w:rPr>
          <w:lang w:eastAsia="de-DE"/>
        </w:rPr>
        <w:t xml:space="preserve"> </w:t>
      </w:r>
      <w:r>
        <w:rPr>
          <w:lang w:eastAsia="de-DE"/>
        </w:rPr>
        <w:t>instruktora</w:t>
      </w:r>
      <w:r w:rsidRPr="00145256">
        <w:rPr>
          <w:lang w:eastAsia="de-DE"/>
        </w:rPr>
        <w:t xml:space="preserve"> i pulpit AUTOPILOTA z urządzeniami sterującymi statkiem wraz z układem projekcji zainstalowanym na ścianie pomieszczenia naprzeciwko pulpitu AUTOPILOTA</w:t>
      </w:r>
      <w:r>
        <w:rPr>
          <w:lang w:eastAsia="de-DE"/>
        </w:rPr>
        <w:t>,</w:t>
      </w:r>
      <w:r w:rsidRPr="00145256">
        <w:rPr>
          <w:lang w:eastAsia="de-DE"/>
        </w:rPr>
        <w:t xml:space="preserve"> w odległości umożliwiającej właściwe zobrazowanie, pełną widoczność i odwzorowanie mapy sytuacyjnej ze zobrazowaniem kursu, kierunku dla symulowanego obiektu. Układ projekcji wyposażony powinien być w jeden ekran o przekątnej min. 96” o rozdzielczości 4K. Stanowisko wyposażone w oprogramowanie </w:t>
      </w:r>
      <w:r w:rsidRPr="00145256">
        <w:rPr>
          <w:lang w:eastAsia="de-DE"/>
        </w:rPr>
        <w:lastRenderedPageBreak/>
        <w:t>symulujące środowisko działania AUTOPILOTA jak ma to miejsce w rzeczywistości na prawdziwym statku.</w:t>
      </w:r>
    </w:p>
    <w:p w14:paraId="124A07E7" w14:textId="77777777" w:rsidR="005F5884" w:rsidRDefault="005F5884" w:rsidP="005F5884">
      <w:pPr>
        <w:spacing w:after="160" w:line="276" w:lineRule="auto"/>
        <w:contextualSpacing/>
        <w:jc w:val="both"/>
        <w:rPr>
          <w:lang w:eastAsia="en-US"/>
        </w:rPr>
      </w:pPr>
    </w:p>
    <w:p w14:paraId="3D1DD32E" w14:textId="77777777" w:rsidR="005F5884" w:rsidRPr="00145256" w:rsidRDefault="005F5884" w:rsidP="005F5884">
      <w:pPr>
        <w:spacing w:after="160" w:line="276" w:lineRule="auto"/>
        <w:contextualSpacing/>
        <w:jc w:val="both"/>
        <w:rPr>
          <w:lang w:eastAsia="en-US"/>
        </w:rPr>
      </w:pPr>
      <w:r w:rsidRPr="00145256">
        <w:rPr>
          <w:lang w:eastAsia="en-US"/>
        </w:rPr>
        <w:t>Stanowisko powinno składać się z następujących elementów:</w:t>
      </w:r>
    </w:p>
    <w:p w14:paraId="3C3B5045" w14:textId="77777777" w:rsidR="005F5884" w:rsidRPr="00145256" w:rsidRDefault="005F5884" w:rsidP="005F5884">
      <w:pPr>
        <w:numPr>
          <w:ilvl w:val="0"/>
          <w:numId w:val="79"/>
        </w:numPr>
        <w:spacing w:after="160" w:line="276" w:lineRule="auto"/>
        <w:contextualSpacing/>
        <w:jc w:val="both"/>
        <w:rPr>
          <w:lang w:eastAsia="en-US"/>
        </w:rPr>
      </w:pPr>
      <w:r w:rsidRPr="00145256">
        <w:rPr>
          <w:lang w:eastAsia="en-US"/>
        </w:rPr>
        <w:t>Stanowisko operatora urządzenia wyposażone w:</w:t>
      </w:r>
    </w:p>
    <w:p w14:paraId="4A83489F" w14:textId="77777777" w:rsidR="005F5884" w:rsidRPr="00145256" w:rsidRDefault="005F5884" w:rsidP="005F5884">
      <w:pPr>
        <w:numPr>
          <w:ilvl w:val="2"/>
          <w:numId w:val="78"/>
        </w:numPr>
        <w:tabs>
          <w:tab w:val="left" w:pos="1134"/>
        </w:tabs>
        <w:spacing w:after="160" w:line="276" w:lineRule="auto"/>
        <w:ind w:left="720" w:firstLine="131"/>
        <w:contextualSpacing/>
        <w:jc w:val="both"/>
        <w:rPr>
          <w:lang w:eastAsia="en-US"/>
        </w:rPr>
      </w:pPr>
      <w:r w:rsidRPr="00145256">
        <w:rPr>
          <w:lang w:eastAsia="en-US"/>
        </w:rPr>
        <w:t xml:space="preserve">Rzeczywisty Autopilot o parametrach równoważnych nie gorszych niż </w:t>
      </w:r>
      <w:proofErr w:type="spellStart"/>
      <w:r w:rsidRPr="00145256">
        <w:rPr>
          <w:lang w:eastAsia="en-US"/>
        </w:rPr>
        <w:t>Raytheon</w:t>
      </w:r>
      <w:proofErr w:type="spellEnd"/>
      <w:r w:rsidRPr="00145256">
        <w:rPr>
          <w:lang w:eastAsia="en-US"/>
        </w:rPr>
        <w:t xml:space="preserve"> </w:t>
      </w:r>
      <w:proofErr w:type="spellStart"/>
      <w:r w:rsidRPr="00145256">
        <w:rPr>
          <w:lang w:eastAsia="en-US"/>
        </w:rPr>
        <w:t>Anschütz</w:t>
      </w:r>
      <w:proofErr w:type="spellEnd"/>
      <w:r w:rsidRPr="00145256">
        <w:rPr>
          <w:lang w:eastAsia="en-US"/>
        </w:rPr>
        <w:t xml:space="preserve"> </w:t>
      </w:r>
      <w:proofErr w:type="spellStart"/>
      <w:r w:rsidRPr="00145256">
        <w:rPr>
          <w:lang w:eastAsia="en-US"/>
        </w:rPr>
        <w:t>PilotStar</w:t>
      </w:r>
      <w:proofErr w:type="spellEnd"/>
      <w:r w:rsidRPr="00145256">
        <w:rPr>
          <w:lang w:eastAsia="en-US"/>
        </w:rPr>
        <w:t xml:space="preserve"> NX.</w:t>
      </w:r>
      <w:r>
        <w:rPr>
          <w:lang w:eastAsia="en-US"/>
        </w:rPr>
        <w:t xml:space="preserve"> </w:t>
      </w:r>
      <w:r w:rsidRPr="005F5884">
        <w:rPr>
          <w:lang w:eastAsia="en-US"/>
        </w:rPr>
        <w:t xml:space="preserve">lub równoważny. Za równoważne zostanie uznane urządzenie posiadające co najmniej następujące parametry techniczne: dokładność utrzymania statku na wyznaczonym kursie nie gorsza niż ±1° z </w:t>
      </w:r>
      <w:r w:rsidRPr="00145256">
        <w:rPr>
          <w:lang w:eastAsia="en-US"/>
        </w:rPr>
        <w:t>maksymalną pojedynczą amplitudą 1,5°; dotykowy wyświetlacz o przekątnej minimum 7”, możliwość manualnej zmiany parametrów regulacyjnych</w:t>
      </w:r>
      <w:r>
        <w:rPr>
          <w:lang w:eastAsia="en-US"/>
        </w:rPr>
        <w:t>.</w:t>
      </w:r>
    </w:p>
    <w:p w14:paraId="2985E8A2" w14:textId="77777777" w:rsidR="005F5884" w:rsidRPr="00145256" w:rsidRDefault="005F5884" w:rsidP="005F5884">
      <w:pPr>
        <w:numPr>
          <w:ilvl w:val="2"/>
          <w:numId w:val="78"/>
        </w:numPr>
        <w:tabs>
          <w:tab w:val="left" w:pos="1134"/>
        </w:tabs>
        <w:spacing w:after="160" w:line="276" w:lineRule="auto"/>
        <w:ind w:left="720" w:firstLine="131"/>
        <w:contextualSpacing/>
        <w:jc w:val="both"/>
        <w:rPr>
          <w:lang w:eastAsia="en-US"/>
        </w:rPr>
      </w:pPr>
      <w:r w:rsidRPr="00145256">
        <w:rPr>
          <w:lang w:eastAsia="en-US"/>
        </w:rPr>
        <w:t>Manetka - NFU</w:t>
      </w:r>
    </w:p>
    <w:p w14:paraId="113A65C6" w14:textId="77777777" w:rsidR="005F5884" w:rsidRPr="00145256" w:rsidRDefault="005F5884" w:rsidP="005F5884">
      <w:pPr>
        <w:numPr>
          <w:ilvl w:val="2"/>
          <w:numId w:val="78"/>
        </w:numPr>
        <w:tabs>
          <w:tab w:val="left" w:pos="1134"/>
        </w:tabs>
        <w:spacing w:after="160" w:line="276" w:lineRule="auto"/>
        <w:ind w:left="720" w:firstLine="131"/>
        <w:contextualSpacing/>
        <w:jc w:val="both"/>
        <w:rPr>
          <w:lang w:eastAsia="en-US"/>
        </w:rPr>
      </w:pPr>
      <w:r w:rsidRPr="00145256">
        <w:rPr>
          <w:lang w:eastAsia="en-US"/>
        </w:rPr>
        <w:t>Manetka - FU</w:t>
      </w:r>
    </w:p>
    <w:p w14:paraId="085F0505" w14:textId="77777777" w:rsidR="005F5884" w:rsidRDefault="005F5884" w:rsidP="005F5884">
      <w:pPr>
        <w:numPr>
          <w:ilvl w:val="2"/>
          <w:numId w:val="78"/>
        </w:numPr>
        <w:tabs>
          <w:tab w:val="left" w:pos="1134"/>
        </w:tabs>
        <w:spacing w:after="160" w:line="276" w:lineRule="auto"/>
        <w:ind w:left="720" w:firstLine="131"/>
        <w:contextualSpacing/>
        <w:jc w:val="both"/>
        <w:rPr>
          <w:lang w:eastAsia="en-US"/>
        </w:rPr>
      </w:pPr>
      <w:r w:rsidRPr="00145256">
        <w:rPr>
          <w:lang w:eastAsia="en-US"/>
        </w:rPr>
        <w:t>Wskaźnik wychylenia steru</w:t>
      </w:r>
    </w:p>
    <w:p w14:paraId="40504B1C" w14:textId="77777777" w:rsidR="005F5884" w:rsidRPr="008C6485" w:rsidRDefault="005F5884" w:rsidP="005F5884">
      <w:pPr>
        <w:numPr>
          <w:ilvl w:val="2"/>
          <w:numId w:val="78"/>
        </w:numPr>
        <w:tabs>
          <w:tab w:val="left" w:pos="1134"/>
        </w:tabs>
        <w:spacing w:after="160" w:line="276" w:lineRule="auto"/>
        <w:ind w:left="720" w:firstLine="131"/>
        <w:contextualSpacing/>
        <w:jc w:val="both"/>
        <w:rPr>
          <w:lang w:eastAsia="en-US"/>
        </w:rPr>
      </w:pPr>
      <w:r w:rsidRPr="008C6485">
        <w:rPr>
          <w:lang w:eastAsia="en-US"/>
        </w:rPr>
        <w:t>Powtarzacz żyrokompasu</w:t>
      </w:r>
    </w:p>
    <w:p w14:paraId="635E5726" w14:textId="77777777" w:rsidR="005F5884" w:rsidRPr="008C6485" w:rsidRDefault="005F5884" w:rsidP="005F5884">
      <w:pPr>
        <w:numPr>
          <w:ilvl w:val="0"/>
          <w:numId w:val="79"/>
        </w:numPr>
        <w:tabs>
          <w:tab w:val="left" w:pos="1134"/>
        </w:tabs>
        <w:spacing w:after="160" w:line="276" w:lineRule="auto"/>
        <w:contextualSpacing/>
        <w:jc w:val="both"/>
        <w:rPr>
          <w:lang w:eastAsia="en-US"/>
        </w:rPr>
      </w:pPr>
      <w:r w:rsidRPr="008C6485">
        <w:rPr>
          <w:lang w:eastAsia="en-US"/>
        </w:rPr>
        <w:t xml:space="preserve">Pulpit typu okrętowego z wbudowanymi urządzeniami wymienionymi </w:t>
      </w:r>
      <w:r w:rsidRPr="008C6485">
        <w:rPr>
          <w:lang w:eastAsia="en-US"/>
        </w:rPr>
        <w:br/>
        <w:t>w punkcie a) oraz urządzenia sterujące prędkością jednostki pływającej w postaci podwójnej manetki sterującej pędnikami.</w:t>
      </w:r>
    </w:p>
    <w:p w14:paraId="35422ED0" w14:textId="77777777" w:rsidR="005F5884" w:rsidRPr="00145256" w:rsidRDefault="005F5884" w:rsidP="005F5884">
      <w:pPr>
        <w:numPr>
          <w:ilvl w:val="0"/>
          <w:numId w:val="79"/>
        </w:numPr>
        <w:spacing w:after="160" w:line="276" w:lineRule="auto"/>
        <w:contextualSpacing/>
        <w:jc w:val="both"/>
        <w:rPr>
          <w:lang w:eastAsia="en-US"/>
        </w:rPr>
      </w:pPr>
      <w:r>
        <w:rPr>
          <w:lang w:eastAsia="en-US"/>
        </w:rPr>
        <w:t>U</w:t>
      </w:r>
      <w:r w:rsidRPr="00145256">
        <w:rPr>
          <w:lang w:eastAsia="en-US"/>
        </w:rPr>
        <w:t>kład projekcji: ekran min 96".</w:t>
      </w:r>
    </w:p>
    <w:p w14:paraId="470AAB84" w14:textId="77777777" w:rsidR="005F5884" w:rsidRPr="00145256" w:rsidRDefault="005F5884" w:rsidP="005F5884">
      <w:pPr>
        <w:numPr>
          <w:ilvl w:val="0"/>
          <w:numId w:val="79"/>
        </w:numPr>
        <w:spacing w:after="160" w:line="276" w:lineRule="auto"/>
        <w:contextualSpacing/>
        <w:jc w:val="both"/>
        <w:rPr>
          <w:lang w:eastAsia="en-US"/>
        </w:rPr>
      </w:pPr>
      <w:r w:rsidRPr="00145256">
        <w:rPr>
          <w:lang w:eastAsia="en-US"/>
        </w:rPr>
        <w:t xml:space="preserve">Stanowisko instruktora </w:t>
      </w:r>
      <w:r>
        <w:rPr>
          <w:color w:val="FF0000"/>
          <w:lang w:eastAsia="en-US"/>
        </w:rPr>
        <w:t xml:space="preserve"> </w:t>
      </w:r>
      <w:r w:rsidRPr="00145256">
        <w:rPr>
          <w:lang w:eastAsia="en-US"/>
        </w:rPr>
        <w:t>składające się z następujących elementów</w:t>
      </w:r>
      <w:r>
        <w:rPr>
          <w:lang w:eastAsia="en-US"/>
        </w:rPr>
        <w:t>:</w:t>
      </w:r>
    </w:p>
    <w:p w14:paraId="7F62CB81" w14:textId="77777777" w:rsidR="005F5884" w:rsidRPr="00E56C9B" w:rsidRDefault="005F5884" w:rsidP="005F5884">
      <w:pPr>
        <w:numPr>
          <w:ilvl w:val="1"/>
          <w:numId w:val="79"/>
        </w:numPr>
        <w:spacing w:after="160" w:line="276" w:lineRule="auto"/>
        <w:contextualSpacing/>
        <w:jc w:val="both"/>
        <w:rPr>
          <w:lang w:eastAsia="en-US"/>
        </w:rPr>
      </w:pPr>
      <w:r w:rsidRPr="00E56C9B">
        <w:rPr>
          <w:lang w:eastAsia="en-US"/>
        </w:rPr>
        <w:t>Niezbędne wyposażenie umożliwiające ergonomiczne i komfortowe korzystanie ze stanowiska min. 3 osób</w:t>
      </w:r>
    </w:p>
    <w:p w14:paraId="0C260AEE" w14:textId="77777777" w:rsidR="005F5884" w:rsidRPr="00145256" w:rsidRDefault="005F5884" w:rsidP="005F5884">
      <w:pPr>
        <w:numPr>
          <w:ilvl w:val="1"/>
          <w:numId w:val="79"/>
        </w:numPr>
        <w:spacing w:after="160" w:line="276" w:lineRule="auto"/>
        <w:contextualSpacing/>
        <w:jc w:val="both"/>
        <w:rPr>
          <w:lang w:eastAsia="en-US"/>
        </w:rPr>
      </w:pPr>
      <w:r w:rsidRPr="00145256">
        <w:rPr>
          <w:lang w:eastAsia="en-US"/>
        </w:rPr>
        <w:t>Komputer klasy PC o parametrach umożliwiających płynną pracę stanowiska AUTOPILOTA i realizację założeń funkcjonalnych</w:t>
      </w:r>
    </w:p>
    <w:p w14:paraId="2A7DF1B4" w14:textId="77777777" w:rsidR="005F5884" w:rsidRPr="00145256" w:rsidRDefault="005F5884" w:rsidP="005F5884">
      <w:pPr>
        <w:numPr>
          <w:ilvl w:val="1"/>
          <w:numId w:val="79"/>
        </w:numPr>
        <w:spacing w:after="160" w:line="276" w:lineRule="auto"/>
        <w:contextualSpacing/>
        <w:jc w:val="both"/>
        <w:rPr>
          <w:lang w:eastAsia="en-US"/>
        </w:rPr>
      </w:pPr>
      <w:r w:rsidRPr="00145256">
        <w:rPr>
          <w:lang w:eastAsia="en-US"/>
        </w:rPr>
        <w:t>Monitor komputera min. 27” o rozdzielczości FHD</w:t>
      </w:r>
    </w:p>
    <w:p w14:paraId="3CAE446F" w14:textId="77777777" w:rsidR="005F5884" w:rsidRPr="00145256" w:rsidRDefault="005F5884" w:rsidP="005F5884">
      <w:pPr>
        <w:numPr>
          <w:ilvl w:val="1"/>
          <w:numId w:val="79"/>
        </w:numPr>
        <w:spacing w:after="160" w:line="276" w:lineRule="auto"/>
        <w:contextualSpacing/>
        <w:jc w:val="both"/>
        <w:rPr>
          <w:lang w:eastAsia="en-US"/>
        </w:rPr>
      </w:pPr>
      <w:r w:rsidRPr="00145256">
        <w:rPr>
          <w:lang w:eastAsia="en-US"/>
        </w:rPr>
        <w:t>Tablica interaktywna o przekątnej minimum 85"</w:t>
      </w:r>
    </w:p>
    <w:p w14:paraId="04841917" w14:textId="77777777" w:rsidR="005F5884" w:rsidRPr="00145256" w:rsidRDefault="005F5884" w:rsidP="005F5884">
      <w:pPr>
        <w:numPr>
          <w:ilvl w:val="1"/>
          <w:numId w:val="79"/>
        </w:numPr>
        <w:spacing w:after="160" w:line="276" w:lineRule="auto"/>
        <w:contextualSpacing/>
        <w:jc w:val="both"/>
        <w:rPr>
          <w:lang w:eastAsia="en-US"/>
        </w:rPr>
      </w:pPr>
      <w:r w:rsidRPr="00145256">
        <w:rPr>
          <w:lang w:eastAsia="en-US"/>
        </w:rPr>
        <w:t>Klawiatura przewodowa</w:t>
      </w:r>
    </w:p>
    <w:p w14:paraId="5AC334C3" w14:textId="77777777" w:rsidR="005F5884" w:rsidRPr="00145256" w:rsidRDefault="005F5884" w:rsidP="005F5884">
      <w:pPr>
        <w:numPr>
          <w:ilvl w:val="1"/>
          <w:numId w:val="79"/>
        </w:numPr>
        <w:spacing w:after="160" w:line="276" w:lineRule="auto"/>
        <w:contextualSpacing/>
        <w:jc w:val="both"/>
        <w:rPr>
          <w:lang w:eastAsia="en-US"/>
        </w:rPr>
      </w:pPr>
      <w:r w:rsidRPr="00145256">
        <w:rPr>
          <w:lang w:eastAsia="en-US"/>
        </w:rPr>
        <w:t>Mysz przewodowa</w:t>
      </w:r>
    </w:p>
    <w:p w14:paraId="0DCBF988" w14:textId="77777777" w:rsidR="005F5884" w:rsidRPr="00145256" w:rsidRDefault="005F5884" w:rsidP="005F5884">
      <w:pPr>
        <w:pStyle w:val="Nagwek4"/>
        <w:keepLines w:val="0"/>
        <w:widowControl w:val="0"/>
        <w:numPr>
          <w:ilvl w:val="3"/>
          <w:numId w:val="0"/>
        </w:numPr>
        <w:tabs>
          <w:tab w:val="num" w:pos="1080"/>
        </w:tabs>
        <w:spacing w:before="240" w:after="120"/>
        <w:ind w:left="864" w:hanging="864"/>
        <w:jc w:val="both"/>
        <w:rPr>
          <w:rFonts w:ascii="Times New Roman" w:hAnsi="Times New Roman" w:cs="Times New Roman"/>
        </w:rPr>
      </w:pPr>
      <w:r w:rsidRPr="00145256">
        <w:rPr>
          <w:rFonts w:ascii="Times New Roman" w:hAnsi="Times New Roman" w:cs="Times New Roman"/>
        </w:rPr>
        <w:t>Stanowisko VDR (VOYAGE DATA RECORDER)</w:t>
      </w:r>
    </w:p>
    <w:p w14:paraId="65307DF7" w14:textId="77777777" w:rsidR="005F5884" w:rsidRPr="00145256" w:rsidRDefault="005F5884" w:rsidP="005F5884">
      <w:pPr>
        <w:spacing w:line="276" w:lineRule="auto"/>
        <w:ind w:firstLine="708"/>
        <w:jc w:val="both"/>
        <w:rPr>
          <w:lang w:eastAsia="de-DE"/>
        </w:rPr>
      </w:pPr>
      <w:r w:rsidRPr="00145256">
        <w:rPr>
          <w:lang w:eastAsia="de-DE"/>
        </w:rPr>
        <w:t>Stanowisko Operatora VDR wyposażone w urządzenia rejestrujące dane nawigacyjne. Stanowisko operatora wyposażone w oprogramowanie symulujące środowisko działania urządzenia VDR jak ma to miejsce w rzeczywistości na prawdziwym statku.</w:t>
      </w:r>
    </w:p>
    <w:p w14:paraId="105D6957" w14:textId="77777777" w:rsidR="005F5884" w:rsidRPr="00145256" w:rsidRDefault="005F5884" w:rsidP="005F5884">
      <w:pPr>
        <w:spacing w:after="160" w:line="276" w:lineRule="auto"/>
        <w:contextualSpacing/>
        <w:jc w:val="both"/>
        <w:rPr>
          <w:lang w:eastAsia="en-US"/>
        </w:rPr>
      </w:pPr>
      <w:r w:rsidRPr="00145256">
        <w:rPr>
          <w:lang w:eastAsia="en-US"/>
        </w:rPr>
        <w:t>Stanowisko powinno składać się z następujących elementów:</w:t>
      </w:r>
    </w:p>
    <w:p w14:paraId="6A9EE4B4" w14:textId="77777777" w:rsidR="005F5884" w:rsidRPr="00145256" w:rsidRDefault="005F5884" w:rsidP="005F5884">
      <w:pPr>
        <w:numPr>
          <w:ilvl w:val="0"/>
          <w:numId w:val="93"/>
        </w:numPr>
        <w:spacing w:after="160" w:line="276" w:lineRule="auto"/>
        <w:contextualSpacing/>
        <w:jc w:val="both"/>
        <w:rPr>
          <w:lang w:eastAsia="en-US"/>
        </w:rPr>
      </w:pPr>
      <w:r w:rsidRPr="00145256">
        <w:rPr>
          <w:lang w:eastAsia="en-US"/>
        </w:rPr>
        <w:t xml:space="preserve">Dla stanowiska operatora urządzenia VDR o parametrach równoważnych nie gorszych niż VDR typu FURUNO VR-7020: Data Recorder UNIT, VDR typu </w:t>
      </w:r>
      <w:proofErr w:type="spellStart"/>
      <w:r w:rsidRPr="00145256">
        <w:rPr>
          <w:lang w:eastAsia="en-US"/>
        </w:rPr>
        <w:t>Float</w:t>
      </w:r>
      <w:proofErr w:type="spellEnd"/>
      <w:r w:rsidRPr="00145256">
        <w:rPr>
          <w:lang w:eastAsia="en-US"/>
        </w:rPr>
        <w:t xml:space="preserve">, VDR typu Data </w:t>
      </w:r>
      <w:proofErr w:type="spellStart"/>
      <w:r w:rsidRPr="00145256">
        <w:rPr>
          <w:lang w:eastAsia="en-US"/>
        </w:rPr>
        <w:t>Collecting</w:t>
      </w:r>
      <w:proofErr w:type="spellEnd"/>
      <w:r w:rsidRPr="00145256">
        <w:rPr>
          <w:lang w:eastAsia="en-US"/>
        </w:rPr>
        <w:t xml:space="preserve"> Unit, Remote Alarm Panel, </w:t>
      </w:r>
      <w:proofErr w:type="spellStart"/>
      <w:r w:rsidRPr="00145256">
        <w:rPr>
          <w:lang w:eastAsia="en-US"/>
        </w:rPr>
        <w:t>Junction</w:t>
      </w:r>
      <w:proofErr w:type="spellEnd"/>
      <w:r w:rsidRPr="00145256">
        <w:rPr>
          <w:lang w:eastAsia="en-US"/>
        </w:rPr>
        <w:t xml:space="preserve"> </w:t>
      </w:r>
      <w:r w:rsidRPr="005F5884">
        <w:rPr>
          <w:lang w:eastAsia="en-US"/>
        </w:rPr>
        <w:t xml:space="preserve">Box lub  równoważny </w:t>
      </w:r>
      <w:r w:rsidRPr="00145256">
        <w:rPr>
          <w:lang w:eastAsia="en-US"/>
        </w:rPr>
        <w:t xml:space="preserve">Za równoważne zostanie uznane urządzenie </w:t>
      </w:r>
      <w:r>
        <w:rPr>
          <w:lang w:eastAsia="en-US"/>
        </w:rPr>
        <w:t>posiadające</w:t>
      </w:r>
      <w:r w:rsidRPr="00145256">
        <w:rPr>
          <w:lang w:eastAsia="en-US"/>
        </w:rPr>
        <w:t xml:space="preserve"> co najmniej następujące parametry techniczne: czas przechowywania danych: min. 720 godzin dla długookresowego nośnika rejestrującego i przynajmniej 48 h dla stałego i </w:t>
      </w:r>
      <w:proofErr w:type="spellStart"/>
      <w:r w:rsidRPr="00145256">
        <w:rPr>
          <w:lang w:eastAsia="en-US"/>
        </w:rPr>
        <w:t>samospływającego</w:t>
      </w:r>
      <w:proofErr w:type="spellEnd"/>
      <w:r w:rsidRPr="00145256">
        <w:rPr>
          <w:lang w:eastAsia="en-US"/>
        </w:rPr>
        <w:t xml:space="preserve"> nośnika rejestrującego, możliwość monitorowania i odtwarzania zapisanych danych przy wykorzystaniu komputera PC</w:t>
      </w:r>
      <w:r>
        <w:rPr>
          <w:lang w:eastAsia="en-US"/>
        </w:rPr>
        <w:t>.</w:t>
      </w:r>
    </w:p>
    <w:p w14:paraId="6CB8ACC6" w14:textId="77777777" w:rsidR="005F5884" w:rsidRPr="00145256" w:rsidRDefault="005F5884" w:rsidP="005F5884">
      <w:pPr>
        <w:numPr>
          <w:ilvl w:val="0"/>
          <w:numId w:val="93"/>
        </w:numPr>
        <w:spacing w:after="160" w:line="276" w:lineRule="auto"/>
        <w:contextualSpacing/>
        <w:jc w:val="both"/>
        <w:rPr>
          <w:lang w:eastAsia="en-US"/>
        </w:rPr>
      </w:pPr>
      <w:r w:rsidRPr="00145256">
        <w:rPr>
          <w:lang w:eastAsia="en-US"/>
        </w:rPr>
        <w:t xml:space="preserve">Stanowisko operatora </w:t>
      </w:r>
      <w:r>
        <w:rPr>
          <w:color w:val="FF0000"/>
          <w:lang w:eastAsia="en-US"/>
        </w:rPr>
        <w:t xml:space="preserve"> </w:t>
      </w:r>
      <w:r w:rsidRPr="00145256">
        <w:rPr>
          <w:lang w:eastAsia="en-US"/>
        </w:rPr>
        <w:t>składające się z następujących elementów</w:t>
      </w:r>
      <w:r>
        <w:rPr>
          <w:lang w:eastAsia="en-US"/>
        </w:rPr>
        <w:t>:</w:t>
      </w:r>
    </w:p>
    <w:p w14:paraId="03C90A8A" w14:textId="77777777" w:rsidR="005F5884" w:rsidRPr="00E56C9B" w:rsidRDefault="005F5884" w:rsidP="005F5884">
      <w:pPr>
        <w:numPr>
          <w:ilvl w:val="1"/>
          <w:numId w:val="93"/>
        </w:numPr>
        <w:spacing w:after="160" w:line="276" w:lineRule="auto"/>
        <w:contextualSpacing/>
        <w:jc w:val="both"/>
        <w:rPr>
          <w:lang w:eastAsia="en-US"/>
        </w:rPr>
      </w:pPr>
      <w:r w:rsidRPr="00E56C9B">
        <w:rPr>
          <w:lang w:eastAsia="en-US"/>
        </w:rPr>
        <w:lastRenderedPageBreak/>
        <w:t>Niezbędne wyposażenie umożliwiające ergonomiczne i komfortowe korzystanie ze stanowiska min. 3 osób</w:t>
      </w:r>
    </w:p>
    <w:p w14:paraId="52A6051B" w14:textId="77777777" w:rsidR="005F5884" w:rsidRPr="00145256" w:rsidRDefault="005F5884" w:rsidP="005F5884">
      <w:pPr>
        <w:numPr>
          <w:ilvl w:val="1"/>
          <w:numId w:val="93"/>
        </w:numPr>
        <w:spacing w:after="160" w:line="276" w:lineRule="auto"/>
        <w:contextualSpacing/>
        <w:jc w:val="both"/>
        <w:rPr>
          <w:lang w:eastAsia="en-US"/>
        </w:rPr>
      </w:pPr>
      <w:r w:rsidRPr="00E56C9B">
        <w:rPr>
          <w:lang w:eastAsia="en-US"/>
        </w:rPr>
        <w:t>Komputer klasy PC o parametrach</w:t>
      </w:r>
      <w:r w:rsidRPr="00145256">
        <w:rPr>
          <w:lang w:eastAsia="en-US"/>
        </w:rPr>
        <w:t xml:space="preserve"> umożliwiających płynną pracę stanowiska VDR i realizację założeń funkcjonalnych</w:t>
      </w:r>
    </w:p>
    <w:p w14:paraId="461EC6C2" w14:textId="77777777" w:rsidR="005F5884" w:rsidRPr="00145256" w:rsidRDefault="005F5884" w:rsidP="005F5884">
      <w:pPr>
        <w:numPr>
          <w:ilvl w:val="1"/>
          <w:numId w:val="93"/>
        </w:numPr>
        <w:spacing w:after="160" w:line="276" w:lineRule="auto"/>
        <w:contextualSpacing/>
        <w:jc w:val="both"/>
        <w:rPr>
          <w:lang w:eastAsia="en-US"/>
        </w:rPr>
      </w:pPr>
      <w:r w:rsidRPr="00145256">
        <w:rPr>
          <w:lang w:eastAsia="en-US"/>
        </w:rPr>
        <w:t>Monitor komputera min. 27” o rozdzielczości FHD</w:t>
      </w:r>
    </w:p>
    <w:p w14:paraId="25BBD42C" w14:textId="77777777" w:rsidR="005F5884" w:rsidRPr="00145256" w:rsidRDefault="005F5884" w:rsidP="005F5884">
      <w:pPr>
        <w:numPr>
          <w:ilvl w:val="1"/>
          <w:numId w:val="93"/>
        </w:numPr>
        <w:spacing w:after="160" w:line="276" w:lineRule="auto"/>
        <w:contextualSpacing/>
        <w:jc w:val="both"/>
        <w:rPr>
          <w:lang w:eastAsia="en-US"/>
        </w:rPr>
      </w:pPr>
      <w:r w:rsidRPr="00145256">
        <w:rPr>
          <w:lang w:eastAsia="en-US"/>
        </w:rPr>
        <w:t>Klawiatura przewodowa</w:t>
      </w:r>
    </w:p>
    <w:p w14:paraId="31C771B4" w14:textId="77777777" w:rsidR="005F5884" w:rsidRPr="00145256" w:rsidRDefault="005F5884" w:rsidP="005F5884">
      <w:pPr>
        <w:numPr>
          <w:ilvl w:val="1"/>
          <w:numId w:val="93"/>
        </w:numPr>
        <w:spacing w:after="160" w:line="276" w:lineRule="auto"/>
        <w:contextualSpacing/>
        <w:jc w:val="both"/>
        <w:rPr>
          <w:lang w:eastAsia="en-US"/>
        </w:rPr>
      </w:pPr>
      <w:r w:rsidRPr="00145256">
        <w:rPr>
          <w:lang w:eastAsia="en-US"/>
        </w:rPr>
        <w:t>Mysz przewodowa</w:t>
      </w:r>
    </w:p>
    <w:p w14:paraId="03B9168F" w14:textId="77777777" w:rsidR="005F5884" w:rsidRPr="00145256" w:rsidRDefault="005F5884" w:rsidP="005F5884">
      <w:pPr>
        <w:spacing w:line="276" w:lineRule="auto"/>
      </w:pPr>
    </w:p>
    <w:p w14:paraId="6EA32591" w14:textId="0388DB29" w:rsidR="005F5884" w:rsidRPr="00145256" w:rsidRDefault="005F5884" w:rsidP="005F5884">
      <w:pPr>
        <w:spacing w:line="276" w:lineRule="auto"/>
      </w:pPr>
      <w:r w:rsidRPr="00145256">
        <w:rPr>
          <w:noProof/>
        </w:rPr>
        <w:drawing>
          <wp:inline distT="0" distB="0" distL="0" distR="0" wp14:anchorId="3E8DEDCA" wp14:editId="7D288B65">
            <wp:extent cx="5760720" cy="6411595"/>
            <wp:effectExtent l="0" t="0" r="0" b="8255"/>
            <wp:docPr id="818822239" name="Obraz 5" descr="Obraz zawierający tekst, diagram, Pla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22239" name="Obraz 5" descr="Obraz zawierający tekst, diagram, Plan, zrzut ekranu&#10;&#10;Opis wygenerowany automatyczni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6411595"/>
                    </a:xfrm>
                    <a:prstGeom prst="rect">
                      <a:avLst/>
                    </a:prstGeom>
                    <a:noFill/>
                    <a:ln>
                      <a:noFill/>
                    </a:ln>
                  </pic:spPr>
                </pic:pic>
              </a:graphicData>
            </a:graphic>
          </wp:inline>
        </w:drawing>
      </w:r>
    </w:p>
    <w:p w14:paraId="03E51FAB" w14:textId="77777777" w:rsidR="005F5884" w:rsidRPr="00145256" w:rsidRDefault="005F5884" w:rsidP="005F5884">
      <w:pPr>
        <w:pStyle w:val="Legenda"/>
        <w:rPr>
          <w:rFonts w:ascii="Times New Roman" w:hAnsi="Times New Roman"/>
          <w:b w:val="0"/>
          <w:bCs/>
          <w:sz w:val="24"/>
          <w:szCs w:val="24"/>
          <w:lang w:val="pl-PL"/>
        </w:rPr>
      </w:pPr>
      <w:r w:rsidRPr="00145256">
        <w:rPr>
          <w:lang w:val="pl-PL"/>
        </w:rPr>
        <w:t xml:space="preserve"> </w:t>
      </w:r>
      <w:r w:rsidRPr="00145256">
        <w:rPr>
          <w:rFonts w:ascii="Times New Roman" w:hAnsi="Times New Roman"/>
          <w:b w:val="0"/>
          <w:bCs/>
          <w:sz w:val="24"/>
          <w:szCs w:val="24"/>
          <w:lang w:val="pl-PL"/>
        </w:rPr>
        <w:t>Rys.1. Poglądowy schemat rozmieszczenia stanowisk w sali 1.</w:t>
      </w:r>
    </w:p>
    <w:p w14:paraId="07FC9D7E" w14:textId="77777777" w:rsidR="005F5884" w:rsidRPr="00145256" w:rsidRDefault="005F5884" w:rsidP="005F5884">
      <w:pPr>
        <w:rPr>
          <w:lang w:eastAsia="de-DE"/>
        </w:rPr>
      </w:pPr>
    </w:p>
    <w:p w14:paraId="1F90420F" w14:textId="2C78E73C" w:rsidR="005F5884" w:rsidRDefault="005F5884" w:rsidP="00622E70">
      <w:pPr>
        <w:spacing w:line="276" w:lineRule="auto"/>
        <w:ind w:firstLine="708"/>
        <w:rPr>
          <w:lang w:eastAsia="de-DE"/>
        </w:rPr>
      </w:pPr>
      <w:r w:rsidRPr="00145256">
        <w:rPr>
          <w:lang w:eastAsia="de-DE"/>
        </w:rPr>
        <w:lastRenderedPageBreak/>
        <w:t>Przedstawiona powyżej koncepcja rozmieszczenia stanowisk w Sali 1 stanowi wstępną propozycję rozmieszczenia poszczególnych urządzeń. Ostateczna wersja konfiguracji stanowisk w pomieszczeniach zostanie uzgodniona między Wykonawcą a Zamawiającym w terminie dwóch tygodni po podpisaniu umowy.</w:t>
      </w:r>
    </w:p>
    <w:p w14:paraId="327A46CC" w14:textId="77777777" w:rsidR="00622E70" w:rsidRPr="00622E70" w:rsidRDefault="00622E70" w:rsidP="00622E70">
      <w:pPr>
        <w:spacing w:line="276" w:lineRule="auto"/>
        <w:ind w:firstLine="708"/>
        <w:rPr>
          <w:lang w:eastAsia="de-DE"/>
        </w:rPr>
      </w:pPr>
    </w:p>
    <w:p w14:paraId="7C430439" w14:textId="77777777" w:rsidR="005F5884" w:rsidRPr="00145256" w:rsidRDefault="005F5884" w:rsidP="005F5884">
      <w:pPr>
        <w:pStyle w:val="Standardtext"/>
        <w:rPr>
          <w:rFonts w:ascii="Times New Roman" w:eastAsia="UniversPro-Roman" w:hAnsi="Times New Roman"/>
          <w:sz w:val="24"/>
          <w:szCs w:val="24"/>
          <w:lang w:val="pl-PL"/>
        </w:rPr>
      </w:pPr>
      <w:r w:rsidRPr="00145256">
        <w:rPr>
          <w:rFonts w:ascii="Times New Roman" w:eastAsia="UniversPro-Roman" w:hAnsi="Times New Roman"/>
          <w:sz w:val="24"/>
          <w:szCs w:val="24"/>
          <w:lang w:val="pl-PL"/>
        </w:rPr>
        <w:t>W skład wyposażenia Laboratorium nr 2 (Sala 2) wchodzić powinny:</w:t>
      </w:r>
    </w:p>
    <w:p w14:paraId="3206098D" w14:textId="77777777" w:rsidR="005F5884" w:rsidRPr="00145256" w:rsidRDefault="005F5884" w:rsidP="005F5884">
      <w:pPr>
        <w:pStyle w:val="Nagwek4"/>
        <w:keepLines w:val="0"/>
        <w:widowControl w:val="0"/>
        <w:numPr>
          <w:ilvl w:val="3"/>
          <w:numId w:val="0"/>
        </w:numPr>
        <w:tabs>
          <w:tab w:val="num" w:pos="1080"/>
        </w:tabs>
        <w:spacing w:before="240" w:after="120"/>
        <w:ind w:left="864" w:hanging="864"/>
        <w:rPr>
          <w:rFonts w:ascii="Times New Roman" w:hAnsi="Times New Roman" w:cs="Times New Roman"/>
        </w:rPr>
      </w:pPr>
      <w:r w:rsidRPr="00145256">
        <w:rPr>
          <w:rFonts w:ascii="Times New Roman" w:hAnsi="Times New Roman" w:cs="Times New Roman"/>
        </w:rPr>
        <w:t>Stanowiska ECHOSOND</w:t>
      </w:r>
    </w:p>
    <w:p w14:paraId="2CA93007" w14:textId="77777777" w:rsidR="005F5884" w:rsidRPr="00145256" w:rsidRDefault="005F5884" w:rsidP="005F5884">
      <w:pPr>
        <w:rPr>
          <w:lang w:eastAsia="de-DE"/>
        </w:rPr>
      </w:pPr>
    </w:p>
    <w:p w14:paraId="71A45328" w14:textId="77777777" w:rsidR="005F5884" w:rsidRPr="00145256" w:rsidRDefault="005F5884" w:rsidP="005F5884">
      <w:pPr>
        <w:spacing w:line="276" w:lineRule="auto"/>
        <w:ind w:firstLine="708"/>
        <w:jc w:val="both"/>
        <w:rPr>
          <w:lang w:eastAsia="de-DE"/>
        </w:rPr>
      </w:pPr>
      <w:r w:rsidRPr="00145256">
        <w:rPr>
          <w:lang w:eastAsia="de-DE"/>
        </w:rPr>
        <w:t>Stanowiska powinno być wyposażone w dwie echosondy różnego typu oraz w zintegrowane z systemem stanowisko operatora wyposażone w oprogramowanie symulujące środowisko pracy urządzeń ECHOSOND jak ma to miejsce w rzeczywistości na prawdziwym statku. Wymagane jest, żeby każda echosonda miała możliwość współpracy z dwoma różnymi przetwornikami o niskiej i wysokiej częstotliwości (50kHz i 200kHz). Stanowisko symulacyjne powinno umożliwiać generowanie echa na dowolnej głębokości oraz o różnej twardości dna (dowolnych warunków batymetrycznych).</w:t>
      </w:r>
    </w:p>
    <w:p w14:paraId="481724D6" w14:textId="77777777" w:rsidR="005F5884" w:rsidRPr="00145256" w:rsidRDefault="005F5884" w:rsidP="005F5884">
      <w:pPr>
        <w:spacing w:after="160" w:line="276" w:lineRule="auto"/>
        <w:contextualSpacing/>
        <w:rPr>
          <w:lang w:eastAsia="en-US"/>
        </w:rPr>
      </w:pPr>
      <w:r w:rsidRPr="00145256">
        <w:rPr>
          <w:lang w:eastAsia="en-US"/>
        </w:rPr>
        <w:t>Stanowiska powinny składać się z następujących elementów:</w:t>
      </w:r>
    </w:p>
    <w:p w14:paraId="3AECF099" w14:textId="77777777" w:rsidR="005F5884" w:rsidRPr="00145256" w:rsidRDefault="005F5884" w:rsidP="005F5884">
      <w:pPr>
        <w:numPr>
          <w:ilvl w:val="0"/>
          <w:numId w:val="82"/>
        </w:numPr>
        <w:spacing w:after="160" w:line="276" w:lineRule="auto"/>
        <w:contextualSpacing/>
        <w:rPr>
          <w:lang w:eastAsia="en-US"/>
        </w:rPr>
      </w:pPr>
      <w:r w:rsidRPr="00145256">
        <w:rPr>
          <w:lang w:eastAsia="en-US"/>
        </w:rPr>
        <w:t>Dla stanowiska operatora urządzenia ECHOSONDY o parametrach równoważnych nie gorszych niż:</w:t>
      </w:r>
    </w:p>
    <w:p w14:paraId="2ED6E2AB" w14:textId="77777777" w:rsidR="005F5884" w:rsidRPr="005F5884" w:rsidRDefault="005F5884" w:rsidP="005F5884">
      <w:pPr>
        <w:numPr>
          <w:ilvl w:val="1"/>
          <w:numId w:val="82"/>
        </w:numPr>
        <w:spacing w:after="160" w:line="276" w:lineRule="auto"/>
        <w:contextualSpacing/>
        <w:rPr>
          <w:lang w:eastAsia="en-US"/>
        </w:rPr>
      </w:pPr>
      <w:r w:rsidRPr="005F5884">
        <w:rPr>
          <w:lang w:eastAsia="en-US"/>
        </w:rPr>
        <w:t xml:space="preserve">Echosonda Nr 1: </w:t>
      </w:r>
    </w:p>
    <w:p w14:paraId="04C27FBC" w14:textId="77777777" w:rsidR="005F5884" w:rsidRPr="005F5884" w:rsidRDefault="005F5884" w:rsidP="005F5884">
      <w:pPr>
        <w:numPr>
          <w:ilvl w:val="2"/>
          <w:numId w:val="82"/>
        </w:numPr>
        <w:spacing w:after="160" w:line="276" w:lineRule="auto"/>
        <w:contextualSpacing/>
        <w:rPr>
          <w:lang w:val="en-US" w:eastAsia="en-US"/>
        </w:rPr>
      </w:pPr>
      <w:r w:rsidRPr="005F5884">
        <w:rPr>
          <w:lang w:val="en-US" w:eastAsia="en-US"/>
        </w:rPr>
        <w:t xml:space="preserve">9" Touch Display Skipper ESN100-SB,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r w:rsidRPr="005F5884">
        <w:rPr>
          <w:lang w:val="en-US" w:eastAsia="en-US"/>
        </w:rPr>
        <w:t xml:space="preserve"> </w:t>
      </w:r>
    </w:p>
    <w:p w14:paraId="34AAF8F5" w14:textId="77777777" w:rsidR="005F5884" w:rsidRPr="005F5884" w:rsidRDefault="005F5884" w:rsidP="005F5884">
      <w:pPr>
        <w:numPr>
          <w:ilvl w:val="2"/>
          <w:numId w:val="82"/>
        </w:numPr>
        <w:spacing w:after="160" w:line="276" w:lineRule="auto"/>
        <w:contextualSpacing/>
        <w:rPr>
          <w:lang w:eastAsia="en-US"/>
        </w:rPr>
      </w:pPr>
      <w:proofErr w:type="spellStart"/>
      <w:r w:rsidRPr="005F5884">
        <w:rPr>
          <w:lang w:eastAsia="en-US"/>
        </w:rPr>
        <w:t>Transceiver</w:t>
      </w:r>
      <w:proofErr w:type="spellEnd"/>
      <w:r w:rsidRPr="005F5884">
        <w:rPr>
          <w:lang w:eastAsia="en-US"/>
        </w:rPr>
        <w:t xml:space="preserve"> Unit </w:t>
      </w:r>
      <w:proofErr w:type="spellStart"/>
      <w:r w:rsidRPr="005F5884">
        <w:rPr>
          <w:lang w:eastAsia="en-US"/>
        </w:rPr>
        <w:t>Skipper</w:t>
      </w:r>
      <w:proofErr w:type="spellEnd"/>
      <w:r w:rsidRPr="005F5884">
        <w:rPr>
          <w:lang w:eastAsia="en-US"/>
        </w:rPr>
        <w:t xml:space="preserve"> JB50E1-SA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p>
    <w:p w14:paraId="1E1DA88C" w14:textId="77777777" w:rsidR="005F5884" w:rsidRPr="005F5884" w:rsidRDefault="005F5884" w:rsidP="005F5884">
      <w:pPr>
        <w:numPr>
          <w:ilvl w:val="2"/>
          <w:numId w:val="82"/>
        </w:numPr>
        <w:spacing w:after="160" w:line="276" w:lineRule="auto"/>
        <w:contextualSpacing/>
        <w:rPr>
          <w:lang w:eastAsia="en-US"/>
        </w:rPr>
      </w:pPr>
      <w:proofErr w:type="spellStart"/>
      <w:r w:rsidRPr="005F5884">
        <w:rPr>
          <w:lang w:eastAsia="en-US"/>
        </w:rPr>
        <w:t>Transducer</w:t>
      </w:r>
      <w:proofErr w:type="spellEnd"/>
      <w:r w:rsidRPr="005F5884">
        <w:rPr>
          <w:lang w:eastAsia="en-US"/>
        </w:rPr>
        <w:t xml:space="preserve"> tester </w:t>
      </w:r>
      <w:proofErr w:type="spellStart"/>
      <w:r w:rsidRPr="005F5884">
        <w:rPr>
          <w:lang w:eastAsia="en-US"/>
        </w:rPr>
        <w:t>Skipper</w:t>
      </w:r>
      <w:proofErr w:type="spellEnd"/>
      <w:r w:rsidRPr="005F5884">
        <w:rPr>
          <w:lang w:eastAsia="en-US"/>
        </w:rPr>
        <w:t xml:space="preserve"> ETT985</w:t>
      </w:r>
      <w:r w:rsidRPr="005F5884">
        <w:rPr>
          <w:lang w:val="en-US" w:eastAsia="en-US"/>
        </w:rPr>
        <w:t xml:space="preserve">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p>
    <w:p w14:paraId="72D7B8A8" w14:textId="77777777" w:rsidR="005F5884" w:rsidRPr="005F5884" w:rsidRDefault="005F5884" w:rsidP="005F5884">
      <w:pPr>
        <w:numPr>
          <w:ilvl w:val="1"/>
          <w:numId w:val="82"/>
        </w:numPr>
        <w:spacing w:after="160" w:line="276" w:lineRule="auto"/>
        <w:contextualSpacing/>
        <w:rPr>
          <w:lang w:eastAsia="en-US"/>
        </w:rPr>
      </w:pPr>
      <w:r w:rsidRPr="005F5884">
        <w:rPr>
          <w:lang w:eastAsia="en-US"/>
        </w:rPr>
        <w:t>Echosonda Nr. 2:</w:t>
      </w:r>
    </w:p>
    <w:p w14:paraId="58D3EEE7" w14:textId="77777777" w:rsidR="005F5884" w:rsidRPr="005F5884" w:rsidRDefault="005F5884" w:rsidP="005F5884">
      <w:pPr>
        <w:numPr>
          <w:ilvl w:val="2"/>
          <w:numId w:val="82"/>
        </w:numPr>
        <w:spacing w:after="160" w:line="276" w:lineRule="auto"/>
        <w:contextualSpacing/>
        <w:rPr>
          <w:lang w:eastAsia="en-US"/>
        </w:rPr>
      </w:pPr>
      <w:r w:rsidRPr="005F5884">
        <w:rPr>
          <w:lang w:eastAsia="en-US"/>
        </w:rPr>
        <w:t xml:space="preserve">Echosonda FURUNO FE-800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p>
    <w:p w14:paraId="55810715" w14:textId="77777777" w:rsidR="005F5884" w:rsidRPr="005F5884" w:rsidRDefault="005F5884" w:rsidP="005F5884">
      <w:pPr>
        <w:numPr>
          <w:ilvl w:val="2"/>
          <w:numId w:val="82"/>
        </w:numPr>
        <w:spacing w:after="160" w:line="276" w:lineRule="auto"/>
        <w:contextualSpacing/>
        <w:rPr>
          <w:lang w:eastAsia="en-US"/>
        </w:rPr>
      </w:pPr>
      <w:r w:rsidRPr="005F5884">
        <w:rPr>
          <w:lang w:eastAsia="en-US"/>
        </w:rPr>
        <w:t>Display Unit FURUNO FE-8010,</w:t>
      </w:r>
      <w:r w:rsidRPr="005F5884" w:rsidDel="00D754FD">
        <w:rPr>
          <w:lang w:eastAsia="en-US"/>
        </w:rPr>
        <w:t xml:space="preserve">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p>
    <w:p w14:paraId="51F9916F" w14:textId="77777777" w:rsidR="005F5884" w:rsidRPr="005F5884" w:rsidRDefault="005F5884" w:rsidP="005F5884">
      <w:pPr>
        <w:numPr>
          <w:ilvl w:val="2"/>
          <w:numId w:val="82"/>
        </w:numPr>
        <w:spacing w:after="160" w:line="276" w:lineRule="auto"/>
        <w:contextualSpacing/>
        <w:rPr>
          <w:lang w:eastAsia="en-US"/>
        </w:rPr>
      </w:pPr>
      <w:proofErr w:type="spellStart"/>
      <w:r w:rsidRPr="005F5884">
        <w:rPr>
          <w:lang w:eastAsia="en-US"/>
        </w:rPr>
        <w:t>Transceiver</w:t>
      </w:r>
      <w:proofErr w:type="spellEnd"/>
      <w:r w:rsidRPr="005F5884">
        <w:rPr>
          <w:lang w:eastAsia="en-US"/>
        </w:rPr>
        <w:t xml:space="preserve"> FURUNO FE-8020</w:t>
      </w:r>
      <w:r w:rsidRPr="005F5884">
        <w:rPr>
          <w:lang w:val="en-US" w:eastAsia="en-US"/>
        </w:rPr>
        <w:t xml:space="preserve"> </w:t>
      </w:r>
      <w:proofErr w:type="spellStart"/>
      <w:r w:rsidRPr="005F5884">
        <w:rPr>
          <w:lang w:val="en-US" w:eastAsia="en-US"/>
        </w:rPr>
        <w:t>lub</w:t>
      </w:r>
      <w:proofErr w:type="spellEnd"/>
      <w:r w:rsidRPr="005F5884">
        <w:rPr>
          <w:lang w:val="en-US" w:eastAsia="en-US"/>
        </w:rPr>
        <w:t xml:space="preserve"> </w:t>
      </w:r>
      <w:proofErr w:type="spellStart"/>
      <w:r w:rsidRPr="005F5884">
        <w:rPr>
          <w:lang w:val="en-US" w:eastAsia="en-US"/>
        </w:rPr>
        <w:t>równoważny</w:t>
      </w:r>
      <w:proofErr w:type="spellEnd"/>
    </w:p>
    <w:p w14:paraId="6E4D433C" w14:textId="77777777" w:rsidR="005F5884" w:rsidRPr="00145256" w:rsidRDefault="005F5884" w:rsidP="005F5884">
      <w:pPr>
        <w:spacing w:after="160" w:line="276" w:lineRule="auto"/>
        <w:ind w:firstLine="360"/>
        <w:contextualSpacing/>
        <w:rPr>
          <w:lang w:eastAsia="en-US"/>
        </w:rPr>
      </w:pPr>
      <w:r w:rsidRPr="00145256">
        <w:rPr>
          <w:lang w:eastAsia="en-US"/>
        </w:rPr>
        <w:t xml:space="preserve">Za równoważne zostaną uznane urządzenia </w:t>
      </w:r>
      <w:r>
        <w:rPr>
          <w:lang w:eastAsia="en-US"/>
        </w:rPr>
        <w:t>posiadające</w:t>
      </w:r>
      <w:r w:rsidRPr="00145256">
        <w:rPr>
          <w:lang w:eastAsia="en-US"/>
        </w:rPr>
        <w:t xml:space="preserve"> co najmniej następujące parametry techniczne: Echosonda Nr 1: błąd pomiaru: max. 1%; min. dwie częstotliwości pracy: 50kHz i 200kHz, maksymalny zakres pracy: min 1000m; możliwość ręcznej i automatycznej regulacji zakresu pracy, wzmocnienia, mocy impulsu, TVG; dotykowy wyświetlacz o przekątnej min. 9". Echosonda Nr 2: błąd pomiaru: max. 0.5 m dla zakresu 20 m, 5 m dla zakresu 200 m lub 2.5% zakresu; dwie częstotliwości pracy: 50kHz i 200kHz, możliwość jednoczesnej pracy na obu częstotliwościach; maksymalny zakres pracy: min 800m; możliwość regulacji zakresu pracy, wzmocnienia, TVG; wyświetlacz o przekątnej min. 8.4".</w:t>
      </w:r>
    </w:p>
    <w:p w14:paraId="251954ED" w14:textId="77777777" w:rsidR="005F5884" w:rsidRPr="00145256" w:rsidRDefault="005F5884" w:rsidP="005F5884">
      <w:pPr>
        <w:numPr>
          <w:ilvl w:val="0"/>
          <w:numId w:val="82"/>
        </w:numPr>
        <w:spacing w:after="160" w:line="276" w:lineRule="auto"/>
        <w:contextualSpacing/>
        <w:rPr>
          <w:lang w:eastAsia="en-US"/>
        </w:rPr>
      </w:pPr>
      <w:r w:rsidRPr="00145256">
        <w:rPr>
          <w:lang w:eastAsia="en-US"/>
        </w:rPr>
        <w:t>Emulator przetworników akustycznych 50kHz i 200kHz generujący sygnały echa z systemu komputerowego,</w:t>
      </w:r>
    </w:p>
    <w:p w14:paraId="57DBD2F3" w14:textId="77777777" w:rsidR="005F5884" w:rsidRPr="00145256" w:rsidRDefault="005F5884" w:rsidP="005F5884">
      <w:pPr>
        <w:numPr>
          <w:ilvl w:val="0"/>
          <w:numId w:val="82"/>
        </w:numPr>
        <w:spacing w:after="160" w:line="276" w:lineRule="auto"/>
        <w:contextualSpacing/>
        <w:rPr>
          <w:lang w:eastAsia="en-US"/>
        </w:rPr>
      </w:pPr>
      <w:r w:rsidRPr="00145256">
        <w:rPr>
          <w:lang w:eastAsia="en-US"/>
        </w:rPr>
        <w:t>Dwa stanowiska operatora składające się z następujących elementów</w:t>
      </w:r>
    </w:p>
    <w:p w14:paraId="27389FBA" w14:textId="77777777" w:rsidR="005F5884" w:rsidRPr="00145256" w:rsidRDefault="005F5884" w:rsidP="005F5884">
      <w:pPr>
        <w:numPr>
          <w:ilvl w:val="1"/>
          <w:numId w:val="82"/>
        </w:numPr>
        <w:spacing w:after="160" w:line="276" w:lineRule="auto"/>
        <w:contextualSpacing/>
        <w:rPr>
          <w:lang w:eastAsia="en-US"/>
        </w:rPr>
      </w:pPr>
      <w:r w:rsidRPr="00145256">
        <w:rPr>
          <w:lang w:eastAsia="en-US"/>
        </w:rPr>
        <w:t>Niezbędne wyposażenie umożliwiające ergonomiczne i komfortowe korzystanie ze stanowiska min. 3 osób</w:t>
      </w:r>
    </w:p>
    <w:p w14:paraId="4254682E" w14:textId="77777777" w:rsidR="005F5884" w:rsidRPr="00145256" w:rsidRDefault="005F5884" w:rsidP="005F5884">
      <w:pPr>
        <w:numPr>
          <w:ilvl w:val="1"/>
          <w:numId w:val="82"/>
        </w:numPr>
        <w:spacing w:after="160" w:line="276" w:lineRule="auto"/>
        <w:contextualSpacing/>
        <w:rPr>
          <w:lang w:eastAsia="en-US"/>
        </w:rPr>
      </w:pPr>
      <w:r w:rsidRPr="00145256">
        <w:rPr>
          <w:lang w:eastAsia="en-US"/>
        </w:rPr>
        <w:t>Komputer klasy PC o parametrach umożliwiających płynną pracę stanowiska ECHOSOND i realizację założeń funkcjonalnych</w:t>
      </w:r>
    </w:p>
    <w:p w14:paraId="3B2D7CBC" w14:textId="77777777" w:rsidR="005F5884" w:rsidRPr="00145256" w:rsidRDefault="005F5884" w:rsidP="005F5884">
      <w:pPr>
        <w:numPr>
          <w:ilvl w:val="1"/>
          <w:numId w:val="82"/>
        </w:numPr>
        <w:spacing w:after="160" w:line="276" w:lineRule="auto"/>
        <w:contextualSpacing/>
        <w:rPr>
          <w:lang w:eastAsia="en-US"/>
        </w:rPr>
      </w:pPr>
      <w:r w:rsidRPr="00145256">
        <w:rPr>
          <w:lang w:eastAsia="en-US"/>
        </w:rPr>
        <w:lastRenderedPageBreak/>
        <w:t>Monitor komputera min. 27” o rozdzielczości FHD</w:t>
      </w:r>
    </w:p>
    <w:p w14:paraId="5B1711D6" w14:textId="77777777" w:rsidR="005F5884" w:rsidRPr="00145256" w:rsidRDefault="005F5884" w:rsidP="005F5884">
      <w:pPr>
        <w:numPr>
          <w:ilvl w:val="1"/>
          <w:numId w:val="82"/>
        </w:numPr>
        <w:spacing w:after="160" w:line="276" w:lineRule="auto"/>
        <w:contextualSpacing/>
        <w:rPr>
          <w:lang w:eastAsia="en-US"/>
        </w:rPr>
      </w:pPr>
      <w:r w:rsidRPr="00145256">
        <w:rPr>
          <w:lang w:eastAsia="en-US"/>
        </w:rPr>
        <w:t>Klawiatura przewodowa</w:t>
      </w:r>
    </w:p>
    <w:p w14:paraId="49D2D4CC" w14:textId="3ADB5C4B" w:rsidR="005F5884" w:rsidRPr="00145256" w:rsidRDefault="005F5884" w:rsidP="005F5884">
      <w:pPr>
        <w:numPr>
          <w:ilvl w:val="1"/>
          <w:numId w:val="82"/>
        </w:numPr>
        <w:spacing w:after="160" w:line="276" w:lineRule="auto"/>
        <w:contextualSpacing/>
        <w:rPr>
          <w:lang w:eastAsia="en-US"/>
        </w:rPr>
      </w:pPr>
      <w:r w:rsidRPr="00145256">
        <w:rPr>
          <w:lang w:eastAsia="en-US"/>
        </w:rPr>
        <w:t>Mysz przewodowa</w:t>
      </w:r>
    </w:p>
    <w:p w14:paraId="383A67C8" w14:textId="77777777" w:rsidR="005F5884" w:rsidRPr="00145256" w:rsidRDefault="005F5884" w:rsidP="005F5884">
      <w:pPr>
        <w:pStyle w:val="Nagwek4"/>
        <w:keepLines w:val="0"/>
        <w:widowControl w:val="0"/>
        <w:numPr>
          <w:ilvl w:val="3"/>
          <w:numId w:val="0"/>
        </w:numPr>
        <w:tabs>
          <w:tab w:val="num" w:pos="1080"/>
        </w:tabs>
        <w:spacing w:before="240" w:after="120"/>
        <w:ind w:left="864" w:hanging="864"/>
        <w:rPr>
          <w:rFonts w:ascii="Times New Roman" w:hAnsi="Times New Roman" w:cs="Times New Roman"/>
        </w:rPr>
      </w:pPr>
      <w:r w:rsidRPr="00145256">
        <w:rPr>
          <w:rFonts w:ascii="Times New Roman" w:hAnsi="Times New Roman" w:cs="Times New Roman"/>
        </w:rPr>
        <w:t>Stanowisko LOG</w:t>
      </w:r>
    </w:p>
    <w:p w14:paraId="33AC3D0C" w14:textId="77777777" w:rsidR="005F5884" w:rsidRPr="00145256" w:rsidRDefault="005F5884" w:rsidP="005F5884">
      <w:pPr>
        <w:rPr>
          <w:lang w:eastAsia="de-DE"/>
        </w:rPr>
      </w:pPr>
    </w:p>
    <w:p w14:paraId="71AEC395" w14:textId="77777777" w:rsidR="005F5884" w:rsidRPr="00145256" w:rsidRDefault="005F5884" w:rsidP="005F5884">
      <w:pPr>
        <w:spacing w:line="276" w:lineRule="auto"/>
        <w:ind w:firstLine="708"/>
        <w:jc w:val="both"/>
        <w:rPr>
          <w:lang w:eastAsia="de-DE"/>
        </w:rPr>
      </w:pPr>
      <w:r w:rsidRPr="00145256">
        <w:rPr>
          <w:lang w:eastAsia="de-DE"/>
        </w:rPr>
        <w:t xml:space="preserve">W skład stanowiska powinny wchodzić dwa urządzenia </w:t>
      </w:r>
      <w:r>
        <w:rPr>
          <w:lang w:eastAsia="de-DE"/>
        </w:rPr>
        <w:t>wskazujące</w:t>
      </w:r>
      <w:r w:rsidRPr="00145256">
        <w:rPr>
          <w:lang w:eastAsia="de-DE"/>
        </w:rPr>
        <w:t xml:space="preserve"> prędkość: log elektromagnetyczny oraz log dopplerowski</w:t>
      </w:r>
      <w:r>
        <w:rPr>
          <w:lang w:eastAsia="de-DE"/>
        </w:rPr>
        <w:t>.</w:t>
      </w:r>
    </w:p>
    <w:p w14:paraId="58921D3E" w14:textId="77777777" w:rsidR="005F5884" w:rsidRPr="00145256" w:rsidRDefault="005F5884" w:rsidP="005F5884">
      <w:pPr>
        <w:spacing w:line="276" w:lineRule="auto"/>
        <w:ind w:firstLine="708"/>
        <w:jc w:val="both"/>
        <w:rPr>
          <w:lang w:eastAsia="de-DE"/>
        </w:rPr>
      </w:pPr>
      <w:r w:rsidRPr="00145256">
        <w:rPr>
          <w:lang w:eastAsia="de-DE"/>
        </w:rPr>
        <w:t xml:space="preserve">Stanowisko wyposażone w </w:t>
      </w:r>
      <w:r>
        <w:rPr>
          <w:lang w:eastAsia="de-DE"/>
        </w:rPr>
        <w:t>stanowisko</w:t>
      </w:r>
      <w:r w:rsidRPr="00145256">
        <w:rPr>
          <w:lang w:eastAsia="de-DE"/>
        </w:rPr>
        <w:t xml:space="preserve"> operatora LOG i repetytor Żyrokompasu na podstawie kolumnowej zintegrowane z układem wielkogabarytowej projekcji zainstalowanej na ścianie pomieszczenia naprzeciwko repetytora w odległości umożliwiającej właściwe zobrazowanie, pełną widoczność i odwzorowanie wizualizacji obszaru morskiego akwenu operacyjnego z zobrazowaniem symulowanego obiektu z punktu mostka nawigacyjnego do szkolenia z przeprowadzenia procedury korekty/kalibracji logu na mili pomiarowej. Układ projekcji powinien oferować rozmiar obrazu o łącznym wymiarze nie mniejszym niż </w:t>
      </w:r>
      <w:r w:rsidRPr="00145256">
        <w:rPr>
          <w:lang w:eastAsia="en-US"/>
        </w:rPr>
        <w:t>300 x 165 cm</w:t>
      </w:r>
      <w:r w:rsidRPr="00145256">
        <w:rPr>
          <w:lang w:eastAsia="de-DE"/>
        </w:rPr>
        <w:t xml:space="preserve"> i rozdzielczości nie gorszej niż 4K. Jeśli układ projekcji składałby się z łączonych ekranów to ich liczba nie może przekraczać 3. W przypadku zastosowania projektora dopuszczalny jest wyłącznie projektor laserowy spełniający dodatkowo wymóg jasności nie mniejszej niż 4000 ANSI lumen. Stanowisko wyposażone w oprogramowanie symulujące środowisko działania urządzeń LOG jak ma to miejsce w rzeczywistości na prawdziwym statku.</w:t>
      </w:r>
    </w:p>
    <w:p w14:paraId="7878C5F0" w14:textId="77777777" w:rsidR="005F5884" w:rsidRPr="00145256" w:rsidRDefault="005F5884" w:rsidP="005F5884">
      <w:pPr>
        <w:spacing w:after="160" w:line="276" w:lineRule="auto"/>
        <w:contextualSpacing/>
        <w:rPr>
          <w:lang w:eastAsia="en-US"/>
        </w:rPr>
      </w:pPr>
      <w:r w:rsidRPr="00145256">
        <w:rPr>
          <w:lang w:eastAsia="en-US"/>
        </w:rPr>
        <w:t>Stanowisko powinno składać się z następujących elementów:</w:t>
      </w:r>
    </w:p>
    <w:p w14:paraId="4C4E700A" w14:textId="77777777" w:rsidR="005F5884" w:rsidRPr="005F5884" w:rsidRDefault="005F5884" w:rsidP="005F5884">
      <w:pPr>
        <w:numPr>
          <w:ilvl w:val="0"/>
          <w:numId w:val="91"/>
        </w:numPr>
        <w:spacing w:after="160" w:line="276" w:lineRule="auto"/>
        <w:contextualSpacing/>
        <w:rPr>
          <w:lang w:eastAsia="en-US"/>
        </w:rPr>
      </w:pPr>
      <w:r w:rsidRPr="00145256">
        <w:rPr>
          <w:lang w:eastAsia="en-US"/>
        </w:rPr>
        <w:t xml:space="preserve">Log elektromagnetyczny o parametrach równoważnych nie gorszych niż </w:t>
      </w:r>
      <w:proofErr w:type="spellStart"/>
      <w:r w:rsidRPr="00145256">
        <w:rPr>
          <w:lang w:eastAsia="en-US"/>
        </w:rPr>
        <w:t>Naviknot</w:t>
      </w:r>
      <w:proofErr w:type="spellEnd"/>
      <w:r w:rsidRPr="00145256">
        <w:rPr>
          <w:lang w:eastAsia="en-US"/>
        </w:rPr>
        <w:t xml:space="preserve"> typu 350E </w:t>
      </w:r>
      <w:r w:rsidRPr="005F5884">
        <w:rPr>
          <w:lang w:eastAsia="en-US"/>
        </w:rPr>
        <w:t>Stock lub równoważny. Za równoważne zostaną uznane urządzenia posiadające co najmniej następujące parametry techniczne: możliwość pomiaru prędkości względem wody w dwóch kierunkach z dokładnością nie gorszą niż 1% lub 0.1w w zależności od tego która wartość jest większa; minimalny zakres mierzonych prędkości: od -20 do +30w; kolorowy wyświetlacz, możliwość kalibracji przy wykorzystaniu przejazdu próbnego na mili pomiarowej.</w:t>
      </w:r>
    </w:p>
    <w:p w14:paraId="782D002D" w14:textId="77777777" w:rsidR="005F5884" w:rsidRPr="00145256" w:rsidRDefault="005F5884" w:rsidP="005F5884">
      <w:pPr>
        <w:numPr>
          <w:ilvl w:val="0"/>
          <w:numId w:val="91"/>
        </w:numPr>
        <w:spacing w:after="160" w:line="276" w:lineRule="auto"/>
        <w:contextualSpacing/>
        <w:rPr>
          <w:lang w:eastAsia="en-US"/>
        </w:rPr>
      </w:pPr>
      <w:r w:rsidRPr="005F5884">
        <w:rPr>
          <w:lang w:eastAsia="en-US"/>
        </w:rPr>
        <w:t xml:space="preserve">Log dopplerowski o parametrach równoważnych nie gorszych niż </w:t>
      </w:r>
      <w:proofErr w:type="spellStart"/>
      <w:r w:rsidRPr="005F5884">
        <w:rPr>
          <w:lang w:eastAsia="en-US"/>
        </w:rPr>
        <w:t>Naviknot</w:t>
      </w:r>
      <w:proofErr w:type="spellEnd"/>
      <w:r w:rsidRPr="005F5884">
        <w:rPr>
          <w:lang w:eastAsia="en-US"/>
        </w:rPr>
        <w:t xml:space="preserve"> typu 450D Stock lub równoważny.   </w:t>
      </w:r>
      <w:r w:rsidRPr="00145256">
        <w:rPr>
          <w:lang w:eastAsia="en-US"/>
        </w:rPr>
        <w:t xml:space="preserve">Za równoważne zostaną uznane urządzenia </w:t>
      </w:r>
      <w:r>
        <w:rPr>
          <w:lang w:eastAsia="en-US"/>
        </w:rPr>
        <w:t>posiadające</w:t>
      </w:r>
      <w:r w:rsidRPr="00145256">
        <w:rPr>
          <w:lang w:eastAsia="en-US"/>
        </w:rPr>
        <w:t xml:space="preserve"> co najmniej następujące parametry techniczne: </w:t>
      </w:r>
      <w:r>
        <w:rPr>
          <w:lang w:eastAsia="en-US"/>
        </w:rPr>
        <w:t>możliwość pomiaru prędkości względem wody w dwóch kierunkach z dokładnością nie gorszą niż 1% lub 0.1w w zależności od tego która wartość jest większa; minimalny zakres mierzonych prędkości: od -50 do +50w; kolorowy wyświetlacz, możliwość kalibracji przy wykorzystaniu przejazdu próbnego na mili pomiarowej.</w:t>
      </w:r>
    </w:p>
    <w:p w14:paraId="716CC8AA" w14:textId="77777777" w:rsidR="005F5884" w:rsidRPr="00145256" w:rsidRDefault="005F5884" w:rsidP="005F5884">
      <w:pPr>
        <w:numPr>
          <w:ilvl w:val="0"/>
          <w:numId w:val="91"/>
        </w:numPr>
        <w:spacing w:after="160" w:line="276" w:lineRule="auto"/>
        <w:contextualSpacing/>
        <w:rPr>
          <w:lang w:eastAsia="en-US"/>
        </w:rPr>
      </w:pPr>
      <w:r w:rsidRPr="00145256">
        <w:rPr>
          <w:lang w:eastAsia="en-US"/>
        </w:rPr>
        <w:t xml:space="preserve">Repetytor żyrokompasu – kolumnowy repetytor żyrokompasu, </w:t>
      </w:r>
    </w:p>
    <w:p w14:paraId="755B0795" w14:textId="77777777" w:rsidR="005F5884" w:rsidRPr="00145256" w:rsidRDefault="005F5884" w:rsidP="005F5884">
      <w:pPr>
        <w:numPr>
          <w:ilvl w:val="0"/>
          <w:numId w:val="91"/>
        </w:numPr>
        <w:spacing w:after="160" w:line="276" w:lineRule="auto"/>
        <w:contextualSpacing/>
        <w:rPr>
          <w:lang w:eastAsia="en-US"/>
        </w:rPr>
      </w:pPr>
      <w:r w:rsidRPr="00145256">
        <w:rPr>
          <w:lang w:eastAsia="en-US"/>
        </w:rPr>
        <w:t>Namiernik przeziernikowy</w:t>
      </w:r>
    </w:p>
    <w:p w14:paraId="403ED9A3" w14:textId="77777777" w:rsidR="005F5884" w:rsidRPr="00145256" w:rsidRDefault="005F5884" w:rsidP="005F5884">
      <w:pPr>
        <w:numPr>
          <w:ilvl w:val="0"/>
          <w:numId w:val="91"/>
        </w:numPr>
        <w:spacing w:after="160" w:line="276" w:lineRule="auto"/>
        <w:contextualSpacing/>
        <w:rPr>
          <w:lang w:eastAsia="en-US"/>
        </w:rPr>
      </w:pPr>
      <w:r w:rsidRPr="00145256">
        <w:rPr>
          <w:lang w:eastAsia="en-US"/>
        </w:rPr>
        <w:t>Układ projekcji</w:t>
      </w:r>
      <w:r w:rsidRPr="00145256">
        <w:rPr>
          <w:lang w:eastAsia="de-DE"/>
        </w:rPr>
        <w:t xml:space="preserve"> o rozdzielczości min. 4K </w:t>
      </w:r>
      <w:r w:rsidRPr="00145256">
        <w:rPr>
          <w:lang w:eastAsia="en-US"/>
        </w:rPr>
        <w:t>i wymiarach min. 300 x 165 cm</w:t>
      </w:r>
    </w:p>
    <w:p w14:paraId="46301B74" w14:textId="77777777" w:rsidR="005F5884" w:rsidRPr="00145256" w:rsidRDefault="005F5884" w:rsidP="005F5884">
      <w:pPr>
        <w:numPr>
          <w:ilvl w:val="0"/>
          <w:numId w:val="91"/>
        </w:numPr>
        <w:spacing w:after="160" w:line="276" w:lineRule="auto"/>
        <w:contextualSpacing/>
        <w:rPr>
          <w:lang w:eastAsia="en-US"/>
        </w:rPr>
      </w:pPr>
      <w:r w:rsidRPr="00145256">
        <w:rPr>
          <w:lang w:eastAsia="en-US"/>
        </w:rPr>
        <w:t>Stanowisko operatora składającego się z następujących elementów</w:t>
      </w:r>
    </w:p>
    <w:p w14:paraId="3E9A17CB" w14:textId="77777777" w:rsidR="005F5884" w:rsidRPr="00145256" w:rsidRDefault="005F5884" w:rsidP="005F5884">
      <w:pPr>
        <w:numPr>
          <w:ilvl w:val="1"/>
          <w:numId w:val="91"/>
        </w:numPr>
        <w:spacing w:after="160" w:line="276" w:lineRule="auto"/>
        <w:contextualSpacing/>
        <w:rPr>
          <w:lang w:eastAsia="en-US"/>
        </w:rPr>
      </w:pPr>
      <w:r w:rsidRPr="00145256">
        <w:rPr>
          <w:lang w:eastAsia="en-US"/>
        </w:rPr>
        <w:t>Niezbędne wyposażenie umożliwiające ergonomiczne i komfortowe korzystanie ze stanowiska min. 3 osób</w:t>
      </w:r>
    </w:p>
    <w:p w14:paraId="388F9ABE" w14:textId="77777777" w:rsidR="005F5884" w:rsidRPr="00145256" w:rsidRDefault="005F5884" w:rsidP="005F5884">
      <w:pPr>
        <w:numPr>
          <w:ilvl w:val="1"/>
          <w:numId w:val="91"/>
        </w:numPr>
        <w:spacing w:after="160" w:line="276" w:lineRule="auto"/>
        <w:contextualSpacing/>
        <w:rPr>
          <w:lang w:eastAsia="en-US"/>
        </w:rPr>
      </w:pPr>
      <w:r w:rsidRPr="00145256">
        <w:rPr>
          <w:lang w:eastAsia="en-US"/>
        </w:rPr>
        <w:t>Komputer klasy PC o parametrach umożliwiających płynną symulację pracy urządzeń LOG i realizację założeń funkcjonalnych stanowiska</w:t>
      </w:r>
    </w:p>
    <w:p w14:paraId="78303640" w14:textId="77777777" w:rsidR="005F5884" w:rsidRPr="00145256" w:rsidRDefault="005F5884" w:rsidP="005F5884">
      <w:pPr>
        <w:numPr>
          <w:ilvl w:val="1"/>
          <w:numId w:val="91"/>
        </w:numPr>
        <w:spacing w:after="160" w:line="276" w:lineRule="auto"/>
        <w:contextualSpacing/>
        <w:rPr>
          <w:lang w:eastAsia="en-US"/>
        </w:rPr>
      </w:pPr>
      <w:r w:rsidRPr="00145256">
        <w:rPr>
          <w:lang w:eastAsia="en-US"/>
        </w:rPr>
        <w:t>Monitor komputera min. 27” o rozdzielczości FHD</w:t>
      </w:r>
    </w:p>
    <w:p w14:paraId="6C9E1D2C" w14:textId="77777777" w:rsidR="005F5884" w:rsidRPr="00145256" w:rsidRDefault="005F5884" w:rsidP="005F5884">
      <w:pPr>
        <w:numPr>
          <w:ilvl w:val="1"/>
          <w:numId w:val="91"/>
        </w:numPr>
        <w:spacing w:after="160" w:line="276" w:lineRule="auto"/>
        <w:contextualSpacing/>
        <w:rPr>
          <w:lang w:eastAsia="en-US"/>
        </w:rPr>
      </w:pPr>
      <w:r w:rsidRPr="00145256">
        <w:rPr>
          <w:lang w:eastAsia="en-US"/>
        </w:rPr>
        <w:lastRenderedPageBreak/>
        <w:t>Klawiatura przewodowa</w:t>
      </w:r>
    </w:p>
    <w:p w14:paraId="08D21ECB" w14:textId="77777777" w:rsidR="005F5884" w:rsidRPr="00145256" w:rsidRDefault="005F5884" w:rsidP="005F5884">
      <w:pPr>
        <w:numPr>
          <w:ilvl w:val="1"/>
          <w:numId w:val="91"/>
        </w:numPr>
        <w:spacing w:after="160" w:line="276" w:lineRule="auto"/>
        <w:contextualSpacing/>
        <w:rPr>
          <w:lang w:eastAsia="en-US"/>
        </w:rPr>
      </w:pPr>
      <w:r w:rsidRPr="00145256">
        <w:rPr>
          <w:lang w:eastAsia="en-US"/>
        </w:rPr>
        <w:t>Mysz przewodowa</w:t>
      </w:r>
    </w:p>
    <w:p w14:paraId="7FF40452" w14:textId="77777777" w:rsidR="005F5884" w:rsidRPr="00145256" w:rsidRDefault="005F5884" w:rsidP="005F5884">
      <w:pPr>
        <w:pStyle w:val="Nagwek4"/>
        <w:keepLines w:val="0"/>
        <w:widowControl w:val="0"/>
        <w:numPr>
          <w:ilvl w:val="3"/>
          <w:numId w:val="0"/>
        </w:numPr>
        <w:tabs>
          <w:tab w:val="num" w:pos="1080"/>
        </w:tabs>
        <w:spacing w:before="240" w:after="120"/>
        <w:ind w:left="864" w:hanging="864"/>
        <w:rPr>
          <w:rFonts w:ascii="Times New Roman" w:hAnsi="Times New Roman" w:cs="Times New Roman"/>
        </w:rPr>
      </w:pPr>
      <w:r w:rsidRPr="00145256">
        <w:rPr>
          <w:rFonts w:ascii="Times New Roman" w:hAnsi="Times New Roman" w:cs="Times New Roman"/>
        </w:rPr>
        <w:t>Stanowisko instruktora składającego się z następujących elementów</w:t>
      </w:r>
    </w:p>
    <w:p w14:paraId="4F56AEEE" w14:textId="77777777" w:rsidR="005F5884" w:rsidRPr="00145256" w:rsidRDefault="005F5884" w:rsidP="005F5884">
      <w:pPr>
        <w:numPr>
          <w:ilvl w:val="1"/>
          <w:numId w:val="92"/>
        </w:numPr>
        <w:spacing w:after="160" w:line="276" w:lineRule="auto"/>
        <w:contextualSpacing/>
        <w:rPr>
          <w:lang w:eastAsia="en-US"/>
        </w:rPr>
      </w:pPr>
      <w:r w:rsidRPr="00145256">
        <w:rPr>
          <w:lang w:eastAsia="en-US"/>
        </w:rPr>
        <w:t>Niezbędne wyposażenie umożliwiające ergonomiczne i komfortowe korzystanie ze stanowiska min. 3 osób</w:t>
      </w:r>
    </w:p>
    <w:p w14:paraId="4B81C517" w14:textId="77777777" w:rsidR="005F5884" w:rsidRPr="00145256" w:rsidRDefault="005F5884" w:rsidP="005F5884">
      <w:pPr>
        <w:numPr>
          <w:ilvl w:val="1"/>
          <w:numId w:val="92"/>
        </w:numPr>
        <w:spacing w:after="160" w:line="276" w:lineRule="auto"/>
        <w:contextualSpacing/>
        <w:rPr>
          <w:lang w:eastAsia="en-US"/>
        </w:rPr>
      </w:pPr>
      <w:r w:rsidRPr="00145256">
        <w:rPr>
          <w:lang w:eastAsia="en-US"/>
        </w:rPr>
        <w:t>Monitor komputera min. 27” o rozdzielczości FHD</w:t>
      </w:r>
    </w:p>
    <w:p w14:paraId="4C72DB05" w14:textId="77777777" w:rsidR="005F5884" w:rsidRPr="00145256" w:rsidRDefault="005F5884" w:rsidP="005F5884">
      <w:pPr>
        <w:numPr>
          <w:ilvl w:val="1"/>
          <w:numId w:val="92"/>
        </w:numPr>
        <w:spacing w:after="160" w:line="276" w:lineRule="auto"/>
        <w:contextualSpacing/>
        <w:rPr>
          <w:lang w:eastAsia="en-US"/>
        </w:rPr>
      </w:pPr>
      <w:r w:rsidRPr="00145256">
        <w:rPr>
          <w:lang w:eastAsia="en-US"/>
        </w:rPr>
        <w:t>Klawiatura przewodowa</w:t>
      </w:r>
    </w:p>
    <w:p w14:paraId="6D493C95" w14:textId="77777777" w:rsidR="005F5884" w:rsidRPr="00145256" w:rsidRDefault="005F5884" w:rsidP="005F5884">
      <w:pPr>
        <w:numPr>
          <w:ilvl w:val="1"/>
          <w:numId w:val="92"/>
        </w:numPr>
        <w:spacing w:after="160" w:line="276" w:lineRule="auto"/>
        <w:contextualSpacing/>
        <w:rPr>
          <w:lang w:eastAsia="en-US"/>
        </w:rPr>
      </w:pPr>
      <w:r w:rsidRPr="00145256">
        <w:rPr>
          <w:lang w:eastAsia="en-US"/>
        </w:rPr>
        <w:t>Mysz przewodowa</w:t>
      </w:r>
    </w:p>
    <w:p w14:paraId="2DA6244E" w14:textId="77777777" w:rsidR="005F5884" w:rsidRPr="00145256" w:rsidRDefault="005F5884" w:rsidP="005F5884">
      <w:pPr>
        <w:numPr>
          <w:ilvl w:val="1"/>
          <w:numId w:val="92"/>
        </w:numPr>
        <w:spacing w:after="160" w:line="276" w:lineRule="auto"/>
        <w:contextualSpacing/>
        <w:rPr>
          <w:lang w:eastAsia="en-US"/>
        </w:rPr>
      </w:pPr>
      <w:r w:rsidRPr="00145256">
        <w:rPr>
          <w:lang w:eastAsia="en-US"/>
        </w:rPr>
        <w:t>Tablica interaktywna o przekątnej minimum 85"</w:t>
      </w:r>
    </w:p>
    <w:p w14:paraId="59CB87B2" w14:textId="77777777" w:rsidR="005F5884" w:rsidRPr="00145256" w:rsidRDefault="005F5884" w:rsidP="005F5884">
      <w:pPr>
        <w:spacing w:after="160" w:line="276" w:lineRule="auto"/>
        <w:contextualSpacing/>
        <w:rPr>
          <w:lang w:eastAsia="en-US"/>
        </w:rPr>
      </w:pPr>
    </w:p>
    <w:p w14:paraId="70219CD1" w14:textId="01CF50DE" w:rsidR="005F5884" w:rsidRPr="00145256" w:rsidRDefault="005F5884" w:rsidP="005F5884">
      <w:pPr>
        <w:spacing w:after="160" w:line="276" w:lineRule="auto"/>
        <w:contextualSpacing/>
        <w:rPr>
          <w:lang w:eastAsia="en-US"/>
        </w:rPr>
      </w:pPr>
      <w:r w:rsidRPr="00145256">
        <w:rPr>
          <w:noProof/>
        </w:rPr>
        <w:drawing>
          <wp:inline distT="0" distB="0" distL="0" distR="0" wp14:anchorId="65E8379F" wp14:editId="177894C9">
            <wp:extent cx="5760720" cy="6588125"/>
            <wp:effectExtent l="0" t="0" r="0" b="3175"/>
            <wp:docPr id="1164488753" name="Obraz 4" descr="Obraz zawierający tekst, diagram, Plan,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8753" name="Obraz 4" descr="Obraz zawierający tekst, diagram, Plan, linia&#10;&#10;Opis wygenerowany automatyczni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6588125"/>
                    </a:xfrm>
                    <a:prstGeom prst="rect">
                      <a:avLst/>
                    </a:prstGeom>
                    <a:noFill/>
                    <a:ln>
                      <a:noFill/>
                    </a:ln>
                  </pic:spPr>
                </pic:pic>
              </a:graphicData>
            </a:graphic>
          </wp:inline>
        </w:drawing>
      </w:r>
    </w:p>
    <w:p w14:paraId="5489E002" w14:textId="77777777" w:rsidR="005F5884" w:rsidRPr="00145256" w:rsidRDefault="005F5884" w:rsidP="005F5884">
      <w:pPr>
        <w:keepNext/>
        <w:spacing w:after="160" w:line="276" w:lineRule="auto"/>
        <w:contextualSpacing/>
      </w:pPr>
      <w:r w:rsidRPr="00145256">
        <w:lastRenderedPageBreak/>
        <w:t>Rys.2. Poglądowy schemat rozmieszczenia stanowisk w gabinecie ćwiczeń (sala 2)</w:t>
      </w:r>
    </w:p>
    <w:p w14:paraId="48637DB9" w14:textId="77777777" w:rsidR="005F5884" w:rsidRPr="00145256" w:rsidRDefault="005F5884" w:rsidP="005F5884">
      <w:pPr>
        <w:keepNext/>
        <w:spacing w:after="160" w:line="276" w:lineRule="auto"/>
        <w:contextualSpacing/>
      </w:pPr>
    </w:p>
    <w:p w14:paraId="0D0C72A0" w14:textId="1F714A92" w:rsidR="005F5884" w:rsidRPr="00145256" w:rsidRDefault="005F5884" w:rsidP="001F042A">
      <w:pPr>
        <w:spacing w:line="276" w:lineRule="auto"/>
        <w:ind w:firstLine="708"/>
        <w:rPr>
          <w:lang w:eastAsia="de-DE"/>
        </w:rPr>
      </w:pPr>
      <w:r w:rsidRPr="00145256">
        <w:rPr>
          <w:lang w:eastAsia="de-DE"/>
        </w:rPr>
        <w:t>Przedstawiona powyżej koncepcja rozmieszczenia stanowisk w pomieszczeniu Sali 2 stanowi wstępną propozycję rozmieszczenia poszczególnych urządzeń. Ostateczna wersja konfiguracji stanowisk w pomieszczeniach zostanie uzgodniona między Wykonawcą a Zamawiającym w terminie dwóch tygodni po podpisaniu umowy.</w:t>
      </w:r>
    </w:p>
    <w:p w14:paraId="31962C82" w14:textId="77777777" w:rsidR="005F5884" w:rsidRPr="00145256" w:rsidRDefault="005F5884" w:rsidP="005F5884">
      <w:pPr>
        <w:pStyle w:val="Nagwek2"/>
        <w:keepLines w:val="0"/>
        <w:widowControl w:val="0"/>
        <w:numPr>
          <w:ilvl w:val="1"/>
          <w:numId w:val="0"/>
        </w:numPr>
        <w:tabs>
          <w:tab w:val="num" w:pos="1001"/>
        </w:tabs>
        <w:spacing w:before="300" w:after="180"/>
        <w:ind w:left="1001" w:hanging="576"/>
        <w:rPr>
          <w:rFonts w:ascii="Times New Roman" w:hAnsi="Times New Roman"/>
          <w:szCs w:val="24"/>
        </w:rPr>
      </w:pPr>
      <w:r w:rsidRPr="00145256">
        <w:rPr>
          <w:rFonts w:ascii="Times New Roman" w:hAnsi="Times New Roman"/>
          <w:szCs w:val="24"/>
        </w:rPr>
        <w:t xml:space="preserve">Funkcjonalność stanowisk symulacyjnych </w:t>
      </w:r>
    </w:p>
    <w:p w14:paraId="69363C88" w14:textId="77777777" w:rsidR="005F5884" w:rsidRPr="00145256" w:rsidRDefault="005F5884" w:rsidP="005F5884">
      <w:pPr>
        <w:spacing w:line="276" w:lineRule="auto"/>
        <w:ind w:firstLine="357"/>
        <w:rPr>
          <w:lang w:eastAsia="en-US"/>
        </w:rPr>
      </w:pPr>
      <w:r w:rsidRPr="00145256">
        <w:rPr>
          <w:lang w:eastAsia="en-US"/>
        </w:rPr>
        <w:t xml:space="preserve">Stanowiska powinny umożliwiać realizację programu szkolenia w następującym zakresie dla poszczególnych stanowisk szkoleniowych: </w:t>
      </w:r>
    </w:p>
    <w:p w14:paraId="60BD2E48" w14:textId="77777777" w:rsidR="005F5884" w:rsidRPr="00145256" w:rsidRDefault="005F5884" w:rsidP="005F5884">
      <w:pPr>
        <w:autoSpaceDE w:val="0"/>
        <w:autoSpaceDN w:val="0"/>
        <w:adjustRightInd w:val="0"/>
        <w:spacing w:line="276" w:lineRule="auto"/>
        <w:rPr>
          <w:rFonts w:eastAsia="UniversPro-Roman"/>
        </w:rPr>
      </w:pPr>
      <w:r w:rsidRPr="00145256">
        <w:rPr>
          <w:rFonts w:eastAsia="UniversPro-Roman"/>
        </w:rPr>
        <w:t>Dla Laboratorium nr 1</w:t>
      </w:r>
    </w:p>
    <w:p w14:paraId="54A56A2E" w14:textId="77777777" w:rsidR="005F5884" w:rsidRPr="00145256" w:rsidRDefault="005F5884" w:rsidP="005F5884">
      <w:pPr>
        <w:numPr>
          <w:ilvl w:val="0"/>
          <w:numId w:val="94"/>
        </w:numPr>
        <w:autoSpaceDE w:val="0"/>
        <w:autoSpaceDN w:val="0"/>
        <w:adjustRightInd w:val="0"/>
        <w:spacing w:line="276" w:lineRule="auto"/>
        <w:rPr>
          <w:rFonts w:eastAsia="UniversPro-Roman"/>
        </w:rPr>
      </w:pPr>
      <w:r w:rsidRPr="00145256">
        <w:rPr>
          <w:rFonts w:eastAsia="UniversPro-Roman"/>
        </w:rPr>
        <w:t>Stanowisko VDR</w:t>
      </w:r>
    </w:p>
    <w:p w14:paraId="68E7415F"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Prawidłowe posługiwanie się urządzeniami zainstalowanymi na stanowisku</w:t>
      </w:r>
    </w:p>
    <w:p w14:paraId="0AC3D17A"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Rejestracja danych symulacyjnych ze stanowisk szkoleniowych ŻYROKOMPAS oraz AUTOPILOT</w:t>
      </w:r>
    </w:p>
    <w:p w14:paraId="1547E162" w14:textId="77777777" w:rsidR="005F5884" w:rsidRPr="00145256" w:rsidRDefault="005F5884" w:rsidP="005F5884">
      <w:pPr>
        <w:numPr>
          <w:ilvl w:val="0"/>
          <w:numId w:val="94"/>
        </w:numPr>
        <w:autoSpaceDE w:val="0"/>
        <w:autoSpaceDN w:val="0"/>
        <w:adjustRightInd w:val="0"/>
        <w:spacing w:line="276" w:lineRule="auto"/>
        <w:rPr>
          <w:rFonts w:eastAsia="UniversPro-Roman"/>
        </w:rPr>
      </w:pPr>
      <w:r w:rsidRPr="00145256">
        <w:rPr>
          <w:rFonts w:eastAsia="UniversPro-Roman"/>
        </w:rPr>
        <w:t>Stanowisko AUTOPILOT</w:t>
      </w:r>
    </w:p>
    <w:p w14:paraId="019E1897"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Prawidłowe posługiwanie się urządzeniami zainstalowanymi na stanowisku</w:t>
      </w:r>
    </w:p>
    <w:p w14:paraId="2921FDDF"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 xml:space="preserve">Zadawanie i możliwość zmiany kursu symulowanego obiektu (możliwość symulowania dwóch jednostek żeglugi morskiej) z uwzględnieniem modelu dynamiki statku. </w:t>
      </w:r>
    </w:p>
    <w:p w14:paraId="18152384"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Zobrazowanie mapy morskiej obszarów operacyjnych z wykorzystanie układu projekcji na wielkogabarytowym ekranie rejonu pływania, dla Portu Świnoujście i Portu Gdańsk.</w:t>
      </w:r>
    </w:p>
    <w:p w14:paraId="7E003336"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Wyświetlenie trasy statku na mapie</w:t>
      </w:r>
    </w:p>
    <w:p w14:paraId="68B9A646" w14:textId="77777777" w:rsidR="005F5884" w:rsidRPr="00145256" w:rsidRDefault="005F5884" w:rsidP="005F5884">
      <w:pPr>
        <w:numPr>
          <w:ilvl w:val="0"/>
          <w:numId w:val="94"/>
        </w:numPr>
        <w:autoSpaceDE w:val="0"/>
        <w:autoSpaceDN w:val="0"/>
        <w:adjustRightInd w:val="0"/>
        <w:spacing w:line="276" w:lineRule="auto"/>
        <w:rPr>
          <w:rFonts w:eastAsia="UniversPro-Roman"/>
        </w:rPr>
      </w:pPr>
      <w:r w:rsidRPr="00145256">
        <w:rPr>
          <w:rFonts w:eastAsia="UniversPro-Roman"/>
        </w:rPr>
        <w:t>Stanowisko ŻYROKOMPAS</w:t>
      </w:r>
    </w:p>
    <w:p w14:paraId="352CB335"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Prawidłowe posługiwanie się urządzeniami zainstalowanymi na stanowisku</w:t>
      </w:r>
    </w:p>
    <w:p w14:paraId="0EE3C1B0"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Odwzorowanie pracy żyrokompasu z wykorzystaniem platformy ruchomej i układu obrotnicy zainstalowanej na płycie górnej platformy</w:t>
      </w:r>
    </w:p>
    <w:p w14:paraId="528A30B6"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Możliwość sterowania statkiem tj. prędkość oraz kurs</w:t>
      </w:r>
    </w:p>
    <w:p w14:paraId="1A7BA3AA" w14:textId="77777777" w:rsidR="005F5884" w:rsidRPr="00145256" w:rsidRDefault="005F5884" w:rsidP="005F5884">
      <w:pPr>
        <w:numPr>
          <w:ilvl w:val="1"/>
          <w:numId w:val="94"/>
        </w:numPr>
        <w:autoSpaceDE w:val="0"/>
        <w:autoSpaceDN w:val="0"/>
        <w:adjustRightInd w:val="0"/>
        <w:spacing w:line="276" w:lineRule="auto"/>
        <w:rPr>
          <w:rFonts w:eastAsia="UniversPro-Roman"/>
        </w:rPr>
      </w:pPr>
      <w:r w:rsidRPr="00145256">
        <w:rPr>
          <w:rFonts w:eastAsia="UniversPro-Roman"/>
        </w:rPr>
        <w:t xml:space="preserve">Symulowanie działania repetytora stanowiska żyrokompasu z możliwością powielenia wskazań żyrokompasu dla powtarzacza </w:t>
      </w:r>
    </w:p>
    <w:p w14:paraId="144279AB" w14:textId="77777777" w:rsidR="005F5884" w:rsidRPr="00145256" w:rsidRDefault="005F5884" w:rsidP="005F5884">
      <w:pPr>
        <w:pStyle w:val="Standardtext"/>
        <w:spacing w:before="0"/>
        <w:rPr>
          <w:rFonts w:ascii="Times New Roman" w:eastAsia="UniversPro-Roman" w:hAnsi="Times New Roman"/>
          <w:sz w:val="24"/>
          <w:szCs w:val="24"/>
          <w:lang w:val="pl-PL"/>
        </w:rPr>
      </w:pPr>
      <w:r w:rsidRPr="00145256">
        <w:rPr>
          <w:rFonts w:ascii="Times New Roman" w:eastAsia="UniversPro-Roman" w:hAnsi="Times New Roman"/>
          <w:sz w:val="24"/>
          <w:szCs w:val="24"/>
          <w:lang w:val="pl-PL"/>
        </w:rPr>
        <w:t>Dla Laboratorium nr 2</w:t>
      </w:r>
    </w:p>
    <w:p w14:paraId="55423E7B" w14:textId="77777777" w:rsidR="005F5884" w:rsidRPr="00145256" w:rsidRDefault="005F5884" w:rsidP="005F5884">
      <w:pPr>
        <w:numPr>
          <w:ilvl w:val="0"/>
          <w:numId w:val="80"/>
        </w:numPr>
        <w:autoSpaceDE w:val="0"/>
        <w:autoSpaceDN w:val="0"/>
        <w:adjustRightInd w:val="0"/>
        <w:spacing w:line="276" w:lineRule="auto"/>
        <w:rPr>
          <w:rFonts w:eastAsia="UniversPro-Roman"/>
        </w:rPr>
      </w:pPr>
      <w:r w:rsidRPr="00145256">
        <w:rPr>
          <w:rFonts w:eastAsia="UniversPro-Roman"/>
        </w:rPr>
        <w:t>Stanowisko ECHOSONDY</w:t>
      </w:r>
    </w:p>
    <w:p w14:paraId="6963D8B6"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Prawidłowe posługiwanie się urządzeniami zainstalowanymi na stanowiskach</w:t>
      </w:r>
    </w:p>
    <w:p w14:paraId="367DAAC4"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Możliwość symulacji pracy dla każdej z dwóch typów ECHOSONDY w następujących trybach:</w:t>
      </w:r>
      <w:r w:rsidRPr="00145256">
        <w:rPr>
          <w:rFonts w:eastAsia="UniversPro-Roman"/>
        </w:rPr>
        <w:br/>
        <w:t>- praca echosond z możliwością wyboru czujnika przetwornika hydroakustycznego o niskiej częstotliwości z zakresu od 30 d0 50 kHz lub o wysokiej częstotliwości &gt;50kHz</w:t>
      </w:r>
    </w:p>
    <w:p w14:paraId="0E0CE338" w14:textId="77777777" w:rsidR="005F5884" w:rsidRPr="00145256" w:rsidRDefault="005F5884" w:rsidP="005F5884">
      <w:pPr>
        <w:autoSpaceDE w:val="0"/>
        <w:autoSpaceDN w:val="0"/>
        <w:adjustRightInd w:val="0"/>
        <w:spacing w:line="276" w:lineRule="auto"/>
        <w:ind w:left="1440"/>
        <w:rPr>
          <w:rFonts w:eastAsia="UniversPro-Roman"/>
        </w:rPr>
      </w:pPr>
      <w:r w:rsidRPr="00145256">
        <w:rPr>
          <w:rFonts w:eastAsia="UniversPro-Roman"/>
        </w:rPr>
        <w:t>- symulacja zmiany głębokości wg. batymetrii obszaru pływania</w:t>
      </w:r>
      <w:r w:rsidRPr="00145256">
        <w:rPr>
          <w:rFonts w:eastAsia="UniversPro-Roman"/>
        </w:rPr>
        <w:br/>
        <w:t>- symulacja różnych rodzajów dna ustawianych w scenariuszu ćwiczeń</w:t>
      </w:r>
    </w:p>
    <w:p w14:paraId="1F758FCC" w14:textId="77777777" w:rsidR="005F5884" w:rsidRPr="00145256" w:rsidRDefault="005F5884" w:rsidP="005F5884">
      <w:pPr>
        <w:numPr>
          <w:ilvl w:val="0"/>
          <w:numId w:val="80"/>
        </w:numPr>
        <w:autoSpaceDE w:val="0"/>
        <w:autoSpaceDN w:val="0"/>
        <w:adjustRightInd w:val="0"/>
        <w:spacing w:line="276" w:lineRule="auto"/>
        <w:rPr>
          <w:rFonts w:eastAsia="UniversPro-Roman"/>
        </w:rPr>
      </w:pPr>
      <w:r w:rsidRPr="00145256">
        <w:rPr>
          <w:rFonts w:eastAsia="UniversPro-Roman"/>
        </w:rPr>
        <w:t>Stanowisko LOG</w:t>
      </w:r>
    </w:p>
    <w:p w14:paraId="7C1A3E47"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Prawidłowe posługiwanie się urządzeniami zainstalowanymi na stanowisku</w:t>
      </w:r>
    </w:p>
    <w:p w14:paraId="15D41A57"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lastRenderedPageBreak/>
        <w:t xml:space="preserve">Symulacja pływania na mili pomiarowej z uwzględnieniem możliwości zadawania parametrów prądu wody; </w:t>
      </w:r>
    </w:p>
    <w:p w14:paraId="0503287E"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Symulacja zmiennych warunków pogodowych i ograniczenia widoczności z poziomu oprogramowania na stanowisku</w:t>
      </w:r>
    </w:p>
    <w:p w14:paraId="653515AE"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Zobrazowanie wizualizacji akwenów morskich obszarów operacyjnych z wykorzystanie układu projekcji dla Portu Świnoujście i Portu Gdańsk</w:t>
      </w:r>
    </w:p>
    <w:p w14:paraId="408D9EFC" w14:textId="77777777" w:rsidR="005F5884" w:rsidRPr="00145256" w:rsidRDefault="005F5884" w:rsidP="005F5884">
      <w:pPr>
        <w:numPr>
          <w:ilvl w:val="1"/>
          <w:numId w:val="80"/>
        </w:numPr>
        <w:autoSpaceDE w:val="0"/>
        <w:autoSpaceDN w:val="0"/>
        <w:adjustRightInd w:val="0"/>
        <w:spacing w:line="276" w:lineRule="auto"/>
        <w:rPr>
          <w:rFonts w:eastAsia="UniversPro-Roman"/>
        </w:rPr>
      </w:pPr>
      <w:r w:rsidRPr="00145256">
        <w:rPr>
          <w:rFonts w:eastAsia="UniversPro-Roman"/>
        </w:rPr>
        <w:t>Repetytor żyrokompasu zamontowany na kolumnie powinien zapewnić: określenie namiaru na znaki nawigacyjne poprzez namiernik oraz powtarzanie kursu ze wskazań żyrokompasu.</w:t>
      </w:r>
    </w:p>
    <w:p w14:paraId="1418FD2B" w14:textId="77777777" w:rsidR="005F5884" w:rsidRPr="00145256" w:rsidRDefault="005F5884" w:rsidP="005F5884">
      <w:pPr>
        <w:pStyle w:val="Nagwek2"/>
        <w:keepLines w:val="0"/>
        <w:widowControl w:val="0"/>
        <w:numPr>
          <w:ilvl w:val="1"/>
          <w:numId w:val="0"/>
        </w:numPr>
        <w:tabs>
          <w:tab w:val="num" w:pos="1001"/>
        </w:tabs>
        <w:spacing w:before="300" w:after="180"/>
        <w:ind w:left="1001" w:hanging="576"/>
        <w:rPr>
          <w:rFonts w:ascii="Times New Roman" w:hAnsi="Times New Roman"/>
          <w:szCs w:val="24"/>
        </w:rPr>
      </w:pPr>
      <w:r w:rsidRPr="00145256">
        <w:rPr>
          <w:rFonts w:ascii="Times New Roman" w:hAnsi="Times New Roman"/>
          <w:szCs w:val="24"/>
        </w:rPr>
        <w:t>System wizualizacji</w:t>
      </w:r>
    </w:p>
    <w:p w14:paraId="1DB52960" w14:textId="77777777" w:rsidR="005F5884" w:rsidRPr="00145256" w:rsidRDefault="005F5884" w:rsidP="005F5884">
      <w:pPr>
        <w:numPr>
          <w:ilvl w:val="0"/>
          <w:numId w:val="73"/>
        </w:numPr>
        <w:spacing w:line="276" w:lineRule="auto"/>
        <w:jc w:val="both"/>
      </w:pPr>
      <w:r w:rsidRPr="00145256">
        <w:t>System wizualizacji Stanowiska AUTOPILOTA musi generować obraz zbliżony swoimi właściwościami do rzeczywistego obrazu jaki widzi operator mapy morskiej. Wymagane jest zastosowanie projekcji na bazie wielkogabarytowego monitora min. 96” wysokiej rozdzielczości min. 4K. Obraz musi być spójny w zakresie treści i wzajemnego położenia fragmentów obrazu.</w:t>
      </w:r>
    </w:p>
    <w:p w14:paraId="4A00F7AE" w14:textId="77777777" w:rsidR="005F5884" w:rsidRPr="00145256" w:rsidRDefault="005F5884" w:rsidP="005F5884">
      <w:pPr>
        <w:numPr>
          <w:ilvl w:val="0"/>
          <w:numId w:val="73"/>
        </w:numPr>
        <w:spacing w:line="276" w:lineRule="auto"/>
        <w:jc w:val="both"/>
      </w:pPr>
      <w:r w:rsidRPr="00145256">
        <w:t xml:space="preserve">System wizualizacji Stanowiska LOG musi generować obraz zbliżony swoimi właściwościami do rzeczywistego obrazu jaki widzi operator na mostku nawigacyjnym z możliwością przełączania widoku front na widok boczny do prawidłowej realizacji scenariusza. Wymagane jest zastosowanie projekcji wykorzystujące maksymalnie trzy ekrany wielkoformatowe lub projektor laserowy wysokiej rozdzielczości min. 4K UHD. Obraz musi być spójny w zakresie treści. </w:t>
      </w:r>
    </w:p>
    <w:p w14:paraId="222AA3B5" w14:textId="77777777" w:rsidR="005F5884" w:rsidRPr="00145256" w:rsidRDefault="005F5884" w:rsidP="005F5884">
      <w:pPr>
        <w:numPr>
          <w:ilvl w:val="0"/>
          <w:numId w:val="73"/>
        </w:numPr>
        <w:spacing w:line="276" w:lineRule="auto"/>
        <w:jc w:val="both"/>
      </w:pPr>
      <w:r w:rsidRPr="00145256">
        <w:rPr>
          <w:lang w:eastAsia="en-US"/>
        </w:rPr>
        <w:t>Zastosowanie technologii wizualizacji obrazu 4K.</w:t>
      </w:r>
    </w:p>
    <w:p w14:paraId="58D713E5" w14:textId="77777777" w:rsidR="005F5884" w:rsidRPr="00145256" w:rsidRDefault="005F5884" w:rsidP="005F5884">
      <w:pPr>
        <w:numPr>
          <w:ilvl w:val="0"/>
          <w:numId w:val="73"/>
        </w:numPr>
        <w:spacing w:line="276" w:lineRule="auto"/>
        <w:jc w:val="both"/>
      </w:pPr>
      <w:r w:rsidRPr="00145256">
        <w:t>System wizualizacji musi spełniać następujące wymagania:</w:t>
      </w:r>
    </w:p>
    <w:p w14:paraId="4E231A6C" w14:textId="77777777" w:rsidR="005F5884" w:rsidRPr="00145256" w:rsidRDefault="005F5884" w:rsidP="005F5884">
      <w:pPr>
        <w:numPr>
          <w:ilvl w:val="1"/>
          <w:numId w:val="73"/>
        </w:numPr>
        <w:autoSpaceDE w:val="0"/>
        <w:autoSpaceDN w:val="0"/>
        <w:adjustRightInd w:val="0"/>
        <w:spacing w:line="276" w:lineRule="auto"/>
      </w:pPr>
      <w:r w:rsidRPr="00145256">
        <w:t>Wyświetlany symulowany obraz musi być wyświetlany z liczbą klatek/s min. 30FPS</w:t>
      </w:r>
    </w:p>
    <w:p w14:paraId="33B98018" w14:textId="77777777" w:rsidR="005F5884" w:rsidRPr="00145256" w:rsidRDefault="005F5884" w:rsidP="005F5884">
      <w:pPr>
        <w:numPr>
          <w:ilvl w:val="1"/>
          <w:numId w:val="73"/>
        </w:numPr>
        <w:autoSpaceDE w:val="0"/>
        <w:autoSpaceDN w:val="0"/>
        <w:adjustRightInd w:val="0"/>
        <w:spacing w:line="276" w:lineRule="auto"/>
      </w:pPr>
      <w:r w:rsidRPr="00145256">
        <w:t>Komputery systemu powinny być wyposażone w odpowiednią liczbę wbudowanych urządzeń w tym kart graficznych tak aby wyświetlany obraz był płynny z zachowaniem powyższego parametru 30FPS</w:t>
      </w:r>
    </w:p>
    <w:p w14:paraId="6E73F0E8" w14:textId="77777777" w:rsidR="005F5884" w:rsidRPr="00145256" w:rsidRDefault="005F5884" w:rsidP="005F5884">
      <w:pPr>
        <w:numPr>
          <w:ilvl w:val="1"/>
          <w:numId w:val="73"/>
        </w:numPr>
        <w:autoSpaceDE w:val="0"/>
        <w:autoSpaceDN w:val="0"/>
        <w:adjustRightInd w:val="0"/>
        <w:spacing w:line="276" w:lineRule="auto"/>
      </w:pPr>
      <w:r w:rsidRPr="00145256">
        <w:t>Okablowanie systemu powinno zapewniać prawidłową pracę układu projekcji z uwzględnieniem odległości między urządzeniami</w:t>
      </w:r>
    </w:p>
    <w:p w14:paraId="70EDEC77" w14:textId="77777777" w:rsidR="005F5884" w:rsidRPr="00145256" w:rsidRDefault="005F5884" w:rsidP="005F5884">
      <w:pPr>
        <w:numPr>
          <w:ilvl w:val="1"/>
          <w:numId w:val="73"/>
        </w:numPr>
        <w:autoSpaceDE w:val="0"/>
        <w:autoSpaceDN w:val="0"/>
        <w:adjustRightInd w:val="0"/>
        <w:spacing w:line="276" w:lineRule="auto"/>
      </w:pPr>
      <w:r w:rsidRPr="00145256">
        <w:t xml:space="preserve">Monitory i projektor powinny zostać zainstalowane na specjalnych uchwytach </w:t>
      </w:r>
    </w:p>
    <w:p w14:paraId="7295788E" w14:textId="77777777" w:rsidR="005F5884" w:rsidRPr="00145256" w:rsidRDefault="005F5884" w:rsidP="005F5884">
      <w:pPr>
        <w:numPr>
          <w:ilvl w:val="1"/>
          <w:numId w:val="73"/>
        </w:numPr>
        <w:autoSpaceDE w:val="0"/>
        <w:autoSpaceDN w:val="0"/>
        <w:adjustRightInd w:val="0"/>
        <w:spacing w:line="276" w:lineRule="auto"/>
      </w:pPr>
      <w:r w:rsidRPr="00145256">
        <w:t>Wszystkie urządzenia do transmisji sygnału VIDEO powinny zostać zabudowane za monitorami i w pulpitach stanowisk</w:t>
      </w:r>
    </w:p>
    <w:p w14:paraId="6B3ECC01" w14:textId="77777777" w:rsidR="005F5884" w:rsidRPr="00145256" w:rsidRDefault="005F5884" w:rsidP="005F5884">
      <w:pPr>
        <w:autoSpaceDE w:val="0"/>
        <w:autoSpaceDN w:val="0"/>
        <w:adjustRightInd w:val="0"/>
        <w:spacing w:line="276" w:lineRule="auto"/>
        <w:ind w:left="284"/>
      </w:pPr>
      <w:r w:rsidRPr="00145256">
        <w:t xml:space="preserve">Układ wizualizacji powinien być wyposażony w urządzenia o parametrach minimalnych </w:t>
      </w:r>
      <w:proofErr w:type="spellStart"/>
      <w:r w:rsidRPr="00145256">
        <w:t>tj</w:t>
      </w:r>
      <w:proofErr w:type="spellEnd"/>
      <w:r w:rsidRPr="00145256">
        <w:t>:</w:t>
      </w:r>
    </w:p>
    <w:p w14:paraId="63253C45" w14:textId="77777777" w:rsidR="005F5884" w:rsidRPr="00145256" w:rsidRDefault="005F5884" w:rsidP="005F5884">
      <w:pPr>
        <w:numPr>
          <w:ilvl w:val="0"/>
          <w:numId w:val="73"/>
        </w:numPr>
        <w:spacing w:line="276" w:lineRule="auto"/>
        <w:rPr>
          <w:lang w:eastAsia="en-US"/>
        </w:rPr>
      </w:pPr>
      <w:r w:rsidRPr="00145256">
        <w:rPr>
          <w:lang w:eastAsia="en-US"/>
        </w:rPr>
        <w:t>Minimalna rozdzielczość na pojedynczy kanał graficzny jednego monitora układu projekcji to 3840 x 2160 pikseli.</w:t>
      </w:r>
    </w:p>
    <w:p w14:paraId="2686114A" w14:textId="77777777" w:rsidR="005F5884" w:rsidRPr="00145256" w:rsidRDefault="005F5884" w:rsidP="005F5884">
      <w:pPr>
        <w:numPr>
          <w:ilvl w:val="0"/>
          <w:numId w:val="73"/>
        </w:numPr>
        <w:spacing w:line="276" w:lineRule="auto"/>
        <w:rPr>
          <w:lang w:eastAsia="en-US"/>
        </w:rPr>
      </w:pPr>
      <w:r w:rsidRPr="00145256">
        <w:rPr>
          <w:lang w:eastAsia="en-US"/>
        </w:rPr>
        <w:t xml:space="preserve">Częstotliwość generowania klatek obrazu, co najmniej 30FPS, </w:t>
      </w:r>
    </w:p>
    <w:p w14:paraId="0051FEC8" w14:textId="77777777" w:rsidR="005F5884" w:rsidRPr="00145256" w:rsidRDefault="005F5884" w:rsidP="005F5884">
      <w:pPr>
        <w:numPr>
          <w:ilvl w:val="0"/>
          <w:numId w:val="73"/>
        </w:numPr>
        <w:spacing w:line="276" w:lineRule="auto"/>
        <w:rPr>
          <w:lang w:eastAsia="en-US"/>
        </w:rPr>
      </w:pPr>
      <w:r w:rsidRPr="00145256">
        <w:rPr>
          <w:lang w:eastAsia="en-US"/>
        </w:rPr>
        <w:t>Częstotliwość wyświetlania klatek obrazu, co najmniej 60Hz i nie mniej niż częstotliwość generowania klatek obrazu,</w:t>
      </w:r>
    </w:p>
    <w:p w14:paraId="64A7E94A" w14:textId="77777777" w:rsidR="005F5884" w:rsidRPr="00145256" w:rsidRDefault="005F5884" w:rsidP="005F5884">
      <w:pPr>
        <w:numPr>
          <w:ilvl w:val="0"/>
          <w:numId w:val="73"/>
        </w:numPr>
        <w:spacing w:line="276" w:lineRule="auto"/>
        <w:rPr>
          <w:lang w:eastAsia="en-US"/>
        </w:rPr>
      </w:pPr>
      <w:r w:rsidRPr="00145256">
        <w:rPr>
          <w:lang w:eastAsia="en-US"/>
        </w:rPr>
        <w:t>Obraz powinien zapewniać równą wartość generowania jak i wyświetlania obrazu,</w:t>
      </w:r>
    </w:p>
    <w:p w14:paraId="18ADA34A" w14:textId="77777777" w:rsidR="005F5884" w:rsidRPr="00145256" w:rsidRDefault="005F5884" w:rsidP="005F5884">
      <w:pPr>
        <w:numPr>
          <w:ilvl w:val="0"/>
          <w:numId w:val="73"/>
        </w:numPr>
        <w:spacing w:line="276" w:lineRule="auto"/>
        <w:rPr>
          <w:lang w:eastAsia="en-US"/>
        </w:rPr>
      </w:pPr>
      <w:r w:rsidRPr="00145256">
        <w:rPr>
          <w:lang w:eastAsia="en-US"/>
        </w:rPr>
        <w:t>Układ projekcji powinien być wyposażony w:</w:t>
      </w:r>
    </w:p>
    <w:p w14:paraId="585E02DB" w14:textId="77777777" w:rsidR="005F5884" w:rsidRPr="00145256" w:rsidRDefault="005F5884" w:rsidP="005F5884">
      <w:pPr>
        <w:spacing w:line="276" w:lineRule="auto"/>
        <w:ind w:left="644"/>
        <w:rPr>
          <w:lang w:eastAsia="en-US"/>
        </w:rPr>
      </w:pPr>
      <w:r w:rsidRPr="00145256">
        <w:rPr>
          <w:lang w:eastAsia="en-US"/>
        </w:rPr>
        <w:t>W laboratorium 1 1 ekran 96” o rozdzielczości min. 4K UHD</w:t>
      </w:r>
    </w:p>
    <w:p w14:paraId="29A07582" w14:textId="77777777" w:rsidR="005F5884" w:rsidRPr="00145256" w:rsidRDefault="005F5884" w:rsidP="005F5884">
      <w:pPr>
        <w:spacing w:line="276" w:lineRule="auto"/>
        <w:ind w:left="644"/>
        <w:rPr>
          <w:lang w:eastAsia="en-US"/>
        </w:rPr>
      </w:pPr>
      <w:r w:rsidRPr="00145256">
        <w:rPr>
          <w:lang w:eastAsia="en-US"/>
        </w:rPr>
        <w:lastRenderedPageBreak/>
        <w:t>W laboratorium 2 system projekcyjny o rozmiarze min. 300 x 165 cm</w:t>
      </w:r>
    </w:p>
    <w:p w14:paraId="0BC8CFED" w14:textId="77777777" w:rsidR="005F5884" w:rsidRPr="00145256" w:rsidRDefault="005F5884" w:rsidP="005F5884">
      <w:pPr>
        <w:pStyle w:val="Nagwek2"/>
        <w:keepLines w:val="0"/>
        <w:widowControl w:val="0"/>
        <w:numPr>
          <w:ilvl w:val="1"/>
          <w:numId w:val="0"/>
        </w:numPr>
        <w:tabs>
          <w:tab w:val="num" w:pos="1001"/>
        </w:tabs>
        <w:spacing w:before="300" w:after="180"/>
        <w:ind w:left="1001" w:hanging="576"/>
        <w:rPr>
          <w:rFonts w:ascii="Times New Roman" w:hAnsi="Times New Roman"/>
          <w:szCs w:val="24"/>
        </w:rPr>
      </w:pPr>
      <w:r w:rsidRPr="00145256">
        <w:rPr>
          <w:rFonts w:ascii="Times New Roman" w:hAnsi="Times New Roman"/>
          <w:szCs w:val="24"/>
        </w:rPr>
        <w:t>System ruchu platformy pod żyrokompas oraz kompas optyczny</w:t>
      </w:r>
    </w:p>
    <w:p w14:paraId="31DD6674" w14:textId="77777777" w:rsidR="005F5884" w:rsidRPr="00145256" w:rsidRDefault="005F5884" w:rsidP="005F5884">
      <w:pPr>
        <w:numPr>
          <w:ilvl w:val="0"/>
          <w:numId w:val="74"/>
        </w:numPr>
        <w:autoSpaceDE w:val="0"/>
        <w:autoSpaceDN w:val="0"/>
        <w:adjustRightInd w:val="0"/>
        <w:spacing w:line="276" w:lineRule="auto"/>
      </w:pPr>
      <w:r w:rsidRPr="00145256">
        <w:rPr>
          <w:lang w:eastAsia="de-DE"/>
        </w:rPr>
        <w:t>Platforma powinna być w stanie obracać się, symulując zmiany kursu statku oraz symulować ruchy statku (</w:t>
      </w:r>
      <w:proofErr w:type="spellStart"/>
      <w:r w:rsidRPr="00145256">
        <w:rPr>
          <w:lang w:eastAsia="de-DE"/>
        </w:rPr>
        <w:t>roll</w:t>
      </w:r>
      <w:proofErr w:type="spellEnd"/>
      <w:r w:rsidRPr="00145256">
        <w:rPr>
          <w:lang w:eastAsia="de-DE"/>
        </w:rPr>
        <w:t xml:space="preserve">, </w:t>
      </w:r>
      <w:proofErr w:type="spellStart"/>
      <w:r w:rsidRPr="00145256">
        <w:rPr>
          <w:lang w:eastAsia="de-DE"/>
        </w:rPr>
        <w:t>pitch</w:t>
      </w:r>
      <w:proofErr w:type="spellEnd"/>
      <w:r w:rsidRPr="00145256">
        <w:rPr>
          <w:lang w:eastAsia="de-DE"/>
        </w:rPr>
        <w:t xml:space="preserve">). </w:t>
      </w:r>
      <w:r w:rsidRPr="00145256">
        <w:t xml:space="preserve"> </w:t>
      </w:r>
    </w:p>
    <w:p w14:paraId="15B04231" w14:textId="77777777" w:rsidR="005F5884" w:rsidRPr="00145256" w:rsidRDefault="005F5884" w:rsidP="005F5884">
      <w:pPr>
        <w:numPr>
          <w:ilvl w:val="0"/>
          <w:numId w:val="74"/>
        </w:numPr>
        <w:autoSpaceDE w:val="0"/>
        <w:autoSpaceDN w:val="0"/>
        <w:adjustRightInd w:val="0"/>
        <w:spacing w:line="276" w:lineRule="auto"/>
      </w:pPr>
      <w:bookmarkStart w:id="36" w:name="_Toc469917349"/>
      <w:bookmarkStart w:id="37" w:name="_Toc63794536"/>
      <w:r w:rsidRPr="00145256">
        <w:t xml:space="preserve">Minimalne parametry techniczne jakie powinna spełniać system symulacji ruchu </w:t>
      </w:r>
      <w:bookmarkEnd w:id="36"/>
      <w:bookmarkEnd w:id="37"/>
      <w:r w:rsidRPr="00145256">
        <w:t>wynoszą odpowiednio:</w:t>
      </w:r>
    </w:p>
    <w:p w14:paraId="25E8014F" w14:textId="77777777" w:rsidR="005F5884" w:rsidRPr="00145256" w:rsidRDefault="005F5884" w:rsidP="005F5884">
      <w:pPr>
        <w:autoSpaceDE w:val="0"/>
        <w:autoSpaceDN w:val="0"/>
        <w:adjustRightInd w:val="0"/>
        <w:spacing w:line="276" w:lineRule="auto"/>
        <w:ind w:firstLine="644"/>
      </w:pPr>
      <w:r w:rsidRPr="00145256">
        <w:t>Platforma 2DoF o parametrach nie gorszych niż PS-2RM-150</w:t>
      </w:r>
    </w:p>
    <w:p w14:paraId="5086ED52" w14:textId="77777777" w:rsidR="005F5884" w:rsidRPr="00145256" w:rsidRDefault="005F5884" w:rsidP="005F5884">
      <w:pPr>
        <w:numPr>
          <w:ilvl w:val="0"/>
          <w:numId w:val="76"/>
        </w:numPr>
        <w:autoSpaceDE w:val="0"/>
        <w:autoSpaceDN w:val="0"/>
        <w:adjustRightInd w:val="0"/>
        <w:spacing w:line="276" w:lineRule="auto"/>
        <w:ind w:left="1276"/>
      </w:pPr>
      <w:r w:rsidRPr="00145256">
        <w:t>maksymalna nośność 150kg</w:t>
      </w:r>
    </w:p>
    <w:p w14:paraId="634B306A" w14:textId="77777777" w:rsidR="005F5884" w:rsidRPr="00145256" w:rsidRDefault="005F5884" w:rsidP="005F5884">
      <w:pPr>
        <w:numPr>
          <w:ilvl w:val="0"/>
          <w:numId w:val="76"/>
        </w:numPr>
        <w:autoSpaceDE w:val="0"/>
        <w:autoSpaceDN w:val="0"/>
        <w:adjustRightInd w:val="0"/>
        <w:spacing w:line="276" w:lineRule="auto"/>
        <w:ind w:left="1276"/>
      </w:pPr>
      <w:r w:rsidRPr="00145256">
        <w:t>amplituda ruchu: +/- 10°</w:t>
      </w:r>
    </w:p>
    <w:p w14:paraId="568D333D" w14:textId="77777777" w:rsidR="005F5884" w:rsidRPr="00145256" w:rsidRDefault="005F5884" w:rsidP="005F5884">
      <w:pPr>
        <w:numPr>
          <w:ilvl w:val="0"/>
          <w:numId w:val="76"/>
        </w:numPr>
        <w:autoSpaceDE w:val="0"/>
        <w:autoSpaceDN w:val="0"/>
        <w:adjustRightInd w:val="0"/>
        <w:spacing w:line="276" w:lineRule="auto"/>
        <w:ind w:left="1276"/>
      </w:pPr>
      <w:r w:rsidRPr="00145256">
        <w:t>Prędkość ruchu: +/- 25°/s</w:t>
      </w:r>
    </w:p>
    <w:p w14:paraId="01F3981C" w14:textId="77777777" w:rsidR="005F5884" w:rsidRPr="00145256" w:rsidRDefault="005F5884" w:rsidP="005F5884">
      <w:pPr>
        <w:numPr>
          <w:ilvl w:val="0"/>
          <w:numId w:val="76"/>
        </w:numPr>
        <w:autoSpaceDE w:val="0"/>
        <w:autoSpaceDN w:val="0"/>
        <w:adjustRightInd w:val="0"/>
        <w:spacing w:line="276" w:lineRule="auto"/>
        <w:ind w:left="1276"/>
      </w:pPr>
      <w:r w:rsidRPr="00145256">
        <w:t>Przyspieszenia: +/- 250°/s2</w:t>
      </w:r>
    </w:p>
    <w:p w14:paraId="791F21B1" w14:textId="77777777" w:rsidR="005F5884" w:rsidRPr="00145256" w:rsidRDefault="005F5884" w:rsidP="005F5884">
      <w:pPr>
        <w:numPr>
          <w:ilvl w:val="0"/>
          <w:numId w:val="86"/>
        </w:numPr>
        <w:autoSpaceDE w:val="0"/>
        <w:autoSpaceDN w:val="0"/>
        <w:adjustRightInd w:val="0"/>
        <w:spacing w:line="276" w:lineRule="auto"/>
      </w:pPr>
      <w:r w:rsidRPr="00145256">
        <w:t xml:space="preserve">Na górnej płycie montażowej platformy powinna zostać zainstalowana obrotnica symulująca ruch </w:t>
      </w:r>
      <w:proofErr w:type="spellStart"/>
      <w:r w:rsidRPr="00145256">
        <w:t>yaw</w:t>
      </w:r>
      <w:proofErr w:type="spellEnd"/>
      <w:r w:rsidRPr="00145256">
        <w:t xml:space="preserve"> umożliwiająca obrót Żyrokompasu</w:t>
      </w:r>
    </w:p>
    <w:p w14:paraId="3A5C73FF" w14:textId="77777777" w:rsidR="005F5884" w:rsidRPr="00145256" w:rsidRDefault="005F5884" w:rsidP="005F5884">
      <w:pPr>
        <w:numPr>
          <w:ilvl w:val="0"/>
          <w:numId w:val="86"/>
        </w:numPr>
        <w:autoSpaceDE w:val="0"/>
        <w:autoSpaceDN w:val="0"/>
        <w:adjustRightInd w:val="0"/>
        <w:spacing w:line="276" w:lineRule="auto"/>
      </w:pPr>
      <w:r w:rsidRPr="00145256">
        <w:t>Obrotnica powinna zostać wyposażona w odpowiedni prowadnik dla przewodów zasilających Żyrokompas (+24VDC i +5VDC) oraz przewodów transmisji danych zapewniający prawidłową pracę urządzenia w przypadku wielokrotnych obrotów</w:t>
      </w:r>
    </w:p>
    <w:p w14:paraId="07DACF63" w14:textId="77777777" w:rsidR="005F5884" w:rsidRPr="00145256" w:rsidRDefault="005F5884" w:rsidP="005F5884">
      <w:pPr>
        <w:numPr>
          <w:ilvl w:val="0"/>
          <w:numId w:val="86"/>
        </w:numPr>
        <w:autoSpaceDE w:val="0"/>
        <w:autoSpaceDN w:val="0"/>
        <w:adjustRightInd w:val="0"/>
        <w:spacing w:line="276" w:lineRule="auto"/>
      </w:pPr>
      <w:r w:rsidRPr="00145256">
        <w:t>System powinien umożliwiać komunikację z Żyrokompasami z wykorzystaniem złącza wieloobrotowego</w:t>
      </w:r>
    </w:p>
    <w:p w14:paraId="7052C2F5" w14:textId="77777777" w:rsidR="005F5884" w:rsidRPr="00145256" w:rsidRDefault="005F5884" w:rsidP="005F5884">
      <w:pPr>
        <w:numPr>
          <w:ilvl w:val="0"/>
          <w:numId w:val="86"/>
        </w:numPr>
        <w:autoSpaceDE w:val="0"/>
        <w:autoSpaceDN w:val="0"/>
        <w:adjustRightInd w:val="0"/>
        <w:spacing w:line="276" w:lineRule="auto"/>
      </w:pPr>
      <w:r w:rsidRPr="00145256">
        <w:t>Minimalne parametry techniczne jakie powinna spełniać obrotnica wynoszą odpowiednio:</w:t>
      </w:r>
    </w:p>
    <w:p w14:paraId="320E2179" w14:textId="77777777" w:rsidR="005F5884" w:rsidRPr="00145256" w:rsidRDefault="005F5884" w:rsidP="005F5884">
      <w:pPr>
        <w:autoSpaceDE w:val="0"/>
        <w:autoSpaceDN w:val="0"/>
        <w:adjustRightInd w:val="0"/>
        <w:spacing w:line="276" w:lineRule="auto"/>
      </w:pPr>
      <w:r w:rsidRPr="00145256">
        <w:tab/>
        <w:t>Obrotnica</w:t>
      </w:r>
    </w:p>
    <w:p w14:paraId="6326EB28" w14:textId="77777777" w:rsidR="005F5884" w:rsidRPr="00145256" w:rsidRDefault="005F5884" w:rsidP="005F5884">
      <w:pPr>
        <w:numPr>
          <w:ilvl w:val="0"/>
          <w:numId w:val="76"/>
        </w:numPr>
        <w:autoSpaceDE w:val="0"/>
        <w:autoSpaceDN w:val="0"/>
        <w:adjustRightInd w:val="0"/>
        <w:spacing w:line="276" w:lineRule="auto"/>
        <w:ind w:firstLine="273"/>
      </w:pPr>
      <w:r w:rsidRPr="00145256">
        <w:t>nośność 50kg+/- 10%</w:t>
      </w:r>
    </w:p>
    <w:p w14:paraId="67185351" w14:textId="77777777" w:rsidR="005F5884" w:rsidRPr="00145256" w:rsidRDefault="005F5884" w:rsidP="005F5884">
      <w:pPr>
        <w:numPr>
          <w:ilvl w:val="0"/>
          <w:numId w:val="76"/>
        </w:numPr>
        <w:autoSpaceDE w:val="0"/>
        <w:autoSpaceDN w:val="0"/>
        <w:adjustRightInd w:val="0"/>
        <w:spacing w:line="276" w:lineRule="auto"/>
        <w:ind w:firstLine="273"/>
      </w:pPr>
      <w:r w:rsidRPr="00145256">
        <w:t>obrót n*360⁰</w:t>
      </w:r>
    </w:p>
    <w:p w14:paraId="003272AF" w14:textId="7DC20AB4" w:rsidR="005F5884" w:rsidRPr="00145256" w:rsidRDefault="005F5884" w:rsidP="005F5884">
      <w:pPr>
        <w:numPr>
          <w:ilvl w:val="0"/>
          <w:numId w:val="76"/>
        </w:numPr>
        <w:autoSpaceDE w:val="0"/>
        <w:autoSpaceDN w:val="0"/>
        <w:adjustRightInd w:val="0"/>
        <w:spacing w:line="276" w:lineRule="auto"/>
        <w:ind w:firstLine="273"/>
      </w:pPr>
      <w:r w:rsidRPr="00145256">
        <w:t>prędkość obrotu 10⁰/s +/-10%</w:t>
      </w:r>
    </w:p>
    <w:p w14:paraId="351A88E5" w14:textId="1DEA2F7E" w:rsidR="005F5884" w:rsidRPr="001F042A" w:rsidRDefault="005F5884" w:rsidP="001F042A">
      <w:pPr>
        <w:pStyle w:val="Nagwek2"/>
        <w:keepLines w:val="0"/>
        <w:widowControl w:val="0"/>
        <w:numPr>
          <w:ilvl w:val="1"/>
          <w:numId w:val="0"/>
        </w:numPr>
        <w:tabs>
          <w:tab w:val="num" w:pos="1001"/>
        </w:tabs>
        <w:spacing w:before="300" w:after="180"/>
        <w:ind w:left="1001" w:hanging="576"/>
        <w:rPr>
          <w:rFonts w:ascii="Times New Roman" w:hAnsi="Times New Roman"/>
          <w:szCs w:val="24"/>
        </w:rPr>
      </w:pPr>
      <w:r w:rsidRPr="00145256">
        <w:rPr>
          <w:rFonts w:ascii="Times New Roman" w:hAnsi="Times New Roman"/>
          <w:szCs w:val="24"/>
        </w:rPr>
        <w:t>Stanowiska szkoleniowe</w:t>
      </w:r>
    </w:p>
    <w:p w14:paraId="56028671" w14:textId="77777777" w:rsidR="005F5884" w:rsidRPr="00145256" w:rsidRDefault="005F5884" w:rsidP="005F5884">
      <w:pPr>
        <w:spacing w:line="276" w:lineRule="auto"/>
        <w:ind w:firstLine="425"/>
        <w:rPr>
          <w:b/>
        </w:rPr>
      </w:pPr>
      <w:r w:rsidRPr="00145256">
        <w:t>Stanowiska szkoleniowe muszą być zdolne pracować w trybie autonomicznym w konfiguracji odpowiedniej do wyposażenia laboratoriów 1 oraz 2. Stanowiska powinny być zasilane z wykorzystaniem zasilacza awaryjnego typu UPS Zasilacz powinien zapewnić prawidłową pracę urządzeń.</w:t>
      </w:r>
    </w:p>
    <w:p w14:paraId="39EC814E" w14:textId="77777777" w:rsidR="005F5884" w:rsidRPr="00145256" w:rsidRDefault="005F5884" w:rsidP="005F5884">
      <w:pPr>
        <w:spacing w:line="276" w:lineRule="auto"/>
        <w:ind w:left="644"/>
        <w:rPr>
          <w:b/>
        </w:rPr>
      </w:pPr>
    </w:p>
    <w:p w14:paraId="6C9BB8B0" w14:textId="1821997F" w:rsidR="005F5884" w:rsidRPr="00145256" w:rsidRDefault="005F5884" w:rsidP="00622E70">
      <w:pPr>
        <w:spacing w:line="276" w:lineRule="auto"/>
        <w:ind w:firstLine="644"/>
        <w:rPr>
          <w:b/>
        </w:rPr>
      </w:pPr>
      <w:r w:rsidRPr="00145256">
        <w:t>Stanowiska powinny zostać wyposażone w niezbędne urządzenia infrastruktury sieciowej do zapewnienia możliwości pracy w ramach realizowanego scenariusza. Urządzenia powinny zostać zabudowane w stanowiskach z dostępem w przypadku prac serwisowych.</w:t>
      </w:r>
    </w:p>
    <w:p w14:paraId="560C0B34" w14:textId="5758307B" w:rsidR="005F5884" w:rsidRPr="001F042A" w:rsidRDefault="005F5884" w:rsidP="001F042A">
      <w:pPr>
        <w:pStyle w:val="Nagwek3"/>
        <w:keepLines w:val="0"/>
        <w:widowControl w:val="0"/>
        <w:numPr>
          <w:ilvl w:val="2"/>
          <w:numId w:val="0"/>
        </w:numPr>
        <w:tabs>
          <w:tab w:val="num" w:pos="720"/>
        </w:tabs>
        <w:spacing w:before="240" w:after="120"/>
        <w:ind w:left="720" w:hanging="720"/>
        <w:rPr>
          <w:rFonts w:ascii="Times New Roman" w:hAnsi="Times New Roman"/>
        </w:rPr>
      </w:pPr>
      <w:r w:rsidRPr="00145256">
        <w:rPr>
          <w:rFonts w:ascii="Times New Roman" w:hAnsi="Times New Roman"/>
        </w:rPr>
        <w:t>Urządzenia wyposażenia stanowisk – System komputerowy</w:t>
      </w:r>
    </w:p>
    <w:p w14:paraId="2716A9F3" w14:textId="77777777" w:rsidR="005F5884" w:rsidRPr="00145256" w:rsidRDefault="005F5884" w:rsidP="005F5884">
      <w:pPr>
        <w:spacing w:line="276" w:lineRule="auto"/>
        <w:ind w:firstLine="708"/>
        <w:rPr>
          <w:lang w:eastAsia="en-US"/>
        </w:rPr>
      </w:pPr>
      <w:r w:rsidRPr="00145256">
        <w:rPr>
          <w:lang w:eastAsia="en-US"/>
        </w:rPr>
        <w:t>System komputerowy powinien być zbudowany z podzespołów ogólnie dostępnych na rynku tzw. COTS. Właściwości systemu komputerowego powinny zapewnić poprawną pracę stanowisk szkoleniowych w trybie indywidulanym. System powinien zostać wyposażony również w komputery graficzne zapewniające płynną wizualizację dla obu układów projekcji monitorów 4K z zachowaniem minimalnej wartości klatek/s 30FPS:</w:t>
      </w:r>
    </w:p>
    <w:p w14:paraId="2B82A3DF" w14:textId="77777777" w:rsidR="005F5884" w:rsidRPr="00145256" w:rsidRDefault="005F5884" w:rsidP="005F5884">
      <w:pPr>
        <w:autoSpaceDE w:val="0"/>
        <w:autoSpaceDN w:val="0"/>
        <w:adjustRightInd w:val="0"/>
        <w:spacing w:line="276" w:lineRule="auto"/>
      </w:pPr>
      <w:r w:rsidRPr="00145256">
        <w:lastRenderedPageBreak/>
        <w:t>Stanowiska komputerowe, z wyłączeniem stanowisk symulacyjnych (autopilot i log) powinny mieć zainstalowany system operacyjny – co najmniej Windows 11 niewymagający aktywacji za pomocą telefonu lub Internetu lub system równoważny.</w:t>
      </w:r>
    </w:p>
    <w:p w14:paraId="4DD57E9F" w14:textId="77777777" w:rsidR="005F5884" w:rsidRPr="00145256" w:rsidRDefault="005F5884" w:rsidP="005F5884">
      <w:pPr>
        <w:autoSpaceDE w:val="0"/>
        <w:autoSpaceDN w:val="0"/>
        <w:adjustRightInd w:val="0"/>
        <w:spacing w:line="276" w:lineRule="auto"/>
      </w:pPr>
      <w:r w:rsidRPr="00145256">
        <w:t>Za równoważny system operacyjny uważany jest system klasy PC spełniający następujące wymagania poprzez wbudowane mechanizmy, bez użycia dodatkowych aplikacji:</w:t>
      </w:r>
    </w:p>
    <w:p w14:paraId="12678716" w14:textId="77777777" w:rsidR="005F5884" w:rsidRPr="00145256" w:rsidRDefault="005F5884" w:rsidP="005F5884">
      <w:pPr>
        <w:numPr>
          <w:ilvl w:val="3"/>
          <w:numId w:val="95"/>
        </w:numPr>
        <w:autoSpaceDE w:val="0"/>
        <w:autoSpaceDN w:val="0"/>
        <w:adjustRightInd w:val="0"/>
        <w:spacing w:line="276" w:lineRule="auto"/>
      </w:pPr>
      <w:r w:rsidRPr="00145256">
        <w:t>Możliwość dokonywania aktualizacji i poprawek systemu przez Internet z możliwością wyboru instalowanych poprawek;</w:t>
      </w:r>
    </w:p>
    <w:p w14:paraId="28B60AFF" w14:textId="77777777" w:rsidR="005F5884" w:rsidRPr="00145256" w:rsidRDefault="005F5884" w:rsidP="005F5884">
      <w:pPr>
        <w:numPr>
          <w:ilvl w:val="3"/>
          <w:numId w:val="95"/>
        </w:numPr>
        <w:autoSpaceDE w:val="0"/>
        <w:autoSpaceDN w:val="0"/>
        <w:adjustRightInd w:val="0"/>
        <w:spacing w:line="276" w:lineRule="auto"/>
      </w:pPr>
      <w:r w:rsidRPr="00145256">
        <w:t xml:space="preserve">Możliwość dokonywania uaktualnień sterowników urządzeń przez Internet – witrynę producenta systemu; </w:t>
      </w:r>
    </w:p>
    <w:p w14:paraId="6AD08E5C" w14:textId="77777777" w:rsidR="005F5884" w:rsidRPr="00145256" w:rsidRDefault="005F5884" w:rsidP="005F5884">
      <w:pPr>
        <w:numPr>
          <w:ilvl w:val="3"/>
          <w:numId w:val="95"/>
        </w:numPr>
        <w:autoSpaceDE w:val="0"/>
        <w:autoSpaceDN w:val="0"/>
        <w:adjustRightInd w:val="0"/>
        <w:spacing w:line="276" w:lineRule="auto"/>
      </w:pPr>
      <w:r w:rsidRPr="00145256">
        <w:t>Darmowe aktualizacje w ramach wersji systemu operacyjnego przez Internet (niezbędne aktualizacje, poprawki, biuletyny bezpieczeństwa muszą być dostarczane bez dodatkowych opłat)</w:t>
      </w:r>
    </w:p>
    <w:p w14:paraId="5DF24253" w14:textId="77777777" w:rsidR="005F5884" w:rsidRPr="00145256" w:rsidRDefault="005F5884" w:rsidP="005F5884">
      <w:pPr>
        <w:numPr>
          <w:ilvl w:val="3"/>
          <w:numId w:val="95"/>
        </w:numPr>
        <w:autoSpaceDE w:val="0"/>
        <w:autoSpaceDN w:val="0"/>
        <w:adjustRightInd w:val="0"/>
        <w:spacing w:line="276" w:lineRule="auto"/>
      </w:pPr>
      <w:r w:rsidRPr="00145256">
        <w:t>Internetowa aktualizacja zapewniona w języku angielskim.</w:t>
      </w:r>
    </w:p>
    <w:p w14:paraId="31E7615D" w14:textId="77777777" w:rsidR="005F5884" w:rsidRPr="00145256" w:rsidRDefault="005F5884" w:rsidP="005F5884">
      <w:pPr>
        <w:numPr>
          <w:ilvl w:val="3"/>
          <w:numId w:val="95"/>
        </w:numPr>
        <w:autoSpaceDE w:val="0"/>
        <w:autoSpaceDN w:val="0"/>
        <w:adjustRightInd w:val="0"/>
        <w:spacing w:line="276" w:lineRule="auto"/>
      </w:pPr>
      <w:r w:rsidRPr="00145256">
        <w:t>Zlokalizowane w języku angielskim, co najmniej następujące elementy: menu, odtwarzacz multimediów, pomoc, komunikaty systemowe.</w:t>
      </w:r>
    </w:p>
    <w:p w14:paraId="148F0641" w14:textId="77777777" w:rsidR="005F5884" w:rsidRPr="00145256" w:rsidRDefault="005F5884" w:rsidP="005F5884">
      <w:pPr>
        <w:numPr>
          <w:ilvl w:val="3"/>
          <w:numId w:val="95"/>
        </w:numPr>
        <w:autoSpaceDE w:val="0"/>
        <w:autoSpaceDN w:val="0"/>
        <w:adjustRightInd w:val="0"/>
        <w:spacing w:line="276" w:lineRule="auto"/>
      </w:pPr>
      <w:r w:rsidRPr="00145256">
        <w:t>Wsparcie dla większości powszechnie używanych urządzeń peryferyjnych (drukarek, urządzeń sieciowych, standardów USB, Plug &amp; Play, Wi-Fi).</w:t>
      </w:r>
    </w:p>
    <w:p w14:paraId="4DEF9A71" w14:textId="77777777" w:rsidR="005F5884" w:rsidRPr="00145256" w:rsidRDefault="005F5884" w:rsidP="005F5884">
      <w:pPr>
        <w:numPr>
          <w:ilvl w:val="3"/>
          <w:numId w:val="95"/>
        </w:numPr>
        <w:autoSpaceDE w:val="0"/>
        <w:autoSpaceDN w:val="0"/>
        <w:adjustRightInd w:val="0"/>
        <w:spacing w:line="276" w:lineRule="auto"/>
      </w:pPr>
      <w:r w:rsidRPr="00145256">
        <w:t>Funkcjonalność automatycznej zmiany domyślnej drukarki w zależności od sieci, do której podłączony jest komputer.</w:t>
      </w:r>
    </w:p>
    <w:p w14:paraId="7C04CF0B" w14:textId="77777777" w:rsidR="005F5884" w:rsidRPr="00145256" w:rsidRDefault="005F5884" w:rsidP="005F5884">
      <w:pPr>
        <w:numPr>
          <w:ilvl w:val="3"/>
          <w:numId w:val="95"/>
        </w:numPr>
        <w:autoSpaceDE w:val="0"/>
        <w:autoSpaceDN w:val="0"/>
        <w:adjustRightInd w:val="0"/>
        <w:spacing w:line="276" w:lineRule="auto"/>
      </w:pPr>
      <w:r w:rsidRPr="00145256">
        <w:t>Interfejs użytkownika działający w trybie graficznym z elementami 3D.</w:t>
      </w:r>
    </w:p>
    <w:p w14:paraId="5F87CBB6" w14:textId="77777777" w:rsidR="005F5884" w:rsidRPr="00145256" w:rsidRDefault="005F5884" w:rsidP="005F5884">
      <w:pPr>
        <w:numPr>
          <w:ilvl w:val="3"/>
          <w:numId w:val="95"/>
        </w:numPr>
        <w:autoSpaceDE w:val="0"/>
        <w:autoSpaceDN w:val="0"/>
        <w:adjustRightInd w:val="0"/>
        <w:spacing w:line="276" w:lineRule="auto"/>
      </w:pPr>
      <w:r w:rsidRPr="00145256">
        <w:t>Możliwość zdalnej automatycznej instalacji, konfiguracji, administrowania oraz aktualizowania systemu.</w:t>
      </w:r>
    </w:p>
    <w:p w14:paraId="779EE28D" w14:textId="77777777" w:rsidR="005F5884" w:rsidRPr="00145256" w:rsidRDefault="005F5884" w:rsidP="005F5884">
      <w:pPr>
        <w:numPr>
          <w:ilvl w:val="3"/>
          <w:numId w:val="95"/>
        </w:numPr>
        <w:autoSpaceDE w:val="0"/>
        <w:autoSpaceDN w:val="0"/>
        <w:adjustRightInd w:val="0"/>
        <w:spacing w:line="276" w:lineRule="auto"/>
      </w:pPr>
      <w:r w:rsidRPr="00145256">
        <w:t>Zabezpieczony hasłem hierarchiczny dostęp do systemu, konta i profile użytkowników zarządzane zdalnie; praca systemu w trybie ochrony kont użytkowników.</w:t>
      </w:r>
    </w:p>
    <w:p w14:paraId="25662878" w14:textId="77777777" w:rsidR="005F5884" w:rsidRPr="00145256" w:rsidRDefault="005F5884" w:rsidP="005F5884">
      <w:pPr>
        <w:numPr>
          <w:ilvl w:val="3"/>
          <w:numId w:val="95"/>
        </w:numPr>
        <w:autoSpaceDE w:val="0"/>
        <w:autoSpaceDN w:val="0"/>
        <w:adjustRightInd w:val="0"/>
        <w:spacing w:line="276" w:lineRule="auto"/>
      </w:pPr>
      <w:r w:rsidRPr="00145256">
        <w:t>Zintegrowane z systemem operacyjnym narzędzia zwalczające złośliwe oprogramowanie; aktualizacje dostępne u producenta nieodpłatnie bez ograniczeń czasowych.</w:t>
      </w:r>
    </w:p>
    <w:p w14:paraId="5B2B5723" w14:textId="77777777" w:rsidR="005F5884" w:rsidRPr="00145256" w:rsidRDefault="005F5884" w:rsidP="005F5884">
      <w:pPr>
        <w:numPr>
          <w:ilvl w:val="3"/>
          <w:numId w:val="95"/>
        </w:numPr>
        <w:autoSpaceDE w:val="0"/>
        <w:autoSpaceDN w:val="0"/>
        <w:adjustRightInd w:val="0"/>
        <w:spacing w:line="276" w:lineRule="auto"/>
      </w:pPr>
      <w:r w:rsidRPr="00145256">
        <w:t>Funkcjonalność rozpoznawania mowy, pozwalającą na sterowanie komputerem głosowo</w:t>
      </w:r>
    </w:p>
    <w:p w14:paraId="28BAC7DC" w14:textId="77777777" w:rsidR="005F5884" w:rsidRPr="00145256" w:rsidRDefault="005F5884" w:rsidP="005F5884">
      <w:pPr>
        <w:numPr>
          <w:ilvl w:val="3"/>
          <w:numId w:val="95"/>
        </w:numPr>
        <w:autoSpaceDE w:val="0"/>
        <w:autoSpaceDN w:val="0"/>
        <w:adjustRightInd w:val="0"/>
        <w:spacing w:line="276" w:lineRule="auto"/>
      </w:pPr>
      <w:r w:rsidRPr="00145256">
        <w:t xml:space="preserve">Zintegrowany z systemem operacyjnym moduł synchronizacji komputera z urządzeniami zewnętrznymi.  </w:t>
      </w:r>
    </w:p>
    <w:p w14:paraId="20921D36" w14:textId="77777777" w:rsidR="005F5884" w:rsidRPr="00145256" w:rsidRDefault="005F5884" w:rsidP="005F5884">
      <w:pPr>
        <w:numPr>
          <w:ilvl w:val="3"/>
          <w:numId w:val="95"/>
        </w:numPr>
        <w:autoSpaceDE w:val="0"/>
        <w:autoSpaceDN w:val="0"/>
        <w:adjustRightInd w:val="0"/>
        <w:spacing w:line="276" w:lineRule="auto"/>
      </w:pPr>
      <w:r w:rsidRPr="00145256">
        <w:t>Wbudowany system pomocy w języku angielskim;</w:t>
      </w:r>
    </w:p>
    <w:p w14:paraId="207775BD" w14:textId="77777777" w:rsidR="005F5884" w:rsidRPr="00145256" w:rsidRDefault="005F5884" w:rsidP="005F5884">
      <w:pPr>
        <w:numPr>
          <w:ilvl w:val="3"/>
          <w:numId w:val="95"/>
        </w:numPr>
        <w:autoSpaceDE w:val="0"/>
        <w:autoSpaceDN w:val="0"/>
        <w:adjustRightInd w:val="0"/>
        <w:spacing w:line="276" w:lineRule="auto"/>
      </w:pPr>
      <w:r w:rsidRPr="00145256">
        <w:t xml:space="preserve">Certyfikat producenta oprogramowania na dostarczany sprzęt; </w:t>
      </w:r>
    </w:p>
    <w:p w14:paraId="21EC9453" w14:textId="77777777" w:rsidR="005F5884" w:rsidRPr="00145256" w:rsidRDefault="005F5884" w:rsidP="005F5884">
      <w:pPr>
        <w:numPr>
          <w:ilvl w:val="3"/>
          <w:numId w:val="95"/>
        </w:numPr>
        <w:autoSpaceDE w:val="0"/>
        <w:autoSpaceDN w:val="0"/>
        <w:adjustRightInd w:val="0"/>
        <w:spacing w:line="276" w:lineRule="auto"/>
      </w:pPr>
      <w:r w:rsidRPr="00145256">
        <w:t>Możliwość zarządzania stacją roboczą poprzez polityki – przez politykę rozumiemy zestaw reguł definiujących lub ograniczających funkcjonalność systemu lub aplikacji.</w:t>
      </w:r>
    </w:p>
    <w:p w14:paraId="0C0304A1" w14:textId="77777777" w:rsidR="005F5884" w:rsidRPr="00145256" w:rsidRDefault="005F5884" w:rsidP="005F5884">
      <w:pPr>
        <w:numPr>
          <w:ilvl w:val="3"/>
          <w:numId w:val="95"/>
        </w:numPr>
        <w:autoSpaceDE w:val="0"/>
        <w:autoSpaceDN w:val="0"/>
        <w:adjustRightInd w:val="0"/>
        <w:spacing w:line="276" w:lineRule="auto"/>
      </w:pPr>
      <w:r w:rsidRPr="00145256">
        <w:t>Rozbudowane polityki bezpieczeństwa – polityki dla systemu operacyjnego i dla wskazanych aplikacji;</w:t>
      </w:r>
    </w:p>
    <w:p w14:paraId="6AD54B1C" w14:textId="77777777" w:rsidR="005F5884" w:rsidRPr="00145256" w:rsidRDefault="005F5884" w:rsidP="005F5884">
      <w:pPr>
        <w:numPr>
          <w:ilvl w:val="3"/>
          <w:numId w:val="95"/>
        </w:numPr>
        <w:autoSpaceDE w:val="0"/>
        <w:autoSpaceDN w:val="0"/>
        <w:adjustRightInd w:val="0"/>
        <w:spacing w:line="276" w:lineRule="auto"/>
      </w:pPr>
      <w:r w:rsidRPr="00145256">
        <w:t>Wsparcie dla NET Framework 1.1 i 2.0 i 3.0 – możliwość uruchomienia aplikacji działających we wskazanych środowiskach;</w:t>
      </w:r>
    </w:p>
    <w:p w14:paraId="13AF5AF9" w14:textId="77777777" w:rsidR="005F5884" w:rsidRPr="00145256" w:rsidRDefault="005F5884" w:rsidP="005F5884">
      <w:pPr>
        <w:numPr>
          <w:ilvl w:val="3"/>
          <w:numId w:val="95"/>
        </w:numPr>
        <w:autoSpaceDE w:val="0"/>
        <w:autoSpaceDN w:val="0"/>
        <w:adjustRightInd w:val="0"/>
        <w:spacing w:line="276" w:lineRule="auto"/>
      </w:pPr>
      <w:r w:rsidRPr="00145256">
        <w:t>Zdalna pomoc i współdzielenie aplikacji – możliwość zdalnego przejęcia sesji zalogowanego użytkownika celem rozwiązania problemu z komputerem;</w:t>
      </w:r>
    </w:p>
    <w:p w14:paraId="4941C837" w14:textId="77777777" w:rsidR="005F5884" w:rsidRPr="00145256" w:rsidRDefault="005F5884" w:rsidP="005F5884">
      <w:pPr>
        <w:numPr>
          <w:ilvl w:val="3"/>
          <w:numId w:val="95"/>
        </w:numPr>
        <w:autoSpaceDE w:val="0"/>
        <w:autoSpaceDN w:val="0"/>
        <w:adjustRightInd w:val="0"/>
        <w:spacing w:line="276" w:lineRule="auto"/>
      </w:pPr>
      <w:r w:rsidRPr="00145256">
        <w:t>Graficzne środowisko instalacji i konfiguracji;</w:t>
      </w:r>
    </w:p>
    <w:p w14:paraId="7BAAC3F0" w14:textId="77777777" w:rsidR="005F5884" w:rsidRPr="00145256" w:rsidRDefault="005F5884" w:rsidP="005F5884">
      <w:pPr>
        <w:numPr>
          <w:ilvl w:val="3"/>
          <w:numId w:val="95"/>
        </w:numPr>
        <w:autoSpaceDE w:val="0"/>
        <w:autoSpaceDN w:val="0"/>
        <w:adjustRightInd w:val="0"/>
        <w:spacing w:line="276" w:lineRule="auto"/>
      </w:pPr>
      <w:r w:rsidRPr="00145256">
        <w:lastRenderedPageBreak/>
        <w:t>Zarządzanie kontami użytkowników sieci oraz urządzeniami sieciowymi tj. drukarki, woluminy dyskowe, usługi katalogowe</w:t>
      </w:r>
    </w:p>
    <w:p w14:paraId="612BC5D9" w14:textId="77777777" w:rsidR="005F5884" w:rsidRPr="00145256" w:rsidRDefault="005F5884" w:rsidP="005F5884">
      <w:pPr>
        <w:numPr>
          <w:ilvl w:val="3"/>
          <w:numId w:val="95"/>
        </w:numPr>
        <w:autoSpaceDE w:val="0"/>
        <w:autoSpaceDN w:val="0"/>
        <w:adjustRightInd w:val="0"/>
        <w:spacing w:line="276" w:lineRule="auto"/>
      </w:pPr>
      <w:r w:rsidRPr="00145256">
        <w:t>Oprogramowanie dla tworzenia kopii zapasowych (Backup); automatyczne wykonywanie kopii plików z możliwością automatycznego przywrócenia wersji wcześniejszej;</w:t>
      </w:r>
    </w:p>
    <w:p w14:paraId="6751F2D1" w14:textId="77777777" w:rsidR="005F5884" w:rsidRPr="00145256" w:rsidRDefault="005F5884" w:rsidP="005F5884">
      <w:pPr>
        <w:numPr>
          <w:ilvl w:val="3"/>
          <w:numId w:val="95"/>
        </w:numPr>
        <w:autoSpaceDE w:val="0"/>
        <w:autoSpaceDN w:val="0"/>
        <w:adjustRightInd w:val="0"/>
        <w:spacing w:line="276" w:lineRule="auto"/>
      </w:pPr>
      <w:r w:rsidRPr="00145256">
        <w:t>Możliwość przywracania plików systemowych;</w:t>
      </w:r>
    </w:p>
    <w:p w14:paraId="4DDD25B9" w14:textId="77777777" w:rsidR="005F5884" w:rsidRPr="00145256" w:rsidRDefault="005F5884" w:rsidP="005F5884">
      <w:pPr>
        <w:numPr>
          <w:ilvl w:val="3"/>
          <w:numId w:val="95"/>
        </w:numPr>
        <w:autoSpaceDE w:val="0"/>
        <w:autoSpaceDN w:val="0"/>
        <w:adjustRightInd w:val="0"/>
        <w:spacing w:line="276" w:lineRule="auto"/>
      </w:pPr>
      <w:r w:rsidRPr="00145256">
        <w:t>System operacyjny musi posiadać funkcjonalność pozwalającą na identyfikację sieci komputerowych, do których jest podłączony oraz zapisywanie ich ustawień</w:t>
      </w:r>
    </w:p>
    <w:p w14:paraId="37FD1654" w14:textId="77777777" w:rsidR="005F5884" w:rsidRPr="00145256" w:rsidRDefault="005F5884" w:rsidP="005F5884">
      <w:pPr>
        <w:numPr>
          <w:ilvl w:val="3"/>
          <w:numId w:val="95"/>
        </w:numPr>
        <w:autoSpaceDE w:val="0"/>
        <w:autoSpaceDN w:val="0"/>
        <w:adjustRightInd w:val="0"/>
        <w:spacing w:line="276" w:lineRule="auto"/>
      </w:pPr>
      <w:r w:rsidRPr="00145256">
        <w:t>Możliwość blokowania lub dopuszczania dowolnych urządzeń peryferyjnych za pomocą polityk grupowych (np. przy użyciu numerów identyfikacyjnych sprzętu).</w:t>
      </w:r>
    </w:p>
    <w:p w14:paraId="034E727B" w14:textId="77777777" w:rsidR="005F5884" w:rsidRPr="00145256" w:rsidRDefault="005F5884" w:rsidP="005F5884">
      <w:pPr>
        <w:numPr>
          <w:ilvl w:val="3"/>
          <w:numId w:val="95"/>
        </w:numPr>
        <w:autoSpaceDE w:val="0"/>
        <w:autoSpaceDN w:val="0"/>
        <w:adjustRightInd w:val="0"/>
        <w:spacing w:line="276" w:lineRule="auto"/>
      </w:pPr>
      <w:r w:rsidRPr="00145256">
        <w:t>Licencja na najnowszy system operacyjny, na dzień publikacji.</w:t>
      </w:r>
    </w:p>
    <w:p w14:paraId="738A839D" w14:textId="77777777" w:rsidR="005F5884" w:rsidRPr="00145256" w:rsidRDefault="005F5884" w:rsidP="005F5884">
      <w:pPr>
        <w:numPr>
          <w:ilvl w:val="3"/>
          <w:numId w:val="95"/>
        </w:numPr>
        <w:autoSpaceDE w:val="0"/>
        <w:autoSpaceDN w:val="0"/>
        <w:adjustRightInd w:val="0"/>
        <w:spacing w:line="276" w:lineRule="auto"/>
      </w:pPr>
      <w:r w:rsidRPr="00145256">
        <w:t>Możliwość łączenia z sieciami firmowymi przy użyciu funkcji przyłączania do domeny.</w:t>
      </w:r>
    </w:p>
    <w:p w14:paraId="23E82150" w14:textId="77777777" w:rsidR="005F5884" w:rsidRPr="00145256" w:rsidRDefault="005F5884" w:rsidP="005F5884">
      <w:pPr>
        <w:pStyle w:val="Nagwek3"/>
        <w:keepLines w:val="0"/>
        <w:widowControl w:val="0"/>
        <w:numPr>
          <w:ilvl w:val="2"/>
          <w:numId w:val="0"/>
        </w:numPr>
        <w:tabs>
          <w:tab w:val="num" w:pos="720"/>
        </w:tabs>
        <w:spacing w:before="240" w:after="120"/>
        <w:ind w:left="720" w:hanging="720"/>
        <w:rPr>
          <w:rFonts w:ascii="Times New Roman" w:hAnsi="Times New Roman"/>
        </w:rPr>
      </w:pPr>
      <w:r w:rsidRPr="00145256">
        <w:rPr>
          <w:rFonts w:ascii="Times New Roman" w:hAnsi="Times New Roman"/>
        </w:rPr>
        <w:t>Zobrazowanie obszaru mapy morskiej</w:t>
      </w:r>
    </w:p>
    <w:p w14:paraId="1B52CD9C" w14:textId="77777777" w:rsidR="005F5884" w:rsidRPr="00145256" w:rsidRDefault="005F5884" w:rsidP="005F5884">
      <w:pPr>
        <w:keepNext/>
        <w:keepLines/>
        <w:numPr>
          <w:ilvl w:val="0"/>
          <w:numId w:val="75"/>
        </w:numPr>
        <w:tabs>
          <w:tab w:val="left" w:pos="567"/>
        </w:tabs>
        <w:spacing w:line="276" w:lineRule="auto"/>
        <w:ind w:left="567" w:hanging="207"/>
      </w:pPr>
      <w:r w:rsidRPr="00145256">
        <w:t xml:space="preserve">Stanowisko musi umożliwiać generowanie mapy morskiej wskazanych obszarów akwenów operacyjnych </w:t>
      </w:r>
    </w:p>
    <w:p w14:paraId="52A6A174" w14:textId="77777777" w:rsidR="005F5884" w:rsidRPr="00145256" w:rsidRDefault="005F5884" w:rsidP="005F5884">
      <w:pPr>
        <w:numPr>
          <w:ilvl w:val="0"/>
          <w:numId w:val="75"/>
        </w:numPr>
        <w:tabs>
          <w:tab w:val="left" w:pos="567"/>
        </w:tabs>
        <w:spacing w:line="276" w:lineRule="auto"/>
        <w:ind w:left="567" w:hanging="207"/>
      </w:pPr>
      <w:r w:rsidRPr="00145256">
        <w:t>Stanowisko musi umożliwiać jednoczesne generowanie co najmniej 10 obiektów ruchu morskiego.</w:t>
      </w:r>
    </w:p>
    <w:p w14:paraId="5D8CB96E" w14:textId="77777777" w:rsidR="005F5884" w:rsidRPr="00145256" w:rsidRDefault="005F5884" w:rsidP="005F5884">
      <w:pPr>
        <w:numPr>
          <w:ilvl w:val="0"/>
          <w:numId w:val="75"/>
        </w:numPr>
        <w:tabs>
          <w:tab w:val="left" w:pos="567"/>
        </w:tabs>
        <w:autoSpaceDE w:val="0"/>
        <w:autoSpaceDN w:val="0"/>
        <w:adjustRightInd w:val="0"/>
        <w:spacing w:line="276" w:lineRule="auto"/>
        <w:ind w:left="567" w:hanging="207"/>
      </w:pPr>
      <w:r w:rsidRPr="00145256">
        <w:t>System powinien umożliwiać możliwość wyboru dwóch modeli dynamiki statków</w:t>
      </w:r>
    </w:p>
    <w:p w14:paraId="7AB28614" w14:textId="77777777" w:rsidR="005F5884" w:rsidRPr="00145256" w:rsidRDefault="005F5884" w:rsidP="005F5884">
      <w:pPr>
        <w:tabs>
          <w:tab w:val="left" w:pos="567"/>
        </w:tabs>
        <w:autoSpaceDE w:val="0"/>
        <w:autoSpaceDN w:val="0"/>
        <w:adjustRightInd w:val="0"/>
        <w:spacing w:line="276" w:lineRule="auto"/>
      </w:pPr>
    </w:p>
    <w:p w14:paraId="2DCE944B" w14:textId="77777777" w:rsidR="005F5884" w:rsidRPr="00145256" w:rsidRDefault="005F5884" w:rsidP="005F5884">
      <w:pPr>
        <w:tabs>
          <w:tab w:val="left" w:pos="567"/>
        </w:tabs>
        <w:autoSpaceDE w:val="0"/>
        <w:autoSpaceDN w:val="0"/>
        <w:adjustRightInd w:val="0"/>
        <w:spacing w:line="276" w:lineRule="auto"/>
      </w:pPr>
      <w:r w:rsidRPr="00145256">
        <w:t>Wirtualna baza danych odwzorowanych akwenów powinna posiadać w swoich zasobach następujące obszary:</w:t>
      </w:r>
    </w:p>
    <w:p w14:paraId="691BD1CB" w14:textId="77777777" w:rsidR="005F5884" w:rsidRPr="00145256" w:rsidRDefault="005F5884" w:rsidP="005F5884">
      <w:pPr>
        <w:tabs>
          <w:tab w:val="left" w:pos="567"/>
        </w:tabs>
        <w:autoSpaceDE w:val="0"/>
        <w:autoSpaceDN w:val="0"/>
        <w:adjustRightInd w:val="0"/>
        <w:spacing w:line="276" w:lineRule="auto"/>
      </w:pPr>
    </w:p>
    <w:p w14:paraId="6B4C3CB3" w14:textId="77777777" w:rsidR="005F5884" w:rsidRPr="00145256" w:rsidRDefault="005F5884" w:rsidP="005F5884">
      <w:pPr>
        <w:tabs>
          <w:tab w:val="left" w:pos="567"/>
        </w:tabs>
        <w:autoSpaceDE w:val="0"/>
        <w:autoSpaceDN w:val="0"/>
        <w:adjustRightInd w:val="0"/>
        <w:spacing w:line="276" w:lineRule="auto"/>
      </w:pPr>
      <w:r w:rsidRPr="00145256">
        <w:t>•</w:t>
      </w:r>
      <w:r w:rsidRPr="00145256">
        <w:tab/>
        <w:t>Port Gdynia</w:t>
      </w:r>
    </w:p>
    <w:p w14:paraId="66C184B4" w14:textId="77777777" w:rsidR="005F5884" w:rsidRPr="00145256" w:rsidRDefault="005F5884" w:rsidP="005F5884">
      <w:pPr>
        <w:tabs>
          <w:tab w:val="left" w:pos="567"/>
        </w:tabs>
        <w:autoSpaceDE w:val="0"/>
        <w:autoSpaceDN w:val="0"/>
        <w:adjustRightInd w:val="0"/>
        <w:spacing w:line="276" w:lineRule="auto"/>
      </w:pPr>
      <w:r w:rsidRPr="00145256">
        <w:t>•</w:t>
      </w:r>
      <w:r w:rsidRPr="00145256">
        <w:tab/>
        <w:t>Port Świnoujście</w:t>
      </w:r>
    </w:p>
    <w:p w14:paraId="290CD9F7" w14:textId="77777777" w:rsidR="005F5884" w:rsidRPr="00145256" w:rsidRDefault="005F5884" w:rsidP="005F5884">
      <w:pPr>
        <w:tabs>
          <w:tab w:val="left" w:pos="567"/>
        </w:tabs>
        <w:autoSpaceDE w:val="0"/>
        <w:autoSpaceDN w:val="0"/>
        <w:adjustRightInd w:val="0"/>
        <w:spacing w:line="276" w:lineRule="auto"/>
      </w:pPr>
      <w:r w:rsidRPr="00145256">
        <w:t>•</w:t>
      </w:r>
      <w:r w:rsidRPr="00145256">
        <w:tab/>
        <w:t>Port Kołobrzeg</w:t>
      </w:r>
    </w:p>
    <w:p w14:paraId="6D1293C6" w14:textId="77777777" w:rsidR="005F5884" w:rsidRPr="00145256" w:rsidRDefault="005F5884" w:rsidP="005F5884">
      <w:pPr>
        <w:tabs>
          <w:tab w:val="left" w:pos="567"/>
        </w:tabs>
        <w:autoSpaceDE w:val="0"/>
        <w:autoSpaceDN w:val="0"/>
        <w:adjustRightInd w:val="0"/>
        <w:spacing w:line="276" w:lineRule="auto"/>
      </w:pPr>
      <w:r w:rsidRPr="00145256">
        <w:t>•</w:t>
      </w:r>
      <w:r w:rsidRPr="00145256">
        <w:tab/>
        <w:t>Bałtyk południowy, akwen otwarty</w:t>
      </w:r>
    </w:p>
    <w:p w14:paraId="7CBBF1DC" w14:textId="77777777" w:rsidR="005F5884" w:rsidRPr="00145256" w:rsidRDefault="005F5884" w:rsidP="005F5884">
      <w:pPr>
        <w:pStyle w:val="Nagwek3"/>
        <w:keepLines w:val="0"/>
        <w:widowControl w:val="0"/>
        <w:numPr>
          <w:ilvl w:val="2"/>
          <w:numId w:val="0"/>
        </w:numPr>
        <w:tabs>
          <w:tab w:val="num" w:pos="720"/>
        </w:tabs>
        <w:spacing w:before="240" w:after="120"/>
        <w:ind w:left="720" w:hanging="720"/>
        <w:rPr>
          <w:rFonts w:ascii="Times New Roman" w:hAnsi="Times New Roman"/>
        </w:rPr>
      </w:pPr>
      <w:r w:rsidRPr="00145256">
        <w:rPr>
          <w:rFonts w:ascii="Times New Roman" w:hAnsi="Times New Roman"/>
        </w:rPr>
        <w:t>Symulowanie pogody i czasu</w:t>
      </w:r>
    </w:p>
    <w:p w14:paraId="513A8A85" w14:textId="77777777" w:rsidR="005F5884" w:rsidRPr="00145256" w:rsidRDefault="005F5884" w:rsidP="005F5884">
      <w:pPr>
        <w:spacing w:line="276" w:lineRule="auto"/>
      </w:pPr>
      <w:r w:rsidRPr="00145256">
        <w:t>Oprogramowanie stanowiska LOG powinno umożliwiać generowanie:</w:t>
      </w:r>
    </w:p>
    <w:p w14:paraId="4DE0E50F" w14:textId="77777777" w:rsidR="005F5884" w:rsidRPr="00145256" w:rsidRDefault="005F5884" w:rsidP="005F5884">
      <w:pPr>
        <w:numPr>
          <w:ilvl w:val="0"/>
          <w:numId w:val="87"/>
        </w:numPr>
        <w:spacing w:line="276" w:lineRule="auto"/>
      </w:pPr>
      <w:r w:rsidRPr="00145256">
        <w:t xml:space="preserve">pory roku (lato, jesień, zima), </w:t>
      </w:r>
    </w:p>
    <w:p w14:paraId="47C05AFF" w14:textId="77777777" w:rsidR="005F5884" w:rsidRPr="00145256" w:rsidRDefault="005F5884" w:rsidP="005F5884">
      <w:pPr>
        <w:numPr>
          <w:ilvl w:val="0"/>
          <w:numId w:val="87"/>
        </w:numPr>
        <w:spacing w:line="276" w:lineRule="auto"/>
      </w:pPr>
      <w:r w:rsidRPr="00145256">
        <w:t xml:space="preserve">pory doby (dzień, noc, świt, zmierzch) z automatycznym odzwierciedleniem upływu czasu od chwili rozpoczęcia ćwiczenia, </w:t>
      </w:r>
    </w:p>
    <w:p w14:paraId="396FCDB7" w14:textId="77777777" w:rsidR="005F5884" w:rsidRPr="00145256" w:rsidRDefault="005F5884" w:rsidP="005F5884">
      <w:pPr>
        <w:numPr>
          <w:ilvl w:val="0"/>
          <w:numId w:val="87"/>
        </w:numPr>
        <w:spacing w:line="276" w:lineRule="auto"/>
      </w:pPr>
      <w:r w:rsidRPr="00145256">
        <w:t xml:space="preserve">warunki pogodowe obejmujące między innymi: </w:t>
      </w:r>
    </w:p>
    <w:p w14:paraId="1133C099" w14:textId="77777777" w:rsidR="005F5884" w:rsidRPr="00145256" w:rsidRDefault="005F5884" w:rsidP="005F5884">
      <w:pPr>
        <w:numPr>
          <w:ilvl w:val="1"/>
          <w:numId w:val="87"/>
        </w:numPr>
        <w:spacing w:line="276" w:lineRule="auto"/>
      </w:pPr>
      <w:r w:rsidRPr="00145256">
        <w:t xml:space="preserve">zachmurzenie (pełne, częściowe, brak zachmurzenia), </w:t>
      </w:r>
    </w:p>
    <w:p w14:paraId="09705C44" w14:textId="77777777" w:rsidR="005F5884" w:rsidRPr="00145256" w:rsidRDefault="005F5884" w:rsidP="005F5884">
      <w:pPr>
        <w:numPr>
          <w:ilvl w:val="1"/>
          <w:numId w:val="87"/>
        </w:numPr>
        <w:spacing w:line="276" w:lineRule="auto"/>
      </w:pPr>
      <w:r w:rsidRPr="00145256">
        <w:t xml:space="preserve">widzialność (zamglenia, mgła o co najmniej trzech stopniach intensywności), </w:t>
      </w:r>
    </w:p>
    <w:p w14:paraId="36905666" w14:textId="77777777" w:rsidR="005F5884" w:rsidRPr="00145256" w:rsidRDefault="005F5884" w:rsidP="005F5884">
      <w:pPr>
        <w:numPr>
          <w:ilvl w:val="1"/>
          <w:numId w:val="87"/>
        </w:numPr>
        <w:spacing w:line="276" w:lineRule="auto"/>
      </w:pPr>
      <w:r w:rsidRPr="00145256">
        <w:t xml:space="preserve">opady deszczu lub śniegu o co najmniej trzech poziomach intensywności, </w:t>
      </w:r>
    </w:p>
    <w:p w14:paraId="5A4F5BA6" w14:textId="77777777" w:rsidR="005F5884" w:rsidRDefault="005F5884" w:rsidP="005F5884">
      <w:pPr>
        <w:numPr>
          <w:ilvl w:val="1"/>
          <w:numId w:val="87"/>
        </w:numPr>
        <w:spacing w:line="276" w:lineRule="auto"/>
      </w:pPr>
      <w:r w:rsidRPr="00145256">
        <w:t>zmiennego stanu morza z modelem hydrodynamiki</w:t>
      </w:r>
    </w:p>
    <w:p w14:paraId="1CEF5AEB" w14:textId="77777777" w:rsidR="001F042A" w:rsidRDefault="001F042A" w:rsidP="001F042A">
      <w:pPr>
        <w:spacing w:line="276" w:lineRule="auto"/>
        <w:ind w:left="1080"/>
      </w:pPr>
    </w:p>
    <w:p w14:paraId="1206473C" w14:textId="77777777" w:rsidR="001F042A" w:rsidRPr="00145256" w:rsidRDefault="001F042A" w:rsidP="001F042A">
      <w:pPr>
        <w:spacing w:line="276" w:lineRule="auto"/>
        <w:ind w:left="1080"/>
      </w:pPr>
    </w:p>
    <w:p w14:paraId="754ABD53" w14:textId="15E773D9" w:rsidR="005F5884" w:rsidRPr="001F042A" w:rsidRDefault="005F5884" w:rsidP="001F042A">
      <w:pPr>
        <w:pStyle w:val="Nagwek2"/>
        <w:keepLines w:val="0"/>
        <w:widowControl w:val="0"/>
        <w:numPr>
          <w:ilvl w:val="1"/>
          <w:numId w:val="0"/>
        </w:numPr>
        <w:tabs>
          <w:tab w:val="num" w:pos="1001"/>
        </w:tabs>
        <w:spacing w:before="300" w:after="180"/>
        <w:ind w:left="1001" w:hanging="576"/>
        <w:rPr>
          <w:rFonts w:ascii="Times New Roman" w:hAnsi="Times New Roman"/>
          <w:szCs w:val="24"/>
        </w:rPr>
      </w:pPr>
      <w:r w:rsidRPr="00145256">
        <w:rPr>
          <w:rFonts w:ascii="Times New Roman" w:hAnsi="Times New Roman"/>
          <w:szCs w:val="24"/>
        </w:rPr>
        <w:lastRenderedPageBreak/>
        <w:t>Stanowiska instruktora (AUTOPILOT i LOG)</w:t>
      </w:r>
    </w:p>
    <w:p w14:paraId="4F4E19E1" w14:textId="77777777" w:rsidR="005F5884" w:rsidRPr="00145256" w:rsidRDefault="005F5884" w:rsidP="005F5884">
      <w:pPr>
        <w:numPr>
          <w:ilvl w:val="2"/>
          <w:numId w:val="87"/>
        </w:numPr>
        <w:spacing w:line="276" w:lineRule="auto"/>
        <w:ind w:left="284" w:hanging="284"/>
      </w:pPr>
      <w:r w:rsidRPr="00145256">
        <w:t xml:space="preserve">Stanowiska instruktora umieszczone w laboratoriach 1 i 2 powinny umożliwiać realizację następujących funkcji: </w:t>
      </w:r>
    </w:p>
    <w:p w14:paraId="0243A8FB" w14:textId="77777777" w:rsidR="005F5884" w:rsidRPr="00145256" w:rsidRDefault="005F5884" w:rsidP="005F5884">
      <w:pPr>
        <w:spacing w:line="276" w:lineRule="auto"/>
      </w:pPr>
    </w:p>
    <w:p w14:paraId="78B6494C" w14:textId="77777777" w:rsidR="005F5884" w:rsidRPr="00145256" w:rsidRDefault="005F5884" w:rsidP="005F5884">
      <w:pPr>
        <w:numPr>
          <w:ilvl w:val="0"/>
          <w:numId w:val="83"/>
        </w:numPr>
        <w:spacing w:line="276" w:lineRule="auto"/>
      </w:pPr>
      <w:r w:rsidRPr="00145256">
        <w:t>sprawdzanie sprawności technicznej poszczególnych modułów stanowisk,</w:t>
      </w:r>
    </w:p>
    <w:p w14:paraId="0426D796" w14:textId="77777777" w:rsidR="005F5884" w:rsidRPr="00145256" w:rsidRDefault="005F5884" w:rsidP="005F5884">
      <w:pPr>
        <w:numPr>
          <w:ilvl w:val="0"/>
          <w:numId w:val="83"/>
        </w:numPr>
        <w:spacing w:line="276" w:lineRule="auto"/>
      </w:pPr>
      <w:r w:rsidRPr="00145256">
        <w:t>przygotowanie scenariuszy poszczególnych ćwiczeń,</w:t>
      </w:r>
    </w:p>
    <w:p w14:paraId="612939FB" w14:textId="77777777" w:rsidR="005F5884" w:rsidRPr="00145256" w:rsidRDefault="005F5884" w:rsidP="005F5884">
      <w:pPr>
        <w:numPr>
          <w:ilvl w:val="0"/>
          <w:numId w:val="83"/>
        </w:numPr>
        <w:spacing w:line="276" w:lineRule="auto"/>
      </w:pPr>
      <w:r w:rsidRPr="00145256">
        <w:t>uruchamianie oraz monitorowanie przebiegu ćwiczenia,</w:t>
      </w:r>
    </w:p>
    <w:p w14:paraId="05A23DA2" w14:textId="77777777" w:rsidR="005F5884" w:rsidRPr="00145256" w:rsidRDefault="005F5884" w:rsidP="005F5884">
      <w:pPr>
        <w:numPr>
          <w:ilvl w:val="0"/>
          <w:numId w:val="83"/>
        </w:numPr>
        <w:spacing w:line="276" w:lineRule="auto"/>
      </w:pPr>
      <w:r w:rsidRPr="00145256">
        <w:t xml:space="preserve">sterowanie pracą stanowisk, </w:t>
      </w:r>
    </w:p>
    <w:p w14:paraId="3C233576" w14:textId="77777777" w:rsidR="005F5884" w:rsidRPr="00145256" w:rsidRDefault="005F5884" w:rsidP="005F5884">
      <w:pPr>
        <w:numPr>
          <w:ilvl w:val="0"/>
          <w:numId w:val="83"/>
        </w:numPr>
        <w:spacing w:line="276" w:lineRule="auto"/>
      </w:pPr>
      <w:r w:rsidRPr="00145256">
        <w:t>bieżące korygowanie przebiegu ćwiczenia oraz wprowadzanie nowych jego elementów,</w:t>
      </w:r>
    </w:p>
    <w:p w14:paraId="2DC6BFE4" w14:textId="77777777" w:rsidR="005F5884" w:rsidRPr="00145256" w:rsidRDefault="005F5884" w:rsidP="005F5884">
      <w:pPr>
        <w:numPr>
          <w:ilvl w:val="0"/>
          <w:numId w:val="83"/>
        </w:numPr>
        <w:spacing w:line="276" w:lineRule="auto"/>
      </w:pPr>
      <w:r w:rsidRPr="00145256">
        <w:t>rejestrowanie, archiwizowanie i odtwarzanie przebiegu i oceny ćwiczeń oraz raportów z ich wykonania.</w:t>
      </w:r>
    </w:p>
    <w:p w14:paraId="3CBC675E" w14:textId="77777777" w:rsidR="005F5884" w:rsidRPr="00145256" w:rsidRDefault="005F5884" w:rsidP="005F5884">
      <w:pPr>
        <w:spacing w:line="276" w:lineRule="auto"/>
      </w:pPr>
    </w:p>
    <w:p w14:paraId="22D65D50" w14:textId="77777777" w:rsidR="005F5884" w:rsidRPr="00145256" w:rsidRDefault="005F5884" w:rsidP="005F5884">
      <w:pPr>
        <w:numPr>
          <w:ilvl w:val="2"/>
          <w:numId w:val="87"/>
        </w:numPr>
        <w:spacing w:line="276" w:lineRule="auto"/>
        <w:ind w:left="284" w:hanging="284"/>
        <w:rPr>
          <w:lang w:eastAsia="en-US"/>
        </w:rPr>
      </w:pPr>
      <w:r w:rsidRPr="00145256">
        <w:rPr>
          <w:lang w:eastAsia="en-US"/>
        </w:rPr>
        <w:t xml:space="preserve">Monitory zainstalowane na stanowisku instruktora powinny umożliwiać obserwację w czasie rzeczywistym między innymi: </w:t>
      </w:r>
    </w:p>
    <w:p w14:paraId="14C68993" w14:textId="77777777" w:rsidR="005F5884" w:rsidRPr="00145256" w:rsidRDefault="005F5884" w:rsidP="005F5884">
      <w:pPr>
        <w:numPr>
          <w:ilvl w:val="0"/>
          <w:numId w:val="84"/>
        </w:numPr>
        <w:spacing w:line="276" w:lineRule="auto"/>
      </w:pPr>
      <w:r w:rsidRPr="00145256">
        <w:rPr>
          <w:lang w:eastAsia="en-US"/>
        </w:rPr>
        <w:t>mapy rejonu pływania</w:t>
      </w:r>
    </w:p>
    <w:p w14:paraId="1F989922" w14:textId="77777777" w:rsidR="005F5884" w:rsidRPr="00145256" w:rsidRDefault="005F5884" w:rsidP="005F5884">
      <w:pPr>
        <w:numPr>
          <w:ilvl w:val="0"/>
          <w:numId w:val="84"/>
        </w:numPr>
        <w:spacing w:line="276" w:lineRule="auto"/>
        <w:rPr>
          <w:lang w:eastAsia="en-US"/>
        </w:rPr>
      </w:pPr>
      <w:r w:rsidRPr="00145256">
        <w:t>kontrolę statusu urządzeń nawigacyjnych</w:t>
      </w:r>
    </w:p>
    <w:p w14:paraId="3C3760D4" w14:textId="77777777" w:rsidR="005F5884" w:rsidRPr="00145256" w:rsidRDefault="005F5884" w:rsidP="005F5884">
      <w:pPr>
        <w:spacing w:line="276" w:lineRule="auto"/>
        <w:rPr>
          <w:lang w:eastAsia="en-US"/>
        </w:rPr>
      </w:pPr>
    </w:p>
    <w:p w14:paraId="338A76B0" w14:textId="77777777" w:rsidR="005F5884" w:rsidRPr="00145256" w:rsidRDefault="005F5884" w:rsidP="005F5884">
      <w:pPr>
        <w:numPr>
          <w:ilvl w:val="2"/>
          <w:numId w:val="87"/>
        </w:numPr>
        <w:spacing w:after="160" w:line="276" w:lineRule="auto"/>
        <w:ind w:left="284" w:hanging="284"/>
        <w:rPr>
          <w:lang w:eastAsia="en-US"/>
        </w:rPr>
      </w:pPr>
      <w:r w:rsidRPr="00145256">
        <w:rPr>
          <w:lang w:eastAsia="en-US"/>
        </w:rPr>
        <w:t xml:space="preserve">Podczas przygotowywania scenariusza ćwiczenia instruktor powinien mieć możliwość: </w:t>
      </w:r>
    </w:p>
    <w:p w14:paraId="61F81753" w14:textId="77777777" w:rsidR="005F5884" w:rsidRPr="00145256" w:rsidRDefault="005F5884" w:rsidP="005F5884">
      <w:pPr>
        <w:numPr>
          <w:ilvl w:val="0"/>
          <w:numId w:val="85"/>
        </w:numPr>
        <w:spacing w:line="276" w:lineRule="auto"/>
        <w:rPr>
          <w:lang w:eastAsia="en-US"/>
        </w:rPr>
      </w:pPr>
      <w:r w:rsidRPr="00145256">
        <w:rPr>
          <w:lang w:eastAsia="en-US"/>
        </w:rPr>
        <w:t>korygowania przygotowanego wcześniej scenariusza w zakresie zmian warunków pogodowych, stanu warunków pogodowych, a także ilości obiektów autonomicznych</w:t>
      </w:r>
    </w:p>
    <w:p w14:paraId="05A3BFBF" w14:textId="77777777" w:rsidR="005F5884" w:rsidRPr="00145256" w:rsidRDefault="005F5884" w:rsidP="005F5884">
      <w:pPr>
        <w:numPr>
          <w:ilvl w:val="0"/>
          <w:numId w:val="85"/>
        </w:numPr>
        <w:spacing w:line="276" w:lineRule="auto"/>
        <w:rPr>
          <w:lang w:eastAsia="en-US"/>
        </w:rPr>
      </w:pPr>
      <w:r w:rsidRPr="00145256">
        <w:rPr>
          <w:lang w:eastAsia="en-US"/>
        </w:rPr>
        <w:t>doboru odpowiednich ćwiczeń oraz wprowadzania zmian.</w:t>
      </w:r>
    </w:p>
    <w:p w14:paraId="75FFA7C6" w14:textId="77777777" w:rsidR="005F5884" w:rsidRPr="00145256" w:rsidRDefault="005F5884" w:rsidP="005F5884">
      <w:pPr>
        <w:spacing w:line="276" w:lineRule="auto"/>
        <w:rPr>
          <w:lang w:eastAsia="en-US"/>
        </w:rPr>
      </w:pPr>
    </w:p>
    <w:p w14:paraId="6BD44945" w14:textId="77777777" w:rsidR="005F5884" w:rsidRPr="00145256" w:rsidRDefault="005F5884" w:rsidP="005F5884">
      <w:pPr>
        <w:numPr>
          <w:ilvl w:val="2"/>
          <w:numId w:val="87"/>
        </w:numPr>
        <w:spacing w:line="276" w:lineRule="auto"/>
        <w:ind w:left="284" w:hanging="284"/>
        <w:rPr>
          <w:lang w:eastAsia="en-US"/>
        </w:rPr>
      </w:pPr>
      <w:r w:rsidRPr="00145256">
        <w:rPr>
          <w:lang w:eastAsia="en-US"/>
        </w:rPr>
        <w:t xml:space="preserve">Oprogramowanie związane ze stanowiskiem instruktora powinno umożliwić realizację funkcji: </w:t>
      </w:r>
    </w:p>
    <w:p w14:paraId="4A0BBD19" w14:textId="77777777" w:rsidR="005F5884" w:rsidRPr="00145256" w:rsidRDefault="005F5884" w:rsidP="005F5884">
      <w:pPr>
        <w:spacing w:line="276" w:lineRule="auto"/>
        <w:rPr>
          <w:lang w:eastAsia="en-US"/>
        </w:rPr>
      </w:pPr>
    </w:p>
    <w:p w14:paraId="3F624A9D" w14:textId="77777777" w:rsidR="005F5884" w:rsidRPr="00145256" w:rsidRDefault="005F5884" w:rsidP="005F5884">
      <w:pPr>
        <w:numPr>
          <w:ilvl w:val="0"/>
          <w:numId w:val="88"/>
        </w:numPr>
        <w:spacing w:line="276" w:lineRule="auto"/>
        <w:rPr>
          <w:lang w:eastAsia="en-US"/>
        </w:rPr>
      </w:pPr>
      <w:r w:rsidRPr="00145256">
        <w:rPr>
          <w:lang w:eastAsia="en-US"/>
        </w:rPr>
        <w:t xml:space="preserve">automatyczną kontrolę zdatności technicznej poszczególnych modułów stanowisk, zarówno podczas jego uruchamiania jak i w trakcie pracy, </w:t>
      </w:r>
    </w:p>
    <w:p w14:paraId="38D53D68" w14:textId="77777777" w:rsidR="005F5884" w:rsidRPr="00145256" w:rsidRDefault="005F5884" w:rsidP="005F5884">
      <w:pPr>
        <w:numPr>
          <w:ilvl w:val="0"/>
          <w:numId w:val="88"/>
        </w:numPr>
        <w:spacing w:line="276" w:lineRule="auto"/>
        <w:rPr>
          <w:lang w:eastAsia="en-US"/>
        </w:rPr>
      </w:pPr>
      <w:r w:rsidRPr="00145256">
        <w:rPr>
          <w:lang w:eastAsia="en-US"/>
        </w:rPr>
        <w:t xml:space="preserve">wykonywanie wszystkich zadań związanych z przygotowaniem i przeprowadzeniem ćwiczenia. </w:t>
      </w:r>
    </w:p>
    <w:p w14:paraId="67A1867C" w14:textId="77777777" w:rsidR="005F5884" w:rsidRPr="00145256" w:rsidRDefault="005F5884" w:rsidP="005F5884">
      <w:pPr>
        <w:numPr>
          <w:ilvl w:val="0"/>
          <w:numId w:val="88"/>
        </w:numPr>
        <w:spacing w:line="276" w:lineRule="auto"/>
        <w:rPr>
          <w:lang w:eastAsia="en-US"/>
        </w:rPr>
      </w:pPr>
      <w:r w:rsidRPr="00145256">
        <w:rPr>
          <w:lang w:eastAsia="en-US"/>
        </w:rPr>
        <w:t xml:space="preserve">rejestrację i archiwizację przebiegu każdego ćwiczenia oraz jego wstępną analizę i ocenę zgodnie z zaprogramowanymi kryteriami. </w:t>
      </w:r>
    </w:p>
    <w:p w14:paraId="3C73AB2C" w14:textId="3BD79E39" w:rsidR="005F5884" w:rsidRPr="00145256" w:rsidRDefault="005F5884" w:rsidP="005F5884">
      <w:pPr>
        <w:numPr>
          <w:ilvl w:val="0"/>
          <w:numId w:val="88"/>
        </w:numPr>
        <w:spacing w:line="276" w:lineRule="auto"/>
        <w:rPr>
          <w:lang w:eastAsia="en-US"/>
        </w:rPr>
      </w:pPr>
      <w:r w:rsidRPr="00145256">
        <w:rPr>
          <w:lang w:eastAsia="en-US"/>
        </w:rPr>
        <w:t>sporządzenie raportu z wykonanego zadania oraz jego wydrukowanie.</w:t>
      </w:r>
    </w:p>
    <w:p w14:paraId="46FE4A36" w14:textId="59DDCE71" w:rsidR="005F5884" w:rsidRPr="001F042A" w:rsidRDefault="005F5884" w:rsidP="001F042A">
      <w:pPr>
        <w:pStyle w:val="Nagwek3"/>
        <w:keepLines w:val="0"/>
        <w:widowControl w:val="0"/>
        <w:numPr>
          <w:ilvl w:val="2"/>
          <w:numId w:val="0"/>
        </w:numPr>
        <w:tabs>
          <w:tab w:val="num" w:pos="720"/>
        </w:tabs>
        <w:spacing w:before="240" w:after="120"/>
        <w:ind w:left="720" w:hanging="720"/>
        <w:rPr>
          <w:rFonts w:ascii="Times New Roman" w:hAnsi="Times New Roman"/>
        </w:rPr>
      </w:pPr>
      <w:r w:rsidRPr="00145256">
        <w:rPr>
          <w:rFonts w:ascii="Times New Roman" w:hAnsi="Times New Roman"/>
        </w:rPr>
        <w:t>Rejestracja parametrów ćwiczenia.</w:t>
      </w:r>
    </w:p>
    <w:p w14:paraId="2471C4D9" w14:textId="77777777" w:rsidR="005F5884" w:rsidRPr="00145256" w:rsidRDefault="005F5884" w:rsidP="005F5884">
      <w:pPr>
        <w:numPr>
          <w:ilvl w:val="0"/>
          <w:numId w:val="89"/>
        </w:numPr>
        <w:spacing w:line="276" w:lineRule="auto"/>
      </w:pPr>
      <w:r w:rsidRPr="00145256">
        <w:t xml:space="preserve">Poszczególne stanowiska szkoleniowe muszą umożliwiać tworzenie przez instruktora powtarzalnych, pod względem zadań stawianych operatorom, scenariuszy symulacji (Edytor Ćwiczeń). </w:t>
      </w:r>
    </w:p>
    <w:p w14:paraId="3B997A65" w14:textId="77777777" w:rsidR="005F5884" w:rsidRPr="00145256" w:rsidRDefault="005F5884" w:rsidP="005F5884">
      <w:pPr>
        <w:numPr>
          <w:ilvl w:val="0"/>
          <w:numId w:val="89"/>
        </w:numPr>
        <w:spacing w:line="276" w:lineRule="auto"/>
      </w:pPr>
      <w:r w:rsidRPr="00145256">
        <w:t>Zarejestrowane dane muszą być przechowywane wraz z nazwiskiem i imieniem osoby szkolonej, data i godziną ćwiczenia w bazie danych przez okres minimum dwóch lat od ostatniego ćwiczenia. W bazie danych musi być możliwość wyszukiwania ćwiczeń realizowanych przez daną osobę po nazwisku i imieniu lub po dacie.</w:t>
      </w:r>
    </w:p>
    <w:p w14:paraId="09F94C10" w14:textId="77777777" w:rsidR="005F5884" w:rsidRPr="00145256" w:rsidRDefault="005F5884" w:rsidP="005F5884">
      <w:pPr>
        <w:spacing w:line="276" w:lineRule="auto"/>
        <w:ind w:left="567"/>
      </w:pPr>
    </w:p>
    <w:p w14:paraId="41F1F743" w14:textId="2D45A7CF" w:rsidR="005F5884" w:rsidRPr="001F042A" w:rsidRDefault="005F5884" w:rsidP="001F042A">
      <w:pPr>
        <w:pStyle w:val="Nagwek3"/>
        <w:keepLines w:val="0"/>
        <w:widowControl w:val="0"/>
        <w:numPr>
          <w:ilvl w:val="2"/>
          <w:numId w:val="0"/>
        </w:numPr>
        <w:tabs>
          <w:tab w:val="num" w:pos="720"/>
        </w:tabs>
        <w:spacing w:before="240" w:after="120"/>
        <w:ind w:left="720" w:hanging="720"/>
        <w:rPr>
          <w:rFonts w:ascii="Times New Roman" w:hAnsi="Times New Roman"/>
        </w:rPr>
      </w:pPr>
      <w:r w:rsidRPr="00145256">
        <w:rPr>
          <w:rFonts w:ascii="Times New Roman" w:hAnsi="Times New Roman"/>
        </w:rPr>
        <w:lastRenderedPageBreak/>
        <w:t>Dokumentowanie ćwiczeń</w:t>
      </w:r>
    </w:p>
    <w:p w14:paraId="7AA7AD90" w14:textId="77777777" w:rsidR="005F5884" w:rsidRPr="00145256" w:rsidRDefault="005F5884" w:rsidP="005F5884">
      <w:pPr>
        <w:keepNext/>
        <w:keepLines/>
        <w:numPr>
          <w:ilvl w:val="0"/>
          <w:numId w:val="90"/>
        </w:numPr>
        <w:spacing w:line="276" w:lineRule="auto"/>
      </w:pPr>
      <w:r w:rsidRPr="00145256">
        <w:t>System musi umożliwiać wprowadzanie, do automatycznie generowanego raportu z wykonanego ćwiczenia, uwag instruktora z zaznaczeniem, które elementy raportu zostały ocenione automatycznie, a które uzupełnił instruktor.</w:t>
      </w:r>
    </w:p>
    <w:p w14:paraId="0DBA608E" w14:textId="77777777" w:rsidR="005F5884" w:rsidRPr="00145256" w:rsidRDefault="005F5884" w:rsidP="005F5884">
      <w:pPr>
        <w:keepNext/>
        <w:keepLines/>
        <w:numPr>
          <w:ilvl w:val="0"/>
          <w:numId w:val="90"/>
        </w:numPr>
        <w:spacing w:line="276" w:lineRule="auto"/>
      </w:pPr>
      <w:r w:rsidRPr="00145256">
        <w:t>Raport powinien zawierać: co najmniej datę i godzinę rozpoczęcia i zakończenia wykonywania ćwiczenia, ocenę jakości wykonanego ćwiczenia (zgodnie z arbitralnie przyjętymi kryteriami), ocenę.</w:t>
      </w:r>
    </w:p>
    <w:p w14:paraId="03FB2E2D" w14:textId="6443731C" w:rsidR="005F5884" w:rsidRPr="001F042A" w:rsidRDefault="005F5884" w:rsidP="001F042A">
      <w:pPr>
        <w:pStyle w:val="Nagwek1"/>
        <w:keepLines w:val="0"/>
        <w:widowControl w:val="0"/>
        <w:tabs>
          <w:tab w:val="num" w:pos="432"/>
        </w:tabs>
        <w:spacing w:before="360" w:after="240"/>
        <w:ind w:left="432" w:hanging="432"/>
        <w:rPr>
          <w:rFonts w:ascii="Times New Roman" w:hAnsi="Times New Roman"/>
          <w:sz w:val="24"/>
          <w:szCs w:val="24"/>
        </w:rPr>
      </w:pPr>
      <w:r w:rsidRPr="00145256">
        <w:rPr>
          <w:rFonts w:ascii="Times New Roman" w:hAnsi="Times New Roman"/>
          <w:sz w:val="24"/>
          <w:szCs w:val="24"/>
        </w:rPr>
        <w:t>Wymagana adaptacja pomieszczeń</w:t>
      </w:r>
    </w:p>
    <w:p w14:paraId="157878A0" w14:textId="193B53B3" w:rsidR="00CE0085" w:rsidRDefault="005F5884" w:rsidP="005F5884">
      <w:pPr>
        <w:tabs>
          <w:tab w:val="left" w:pos="1531"/>
          <w:tab w:val="right" w:pos="9072"/>
        </w:tabs>
        <w:rPr>
          <w:sz w:val="22"/>
          <w:szCs w:val="22"/>
        </w:rPr>
      </w:pPr>
      <w:r w:rsidRPr="00145256">
        <w:t>Adaptacja pomieszczeń przeznaczonych na montaż stanowisk tj. Sali 1 i Sali 2 zostanie wykonana przez Zamawiającego po uzgodnieniu z Wykonawcą ostatecznej konfiguracji i warunków zabudowy poszczególnych stanowisk i ich wypo</w:t>
      </w:r>
      <w:r w:rsidR="006A34B8">
        <w:t>sażenia</w:t>
      </w:r>
      <w:r w:rsidR="00113CD4">
        <w:t xml:space="preserve"> na potrzeby instalacji.</w:t>
      </w:r>
    </w:p>
    <w:p w14:paraId="3E80C90A" w14:textId="77777777" w:rsidR="00CE0085" w:rsidRDefault="00CE0085" w:rsidP="007659D8">
      <w:pPr>
        <w:tabs>
          <w:tab w:val="right" w:pos="9072"/>
        </w:tabs>
        <w:jc w:val="right"/>
        <w:rPr>
          <w:sz w:val="22"/>
          <w:szCs w:val="22"/>
        </w:rPr>
      </w:pPr>
    </w:p>
    <w:p w14:paraId="2D61CCE6" w14:textId="77777777" w:rsidR="00CE0085" w:rsidRDefault="00CE0085" w:rsidP="007659D8">
      <w:pPr>
        <w:tabs>
          <w:tab w:val="right" w:pos="9072"/>
        </w:tabs>
        <w:jc w:val="right"/>
        <w:rPr>
          <w:sz w:val="22"/>
          <w:szCs w:val="22"/>
        </w:rPr>
      </w:pPr>
    </w:p>
    <w:p w14:paraId="0AB1CDA0" w14:textId="77777777" w:rsidR="00CE0085" w:rsidRDefault="00CE0085" w:rsidP="007659D8">
      <w:pPr>
        <w:tabs>
          <w:tab w:val="right" w:pos="9072"/>
        </w:tabs>
        <w:jc w:val="right"/>
        <w:rPr>
          <w:sz w:val="22"/>
          <w:szCs w:val="22"/>
        </w:rPr>
      </w:pPr>
    </w:p>
    <w:p w14:paraId="0742A62C" w14:textId="77777777" w:rsidR="00CE0085" w:rsidRDefault="00CE0085" w:rsidP="007659D8">
      <w:pPr>
        <w:tabs>
          <w:tab w:val="right" w:pos="9072"/>
        </w:tabs>
        <w:jc w:val="right"/>
        <w:rPr>
          <w:sz w:val="22"/>
          <w:szCs w:val="22"/>
        </w:rPr>
      </w:pPr>
    </w:p>
    <w:p w14:paraId="0F16E1B3" w14:textId="77777777" w:rsidR="00CE0085" w:rsidRDefault="00CE0085" w:rsidP="007659D8">
      <w:pPr>
        <w:tabs>
          <w:tab w:val="right" w:pos="9072"/>
        </w:tabs>
        <w:jc w:val="right"/>
        <w:rPr>
          <w:sz w:val="22"/>
          <w:szCs w:val="22"/>
        </w:rPr>
      </w:pPr>
    </w:p>
    <w:p w14:paraId="72F1F7D8" w14:textId="77777777" w:rsidR="00CE0085" w:rsidRDefault="00CE0085" w:rsidP="007659D8">
      <w:pPr>
        <w:tabs>
          <w:tab w:val="right" w:pos="9072"/>
        </w:tabs>
        <w:jc w:val="right"/>
        <w:rPr>
          <w:sz w:val="22"/>
          <w:szCs w:val="22"/>
        </w:rPr>
      </w:pPr>
    </w:p>
    <w:p w14:paraId="5EB2DDDB" w14:textId="77777777" w:rsidR="00CE0085" w:rsidRDefault="00CE0085" w:rsidP="007659D8">
      <w:pPr>
        <w:tabs>
          <w:tab w:val="right" w:pos="9072"/>
        </w:tabs>
        <w:jc w:val="right"/>
        <w:rPr>
          <w:sz w:val="22"/>
          <w:szCs w:val="22"/>
        </w:rPr>
      </w:pPr>
    </w:p>
    <w:p w14:paraId="0FE6B99D" w14:textId="77777777" w:rsidR="00CE0085" w:rsidRDefault="00CE0085" w:rsidP="007659D8">
      <w:pPr>
        <w:tabs>
          <w:tab w:val="right" w:pos="9072"/>
        </w:tabs>
        <w:jc w:val="right"/>
        <w:rPr>
          <w:sz w:val="22"/>
          <w:szCs w:val="22"/>
        </w:rPr>
      </w:pPr>
    </w:p>
    <w:p w14:paraId="53EAEF9E" w14:textId="77777777" w:rsidR="004609C3" w:rsidRDefault="004609C3" w:rsidP="007659D8">
      <w:pPr>
        <w:tabs>
          <w:tab w:val="right" w:pos="9072"/>
        </w:tabs>
        <w:jc w:val="right"/>
        <w:rPr>
          <w:sz w:val="22"/>
          <w:szCs w:val="22"/>
        </w:rPr>
      </w:pPr>
    </w:p>
    <w:p w14:paraId="76CA9ED9" w14:textId="77777777" w:rsidR="004609C3" w:rsidRDefault="004609C3" w:rsidP="007659D8">
      <w:pPr>
        <w:tabs>
          <w:tab w:val="right" w:pos="9072"/>
        </w:tabs>
        <w:jc w:val="right"/>
        <w:rPr>
          <w:sz w:val="22"/>
          <w:szCs w:val="22"/>
        </w:rPr>
      </w:pPr>
    </w:p>
    <w:p w14:paraId="10F407B4" w14:textId="77777777" w:rsidR="004609C3" w:rsidRDefault="004609C3" w:rsidP="007659D8">
      <w:pPr>
        <w:tabs>
          <w:tab w:val="right" w:pos="9072"/>
        </w:tabs>
        <w:jc w:val="right"/>
        <w:rPr>
          <w:sz w:val="22"/>
          <w:szCs w:val="22"/>
        </w:rPr>
      </w:pPr>
    </w:p>
    <w:p w14:paraId="0D00FB8A" w14:textId="77777777" w:rsidR="004609C3" w:rsidRDefault="004609C3" w:rsidP="007659D8">
      <w:pPr>
        <w:tabs>
          <w:tab w:val="right" w:pos="9072"/>
        </w:tabs>
        <w:jc w:val="right"/>
        <w:rPr>
          <w:sz w:val="22"/>
          <w:szCs w:val="22"/>
        </w:rPr>
      </w:pPr>
    </w:p>
    <w:p w14:paraId="217BE2CA" w14:textId="77777777" w:rsidR="004609C3" w:rsidRDefault="004609C3" w:rsidP="007659D8">
      <w:pPr>
        <w:tabs>
          <w:tab w:val="right" w:pos="9072"/>
        </w:tabs>
        <w:jc w:val="right"/>
        <w:rPr>
          <w:sz w:val="22"/>
          <w:szCs w:val="22"/>
        </w:rPr>
      </w:pPr>
    </w:p>
    <w:p w14:paraId="3D361FDD" w14:textId="77777777" w:rsidR="004609C3" w:rsidRDefault="004609C3" w:rsidP="007659D8">
      <w:pPr>
        <w:tabs>
          <w:tab w:val="right" w:pos="9072"/>
        </w:tabs>
        <w:jc w:val="right"/>
        <w:rPr>
          <w:sz w:val="22"/>
          <w:szCs w:val="22"/>
        </w:rPr>
      </w:pPr>
    </w:p>
    <w:p w14:paraId="7312CB00" w14:textId="77777777" w:rsidR="004609C3" w:rsidRDefault="004609C3" w:rsidP="007659D8">
      <w:pPr>
        <w:tabs>
          <w:tab w:val="right" w:pos="9072"/>
        </w:tabs>
        <w:jc w:val="right"/>
        <w:rPr>
          <w:sz w:val="22"/>
          <w:szCs w:val="22"/>
        </w:rPr>
      </w:pPr>
    </w:p>
    <w:p w14:paraId="0AEF8555" w14:textId="77777777" w:rsidR="004609C3" w:rsidRDefault="004609C3" w:rsidP="007659D8">
      <w:pPr>
        <w:tabs>
          <w:tab w:val="right" w:pos="9072"/>
        </w:tabs>
        <w:jc w:val="right"/>
        <w:rPr>
          <w:sz w:val="22"/>
          <w:szCs w:val="22"/>
        </w:rPr>
      </w:pPr>
    </w:p>
    <w:p w14:paraId="5FA03895" w14:textId="77777777" w:rsidR="004609C3" w:rsidRDefault="004609C3" w:rsidP="007659D8">
      <w:pPr>
        <w:tabs>
          <w:tab w:val="right" w:pos="9072"/>
        </w:tabs>
        <w:jc w:val="right"/>
        <w:rPr>
          <w:sz w:val="22"/>
          <w:szCs w:val="22"/>
        </w:rPr>
      </w:pPr>
    </w:p>
    <w:p w14:paraId="59B67FA1" w14:textId="77777777" w:rsidR="004609C3" w:rsidRDefault="004609C3" w:rsidP="007659D8">
      <w:pPr>
        <w:tabs>
          <w:tab w:val="right" w:pos="9072"/>
        </w:tabs>
        <w:jc w:val="right"/>
        <w:rPr>
          <w:sz w:val="22"/>
          <w:szCs w:val="22"/>
        </w:rPr>
      </w:pPr>
    </w:p>
    <w:p w14:paraId="648DF035" w14:textId="77777777" w:rsidR="004609C3" w:rsidRDefault="004609C3" w:rsidP="007659D8">
      <w:pPr>
        <w:tabs>
          <w:tab w:val="right" w:pos="9072"/>
        </w:tabs>
        <w:jc w:val="right"/>
        <w:rPr>
          <w:sz w:val="22"/>
          <w:szCs w:val="22"/>
        </w:rPr>
      </w:pPr>
    </w:p>
    <w:p w14:paraId="58CE51F2" w14:textId="77777777" w:rsidR="004609C3" w:rsidRDefault="004609C3" w:rsidP="007659D8">
      <w:pPr>
        <w:tabs>
          <w:tab w:val="right" w:pos="9072"/>
        </w:tabs>
        <w:jc w:val="right"/>
        <w:rPr>
          <w:sz w:val="22"/>
          <w:szCs w:val="22"/>
        </w:rPr>
      </w:pPr>
    </w:p>
    <w:p w14:paraId="426470EA" w14:textId="77777777" w:rsidR="004609C3" w:rsidRDefault="004609C3" w:rsidP="007659D8">
      <w:pPr>
        <w:tabs>
          <w:tab w:val="right" w:pos="9072"/>
        </w:tabs>
        <w:jc w:val="right"/>
        <w:rPr>
          <w:sz w:val="22"/>
          <w:szCs w:val="22"/>
        </w:rPr>
      </w:pPr>
    </w:p>
    <w:p w14:paraId="35383C85" w14:textId="77777777" w:rsidR="004609C3" w:rsidRDefault="004609C3" w:rsidP="007659D8">
      <w:pPr>
        <w:tabs>
          <w:tab w:val="right" w:pos="9072"/>
        </w:tabs>
        <w:jc w:val="right"/>
        <w:rPr>
          <w:sz w:val="22"/>
          <w:szCs w:val="22"/>
        </w:rPr>
      </w:pPr>
    </w:p>
    <w:p w14:paraId="6D5ECB85" w14:textId="77777777" w:rsidR="004609C3" w:rsidRDefault="004609C3" w:rsidP="007659D8">
      <w:pPr>
        <w:tabs>
          <w:tab w:val="right" w:pos="9072"/>
        </w:tabs>
        <w:jc w:val="right"/>
        <w:rPr>
          <w:sz w:val="22"/>
          <w:szCs w:val="22"/>
        </w:rPr>
      </w:pPr>
    </w:p>
    <w:p w14:paraId="272276CF" w14:textId="77777777" w:rsidR="004609C3" w:rsidRDefault="004609C3" w:rsidP="007659D8">
      <w:pPr>
        <w:tabs>
          <w:tab w:val="right" w:pos="9072"/>
        </w:tabs>
        <w:jc w:val="right"/>
        <w:rPr>
          <w:sz w:val="22"/>
          <w:szCs w:val="22"/>
        </w:rPr>
      </w:pPr>
    </w:p>
    <w:p w14:paraId="318FE274" w14:textId="77777777" w:rsidR="004609C3" w:rsidRDefault="004609C3" w:rsidP="007659D8">
      <w:pPr>
        <w:tabs>
          <w:tab w:val="right" w:pos="9072"/>
        </w:tabs>
        <w:jc w:val="right"/>
        <w:rPr>
          <w:sz w:val="22"/>
          <w:szCs w:val="22"/>
        </w:rPr>
      </w:pPr>
    </w:p>
    <w:p w14:paraId="325DDFE5" w14:textId="77777777" w:rsidR="004609C3" w:rsidRDefault="004609C3" w:rsidP="007659D8">
      <w:pPr>
        <w:tabs>
          <w:tab w:val="right" w:pos="9072"/>
        </w:tabs>
        <w:jc w:val="right"/>
        <w:rPr>
          <w:sz w:val="22"/>
          <w:szCs w:val="22"/>
        </w:rPr>
      </w:pPr>
    </w:p>
    <w:p w14:paraId="31F5E81A" w14:textId="77777777" w:rsidR="004609C3" w:rsidRDefault="004609C3" w:rsidP="007659D8">
      <w:pPr>
        <w:tabs>
          <w:tab w:val="right" w:pos="9072"/>
        </w:tabs>
        <w:jc w:val="right"/>
        <w:rPr>
          <w:sz w:val="22"/>
          <w:szCs w:val="22"/>
        </w:rPr>
      </w:pPr>
    </w:p>
    <w:p w14:paraId="49BD1A62" w14:textId="77777777" w:rsidR="004609C3" w:rsidRDefault="004609C3" w:rsidP="007659D8">
      <w:pPr>
        <w:tabs>
          <w:tab w:val="right" w:pos="9072"/>
        </w:tabs>
        <w:jc w:val="right"/>
        <w:rPr>
          <w:sz w:val="22"/>
          <w:szCs w:val="22"/>
        </w:rPr>
      </w:pPr>
    </w:p>
    <w:p w14:paraId="71CF7357" w14:textId="77777777" w:rsidR="004609C3" w:rsidRDefault="004609C3" w:rsidP="007659D8">
      <w:pPr>
        <w:tabs>
          <w:tab w:val="right" w:pos="9072"/>
        </w:tabs>
        <w:jc w:val="right"/>
        <w:rPr>
          <w:sz w:val="22"/>
          <w:szCs w:val="22"/>
        </w:rPr>
      </w:pPr>
    </w:p>
    <w:p w14:paraId="21BF66F3" w14:textId="77777777" w:rsidR="004609C3" w:rsidRDefault="004609C3" w:rsidP="007659D8">
      <w:pPr>
        <w:tabs>
          <w:tab w:val="right" w:pos="9072"/>
        </w:tabs>
        <w:jc w:val="right"/>
        <w:rPr>
          <w:sz w:val="22"/>
          <w:szCs w:val="22"/>
        </w:rPr>
      </w:pPr>
    </w:p>
    <w:p w14:paraId="43453BEA" w14:textId="77777777" w:rsidR="004609C3" w:rsidRDefault="004609C3" w:rsidP="007659D8">
      <w:pPr>
        <w:tabs>
          <w:tab w:val="right" w:pos="9072"/>
        </w:tabs>
        <w:jc w:val="right"/>
        <w:rPr>
          <w:sz w:val="22"/>
          <w:szCs w:val="22"/>
        </w:rPr>
      </w:pPr>
    </w:p>
    <w:p w14:paraId="719D1928" w14:textId="77777777" w:rsidR="004609C3" w:rsidRDefault="004609C3" w:rsidP="007659D8">
      <w:pPr>
        <w:tabs>
          <w:tab w:val="right" w:pos="9072"/>
        </w:tabs>
        <w:jc w:val="right"/>
        <w:rPr>
          <w:sz w:val="22"/>
          <w:szCs w:val="22"/>
        </w:rPr>
      </w:pPr>
    </w:p>
    <w:p w14:paraId="6A3C7BF3" w14:textId="77777777" w:rsidR="004609C3" w:rsidRDefault="004609C3" w:rsidP="007659D8">
      <w:pPr>
        <w:tabs>
          <w:tab w:val="right" w:pos="9072"/>
        </w:tabs>
        <w:jc w:val="right"/>
        <w:rPr>
          <w:sz w:val="22"/>
          <w:szCs w:val="22"/>
        </w:rPr>
      </w:pPr>
    </w:p>
    <w:p w14:paraId="77A31530" w14:textId="77777777" w:rsidR="004609C3" w:rsidRDefault="004609C3" w:rsidP="007659D8">
      <w:pPr>
        <w:tabs>
          <w:tab w:val="right" w:pos="9072"/>
        </w:tabs>
        <w:jc w:val="right"/>
        <w:rPr>
          <w:sz w:val="22"/>
          <w:szCs w:val="22"/>
        </w:rPr>
      </w:pPr>
    </w:p>
    <w:p w14:paraId="7FBEE9B0" w14:textId="77777777" w:rsidR="004609C3" w:rsidRDefault="004609C3" w:rsidP="007659D8">
      <w:pPr>
        <w:tabs>
          <w:tab w:val="right" w:pos="9072"/>
        </w:tabs>
        <w:jc w:val="right"/>
        <w:rPr>
          <w:sz w:val="22"/>
          <w:szCs w:val="22"/>
        </w:rPr>
      </w:pPr>
    </w:p>
    <w:p w14:paraId="64C7F329" w14:textId="77777777" w:rsidR="00CE0085" w:rsidRDefault="00CE0085" w:rsidP="00622E70">
      <w:pPr>
        <w:tabs>
          <w:tab w:val="right" w:pos="9072"/>
        </w:tabs>
        <w:rPr>
          <w:sz w:val="22"/>
          <w:szCs w:val="22"/>
        </w:rPr>
      </w:pPr>
    </w:p>
    <w:p w14:paraId="5155B5E1" w14:textId="77777777" w:rsidR="00CE0085" w:rsidRDefault="00CE0085" w:rsidP="007659D8">
      <w:pPr>
        <w:tabs>
          <w:tab w:val="right" w:pos="9072"/>
        </w:tabs>
        <w:jc w:val="right"/>
        <w:rPr>
          <w:sz w:val="22"/>
          <w:szCs w:val="22"/>
        </w:rPr>
      </w:pPr>
    </w:p>
    <w:p w14:paraId="4B10BE2F" w14:textId="77777777" w:rsidR="001F042A" w:rsidRDefault="001F042A" w:rsidP="007659D8">
      <w:pPr>
        <w:tabs>
          <w:tab w:val="right" w:pos="9072"/>
        </w:tabs>
        <w:jc w:val="right"/>
        <w:rPr>
          <w:sz w:val="22"/>
          <w:szCs w:val="22"/>
        </w:rPr>
      </w:pPr>
    </w:p>
    <w:p w14:paraId="135A3F9D" w14:textId="77777777" w:rsidR="00CE0085" w:rsidRDefault="00CE0085" w:rsidP="007659D8">
      <w:pPr>
        <w:tabs>
          <w:tab w:val="right" w:pos="9072"/>
        </w:tabs>
        <w:jc w:val="right"/>
        <w:rPr>
          <w:sz w:val="22"/>
          <w:szCs w:val="22"/>
        </w:rPr>
      </w:pPr>
    </w:p>
    <w:p w14:paraId="47C24F96" w14:textId="602F5845" w:rsidR="004E28BF" w:rsidRPr="004E28BF" w:rsidRDefault="004E28BF" w:rsidP="007659D8">
      <w:pPr>
        <w:tabs>
          <w:tab w:val="right" w:pos="9072"/>
        </w:tabs>
        <w:jc w:val="right"/>
        <w:rPr>
          <w:sz w:val="22"/>
          <w:szCs w:val="22"/>
        </w:rPr>
      </w:pPr>
      <w:bookmarkStart w:id="38" w:name="_Hlk174514291"/>
      <w:r w:rsidRPr="004E28BF">
        <w:rPr>
          <w:sz w:val="22"/>
          <w:szCs w:val="22"/>
        </w:rPr>
        <w:lastRenderedPageBreak/>
        <w:t xml:space="preserve">Załącznik nr 2 do SWZ </w:t>
      </w:r>
    </w:p>
    <w:bookmarkEnd w:id="34"/>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39" w:name="_Hlk69988585"/>
    </w:p>
    <w:bookmarkEnd w:id="39"/>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40" w:name="_Hlk62464762"/>
      <w:r w:rsidRPr="00D2574B">
        <w:rPr>
          <w:sz w:val="22"/>
          <w:szCs w:val="22"/>
        </w:rPr>
        <w:t>……………………………….………</w:t>
      </w:r>
      <w:bookmarkEnd w:id="40"/>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65DBA7A9" w:rsidR="00214612" w:rsidRPr="00110E1E" w:rsidRDefault="00214612" w:rsidP="00110E1E">
      <w:pPr>
        <w:spacing w:line="276" w:lineRule="auto"/>
        <w:jc w:val="both"/>
        <w:rPr>
          <w:b/>
          <w:bCs/>
        </w:rPr>
      </w:pPr>
      <w:r w:rsidRPr="00683AD4">
        <w:rPr>
          <w:bCs/>
          <w:iCs/>
          <w:sz w:val="22"/>
          <w:szCs w:val="22"/>
        </w:rPr>
        <w:t xml:space="preserve">Na potrzeby postępowania o udzielenie zamówienia publicznego pn.  </w:t>
      </w:r>
      <w:r w:rsidR="00110E1E" w:rsidRPr="00110E1E">
        <w:rPr>
          <w:b/>
          <w:iCs/>
          <w:sz w:val="22"/>
          <w:szCs w:val="22"/>
        </w:rPr>
        <w:t xml:space="preserve">Dostawa </w:t>
      </w:r>
      <w:r w:rsidR="00DF115C">
        <w:rPr>
          <w:b/>
          <w:iCs/>
          <w:sz w:val="22"/>
          <w:szCs w:val="22"/>
        </w:rPr>
        <w:t xml:space="preserve">wraz z </w:t>
      </w:r>
      <w:r w:rsidR="00110E1E" w:rsidRPr="00110E1E">
        <w:rPr>
          <w:b/>
          <w:iCs/>
          <w:sz w:val="22"/>
          <w:szCs w:val="22"/>
        </w:rPr>
        <w:t>montaż</w:t>
      </w:r>
      <w:r w:rsidR="00DF115C">
        <w:rPr>
          <w:b/>
          <w:iCs/>
          <w:sz w:val="22"/>
          <w:szCs w:val="22"/>
        </w:rPr>
        <w:t>em</w:t>
      </w:r>
      <w:r w:rsidR="00110E1E" w:rsidRPr="00110E1E">
        <w:rPr>
          <w:b/>
          <w:iCs/>
          <w:sz w:val="22"/>
          <w:szCs w:val="22"/>
        </w:rPr>
        <w:t>, uruchomienie wysokiej klasy stanowisk dydaktycznych podstawowych urządzeń nawigacyjnych dla Politechniki Morskiej w Szczecinie w ramach zadania inwestycyjnego pn. ,,Modernizacja Laboratoriów Urządzeń Nawigacyjnych Politechniki Morskiej w Szczecinie</w:t>
      </w:r>
      <w:r w:rsidRPr="00683AD4">
        <w:rPr>
          <w:rFonts w:cs="Arial"/>
          <w:b/>
          <w:sz w:val="22"/>
          <w:szCs w:val="22"/>
        </w:rPr>
        <w:t>,</w:t>
      </w:r>
      <w:r w:rsidRPr="00683AD4">
        <w:rPr>
          <w:rFonts w:cs="Arial"/>
        </w:rPr>
        <w:t xml:space="preserve"> </w:t>
      </w:r>
      <w:r w:rsidRPr="00683AD4">
        <w:rPr>
          <w:rFonts w:eastAsia="Calibri" w:cs="Arial"/>
          <w:noProof/>
          <w:sz w:val="22"/>
          <w:szCs w:val="22"/>
        </w:rPr>
        <w:t xml:space="preserve"> na podstawie art. 108 ust. 1 pkt 5 </w:t>
      </w:r>
      <w:r w:rsidRPr="00683AD4">
        <w:rPr>
          <w:rFonts w:eastAsia="Calibri"/>
          <w:sz w:val="22"/>
          <w:szCs w:val="22"/>
        </w:rPr>
        <w:t xml:space="preserve">ustawy Prawo zamówień publicznych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5BBAA94" w14:textId="55B75025" w:rsidR="00214612" w:rsidRPr="00683AD4" w:rsidRDefault="00214612" w:rsidP="00DD4EDD">
      <w:pPr>
        <w:pStyle w:val="Bezodstpw"/>
        <w:numPr>
          <w:ilvl w:val="0"/>
          <w:numId w:val="47"/>
        </w:numPr>
        <w:ind w:left="284" w:hanging="284"/>
        <w:rPr>
          <w:bCs/>
          <w:kern w:val="144"/>
          <w:sz w:val="22"/>
        </w:rPr>
      </w:pPr>
      <w:r w:rsidRPr="00683AD4">
        <w:rPr>
          <w:bCs/>
          <w:sz w:val="22"/>
        </w:rPr>
        <w:t>Nie należę</w:t>
      </w:r>
      <w:r w:rsidR="00943C35" w:rsidRPr="00683AD4">
        <w:rPr>
          <w:bCs/>
          <w:sz w:val="22"/>
        </w:rPr>
        <w:t>*</w:t>
      </w:r>
      <w:r w:rsidRPr="00683AD4">
        <w:rPr>
          <w:bCs/>
          <w:sz w:val="22"/>
        </w:rPr>
        <w:t xml:space="preserve"> do żadnej grupy kapitałowej w rozumieniu ustawy z dnia 16 lutego 2007 r. o ochronie konkurencji i konsumentów (</w:t>
      </w:r>
      <w:proofErr w:type="spellStart"/>
      <w:r w:rsidR="001F340A" w:rsidRPr="00683AD4">
        <w:rPr>
          <w:bCs/>
          <w:sz w:val="22"/>
        </w:rPr>
        <w:t>t.j</w:t>
      </w:r>
      <w:proofErr w:type="spellEnd"/>
      <w:r w:rsidR="001F340A" w:rsidRPr="00683AD4">
        <w:rPr>
          <w:bCs/>
          <w:sz w:val="22"/>
        </w:rPr>
        <w:t xml:space="preserve">. </w:t>
      </w:r>
      <w:r w:rsidRPr="00683AD4">
        <w:rPr>
          <w:bCs/>
          <w:sz w:val="22"/>
        </w:rPr>
        <w:t>Dz. U. z 202</w:t>
      </w:r>
      <w:r w:rsidR="001F340A" w:rsidRPr="00683AD4">
        <w:rPr>
          <w:bCs/>
          <w:sz w:val="22"/>
        </w:rPr>
        <w:t>3</w:t>
      </w:r>
      <w:r w:rsidRPr="00683AD4">
        <w:rPr>
          <w:bCs/>
          <w:sz w:val="22"/>
        </w:rPr>
        <w:t xml:space="preserve"> r., poz. </w:t>
      </w:r>
      <w:r w:rsidR="001F340A" w:rsidRPr="00683AD4">
        <w:rPr>
          <w:bCs/>
          <w:sz w:val="22"/>
        </w:rPr>
        <w:t>1689</w:t>
      </w:r>
      <w:r w:rsidRPr="00683AD4">
        <w:rPr>
          <w:bCs/>
          <w:sz w:val="22"/>
        </w:rPr>
        <w:t>)</w:t>
      </w:r>
    </w:p>
    <w:p w14:paraId="6B8BCD80" w14:textId="77777777" w:rsidR="00214612" w:rsidRPr="00683AD4" w:rsidRDefault="00214612" w:rsidP="00214612">
      <w:pPr>
        <w:tabs>
          <w:tab w:val="left" w:pos="284"/>
        </w:tabs>
        <w:rPr>
          <w:bCs/>
          <w:kern w:val="144"/>
          <w:sz w:val="22"/>
          <w:u w:val="single"/>
        </w:rPr>
      </w:pP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48A8516"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t>
      </w:r>
      <w:proofErr w:type="spellStart"/>
      <w:r w:rsidR="001F340A" w:rsidRPr="00683AD4">
        <w:rPr>
          <w:bCs/>
          <w:sz w:val="22"/>
          <w:lang w:eastAsia="pl-PL"/>
        </w:rPr>
        <w:t>t.j</w:t>
      </w:r>
      <w:proofErr w:type="spellEnd"/>
      <w:r w:rsidR="001F340A" w:rsidRPr="00683AD4">
        <w:rPr>
          <w:bCs/>
          <w:sz w:val="22"/>
          <w:lang w:eastAsia="pl-PL"/>
        </w:rPr>
        <w:t xml:space="preserve">. </w:t>
      </w:r>
      <w:r w:rsidR="001F340A" w:rsidRPr="00683AD4">
        <w:rPr>
          <w:bCs/>
          <w:sz w:val="22"/>
        </w:rPr>
        <w:t>Dz. U. z 2023 r., poz. 1689</w:t>
      </w:r>
      <w:r w:rsidRPr="00683AD4">
        <w:rPr>
          <w:bCs/>
          <w:sz w:val="22"/>
        </w:rPr>
        <w:t>)*</w:t>
      </w:r>
      <w:r w:rsidRPr="00683AD4">
        <w:rPr>
          <w:bCs/>
          <w:sz w:val="22"/>
          <w:lang w:eastAsia="pl-PL"/>
        </w:rPr>
        <w:t xml:space="preserve">,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w:t>
      </w:r>
      <w:proofErr w:type="spellStart"/>
      <w:r w:rsidRPr="00D40C6E">
        <w:rPr>
          <w:rFonts w:eastAsia="Calibri"/>
          <w:sz w:val="22"/>
          <w:szCs w:val="22"/>
        </w:rPr>
        <w:t>ami</w:t>
      </w:r>
      <w:proofErr w:type="spellEnd"/>
      <w:r w:rsidRPr="00D40C6E">
        <w:rPr>
          <w:rFonts w:eastAsia="Calibri"/>
          <w:sz w:val="22"/>
          <w:szCs w:val="22"/>
        </w:rPr>
        <w:t xml:space="preserve">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38"/>
    <w:p w14:paraId="7B543DF7" w14:textId="77777777" w:rsidR="00075861" w:rsidRDefault="00075861" w:rsidP="00214612">
      <w:pPr>
        <w:tabs>
          <w:tab w:val="right" w:pos="9072"/>
        </w:tabs>
        <w:jc w:val="right"/>
        <w:rPr>
          <w:sz w:val="22"/>
          <w:szCs w:val="22"/>
        </w:rPr>
        <w:sectPr w:rsidR="00075861" w:rsidSect="002561FD">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41"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13423B68" w:rsidR="00214612" w:rsidRPr="00683AD4" w:rsidRDefault="00214612" w:rsidP="00214612">
      <w:pPr>
        <w:jc w:val="both"/>
        <w:rPr>
          <w:b/>
          <w:sz w:val="22"/>
          <w:szCs w:val="22"/>
        </w:rPr>
      </w:pPr>
      <w:r w:rsidRPr="00683AD4">
        <w:rPr>
          <w:bCs/>
          <w:iCs/>
          <w:sz w:val="22"/>
          <w:szCs w:val="22"/>
        </w:rPr>
        <w:t xml:space="preserve">Na potrzeby postępowania o udzielenie zamówienia publicznego pn. </w:t>
      </w:r>
      <w:r w:rsidR="00110E1E" w:rsidRPr="00110E1E">
        <w:rPr>
          <w:b/>
          <w:iCs/>
          <w:sz w:val="22"/>
          <w:szCs w:val="22"/>
        </w:rPr>
        <w:t xml:space="preserve">Dostawa </w:t>
      </w:r>
      <w:r w:rsidR="009A41F4">
        <w:rPr>
          <w:b/>
          <w:iCs/>
          <w:sz w:val="22"/>
          <w:szCs w:val="22"/>
        </w:rPr>
        <w:t xml:space="preserve">wraz </w:t>
      </w:r>
      <w:r w:rsidR="00C34167">
        <w:rPr>
          <w:b/>
          <w:iCs/>
          <w:sz w:val="22"/>
          <w:szCs w:val="22"/>
        </w:rPr>
        <w:t xml:space="preserve">z </w:t>
      </w:r>
      <w:r w:rsidR="00110E1E" w:rsidRPr="00110E1E">
        <w:rPr>
          <w:b/>
          <w:iCs/>
          <w:sz w:val="22"/>
          <w:szCs w:val="22"/>
        </w:rPr>
        <w:t>montaż</w:t>
      </w:r>
      <w:r w:rsidR="00C34167">
        <w:rPr>
          <w:b/>
          <w:iCs/>
          <w:sz w:val="22"/>
          <w:szCs w:val="22"/>
        </w:rPr>
        <w:t>em</w:t>
      </w:r>
      <w:r w:rsidR="00110E1E" w:rsidRPr="00110E1E">
        <w:rPr>
          <w:b/>
          <w:iCs/>
          <w:sz w:val="22"/>
          <w:szCs w:val="22"/>
        </w:rPr>
        <w:t>, uruchomienie wysokiej klasy stanowisk dydaktycznych podstawowych urządzeń nawigacyjnych dla Politechniki Morskiej w Szczecinie w ramach zadania inwestycyjnego pn. ,,Modernizacja Laboratoriów Urządzeń Nawigacyjnych Politechniki Morskiej w Szczecinie</w:t>
      </w:r>
      <w:r w:rsidR="00110E1E" w:rsidRPr="00683AD4">
        <w:rPr>
          <w:rFonts w:cs="Arial"/>
          <w:b/>
          <w:sz w:val="22"/>
          <w:szCs w:val="22"/>
        </w:rPr>
        <w:t>,</w:t>
      </w:r>
      <w:r w:rsidR="00110E1E">
        <w:rPr>
          <w:rFonts w:cs="Arial"/>
          <w:b/>
          <w:sz w:val="22"/>
          <w:szCs w:val="22"/>
        </w:rPr>
        <w:t xml:space="preserve"> </w:t>
      </w:r>
      <w:r w:rsidRPr="00683AD4">
        <w:rPr>
          <w:sz w:val="22"/>
          <w:szCs w:val="22"/>
          <w:u w:val="single"/>
        </w:rPr>
        <w:t>oświadczam</w:t>
      </w:r>
      <w:r w:rsidRPr="00683AD4">
        <w:rPr>
          <w:rFonts w:eastAsia="Calibri"/>
          <w:sz w:val="22"/>
          <w:szCs w:val="22"/>
          <w:u w:val="single"/>
        </w:rPr>
        <w:t>/my</w:t>
      </w:r>
      <w:r w:rsidRPr="00683AD4">
        <w:rPr>
          <w:sz w:val="22"/>
          <w:szCs w:val="22"/>
          <w:u w:val="single"/>
        </w:rPr>
        <w:t>, że</w:t>
      </w:r>
      <w:r w:rsidRPr="00683AD4">
        <w:rPr>
          <w:sz w:val="22"/>
          <w:szCs w:val="22"/>
        </w:rPr>
        <w:t xml:space="preserve"> </w:t>
      </w:r>
      <w:r w:rsidRPr="00683AD4">
        <w:rPr>
          <w:b/>
          <w:sz w:val="22"/>
          <w:szCs w:val="22"/>
        </w:rPr>
        <w:t>wszystkie informacje</w:t>
      </w:r>
      <w:r w:rsidRPr="00683AD4">
        <w:rPr>
          <w:sz w:val="22"/>
          <w:szCs w:val="22"/>
        </w:rPr>
        <w:t xml:space="preserve"> zawarte w oświadczeniu, o którym mowa w art. 125 ust. 1 Ustawy z dnia 11 września 2019 r. – Prawo zamówień publicznych (</w:t>
      </w:r>
      <w:proofErr w:type="spellStart"/>
      <w:r w:rsidR="005572F8" w:rsidRPr="00683AD4">
        <w:rPr>
          <w:sz w:val="22"/>
          <w:szCs w:val="22"/>
        </w:rPr>
        <w:t>t.j</w:t>
      </w:r>
      <w:proofErr w:type="spellEnd"/>
      <w:r w:rsidR="005572F8" w:rsidRPr="00683AD4">
        <w:rPr>
          <w:sz w:val="22"/>
          <w:szCs w:val="22"/>
        </w:rPr>
        <w:t xml:space="preserve">. </w:t>
      </w:r>
      <w:r w:rsidRPr="00683AD4">
        <w:rPr>
          <w:sz w:val="22"/>
          <w:szCs w:val="22"/>
        </w:rPr>
        <w:t xml:space="preserve">Dz.U. </w:t>
      </w:r>
      <w:r w:rsidR="005572F8" w:rsidRPr="00683AD4">
        <w:rPr>
          <w:sz w:val="22"/>
          <w:szCs w:val="22"/>
        </w:rPr>
        <w:t>202</w:t>
      </w:r>
      <w:r w:rsidR="001F340A" w:rsidRPr="00683AD4">
        <w:rPr>
          <w:sz w:val="22"/>
          <w:szCs w:val="22"/>
        </w:rPr>
        <w:t>3</w:t>
      </w:r>
      <w:r w:rsidR="005572F8" w:rsidRPr="00683AD4">
        <w:rPr>
          <w:sz w:val="22"/>
          <w:szCs w:val="22"/>
        </w:rPr>
        <w:t>r. poz. 1</w:t>
      </w:r>
      <w:r w:rsidR="001F340A" w:rsidRPr="00683AD4">
        <w:rPr>
          <w:sz w:val="22"/>
          <w:szCs w:val="22"/>
        </w:rPr>
        <w:t xml:space="preserve">605 z </w:t>
      </w:r>
      <w:proofErr w:type="spellStart"/>
      <w:r w:rsidR="001F340A" w:rsidRPr="00683AD4">
        <w:rPr>
          <w:sz w:val="22"/>
          <w:szCs w:val="22"/>
        </w:rPr>
        <w:t>późn</w:t>
      </w:r>
      <w:proofErr w:type="spellEnd"/>
      <w:r w:rsidR="001F340A" w:rsidRPr="00683AD4">
        <w:rPr>
          <w:sz w:val="22"/>
          <w:szCs w:val="22"/>
        </w:rPr>
        <w:t>. zm.</w:t>
      </w:r>
      <w:r w:rsidRPr="00683AD4">
        <w:rPr>
          <w:sz w:val="22"/>
          <w:szCs w:val="22"/>
        </w:rPr>
        <w:t xml:space="preserve">)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41"/>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42"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w:t>
      </w:r>
      <w:proofErr w:type="spellStart"/>
      <w:r w:rsidRPr="00AB72CB">
        <w:rPr>
          <w:i/>
          <w:sz w:val="16"/>
          <w:szCs w:val="16"/>
        </w:rPr>
        <w:t>CEiDG</w:t>
      </w:r>
      <w:proofErr w:type="spellEnd"/>
      <w:r w:rsidRPr="00AB72CB">
        <w:rPr>
          <w:i/>
          <w:sz w:val="16"/>
          <w:szCs w:val="16"/>
        </w:rPr>
        <w:t>)</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2EB4928F" w:rsidR="00043DA7" w:rsidRPr="00683AD4" w:rsidRDefault="00043DA7" w:rsidP="00F33B5C">
      <w:pPr>
        <w:spacing w:after="120"/>
        <w:jc w:val="both"/>
        <w:rPr>
          <w:sz w:val="20"/>
          <w:szCs w:val="20"/>
        </w:rPr>
      </w:pPr>
      <w:r w:rsidRPr="00683AD4">
        <w:rPr>
          <w:rFonts w:eastAsia="Calibri"/>
          <w:sz w:val="20"/>
          <w:szCs w:val="20"/>
          <w:lang w:eastAsia="en-US"/>
        </w:rPr>
        <w:t xml:space="preserve">Na potrzeby postępowania o udzielenie zamówienia publicznego pn. </w:t>
      </w:r>
      <w:r w:rsidR="00AB0940" w:rsidRPr="00110E1E">
        <w:rPr>
          <w:b/>
          <w:iCs/>
          <w:sz w:val="22"/>
          <w:szCs w:val="22"/>
        </w:rPr>
        <w:t xml:space="preserve">Dostawa </w:t>
      </w:r>
      <w:r w:rsidR="00C004BA">
        <w:rPr>
          <w:b/>
          <w:iCs/>
          <w:sz w:val="22"/>
          <w:szCs w:val="22"/>
        </w:rPr>
        <w:t xml:space="preserve">wraz z </w:t>
      </w:r>
      <w:r w:rsidR="00AB0940" w:rsidRPr="00110E1E">
        <w:rPr>
          <w:b/>
          <w:iCs/>
          <w:sz w:val="22"/>
          <w:szCs w:val="22"/>
        </w:rPr>
        <w:t>montaż</w:t>
      </w:r>
      <w:r w:rsidR="00C004BA">
        <w:rPr>
          <w:b/>
          <w:iCs/>
          <w:sz w:val="22"/>
          <w:szCs w:val="22"/>
        </w:rPr>
        <w:t>em</w:t>
      </w:r>
      <w:r w:rsidR="00AB0940" w:rsidRPr="00110E1E">
        <w:rPr>
          <w:b/>
          <w:iCs/>
          <w:sz w:val="22"/>
          <w:szCs w:val="22"/>
        </w:rPr>
        <w:t>, uruchomienie wysokiej klasy stanowisk dydaktycznych podstawowych urządzeń nawigacyjnych dla Politechniki Morskiej w Szczecinie w ramach zadania inwestycyjnego pn. ,,Modernizacja Laboratoriów Urządzeń Nawigacyjnych Politechniki Morskiej w Szczecinie</w:t>
      </w:r>
      <w:r w:rsidR="00AB0940" w:rsidRPr="00683AD4">
        <w:rPr>
          <w:rFonts w:cs="Arial"/>
          <w:b/>
          <w:sz w:val="22"/>
          <w:szCs w:val="22"/>
        </w:rPr>
        <w:t>,</w:t>
      </w:r>
      <w:r w:rsidR="00C004BA">
        <w:rPr>
          <w:rFonts w:cs="Arial"/>
          <w:b/>
          <w:sz w:val="22"/>
          <w:szCs w:val="22"/>
        </w:rPr>
        <w:t xml:space="preserve"> </w:t>
      </w:r>
      <w:r w:rsidRPr="00683AD4">
        <w:rPr>
          <w:rFonts w:eastAsia="Calibri"/>
          <w:sz w:val="20"/>
          <w:szCs w:val="20"/>
          <w:lang w:eastAsia="en-US"/>
        </w:rPr>
        <w:t xml:space="preserve">prowadzonego przez </w:t>
      </w:r>
      <w:r w:rsidR="006E3A7B" w:rsidRPr="00683AD4">
        <w:rPr>
          <w:sz w:val="20"/>
          <w:szCs w:val="20"/>
        </w:rPr>
        <w:t>Politechnikę</w:t>
      </w:r>
      <w:r w:rsidRPr="00683AD4">
        <w:rPr>
          <w:sz w:val="20"/>
          <w:szCs w:val="20"/>
        </w:rPr>
        <w:t xml:space="preserve"> Morską w Szczecinie</w:t>
      </w:r>
      <w:r w:rsidRPr="00683AD4">
        <w:rPr>
          <w:rFonts w:eastAsia="Calibri"/>
          <w:i/>
          <w:iCs/>
          <w:sz w:val="20"/>
          <w:szCs w:val="20"/>
          <w:lang w:eastAsia="en-US"/>
        </w:rPr>
        <w:t xml:space="preserve"> </w:t>
      </w:r>
      <w:r w:rsidRPr="00683AD4">
        <w:rPr>
          <w:sz w:val="20"/>
          <w:szCs w:val="20"/>
          <w:u w:val="single"/>
        </w:rPr>
        <w:t>oświadczam</w:t>
      </w:r>
      <w:r w:rsidRPr="00683AD4">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proofErr w:type="spellStart"/>
      <w:r w:rsidR="003E0A46" w:rsidRPr="00683AD4">
        <w:rPr>
          <w:bCs/>
          <w:sz w:val="20"/>
          <w:szCs w:val="20"/>
          <w:lang w:eastAsia="en-US"/>
        </w:rPr>
        <w:t>t.j</w:t>
      </w:r>
      <w:proofErr w:type="spellEnd"/>
      <w:r w:rsidR="003E0A46" w:rsidRPr="00683AD4">
        <w:rPr>
          <w:bCs/>
          <w:sz w:val="20"/>
          <w:szCs w:val="20"/>
          <w:lang w:eastAsia="en-US"/>
        </w:rPr>
        <w:t xml:space="preserve">. Dz.U. 2023 poz. 1497 z </w:t>
      </w:r>
      <w:proofErr w:type="spellStart"/>
      <w:r w:rsidR="003E0A46" w:rsidRPr="00683AD4">
        <w:rPr>
          <w:bCs/>
          <w:sz w:val="20"/>
          <w:szCs w:val="20"/>
          <w:lang w:eastAsia="en-US"/>
        </w:rPr>
        <w:t>późn</w:t>
      </w:r>
      <w:proofErr w:type="spellEnd"/>
      <w:r w:rsidR="003E0A46" w:rsidRPr="00683AD4">
        <w:rPr>
          <w:bCs/>
          <w:sz w:val="20"/>
          <w:szCs w:val="20"/>
          <w:lang w:eastAsia="en-US"/>
        </w:rPr>
        <w:t>.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683AD4">
        <w:rPr>
          <w:bCs/>
          <w:sz w:val="20"/>
          <w:szCs w:val="20"/>
          <w:lang w:eastAsia="en-US"/>
        </w:rPr>
        <w:t>cyt</w:t>
      </w:r>
      <w:proofErr w:type="spellEnd"/>
      <w:r w:rsidRPr="00683AD4">
        <w:rPr>
          <w:bCs/>
          <w:sz w:val="20"/>
          <w:szCs w:val="20"/>
          <w:lang w:eastAsia="en-US"/>
        </w:rPr>
        <w: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77777777"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 xml:space="preserve">karnego (Dz. U. Nr 88 poz. 553 z </w:t>
      </w:r>
      <w:proofErr w:type="spellStart"/>
      <w:r w:rsidRPr="008847DC">
        <w:rPr>
          <w:sz w:val="16"/>
          <w:szCs w:val="16"/>
        </w:rPr>
        <w:t>późn</w:t>
      </w:r>
      <w:proofErr w:type="spellEnd"/>
      <w:r w:rsidRPr="008847DC">
        <w:rPr>
          <w:sz w:val="16"/>
          <w:szCs w:val="16"/>
        </w:rPr>
        <w:t>. zm.):</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42"/>
    <w:p w14:paraId="69DA18DA" w14:textId="088CF9F6" w:rsidR="00043DA7" w:rsidRDefault="00043DA7" w:rsidP="004E28BF">
      <w:pPr>
        <w:tabs>
          <w:tab w:val="left" w:pos="0"/>
        </w:tabs>
        <w:ind w:firstLine="284"/>
        <w:jc w:val="right"/>
        <w:rPr>
          <w:sz w:val="22"/>
          <w:szCs w:val="22"/>
        </w:rPr>
        <w:sectPr w:rsidR="00043DA7" w:rsidSect="002561FD">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51D22050" w:rsidR="004E28BF" w:rsidRPr="004E28BF" w:rsidRDefault="004E28BF" w:rsidP="0083771A">
      <w:pPr>
        <w:keepNext/>
        <w:spacing w:after="240"/>
        <w:ind w:firstLine="284"/>
        <w:jc w:val="center"/>
        <w:rPr>
          <w:b/>
          <w:color w:val="000000"/>
        </w:rPr>
      </w:pPr>
      <w:r w:rsidRPr="00683AD4">
        <w:rPr>
          <w:b/>
        </w:rPr>
        <w:t>UMOWA nr BZP-</w:t>
      </w:r>
      <w:r w:rsidR="00401040" w:rsidRPr="00683AD4">
        <w:rPr>
          <w:b/>
        </w:rPr>
        <w:t>A</w:t>
      </w:r>
      <w:r w:rsidR="00DB6475">
        <w:rPr>
          <w:b/>
        </w:rPr>
        <w:t>Z</w:t>
      </w:r>
      <w:r w:rsidRPr="00683AD4">
        <w:rPr>
          <w:b/>
        </w:rPr>
        <w:t>/262-</w:t>
      </w:r>
      <w:r w:rsidR="00DB6475">
        <w:rPr>
          <w:b/>
        </w:rPr>
        <w:t>24</w:t>
      </w:r>
      <w:r w:rsidRPr="00683AD4">
        <w:rPr>
          <w:b/>
        </w:rPr>
        <w:t>/</w:t>
      </w:r>
      <w:r w:rsidRPr="004E28BF">
        <w:rPr>
          <w:b/>
        </w:rPr>
        <w:t>2</w:t>
      </w:r>
      <w:r w:rsidR="002E17FB">
        <w:rPr>
          <w:b/>
        </w:rPr>
        <w:t>4</w:t>
      </w:r>
    </w:p>
    <w:p w14:paraId="18DC5D19" w14:textId="6F117740" w:rsidR="004E28BF" w:rsidRPr="004E28BF" w:rsidRDefault="004E28BF" w:rsidP="004E28BF">
      <w:pPr>
        <w:ind w:firstLine="284"/>
        <w:jc w:val="center"/>
        <w:rPr>
          <w:b/>
          <w:i/>
        </w:rPr>
      </w:pPr>
      <w:r w:rsidRPr="004E28BF">
        <w:rPr>
          <w:b/>
        </w:rPr>
        <w:t>zawarta w dniu……..……</w:t>
      </w:r>
      <w:r w:rsidRPr="004E28BF">
        <w:rPr>
          <w:b/>
          <w:i/>
        </w:rPr>
        <w:t>202</w:t>
      </w:r>
      <w:r w:rsidR="002E17FB">
        <w:rPr>
          <w:b/>
          <w:i/>
        </w:rPr>
        <w:t>4</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259042B7" w14:textId="312C1371" w:rsidR="00345E9F" w:rsidRPr="00683AD4" w:rsidRDefault="00773917" w:rsidP="00345E9F">
      <w:pPr>
        <w:ind w:firstLine="284"/>
        <w:rPr>
          <w:sz w:val="22"/>
          <w:szCs w:val="22"/>
        </w:rPr>
      </w:pPr>
      <w:r w:rsidRPr="00683AD4">
        <w:rPr>
          <w:sz w:val="22"/>
          <w:szCs w:val="22"/>
        </w:rPr>
        <w:t>PKD: 85.42.Z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3D68F76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w:t>
      </w:r>
      <w:r w:rsidR="00AF2826" w:rsidRPr="00683AD4">
        <w:rPr>
          <w:sz w:val="22"/>
          <w:szCs w:val="22"/>
        </w:rPr>
        <w:t>(</w:t>
      </w:r>
      <w:proofErr w:type="spellStart"/>
      <w:r w:rsidR="00AF2826" w:rsidRPr="00683AD4">
        <w:rPr>
          <w:sz w:val="22"/>
          <w:szCs w:val="22"/>
        </w:rPr>
        <w:t>t.j</w:t>
      </w:r>
      <w:proofErr w:type="spellEnd"/>
      <w:r w:rsidR="00AF2826" w:rsidRPr="00683AD4">
        <w:rPr>
          <w:sz w:val="22"/>
          <w:szCs w:val="22"/>
        </w:rPr>
        <w:t>. Dz. U. z 202</w:t>
      </w:r>
      <w:r w:rsidR="002E17FB" w:rsidRPr="00683AD4">
        <w:rPr>
          <w:sz w:val="22"/>
          <w:szCs w:val="22"/>
        </w:rPr>
        <w:t>3</w:t>
      </w:r>
      <w:r w:rsidR="00AF2826" w:rsidRPr="00683AD4">
        <w:rPr>
          <w:sz w:val="22"/>
          <w:szCs w:val="22"/>
        </w:rPr>
        <w:t xml:space="preserve"> r. poz. 1</w:t>
      </w:r>
      <w:r w:rsidR="002E17FB" w:rsidRPr="00683AD4">
        <w:rPr>
          <w:sz w:val="22"/>
          <w:szCs w:val="22"/>
        </w:rPr>
        <w:t>605</w:t>
      </w:r>
      <w:r w:rsidR="00AF2826" w:rsidRPr="00683AD4">
        <w:rPr>
          <w:sz w:val="22"/>
          <w:szCs w:val="22"/>
        </w:rPr>
        <w:t xml:space="preserve"> z </w:t>
      </w:r>
      <w:proofErr w:type="spellStart"/>
      <w:r w:rsidR="00AF2826" w:rsidRPr="00683AD4">
        <w:rPr>
          <w:sz w:val="22"/>
          <w:szCs w:val="22"/>
        </w:rPr>
        <w:t>późn</w:t>
      </w:r>
      <w:proofErr w:type="spellEnd"/>
      <w:r w:rsidR="00AF2826" w:rsidRPr="00683AD4">
        <w:rPr>
          <w:sz w:val="22"/>
          <w:szCs w:val="22"/>
        </w:rPr>
        <w:t xml:space="preserve">. zm.) </w:t>
      </w:r>
      <w:r w:rsidRPr="00683AD4">
        <w:rPr>
          <w:sz w:val="22"/>
          <w:szCs w:val="22"/>
        </w:rPr>
        <w:t>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319B90D4" w14:textId="64A7A527" w:rsidR="00345E9F" w:rsidRPr="00683AD4" w:rsidRDefault="00345E9F" w:rsidP="00DD4EDD">
      <w:pPr>
        <w:pStyle w:val="Akapitzlist"/>
        <w:numPr>
          <w:ilvl w:val="0"/>
          <w:numId w:val="51"/>
        </w:numPr>
        <w:jc w:val="both"/>
        <w:rPr>
          <w:rFonts w:cstheme="majorBidi"/>
          <w:sz w:val="22"/>
          <w:szCs w:val="22"/>
        </w:rPr>
      </w:pPr>
      <w:r w:rsidRPr="00683AD4">
        <w:rPr>
          <w:sz w:val="22"/>
          <w:szCs w:val="22"/>
        </w:rPr>
        <w:t xml:space="preserve">Przedmiotem umowy jest </w:t>
      </w:r>
      <w:r w:rsidR="009C631D" w:rsidRPr="00683AD4">
        <w:rPr>
          <w:sz w:val="22"/>
          <w:szCs w:val="22"/>
        </w:rPr>
        <w:t>sprzedaż</w:t>
      </w:r>
      <w:r w:rsidR="00185E3B" w:rsidRPr="00683AD4">
        <w:rPr>
          <w:sz w:val="22"/>
          <w:szCs w:val="22"/>
        </w:rPr>
        <w:t xml:space="preserve"> </w:t>
      </w:r>
      <w:r w:rsidR="00391425" w:rsidRPr="00683AD4">
        <w:rPr>
          <w:sz w:val="22"/>
          <w:szCs w:val="22"/>
        </w:rPr>
        <w:t xml:space="preserve">wraz z </w:t>
      </w:r>
      <w:r w:rsidR="00080BA5" w:rsidRPr="00683AD4">
        <w:rPr>
          <w:sz w:val="22"/>
          <w:szCs w:val="22"/>
        </w:rPr>
        <w:t xml:space="preserve">dostarczeniem i </w:t>
      </w:r>
      <w:r w:rsidR="00391425" w:rsidRPr="00683AD4">
        <w:rPr>
          <w:sz w:val="22"/>
          <w:szCs w:val="22"/>
        </w:rPr>
        <w:t>montażem</w:t>
      </w:r>
      <w:r w:rsidR="003874B9" w:rsidRPr="00110E1E">
        <w:rPr>
          <w:b/>
          <w:iCs/>
          <w:sz w:val="22"/>
          <w:szCs w:val="22"/>
        </w:rPr>
        <w:t xml:space="preserve">, </w:t>
      </w:r>
      <w:r w:rsidR="003874B9" w:rsidRPr="003874B9">
        <w:rPr>
          <w:bCs/>
          <w:iCs/>
          <w:sz w:val="22"/>
          <w:szCs w:val="22"/>
        </w:rPr>
        <w:t>uruchomieniem wysokiej klasy stanowisk dydaktycznych podstawowych urządzeń nawigacyjnych dla Politechniki Morskiej w Szczecinie w ramach zadania inwestycyjnego pn. ,,Modernizacja Laboratoriów Urządzeń Nawigacyjnych Politechniki Morskiej w Szczecinie</w:t>
      </w:r>
      <w:r w:rsidR="003874B9" w:rsidRPr="003874B9">
        <w:rPr>
          <w:rFonts w:cs="Arial"/>
          <w:bCs/>
          <w:sz w:val="22"/>
          <w:szCs w:val="22"/>
        </w:rPr>
        <w:t xml:space="preserve">, </w:t>
      </w:r>
      <w:r w:rsidRPr="00683AD4">
        <w:rPr>
          <w:sz w:val="22"/>
          <w:szCs w:val="22"/>
        </w:rPr>
        <w:t>zgodnie ze Specyfikacją Warunków Zamówienia oraz ze złożoną ofertą  o parametrach wskazanych w załączniku nr 1 do umowy złożon</w:t>
      </w:r>
      <w:r w:rsidR="00BC10D2">
        <w:rPr>
          <w:sz w:val="22"/>
          <w:szCs w:val="22"/>
        </w:rPr>
        <w:t>ą</w:t>
      </w:r>
      <w:r w:rsidRPr="00683AD4">
        <w:rPr>
          <w:sz w:val="22"/>
          <w:szCs w:val="22"/>
        </w:rPr>
        <w:t xml:space="preserve"> przez Wykonawcę, po cenie:</w:t>
      </w:r>
    </w:p>
    <w:p w14:paraId="7AD7423F" w14:textId="77777777" w:rsidR="00F54B34" w:rsidRPr="00683AD4" w:rsidRDefault="00F54B34" w:rsidP="00B41657">
      <w:pPr>
        <w:suppressAutoHyphens/>
        <w:rPr>
          <w:b/>
          <w:sz w:val="12"/>
          <w:szCs w:val="12"/>
          <w:highlight w:val="yellow"/>
        </w:rPr>
      </w:pPr>
    </w:p>
    <w:p w14:paraId="2F155EBA" w14:textId="77777777" w:rsidR="00F54B34" w:rsidRPr="00683AD4" w:rsidRDefault="00F54B34" w:rsidP="00F54B34">
      <w:pPr>
        <w:suppressAutoHyphens/>
        <w:spacing w:after="120"/>
        <w:ind w:left="284"/>
        <w:rPr>
          <w:b/>
          <w:sz w:val="22"/>
          <w:szCs w:val="22"/>
        </w:rPr>
      </w:pPr>
      <w:r w:rsidRPr="00683AD4">
        <w:rPr>
          <w:b/>
          <w:sz w:val="22"/>
          <w:szCs w:val="22"/>
        </w:rPr>
        <w:t xml:space="preserve">Cena łączna </w:t>
      </w:r>
    </w:p>
    <w:p w14:paraId="61DFD884" w14:textId="085DE18F" w:rsidR="00F54B34" w:rsidRPr="00683AD4" w:rsidRDefault="00D77777" w:rsidP="00F54B34">
      <w:pPr>
        <w:suppressAutoHyphens/>
        <w:spacing w:after="120"/>
        <w:ind w:left="284"/>
        <w:rPr>
          <w:b/>
          <w:i/>
          <w:iCs/>
          <w:sz w:val="18"/>
          <w:szCs w:val="18"/>
        </w:rPr>
      </w:pPr>
      <w:r>
        <w:rPr>
          <w:b/>
          <w:sz w:val="22"/>
          <w:szCs w:val="22"/>
        </w:rPr>
        <w:t xml:space="preserve">cena </w:t>
      </w:r>
      <w:r w:rsidR="00F54B34" w:rsidRPr="00683AD4">
        <w:rPr>
          <w:b/>
          <w:sz w:val="22"/>
          <w:szCs w:val="22"/>
        </w:rPr>
        <w:t>netto:  .............................................................................................................</w:t>
      </w:r>
      <w:r w:rsidR="0083771A" w:rsidRPr="00683AD4">
        <w:rPr>
          <w:b/>
          <w:sz w:val="22"/>
          <w:szCs w:val="22"/>
        </w:rPr>
        <w:t>............</w:t>
      </w:r>
      <w:r w:rsidR="00F54B34" w:rsidRPr="00683AD4">
        <w:rPr>
          <w:b/>
          <w:sz w:val="22"/>
          <w:szCs w:val="22"/>
        </w:rPr>
        <w:t xml:space="preserve">..................... zł </w:t>
      </w:r>
    </w:p>
    <w:p w14:paraId="63821CB6" w14:textId="02BAB972" w:rsidR="00F54B34" w:rsidRPr="00683AD4" w:rsidRDefault="00F54B34" w:rsidP="00F54B34">
      <w:pPr>
        <w:suppressAutoHyphens/>
        <w:spacing w:after="120"/>
        <w:ind w:left="284"/>
        <w:rPr>
          <w:b/>
          <w:sz w:val="22"/>
          <w:szCs w:val="22"/>
        </w:rPr>
      </w:pPr>
      <w:r w:rsidRPr="00683AD4">
        <w:rPr>
          <w:b/>
          <w:sz w:val="22"/>
          <w:szCs w:val="22"/>
        </w:rPr>
        <w:t>cena netto słownie:</w:t>
      </w:r>
      <w:r w:rsidRPr="00683AD4">
        <w:rPr>
          <w:b/>
          <w:sz w:val="22"/>
          <w:szCs w:val="22"/>
        </w:rPr>
        <w:tab/>
        <w:t>....................................................................................................</w:t>
      </w:r>
      <w:r w:rsidR="0083771A" w:rsidRPr="00683AD4">
        <w:rPr>
          <w:b/>
          <w:sz w:val="22"/>
          <w:szCs w:val="22"/>
        </w:rPr>
        <w:t>...........</w:t>
      </w:r>
      <w:r w:rsidRPr="00683AD4">
        <w:rPr>
          <w:b/>
          <w:sz w:val="22"/>
          <w:szCs w:val="22"/>
        </w:rPr>
        <w:t xml:space="preserve">............. </w:t>
      </w:r>
    </w:p>
    <w:p w14:paraId="11946D61" w14:textId="74714B07" w:rsidR="00F54B34" w:rsidRPr="00683AD4" w:rsidRDefault="00D77777" w:rsidP="00F54B34">
      <w:pPr>
        <w:suppressAutoHyphens/>
        <w:spacing w:after="120"/>
        <w:ind w:left="284"/>
        <w:rPr>
          <w:b/>
          <w:sz w:val="22"/>
          <w:szCs w:val="22"/>
        </w:rPr>
      </w:pPr>
      <w:r>
        <w:rPr>
          <w:b/>
          <w:sz w:val="22"/>
          <w:szCs w:val="22"/>
        </w:rPr>
        <w:t xml:space="preserve">cena </w:t>
      </w:r>
      <w:r w:rsidR="00F54B34" w:rsidRPr="00683AD4">
        <w:rPr>
          <w:b/>
          <w:sz w:val="22"/>
          <w:szCs w:val="22"/>
        </w:rPr>
        <w:t>brutto: .........................................................................................................................</w:t>
      </w:r>
      <w:r w:rsidR="0083771A" w:rsidRPr="00683AD4">
        <w:rPr>
          <w:b/>
          <w:sz w:val="22"/>
          <w:szCs w:val="22"/>
        </w:rPr>
        <w:t>............</w:t>
      </w:r>
      <w:r w:rsidR="00F54B34" w:rsidRPr="00683AD4">
        <w:rPr>
          <w:b/>
          <w:sz w:val="22"/>
          <w:szCs w:val="22"/>
        </w:rPr>
        <w:t xml:space="preserve">........ zł </w:t>
      </w:r>
    </w:p>
    <w:p w14:paraId="0634CE00" w14:textId="4D1E7CEF" w:rsidR="00F54B34" w:rsidRPr="00683AD4" w:rsidRDefault="00F54B34" w:rsidP="00F54B34">
      <w:pPr>
        <w:suppressAutoHyphens/>
        <w:spacing w:after="120"/>
        <w:ind w:left="284"/>
        <w:rPr>
          <w:b/>
          <w:sz w:val="22"/>
          <w:szCs w:val="22"/>
        </w:rPr>
      </w:pPr>
      <w:r w:rsidRPr="00683AD4">
        <w:rPr>
          <w:b/>
          <w:sz w:val="22"/>
          <w:szCs w:val="22"/>
        </w:rPr>
        <w:t>cena brutto słownie: ...................................................................................................</w:t>
      </w:r>
      <w:r w:rsidR="0083771A" w:rsidRPr="00683AD4">
        <w:rPr>
          <w:b/>
          <w:sz w:val="22"/>
          <w:szCs w:val="22"/>
        </w:rPr>
        <w:t>............</w:t>
      </w:r>
      <w:r w:rsidRPr="00683AD4">
        <w:rPr>
          <w:b/>
          <w:sz w:val="22"/>
          <w:szCs w:val="22"/>
        </w:rPr>
        <w:t xml:space="preserve">........... </w:t>
      </w:r>
    </w:p>
    <w:p w14:paraId="6ACE002C" w14:textId="77777777" w:rsidR="0083771A" w:rsidRPr="00683AD4" w:rsidRDefault="0083771A" w:rsidP="0083771A">
      <w:pPr>
        <w:suppressAutoHyphens/>
        <w:jc w:val="both"/>
        <w:rPr>
          <w:b/>
          <w:sz w:val="12"/>
          <w:szCs w:val="12"/>
        </w:rPr>
      </w:pPr>
    </w:p>
    <w:p w14:paraId="4936123C" w14:textId="0D7C0B66" w:rsidR="0083771A" w:rsidRDefault="0083771A" w:rsidP="0083771A">
      <w:pPr>
        <w:suppressAutoHyphens/>
        <w:ind w:left="425"/>
        <w:jc w:val="both"/>
        <w:rPr>
          <w:b/>
          <w:sz w:val="22"/>
          <w:szCs w:val="22"/>
        </w:rPr>
      </w:pPr>
      <w:r w:rsidRPr="004609C3">
        <w:rPr>
          <w:b/>
          <w:sz w:val="22"/>
          <w:szCs w:val="22"/>
        </w:rPr>
        <w:t>w tym:</w:t>
      </w:r>
    </w:p>
    <w:p w14:paraId="64588A40" w14:textId="77777777" w:rsidR="001D0DE0" w:rsidRPr="004609C3" w:rsidRDefault="001D0DE0" w:rsidP="0083771A">
      <w:pPr>
        <w:suppressAutoHyphens/>
        <w:ind w:left="425"/>
        <w:jc w:val="both"/>
        <w:rPr>
          <w:b/>
          <w:sz w:val="22"/>
          <w:szCs w:val="22"/>
        </w:rPr>
      </w:pPr>
    </w:p>
    <w:p w14:paraId="1D27B914" w14:textId="77777777" w:rsidR="00B41657" w:rsidRPr="004609C3" w:rsidRDefault="00B41657" w:rsidP="00B41657">
      <w:pPr>
        <w:autoSpaceDE w:val="0"/>
        <w:autoSpaceDN w:val="0"/>
        <w:adjustRightInd w:val="0"/>
        <w:spacing w:line="276" w:lineRule="auto"/>
        <w:rPr>
          <w:rFonts w:eastAsia="UniversPro-Roman"/>
          <w:b/>
          <w:bCs/>
          <w:u w:val="single"/>
        </w:rPr>
      </w:pPr>
      <w:r w:rsidRPr="004609C3">
        <w:rPr>
          <w:rFonts w:eastAsia="UniversPro-Roman"/>
          <w:b/>
          <w:bCs/>
          <w:u w:val="single"/>
        </w:rPr>
        <w:t>Laboratorium nr 1</w:t>
      </w:r>
    </w:p>
    <w:p w14:paraId="17F4056A" w14:textId="3F73F724" w:rsidR="00B41657" w:rsidRPr="003C738A" w:rsidRDefault="00D77777" w:rsidP="00B41657">
      <w:pPr>
        <w:suppressAutoHyphens/>
        <w:spacing w:after="120"/>
        <w:ind w:left="426"/>
        <w:rPr>
          <w:b/>
          <w:i/>
          <w:iCs/>
          <w:sz w:val="18"/>
          <w:szCs w:val="18"/>
        </w:rPr>
      </w:pPr>
      <w:r>
        <w:rPr>
          <w:b/>
          <w:sz w:val="22"/>
          <w:szCs w:val="22"/>
        </w:rPr>
        <w:t xml:space="preserve">cena </w:t>
      </w:r>
      <w:r w:rsidR="00B41657" w:rsidRPr="003C738A">
        <w:rPr>
          <w:b/>
          <w:sz w:val="22"/>
          <w:szCs w:val="22"/>
        </w:rPr>
        <w:t xml:space="preserve">netto:  ............................................................................................................................................. zł </w:t>
      </w:r>
    </w:p>
    <w:p w14:paraId="0780827C" w14:textId="77777777" w:rsidR="00B41657" w:rsidRPr="003C738A" w:rsidRDefault="00B41657" w:rsidP="00B41657">
      <w:pPr>
        <w:suppressAutoHyphens/>
        <w:spacing w:after="120"/>
        <w:ind w:left="426"/>
        <w:rPr>
          <w:b/>
          <w:sz w:val="22"/>
          <w:szCs w:val="22"/>
        </w:rPr>
      </w:pPr>
      <w:r w:rsidRPr="003C738A">
        <w:rPr>
          <w:b/>
          <w:sz w:val="22"/>
          <w:szCs w:val="22"/>
        </w:rPr>
        <w:t xml:space="preserve">cena netto słownie: ........................................................................................................................... </w:t>
      </w:r>
    </w:p>
    <w:p w14:paraId="681A93C1" w14:textId="7953E50B" w:rsidR="00B41657" w:rsidRPr="003C738A" w:rsidRDefault="00D77777" w:rsidP="00B41657">
      <w:pPr>
        <w:suppressAutoHyphens/>
        <w:spacing w:after="120"/>
        <w:ind w:left="426"/>
        <w:rPr>
          <w:b/>
          <w:sz w:val="22"/>
          <w:szCs w:val="22"/>
        </w:rPr>
      </w:pPr>
      <w:r>
        <w:rPr>
          <w:b/>
          <w:sz w:val="22"/>
          <w:szCs w:val="22"/>
        </w:rPr>
        <w:lastRenderedPageBreak/>
        <w:t xml:space="preserve">cena </w:t>
      </w:r>
      <w:r w:rsidR="00B41657" w:rsidRPr="003C738A">
        <w:rPr>
          <w:b/>
          <w:sz w:val="22"/>
          <w:szCs w:val="22"/>
        </w:rPr>
        <w:t xml:space="preserve">brutto: ........................................................................................................................................... zł </w:t>
      </w:r>
    </w:p>
    <w:p w14:paraId="5EA3429B" w14:textId="77777777" w:rsidR="00B41657" w:rsidRDefault="00B41657" w:rsidP="00B41657">
      <w:pPr>
        <w:suppressAutoHyphens/>
        <w:ind w:left="425"/>
        <w:rPr>
          <w:b/>
          <w:sz w:val="22"/>
          <w:szCs w:val="22"/>
        </w:rPr>
      </w:pPr>
      <w:r w:rsidRPr="003C738A">
        <w:rPr>
          <w:b/>
          <w:sz w:val="22"/>
          <w:szCs w:val="22"/>
        </w:rPr>
        <w:t xml:space="preserve">cena brutto słownie: ........................................................................................................................ </w:t>
      </w:r>
    </w:p>
    <w:p w14:paraId="60BE46F7" w14:textId="77777777" w:rsidR="00B41657" w:rsidRPr="00100D05" w:rsidRDefault="00B41657" w:rsidP="00D77777">
      <w:pPr>
        <w:suppressAutoHyphens/>
        <w:jc w:val="both"/>
        <w:rPr>
          <w:color w:val="92D050"/>
          <w:sz w:val="22"/>
          <w:szCs w:val="22"/>
          <w:lang w:eastAsia="ar-SA"/>
        </w:rPr>
      </w:pPr>
    </w:p>
    <w:p w14:paraId="7EB54F8A" w14:textId="77777777" w:rsidR="00B41657" w:rsidRPr="004609C3" w:rsidRDefault="00B41657" w:rsidP="004609C3">
      <w:pPr>
        <w:autoSpaceDE w:val="0"/>
        <w:autoSpaceDN w:val="0"/>
        <w:adjustRightInd w:val="0"/>
        <w:spacing w:line="276" w:lineRule="auto"/>
        <w:rPr>
          <w:rFonts w:eastAsia="UniversPro-Roman"/>
          <w:b/>
          <w:bCs/>
          <w:u w:val="single"/>
        </w:rPr>
      </w:pPr>
      <w:r w:rsidRPr="004609C3">
        <w:rPr>
          <w:rFonts w:eastAsia="UniversPro-Roman"/>
          <w:b/>
          <w:bCs/>
          <w:u w:val="single"/>
        </w:rPr>
        <w:t>Laboratorium nr 2</w:t>
      </w:r>
    </w:p>
    <w:p w14:paraId="0CB94ADC" w14:textId="6A0F167B" w:rsidR="00B41657" w:rsidRPr="003C738A" w:rsidRDefault="00D77777" w:rsidP="00B41657">
      <w:pPr>
        <w:suppressAutoHyphens/>
        <w:spacing w:after="120"/>
        <w:ind w:left="426"/>
        <w:rPr>
          <w:b/>
          <w:i/>
          <w:iCs/>
          <w:sz w:val="18"/>
          <w:szCs w:val="18"/>
        </w:rPr>
      </w:pPr>
      <w:r>
        <w:rPr>
          <w:b/>
          <w:sz w:val="22"/>
          <w:szCs w:val="22"/>
        </w:rPr>
        <w:t xml:space="preserve">cena </w:t>
      </w:r>
      <w:r w:rsidR="00B41657" w:rsidRPr="003C738A">
        <w:rPr>
          <w:b/>
          <w:sz w:val="22"/>
          <w:szCs w:val="22"/>
        </w:rPr>
        <w:t xml:space="preserve">netto:  ............................................................................................................................................. zł </w:t>
      </w:r>
    </w:p>
    <w:p w14:paraId="3B7998CA" w14:textId="77777777" w:rsidR="00B41657" w:rsidRPr="003C738A" w:rsidRDefault="00B41657" w:rsidP="00B41657">
      <w:pPr>
        <w:suppressAutoHyphens/>
        <w:spacing w:after="120"/>
        <w:ind w:left="426"/>
        <w:rPr>
          <w:b/>
          <w:sz w:val="22"/>
          <w:szCs w:val="22"/>
        </w:rPr>
      </w:pPr>
      <w:r w:rsidRPr="003C738A">
        <w:rPr>
          <w:b/>
          <w:sz w:val="22"/>
          <w:szCs w:val="22"/>
        </w:rPr>
        <w:t xml:space="preserve">cena netto słownie: ........................................................................................................................... </w:t>
      </w:r>
    </w:p>
    <w:p w14:paraId="42E74012" w14:textId="25788492" w:rsidR="00B41657" w:rsidRPr="003C738A" w:rsidRDefault="00D77777" w:rsidP="00B41657">
      <w:pPr>
        <w:suppressAutoHyphens/>
        <w:spacing w:after="120"/>
        <w:ind w:left="426"/>
        <w:rPr>
          <w:b/>
          <w:sz w:val="22"/>
          <w:szCs w:val="22"/>
        </w:rPr>
      </w:pPr>
      <w:r>
        <w:rPr>
          <w:b/>
          <w:sz w:val="22"/>
          <w:szCs w:val="22"/>
        </w:rPr>
        <w:t xml:space="preserve">cena </w:t>
      </w:r>
      <w:r w:rsidR="00B41657" w:rsidRPr="003C738A">
        <w:rPr>
          <w:b/>
          <w:sz w:val="22"/>
          <w:szCs w:val="22"/>
        </w:rPr>
        <w:t xml:space="preserve">brutto: ........................................................................................................................................... zł </w:t>
      </w:r>
    </w:p>
    <w:p w14:paraId="3E664D6A" w14:textId="0E868879" w:rsidR="00B41657" w:rsidRPr="004609C3" w:rsidRDefault="00B41657" w:rsidP="004609C3">
      <w:pPr>
        <w:suppressAutoHyphens/>
        <w:ind w:left="425"/>
        <w:rPr>
          <w:b/>
          <w:strike/>
          <w:color w:val="92D050"/>
          <w:sz w:val="22"/>
          <w:szCs w:val="22"/>
        </w:rPr>
      </w:pPr>
      <w:r w:rsidRPr="003C738A">
        <w:rPr>
          <w:b/>
          <w:sz w:val="22"/>
          <w:szCs w:val="22"/>
        </w:rPr>
        <w:t xml:space="preserve">cena brutto słownie: ........................................................................................................................ </w:t>
      </w:r>
    </w:p>
    <w:p w14:paraId="45130402" w14:textId="77777777" w:rsidR="00B41657" w:rsidRPr="002825AE" w:rsidRDefault="00B41657" w:rsidP="0083771A">
      <w:pPr>
        <w:suppressAutoHyphens/>
        <w:ind w:left="425"/>
        <w:jc w:val="both"/>
        <w:rPr>
          <w:b/>
          <w:color w:val="FF0000"/>
          <w:sz w:val="22"/>
          <w:szCs w:val="22"/>
        </w:rPr>
      </w:pPr>
    </w:p>
    <w:p w14:paraId="058DA12A" w14:textId="77777777" w:rsidR="00B41657" w:rsidRPr="004609C3" w:rsidRDefault="00B41657" w:rsidP="00B41657">
      <w:pPr>
        <w:suppressAutoHyphens/>
        <w:ind w:left="425" w:hanging="141"/>
        <w:rPr>
          <w:b/>
          <w:sz w:val="22"/>
          <w:szCs w:val="22"/>
        </w:rPr>
      </w:pPr>
      <w:r w:rsidRPr="005344E4">
        <w:rPr>
          <w:b/>
          <w:sz w:val="22"/>
          <w:szCs w:val="22"/>
        </w:rPr>
        <w:t>Okres gwarancji: min. 24 miesiące</w:t>
      </w:r>
    </w:p>
    <w:p w14:paraId="3A665C04" w14:textId="77777777" w:rsidR="0083771A" w:rsidRPr="00683AD4" w:rsidRDefault="0083771A" w:rsidP="0083771A">
      <w:pPr>
        <w:suppressAutoHyphens/>
        <w:ind w:left="425"/>
        <w:jc w:val="both"/>
        <w:rPr>
          <w:b/>
          <w:sz w:val="12"/>
          <w:szCs w:val="12"/>
        </w:rPr>
      </w:pPr>
    </w:p>
    <w:p w14:paraId="01754810" w14:textId="77777777" w:rsidR="00F54B34" w:rsidRPr="001F042A"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37660C2B" w:rsidR="003C03C5" w:rsidRPr="00683AD4" w:rsidRDefault="003C03C5" w:rsidP="00DD4EDD">
      <w:pPr>
        <w:pStyle w:val="Akapitzlist"/>
        <w:numPr>
          <w:ilvl w:val="0"/>
          <w:numId w:val="55"/>
        </w:numPr>
        <w:jc w:val="both"/>
        <w:rPr>
          <w:i/>
          <w:iCs/>
          <w:sz w:val="18"/>
          <w:szCs w:val="18"/>
        </w:rPr>
      </w:pPr>
      <w:r w:rsidRPr="00683AD4">
        <w:rPr>
          <w:sz w:val="22"/>
          <w:szCs w:val="22"/>
        </w:rPr>
        <w:t xml:space="preserve">Wykonawca zrealizuje   przedmiot umowy w terminie </w:t>
      </w:r>
      <w:r w:rsidRPr="004609C3">
        <w:rPr>
          <w:sz w:val="22"/>
          <w:szCs w:val="22"/>
        </w:rPr>
        <w:t>do</w:t>
      </w:r>
      <w:r w:rsidR="004609C3">
        <w:rPr>
          <w:sz w:val="22"/>
          <w:szCs w:val="22"/>
        </w:rPr>
        <w:t xml:space="preserve"> </w:t>
      </w:r>
      <w:r w:rsidR="00053791" w:rsidRPr="004609C3">
        <w:rPr>
          <w:sz w:val="22"/>
          <w:szCs w:val="22"/>
          <w:u w:val="single"/>
        </w:rPr>
        <w:t>55</w:t>
      </w:r>
      <w:r w:rsidRPr="004609C3">
        <w:rPr>
          <w:sz w:val="22"/>
          <w:szCs w:val="22"/>
          <w:u w:val="single"/>
        </w:rPr>
        <w:t xml:space="preserve"> dni kalendarzowych od daty podpisania umowy, jednak nie później niż do dnia </w:t>
      </w:r>
      <w:r w:rsidR="002825AE" w:rsidRPr="004609C3">
        <w:rPr>
          <w:sz w:val="22"/>
          <w:szCs w:val="22"/>
          <w:u w:val="single"/>
        </w:rPr>
        <w:t>6</w:t>
      </w:r>
      <w:r w:rsidRPr="004609C3">
        <w:rPr>
          <w:sz w:val="22"/>
          <w:szCs w:val="22"/>
          <w:u w:val="single"/>
        </w:rPr>
        <w:t xml:space="preserve"> grudnia  202</w:t>
      </w:r>
      <w:r w:rsidR="002002A3" w:rsidRPr="004609C3">
        <w:rPr>
          <w:sz w:val="22"/>
          <w:szCs w:val="22"/>
          <w:u w:val="single"/>
        </w:rPr>
        <w:t>4</w:t>
      </w:r>
      <w:r w:rsidRPr="004609C3">
        <w:rPr>
          <w:sz w:val="22"/>
          <w:szCs w:val="22"/>
          <w:u w:val="single"/>
        </w:rPr>
        <w:t xml:space="preserve"> r. </w:t>
      </w:r>
    </w:p>
    <w:p w14:paraId="42FFA6D3" w14:textId="1DC98BA1" w:rsidR="003C03C5" w:rsidRPr="000C74C2" w:rsidRDefault="003C03C5" w:rsidP="00DD4EDD">
      <w:pPr>
        <w:pStyle w:val="Akapitzlist"/>
        <w:widowControl w:val="0"/>
        <w:numPr>
          <w:ilvl w:val="0"/>
          <w:numId w:val="55"/>
        </w:numPr>
        <w:jc w:val="both"/>
        <w:rPr>
          <w:sz w:val="22"/>
          <w:szCs w:val="22"/>
        </w:rPr>
      </w:pPr>
      <w:r w:rsidRPr="00683AD4">
        <w:rPr>
          <w:sz w:val="22"/>
          <w:szCs w:val="22"/>
        </w:rPr>
        <w:t xml:space="preserve">Dostawa będzie dokonana transportem Wykonawcy na jego koszt i ryzyko. Wykonawca zobowiązany jest dostarczyć </w:t>
      </w:r>
      <w:r w:rsidR="00080BA5" w:rsidRPr="00683AD4">
        <w:rPr>
          <w:sz w:val="22"/>
          <w:szCs w:val="22"/>
        </w:rPr>
        <w:t xml:space="preserve">wraz z montażem </w:t>
      </w:r>
      <w:r w:rsidRPr="00683AD4">
        <w:rPr>
          <w:sz w:val="22"/>
          <w:szCs w:val="22"/>
        </w:rPr>
        <w:t xml:space="preserve">przedmiot umowy na adres: Politechnika Morska w Szczecinie ul. </w:t>
      </w:r>
      <w:r w:rsidR="005670F5" w:rsidRPr="000C74C2">
        <w:rPr>
          <w:sz w:val="22"/>
          <w:szCs w:val="22"/>
        </w:rPr>
        <w:t>Wały Chrobrego 1-2</w:t>
      </w:r>
      <w:r w:rsidR="00FE7653">
        <w:rPr>
          <w:sz w:val="22"/>
          <w:szCs w:val="22"/>
        </w:rPr>
        <w:t>,</w:t>
      </w:r>
      <w:r w:rsidR="00983180" w:rsidRPr="000C74C2">
        <w:rPr>
          <w:sz w:val="22"/>
          <w:szCs w:val="22"/>
        </w:rPr>
        <w:t xml:space="preserve"> </w:t>
      </w:r>
      <w:r w:rsidR="00FE7653">
        <w:rPr>
          <w:sz w:val="22"/>
          <w:szCs w:val="22"/>
        </w:rPr>
        <w:t xml:space="preserve">70-500 </w:t>
      </w:r>
      <w:r w:rsidRPr="000C74C2">
        <w:rPr>
          <w:sz w:val="22"/>
          <w:szCs w:val="22"/>
        </w:rPr>
        <w:t>Szczecin</w:t>
      </w:r>
      <w:r w:rsidR="00FE7653">
        <w:rPr>
          <w:sz w:val="22"/>
          <w:szCs w:val="22"/>
        </w:rPr>
        <w:t>.</w:t>
      </w:r>
    </w:p>
    <w:p w14:paraId="64AFD1A7" w14:textId="5D5F24FA" w:rsidR="003C03C5" w:rsidRPr="00683AD4" w:rsidRDefault="003C03C5" w:rsidP="00DD4EDD">
      <w:pPr>
        <w:numPr>
          <w:ilvl w:val="0"/>
          <w:numId w:val="55"/>
        </w:numPr>
        <w:jc w:val="both"/>
        <w:rPr>
          <w:sz w:val="22"/>
          <w:szCs w:val="22"/>
        </w:rPr>
      </w:pPr>
      <w:r w:rsidRPr="000C74C2">
        <w:rPr>
          <w:sz w:val="22"/>
          <w:szCs w:val="22"/>
        </w:rPr>
        <w:t xml:space="preserve">Z okoliczności wydania i realizacji przedmiotu </w:t>
      </w:r>
      <w:r w:rsidRPr="00683AD4">
        <w:rPr>
          <w:sz w:val="22"/>
          <w:szCs w:val="22"/>
        </w:rPr>
        <w:t xml:space="preserve">umowy strony sporządzą protokół zawierający wszelkie ustalenia dokonane w trakcie realizacji dostawy, w szczególności terminy do usunięcia stwierdzonych przez Zamawiającego wad i usterek, według wzoru stanowiącego załącznik nr 2 do umowy. Zamawiający uprawniony będzie do sprawdzenia dostarczonego asortymentu w terminie do 3 dni roboczych od daty dostarczenia </w:t>
      </w:r>
      <w:r w:rsidR="00080BA5" w:rsidRPr="00683AD4">
        <w:rPr>
          <w:sz w:val="22"/>
          <w:szCs w:val="22"/>
        </w:rPr>
        <w:t xml:space="preserve">i zamontowania </w:t>
      </w:r>
      <w:r w:rsidRPr="00683AD4">
        <w:rPr>
          <w:sz w:val="22"/>
          <w:szCs w:val="22"/>
        </w:rPr>
        <w:t>przedmiotu umowy. Po sprawdzeniu przedmiotu umowy Zamawiający podpisze protokół, o którym mowa w zdaniu poprzedzającym.</w:t>
      </w:r>
    </w:p>
    <w:p w14:paraId="480AEE2D" w14:textId="77777777" w:rsidR="003C03C5" w:rsidRPr="00683AD4" w:rsidRDefault="003C03C5" w:rsidP="00DD4EDD">
      <w:pPr>
        <w:numPr>
          <w:ilvl w:val="0"/>
          <w:numId w:val="55"/>
        </w:numPr>
        <w:jc w:val="both"/>
        <w:rPr>
          <w:sz w:val="22"/>
          <w:szCs w:val="22"/>
        </w:rPr>
      </w:pPr>
      <w:r w:rsidRPr="00683AD4">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66600D83" w14:textId="77777777" w:rsidR="003C03C5" w:rsidRPr="00683AD4" w:rsidRDefault="003C03C5" w:rsidP="00DD4EDD">
      <w:pPr>
        <w:numPr>
          <w:ilvl w:val="0"/>
          <w:numId w:val="55"/>
        </w:numPr>
        <w:jc w:val="both"/>
        <w:rPr>
          <w:sz w:val="22"/>
          <w:szCs w:val="22"/>
        </w:rPr>
      </w:pPr>
      <w:r w:rsidRPr="00683AD4">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0DF33A47" w14:textId="261A8508" w:rsidR="003C03C5" w:rsidRPr="00683AD4" w:rsidRDefault="003C03C5" w:rsidP="00DD4EDD">
      <w:pPr>
        <w:widowControl w:val="0"/>
        <w:numPr>
          <w:ilvl w:val="0"/>
          <w:numId w:val="55"/>
        </w:numPr>
        <w:jc w:val="both"/>
        <w:rPr>
          <w:sz w:val="22"/>
          <w:szCs w:val="22"/>
        </w:rPr>
      </w:pPr>
      <w:r w:rsidRPr="00683AD4">
        <w:rPr>
          <w:sz w:val="22"/>
          <w:szCs w:val="22"/>
        </w:rPr>
        <w:t xml:space="preserve">Sprzedaż wraz z dostawą </w:t>
      </w:r>
      <w:r w:rsidR="00F64439" w:rsidRPr="00683AD4">
        <w:rPr>
          <w:sz w:val="22"/>
          <w:szCs w:val="22"/>
        </w:rPr>
        <w:t xml:space="preserve">i montażem </w:t>
      </w:r>
      <w:r w:rsidRPr="00683AD4">
        <w:rPr>
          <w:sz w:val="22"/>
          <w:szCs w:val="22"/>
        </w:rPr>
        <w:t>uznaje się za kompletną w przypadku zrealizowania przedmiotu umowy i dostarczenia faktury.</w:t>
      </w:r>
    </w:p>
    <w:p w14:paraId="470F678C" w14:textId="60EDA104" w:rsidR="003C03C5" w:rsidRPr="00683AD4" w:rsidRDefault="003C03C5" w:rsidP="00DD4EDD">
      <w:pPr>
        <w:pStyle w:val="Akapitzlist"/>
        <w:numPr>
          <w:ilvl w:val="0"/>
          <w:numId w:val="55"/>
        </w:numPr>
        <w:jc w:val="both"/>
        <w:rPr>
          <w:sz w:val="22"/>
          <w:szCs w:val="22"/>
        </w:rPr>
      </w:pPr>
      <w:r w:rsidRPr="00683AD4">
        <w:rPr>
          <w:sz w:val="22"/>
          <w:szCs w:val="22"/>
        </w:rPr>
        <w:t xml:space="preserve">Osobą upoważnioną do kontaktów z Wykonawcą w sprawie realizacji przedmiotowego zamówienia po stronie Zamawiającego </w:t>
      </w:r>
      <w:r w:rsidRPr="008A55D8">
        <w:rPr>
          <w:sz w:val="22"/>
          <w:szCs w:val="22"/>
        </w:rPr>
        <w:t xml:space="preserve">jest Pan </w:t>
      </w:r>
      <w:r w:rsidR="008A55D8" w:rsidRPr="008A55D8">
        <w:rPr>
          <w:sz w:val="22"/>
          <w:szCs w:val="22"/>
        </w:rPr>
        <w:t>Marcin Przywarty.</w:t>
      </w:r>
      <w:r w:rsidR="00DC124B" w:rsidRPr="008A55D8">
        <w:rPr>
          <w:sz w:val="22"/>
          <w:szCs w:val="22"/>
        </w:rPr>
        <w:t xml:space="preserve">tel. Pan Jarosław Sobczak </w:t>
      </w:r>
      <w:proofErr w:type="spellStart"/>
      <w:r w:rsidR="00DC124B" w:rsidRPr="008A55D8">
        <w:rPr>
          <w:sz w:val="22"/>
          <w:szCs w:val="22"/>
        </w:rPr>
        <w:t>tel</w:t>
      </w:r>
      <w:proofErr w:type="spellEnd"/>
      <w:r w:rsidR="00DC124B" w:rsidRPr="008A55D8">
        <w:rPr>
          <w:sz w:val="22"/>
          <w:szCs w:val="22"/>
        </w:rPr>
        <w:t xml:space="preserve">………………., Pani Agnieszka Kostarelas-Filip </w:t>
      </w:r>
      <w:proofErr w:type="spellStart"/>
      <w:r w:rsidR="00DC124B" w:rsidRPr="008A55D8">
        <w:rPr>
          <w:sz w:val="22"/>
          <w:szCs w:val="22"/>
        </w:rPr>
        <w:t>tel</w:t>
      </w:r>
      <w:proofErr w:type="spellEnd"/>
      <w:r w:rsidR="00DC124B" w:rsidRPr="008A55D8">
        <w:rPr>
          <w:sz w:val="22"/>
          <w:szCs w:val="22"/>
        </w:rPr>
        <w:t>…………………………., Pani Aldona Marciszak,</w:t>
      </w:r>
    </w:p>
    <w:p w14:paraId="14E663B6" w14:textId="1705B7BB" w:rsidR="002E17FB" w:rsidRPr="00683AD4" w:rsidRDefault="003C03C5" w:rsidP="00DD4EDD">
      <w:pPr>
        <w:pStyle w:val="Akapitzlist"/>
        <w:numPr>
          <w:ilvl w:val="0"/>
          <w:numId w:val="55"/>
        </w:numPr>
        <w:jc w:val="both"/>
        <w:rPr>
          <w:sz w:val="22"/>
          <w:szCs w:val="22"/>
        </w:rPr>
      </w:pPr>
      <w:r w:rsidRPr="00683AD4">
        <w:rPr>
          <w:sz w:val="22"/>
          <w:szCs w:val="22"/>
        </w:rPr>
        <w:t xml:space="preserve">Zamawiający </w:t>
      </w:r>
      <w:r w:rsidR="002E17FB" w:rsidRPr="00683AD4">
        <w:rPr>
          <w:sz w:val="22"/>
          <w:szCs w:val="22"/>
        </w:rPr>
        <w:t xml:space="preserve">wymaga, aby przedmiot umowy był fabrycznie nowy, wolny od wad technicznych </w:t>
      </w:r>
      <w:r w:rsidR="002E17FB" w:rsidRPr="00683AD4">
        <w:rPr>
          <w:sz w:val="22"/>
          <w:szCs w:val="22"/>
        </w:rPr>
        <w:br/>
        <w:t xml:space="preserve">i prawnych, dobrej, jakości, dopuszczony do obrotu, zapakowany w oryginalne opakowanie dla danego produktu, zaopatrzone w etykiety identyfikujące dany produkt. </w:t>
      </w:r>
    </w:p>
    <w:p w14:paraId="7CCDA190" w14:textId="77777777" w:rsidR="003C03C5" w:rsidRPr="00683AD4" w:rsidRDefault="003C03C5" w:rsidP="00DD4EDD">
      <w:pPr>
        <w:pStyle w:val="Akapitzlist"/>
        <w:numPr>
          <w:ilvl w:val="0"/>
          <w:numId w:val="55"/>
        </w:numPr>
        <w:jc w:val="both"/>
        <w:rPr>
          <w:sz w:val="22"/>
          <w:szCs w:val="22"/>
        </w:rPr>
      </w:pPr>
      <w:r w:rsidRPr="00683AD4">
        <w:rPr>
          <w:sz w:val="22"/>
          <w:szCs w:val="22"/>
        </w:rPr>
        <w:t xml:space="preserve">Wykonawca będzie/nie będzie zlecał  podwykonawcy następujące części zamówienia (wypełnić tylko w przypadku realizacji zamówienia przy udziale podwykonawców) </w:t>
      </w:r>
    </w:p>
    <w:p w14:paraId="77BBFD48"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lang w:eastAsia="ar-SA"/>
        </w:rPr>
        <w:t>część ………………………………… nazwa podwykonawcy ………………..</w:t>
      </w:r>
    </w:p>
    <w:p w14:paraId="01F0A99F"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42662017" w14:textId="77777777" w:rsidR="0073537C" w:rsidRPr="0073537C" w:rsidRDefault="0073537C" w:rsidP="00DD4EDD">
      <w:pPr>
        <w:numPr>
          <w:ilvl w:val="1"/>
          <w:numId w:val="72"/>
        </w:numPr>
        <w:suppressAutoHyphens/>
        <w:ind w:left="284" w:hanging="284"/>
        <w:jc w:val="both"/>
        <w:rPr>
          <w:sz w:val="22"/>
          <w:szCs w:val="22"/>
        </w:rPr>
      </w:pPr>
      <w:r w:rsidRPr="0073537C">
        <w:rPr>
          <w:sz w:val="22"/>
          <w:szCs w:val="22"/>
        </w:rPr>
        <w:t xml:space="preserve">Zapłata nastąpi przelewem po wykonaniu przedmiotu umowy i jego protokolarnym odbiorze  bez zastrzeżeń przez Zamawiającego, w terminie do 30 dni licząc od dnia otrzymania  prawidłowo wystawionej faktury, w złotych polskich na konto Wykonawcy                                                                                      </w:t>
      </w:r>
      <w:r w:rsidRPr="0073537C">
        <w:rPr>
          <w:sz w:val="22"/>
          <w:szCs w:val="22"/>
        </w:rPr>
        <w:lastRenderedPageBreak/>
        <w:t>nr …………………………………………………………….…,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62E9F2A3" w14:textId="42FDDCC9" w:rsidR="0073537C" w:rsidRPr="00BA458E" w:rsidRDefault="0073537C" w:rsidP="00BB041C">
      <w:pPr>
        <w:spacing w:line="276" w:lineRule="auto"/>
        <w:ind w:left="284"/>
        <w:jc w:val="both"/>
        <w:rPr>
          <w:color w:val="00B0F0"/>
          <w:sz w:val="22"/>
          <w:szCs w:val="22"/>
        </w:rPr>
      </w:pPr>
      <w:r w:rsidRPr="00BA458E">
        <w:rPr>
          <w:color w:val="00B0F0"/>
          <w:sz w:val="22"/>
          <w:szCs w:val="22"/>
        </w:rPr>
        <w:t xml:space="preserve">Zamawiający wymaga, aby w treści faktury znajdował się zapis informujący, że dostawa </w:t>
      </w:r>
      <w:r w:rsidR="008F57E8" w:rsidRPr="00BA458E">
        <w:rPr>
          <w:color w:val="00B0F0"/>
          <w:sz w:val="22"/>
          <w:szCs w:val="22"/>
        </w:rPr>
        <w:t xml:space="preserve">wysokiej jakości dydaktycznych stanowisk podstawowych  urządzeń nawigacyjnych </w:t>
      </w:r>
      <w:r w:rsidR="00BB041C" w:rsidRPr="00BA458E">
        <w:rPr>
          <w:color w:val="00B0F0"/>
          <w:sz w:val="22"/>
          <w:szCs w:val="22"/>
        </w:rPr>
        <w:t xml:space="preserve">została dokonana </w:t>
      </w:r>
      <w:r w:rsidRPr="00BA458E">
        <w:rPr>
          <w:color w:val="00B0F0"/>
          <w:sz w:val="22"/>
          <w:szCs w:val="22"/>
        </w:rPr>
        <w:t xml:space="preserve">w ramach </w:t>
      </w:r>
      <w:r w:rsidR="008F57E8" w:rsidRPr="00BA458E">
        <w:rPr>
          <w:color w:val="00B0F0"/>
          <w:sz w:val="22"/>
          <w:szCs w:val="22"/>
        </w:rPr>
        <w:t>Modernizacji Laboratoriów Urządzeń Nawigacyjnych Politechniki Morskiej w Szczecinie.</w:t>
      </w:r>
    </w:p>
    <w:p w14:paraId="440E4C2E" w14:textId="16557476" w:rsidR="0073537C" w:rsidRPr="0073537C" w:rsidRDefault="0073537C" w:rsidP="00DD4EDD">
      <w:pPr>
        <w:numPr>
          <w:ilvl w:val="1"/>
          <w:numId w:val="72"/>
        </w:numPr>
        <w:suppressAutoHyphens/>
        <w:ind w:left="284" w:hanging="284"/>
        <w:jc w:val="both"/>
        <w:rPr>
          <w:sz w:val="22"/>
          <w:szCs w:val="22"/>
        </w:rPr>
      </w:pPr>
      <w:r w:rsidRPr="0073537C">
        <w:rPr>
          <w:sz w:val="22"/>
          <w:szCs w:val="22"/>
        </w:rPr>
        <w:t xml:space="preserve">Cena brutto określona w § 1 ust 1 umowy stanowi całość wydatku ponoszonego przez Zamawiającego względem Wykonawcy tytułem wykonania niniejszej umowy. Obejmuje ona przedmiot umowy, wszystkie należności </w:t>
      </w:r>
      <w:proofErr w:type="spellStart"/>
      <w:r w:rsidRPr="0073537C">
        <w:rPr>
          <w:sz w:val="22"/>
          <w:szCs w:val="22"/>
        </w:rPr>
        <w:t>publiczno</w:t>
      </w:r>
      <w:proofErr w:type="spellEnd"/>
      <w:r w:rsidRPr="0073537C">
        <w:rPr>
          <w:sz w:val="22"/>
          <w:szCs w:val="22"/>
        </w:rPr>
        <w:t xml:space="preserve"> – prawne z tytułu obrotu przedmiotem zamówienia, </w:t>
      </w:r>
      <w:r w:rsidR="007D2CE7" w:rsidRPr="00BA5680">
        <w:rPr>
          <w:sz w:val="22"/>
          <w:szCs w:val="22"/>
        </w:rPr>
        <w:t>sprzęt objęty przedmiotem zamówienia, koszty transportu i ubezpieczenia, koszty instruktażu, koszty montażu/instalacji, konfiguracji i uruchomienia, czynności serwisowe w okresie obowiązywania gwarancji.</w:t>
      </w:r>
    </w:p>
    <w:p w14:paraId="738D48F0" w14:textId="77777777" w:rsidR="0073537C" w:rsidRPr="0073537C" w:rsidRDefault="0073537C" w:rsidP="00DD4EDD">
      <w:pPr>
        <w:numPr>
          <w:ilvl w:val="1"/>
          <w:numId w:val="72"/>
        </w:numPr>
        <w:suppressAutoHyphens/>
        <w:ind w:left="284" w:hanging="284"/>
        <w:jc w:val="both"/>
        <w:rPr>
          <w:sz w:val="22"/>
          <w:szCs w:val="22"/>
        </w:rPr>
      </w:pPr>
      <w:r w:rsidRPr="0073537C">
        <w:rPr>
          <w:sz w:val="22"/>
          <w:szCs w:val="22"/>
        </w:rPr>
        <w:t>Podanie na fakturze terminu płatności innego niż w ust. 1 nie zmienia warunków płatności.</w:t>
      </w:r>
    </w:p>
    <w:p w14:paraId="0E34234A" w14:textId="77777777" w:rsidR="0073537C" w:rsidRPr="0073537C" w:rsidRDefault="0073537C" w:rsidP="00DD4EDD">
      <w:pPr>
        <w:numPr>
          <w:ilvl w:val="1"/>
          <w:numId w:val="72"/>
        </w:numPr>
        <w:suppressAutoHyphens/>
        <w:ind w:left="284" w:hanging="284"/>
        <w:jc w:val="both"/>
        <w:rPr>
          <w:sz w:val="22"/>
          <w:szCs w:val="22"/>
        </w:rPr>
      </w:pPr>
      <w:r w:rsidRPr="0073537C">
        <w:rPr>
          <w:sz w:val="22"/>
          <w:szCs w:val="22"/>
        </w:rPr>
        <w:t>Za datę zapłaty uważa się dzień obciążenia rachunku bankowego Zamawiającego.</w:t>
      </w:r>
    </w:p>
    <w:p w14:paraId="4DF06701" w14:textId="77777777" w:rsidR="003C03C5" w:rsidRDefault="003C03C5" w:rsidP="003C03C5">
      <w:pPr>
        <w:ind w:left="142"/>
        <w:jc w:val="center"/>
        <w:rPr>
          <w:b/>
          <w:sz w:val="22"/>
          <w:szCs w:val="22"/>
        </w:rPr>
      </w:pPr>
    </w:p>
    <w:p w14:paraId="1AAC6D14" w14:textId="77777777" w:rsidR="003C03C5" w:rsidRPr="00FC1BCE" w:rsidRDefault="003C03C5" w:rsidP="003C03C5">
      <w:pPr>
        <w:ind w:left="142"/>
        <w:jc w:val="center"/>
        <w:rPr>
          <w:b/>
          <w:sz w:val="22"/>
          <w:szCs w:val="22"/>
        </w:rPr>
      </w:pPr>
      <w:r w:rsidRPr="00FC1BCE">
        <w:rPr>
          <w:b/>
          <w:sz w:val="22"/>
          <w:szCs w:val="22"/>
        </w:rPr>
        <w:t>§4 Gwarancja i rękojmia za wady</w:t>
      </w:r>
    </w:p>
    <w:p w14:paraId="63E15854" w14:textId="77777777" w:rsidR="003C03C5" w:rsidRPr="003D2BAF" w:rsidRDefault="003C03C5" w:rsidP="003C03C5">
      <w:pPr>
        <w:ind w:left="142"/>
        <w:jc w:val="center"/>
        <w:rPr>
          <w:b/>
          <w:sz w:val="16"/>
          <w:szCs w:val="16"/>
        </w:rPr>
      </w:pPr>
    </w:p>
    <w:p w14:paraId="570673F8"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2D9BC8B0" w14:textId="5C771332" w:rsidR="003C03C5" w:rsidRPr="00FC1BCE" w:rsidRDefault="003C03C5" w:rsidP="00DD4EDD">
      <w:pPr>
        <w:numPr>
          <w:ilvl w:val="0"/>
          <w:numId w:val="52"/>
        </w:numPr>
        <w:tabs>
          <w:tab w:val="clear" w:pos="360"/>
          <w:tab w:val="num" w:pos="426"/>
        </w:tabs>
        <w:suppressAutoHyphens/>
        <w:ind w:left="425" w:hanging="425"/>
        <w:jc w:val="both"/>
        <w:rPr>
          <w:sz w:val="22"/>
          <w:szCs w:val="22"/>
        </w:rPr>
      </w:pPr>
      <w:r w:rsidRPr="00FC1BCE">
        <w:rPr>
          <w:sz w:val="22"/>
          <w:szCs w:val="22"/>
        </w:rPr>
        <w:t xml:space="preserve">Wykonawca udziela Zamawiającemu gwarancji jakości na dostarczony sprzęt oraz jego części </w:t>
      </w:r>
      <w:r>
        <w:rPr>
          <w:sz w:val="22"/>
          <w:szCs w:val="22"/>
        </w:rPr>
        <w:t xml:space="preserve">                        </w:t>
      </w:r>
      <w:r w:rsidRPr="00FC1BCE">
        <w:rPr>
          <w:sz w:val="22"/>
          <w:szCs w:val="22"/>
        </w:rPr>
        <w:t xml:space="preserve">na okres wskazany w §1, z zastrzeżeniem ust. 3. </w:t>
      </w:r>
    </w:p>
    <w:p w14:paraId="4C6EC86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5109ECCE"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04CE843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1B1E7C1" w14:textId="77777777" w:rsidR="003C03C5" w:rsidRPr="000E699C"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2114811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2AA884F5"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 xml:space="preserve">w celach gwarancyjnych. Zamawiający może przekazać </w:t>
      </w:r>
      <w:r w:rsidRPr="00E42844">
        <w:rPr>
          <w:sz w:val="22"/>
          <w:szCs w:val="22"/>
        </w:rPr>
        <w:t>opakowania Wykonawcy na jego pisemną prośbę zgłoszoną w terminie maksymalnie 7 dni kalendarzowych licząc od dnia odbioru.</w:t>
      </w:r>
    </w:p>
    <w:p w14:paraId="1E01675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 2 ust. </w:t>
      </w:r>
      <w:r>
        <w:rPr>
          <w:sz w:val="22"/>
          <w:szCs w:val="22"/>
        </w:rPr>
        <w:t>2</w:t>
      </w:r>
      <w:r w:rsidRPr="00FC1BCE">
        <w:rPr>
          <w:sz w:val="22"/>
          <w:szCs w:val="22"/>
        </w:rPr>
        <w:t xml:space="preserve">-5 stosuje się odpowiednio. </w:t>
      </w:r>
    </w:p>
    <w:p w14:paraId="36E59719"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20E2598C" w14:textId="77777777" w:rsidR="003C03C5" w:rsidRPr="006D2051" w:rsidRDefault="003C03C5" w:rsidP="00DD4EDD">
      <w:pPr>
        <w:numPr>
          <w:ilvl w:val="0"/>
          <w:numId w:val="52"/>
        </w:numPr>
        <w:tabs>
          <w:tab w:val="clear" w:pos="360"/>
          <w:tab w:val="num" w:pos="426"/>
        </w:tabs>
        <w:ind w:left="425" w:hanging="425"/>
        <w:jc w:val="both"/>
        <w:rPr>
          <w:b/>
          <w:sz w:val="22"/>
          <w:szCs w:val="22"/>
        </w:rPr>
      </w:pPr>
      <w:r w:rsidRPr="00FC1BCE">
        <w:rPr>
          <w:sz w:val="22"/>
          <w:szCs w:val="22"/>
        </w:rPr>
        <w:t xml:space="preserve">W okresie obowiązywania gwarancji, Wykonawca zobowiązany jest do wykonywania czynności serwisowych na każde zgłoszenie Zamawiającego dokonane w formie e-mailowej, pisemnej lub faksem, podjętych najpóźniej do końca następnego dnia roboczego od dnia zgłoszenia, chyba, że </w:t>
      </w:r>
      <w:r w:rsidRPr="00FC1BCE">
        <w:rPr>
          <w:sz w:val="22"/>
          <w:szCs w:val="22"/>
        </w:rPr>
        <w:lastRenderedPageBreak/>
        <w:t>w załączniku 1 zaznaczono inaczej. Wykonawca zakończy czynności serwisowe najpóźniej do końca następnego dnia roboczego liczonego od momentu przystąpienia do czynności serwisowych.</w:t>
      </w:r>
    </w:p>
    <w:p w14:paraId="3DB443C5" w14:textId="60A9FB73" w:rsidR="004F60EB" w:rsidRPr="00683AD4" w:rsidRDefault="004F60EB" w:rsidP="00DD4EDD">
      <w:pPr>
        <w:numPr>
          <w:ilvl w:val="0"/>
          <w:numId w:val="52"/>
        </w:numPr>
        <w:jc w:val="both"/>
        <w:rPr>
          <w:sz w:val="22"/>
          <w:szCs w:val="22"/>
        </w:rPr>
      </w:pPr>
      <w:r w:rsidRPr="00683AD4">
        <w:rPr>
          <w:sz w:val="22"/>
          <w:szCs w:val="22"/>
        </w:rPr>
        <w:t>W związku z faktem, iż w ramach przedmiotu umowy Wykonawca zobowiązany będzie do przygotowania i dostarczenia Zamawiającemu kompletnej dokumentacji technicznej, odbiorowej i powykonawczej wraz z DTR urządzeń i innymi niezbędnymi załącznikami, które umożliwią Zamawiającemu zarejestrowanie przez niego urządzenia w odpowiednim Urzędzie Dozoru Technicznego (dalej łącznie jako: „dokumentacja  rejestracyjno-odbiorowa” lub „dokumentacja”), strony zgodnie postanawiają, że w przypadku stwierdzenia wad, braków dokumentacji lub zgłoszenia przez instytucję odbierającą (UDT) jakichkolwiek uwag lub zastrzeżeń do przekazanej dokumentacji, Wykonawca w ramach rękojmi nieodpłatnie uzupełni lub usunie te braki, wady lub nieprawidłowości w terminie 7 dni kalendarzowych od dnia ich zgłoszenia przez Zamawiającego.</w:t>
      </w:r>
    </w:p>
    <w:p w14:paraId="77A23A39" w14:textId="20410BE3" w:rsidR="006D2051" w:rsidRPr="00683AD4" w:rsidRDefault="004F60EB" w:rsidP="00DD4EDD">
      <w:pPr>
        <w:numPr>
          <w:ilvl w:val="0"/>
          <w:numId w:val="52"/>
        </w:numPr>
        <w:jc w:val="both"/>
        <w:rPr>
          <w:sz w:val="22"/>
          <w:szCs w:val="22"/>
        </w:rPr>
      </w:pPr>
      <w:r w:rsidRPr="00683AD4">
        <w:rPr>
          <w:sz w:val="22"/>
          <w:szCs w:val="22"/>
        </w:rPr>
        <w:t>W przypadku nieusunięcia przez Wykonawcę wad, braków lub  nieprawidłowości w dokumentacji w terminie określonym w ust. 12, Zamawiający może powierzyć te czynności osobie trzeciej, na ryzyko i koszt Wykonawcy, bez potrzeby uzyskania w tym zakresie zgody właściwego Sądu.</w:t>
      </w:r>
    </w:p>
    <w:p w14:paraId="269223EE" w14:textId="77777777" w:rsidR="003C03C5" w:rsidRPr="00FC1BCE" w:rsidRDefault="003C03C5" w:rsidP="003C03C5">
      <w:pPr>
        <w:jc w:val="both"/>
        <w:rPr>
          <w:b/>
          <w:sz w:val="22"/>
          <w:szCs w:val="22"/>
        </w:rPr>
      </w:pPr>
    </w:p>
    <w:p w14:paraId="4F7933A8" w14:textId="77777777" w:rsidR="003C03C5" w:rsidRPr="00FC1BCE" w:rsidRDefault="003C03C5" w:rsidP="003C03C5">
      <w:pPr>
        <w:ind w:left="142"/>
        <w:jc w:val="center"/>
        <w:rPr>
          <w:b/>
          <w:sz w:val="22"/>
          <w:szCs w:val="22"/>
        </w:rPr>
      </w:pPr>
      <w:r w:rsidRPr="00FC1BCE">
        <w:rPr>
          <w:b/>
          <w:sz w:val="22"/>
          <w:szCs w:val="22"/>
        </w:rPr>
        <w:t>§5 Kary umowne</w:t>
      </w:r>
    </w:p>
    <w:p w14:paraId="77BF97D5" w14:textId="77777777" w:rsidR="003C03C5" w:rsidRPr="003D2BAF" w:rsidRDefault="003C03C5" w:rsidP="003C03C5">
      <w:pPr>
        <w:ind w:left="142"/>
        <w:jc w:val="center"/>
        <w:rPr>
          <w:b/>
          <w:sz w:val="16"/>
          <w:szCs w:val="16"/>
          <w:highlight w:val="yellow"/>
        </w:rPr>
      </w:pPr>
    </w:p>
    <w:p w14:paraId="0C30C47D" w14:textId="4077CC91"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43"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brutto </w:t>
      </w:r>
      <w:r w:rsidR="006C4FFC">
        <w:rPr>
          <w:sz w:val="22"/>
          <w:szCs w:val="22"/>
          <w:lang w:eastAsia="ar-SA"/>
        </w:rPr>
        <w:t xml:space="preserve">umowy </w:t>
      </w:r>
      <w:r w:rsidRPr="00683AD4">
        <w:rPr>
          <w:sz w:val="22"/>
          <w:szCs w:val="22"/>
          <w:lang w:eastAsia="ar-SA"/>
        </w:rPr>
        <w:t>określonej w § 1 ust.1</w:t>
      </w:r>
      <w:bookmarkEnd w:id="43"/>
      <w:r w:rsidRPr="00683AD4">
        <w:rPr>
          <w:sz w:val="22"/>
          <w:szCs w:val="22"/>
          <w:lang w:eastAsia="ar-SA"/>
        </w:rPr>
        <w:t>.</w:t>
      </w:r>
    </w:p>
    <w:p w14:paraId="45EE977F" w14:textId="5BBA1207" w:rsidR="003C03C5" w:rsidRPr="00683AD4" w:rsidRDefault="003C03C5" w:rsidP="00DD4EDD">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6C4FFC">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D36C3CB" w14:textId="69D6E385"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w:t>
      </w:r>
      <w:r w:rsidR="00CD5574">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28BBB447" w14:textId="659BD3A6" w:rsidR="00581965" w:rsidRPr="00683AD4" w:rsidRDefault="004F60EB"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Wykonawca zapłaci Zamawiającemu karę umowną za zwlokę w</w:t>
      </w:r>
      <w:r w:rsidRPr="00683AD4">
        <w:rPr>
          <w:sz w:val="22"/>
          <w:szCs w:val="22"/>
        </w:rPr>
        <w:t xml:space="preserve"> uzupełnieniu lub usunięciu ewentualnych braków, wad lub nieprawidłowości dostarczonej dokumentacji rejestracyjno-odbiorowej</w:t>
      </w:r>
      <w:r w:rsidRPr="00683AD4">
        <w:rPr>
          <w:sz w:val="22"/>
          <w:szCs w:val="22"/>
          <w:lang w:eastAsia="ar-SA"/>
        </w:rPr>
        <w:t xml:space="preserve"> w terminie określonym w  § 4 ust. 12 w wysokości 0,2% ceny brutto </w:t>
      </w:r>
      <w:r w:rsidR="00C57354">
        <w:rPr>
          <w:sz w:val="22"/>
          <w:szCs w:val="22"/>
          <w:lang w:eastAsia="ar-SA"/>
        </w:rPr>
        <w:t>umowy</w:t>
      </w:r>
      <w:r w:rsidRPr="00683AD4">
        <w:rPr>
          <w:sz w:val="22"/>
          <w:szCs w:val="22"/>
          <w:lang w:eastAsia="ar-SA"/>
        </w:rPr>
        <w:t xml:space="preserve"> określonej w § 1 ust.1, za każdy dzień zwłoki.</w:t>
      </w:r>
    </w:p>
    <w:p w14:paraId="690228B9" w14:textId="50573E5C"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w:t>
      </w:r>
      <w:r w:rsidR="000A50C3">
        <w:rPr>
          <w:sz w:val="22"/>
          <w:szCs w:val="22"/>
          <w:lang w:eastAsia="ar-SA"/>
        </w:rPr>
        <w:t>umowy</w:t>
      </w:r>
      <w:r w:rsidRPr="00683AD4">
        <w:rPr>
          <w:sz w:val="22"/>
          <w:szCs w:val="22"/>
          <w:lang w:eastAsia="ar-SA"/>
        </w:rPr>
        <w:t>, określonej w § 1 ust. 1.</w:t>
      </w:r>
    </w:p>
    <w:p w14:paraId="12E1234B" w14:textId="70DA7C1A"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683AD4">
        <w:rPr>
          <w:sz w:val="22"/>
          <w:szCs w:val="22"/>
          <w:lang w:eastAsia="ar-SA"/>
        </w:rPr>
        <w:t>5</w:t>
      </w:r>
      <w:r w:rsidRPr="00683AD4">
        <w:rPr>
          <w:sz w:val="22"/>
          <w:szCs w:val="22"/>
          <w:lang w:eastAsia="ar-SA"/>
        </w:rPr>
        <w:t>.</w:t>
      </w:r>
    </w:p>
    <w:p w14:paraId="62139ECE" w14:textId="77777777"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0BFE53D3"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F60EB" w:rsidRPr="00683AD4">
        <w:rPr>
          <w:sz w:val="22"/>
          <w:szCs w:val="22"/>
          <w:lang w:eastAsia="ar-SA"/>
        </w:rPr>
        <w:t>4</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57629923" w14:textId="7DDD9B9F" w:rsidR="003C03C5" w:rsidRPr="00683AD4" w:rsidRDefault="003C03C5" w:rsidP="00DD4EDD">
      <w:pPr>
        <w:numPr>
          <w:ilvl w:val="3"/>
          <w:numId w:val="65"/>
        </w:numPr>
        <w:tabs>
          <w:tab w:val="num" w:pos="426"/>
        </w:tabs>
        <w:suppressAutoHyphens/>
        <w:ind w:left="426" w:hanging="284"/>
        <w:jc w:val="both"/>
        <w:rPr>
          <w:sz w:val="22"/>
          <w:szCs w:val="22"/>
          <w:lang w:eastAsia="ar-SA"/>
        </w:rPr>
      </w:pPr>
      <w:bookmarkStart w:id="44"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sidR="000A50C3">
        <w:rPr>
          <w:sz w:val="22"/>
          <w:szCs w:val="22"/>
          <w:lang w:eastAsia="ar-SA"/>
        </w:rPr>
        <w:t>umowy</w:t>
      </w:r>
      <w:r w:rsidR="00246815" w:rsidRPr="00683AD4">
        <w:rPr>
          <w:sz w:val="22"/>
          <w:szCs w:val="22"/>
          <w:lang w:eastAsia="ar-SA"/>
        </w:rPr>
        <w:t xml:space="preserve"> </w:t>
      </w:r>
      <w:r w:rsidRPr="00683AD4">
        <w:rPr>
          <w:sz w:val="22"/>
          <w:szCs w:val="22"/>
          <w:lang w:eastAsia="ar-SA"/>
        </w:rPr>
        <w:t xml:space="preserve">określonej w § 1 ust.1. Nie dotyczy to odstąpienia od umowy z przyczyn przewidzianych w ustawie </w:t>
      </w:r>
      <w:proofErr w:type="spellStart"/>
      <w:r w:rsidRPr="00683AD4">
        <w:rPr>
          <w:sz w:val="22"/>
          <w:szCs w:val="22"/>
          <w:lang w:eastAsia="ar-SA"/>
        </w:rPr>
        <w:t>Pzp</w:t>
      </w:r>
      <w:proofErr w:type="spellEnd"/>
      <w:r w:rsidRPr="00683AD4">
        <w:rPr>
          <w:sz w:val="22"/>
          <w:szCs w:val="22"/>
          <w:lang w:eastAsia="ar-SA"/>
        </w:rPr>
        <w:t>.</w:t>
      </w:r>
      <w:bookmarkEnd w:id="44"/>
    </w:p>
    <w:p w14:paraId="7C99C215" w14:textId="77777777" w:rsidR="003C03C5" w:rsidRPr="00683AD4" w:rsidRDefault="003C03C5" w:rsidP="003C03C5">
      <w:pPr>
        <w:shd w:val="clear" w:color="auto" w:fill="FFFFFF"/>
        <w:ind w:left="142"/>
        <w:jc w:val="center"/>
        <w:rPr>
          <w:b/>
          <w:sz w:val="22"/>
          <w:szCs w:val="22"/>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107C66EF" w14:textId="77777777" w:rsidR="003C03C5" w:rsidRPr="00FC1BCE" w:rsidRDefault="003C03C5" w:rsidP="00DD4EDD">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0F85A4BC" w14:textId="77777777" w:rsidR="003C03C5" w:rsidRPr="00FC1BCE" w:rsidRDefault="003C03C5" w:rsidP="00DD4EDD">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150D85D5" w14:textId="775A2B5C" w:rsidR="003C03C5" w:rsidRPr="00FC1BCE" w:rsidRDefault="009E71C7" w:rsidP="009E71C7">
      <w:pPr>
        <w:shd w:val="clear" w:color="auto" w:fill="FFFFFF"/>
        <w:ind w:left="709" w:hanging="283"/>
        <w:jc w:val="both"/>
        <w:rPr>
          <w:sz w:val="22"/>
          <w:szCs w:val="22"/>
        </w:rPr>
      </w:pPr>
      <w:r>
        <w:rPr>
          <w:sz w:val="22"/>
          <w:szCs w:val="22"/>
        </w:rPr>
        <w:t xml:space="preserve">1) </w:t>
      </w:r>
      <w:r w:rsidR="003C03C5" w:rsidRPr="00FC1BCE">
        <w:rPr>
          <w:sz w:val="22"/>
          <w:szCs w:val="22"/>
        </w:rPr>
        <w:t>ulegnie zmianie stan prawny w zakresie dotyczącym realizowanej umowy, który spowoduje konieczność zmiany sposobu wykonania zamówienia przez Wykonawcę;</w:t>
      </w:r>
    </w:p>
    <w:p w14:paraId="42D4056F" w14:textId="1D2B747A" w:rsidR="003C03C5" w:rsidRPr="00FC1BCE" w:rsidRDefault="009E71C7" w:rsidP="009E71C7">
      <w:pPr>
        <w:shd w:val="clear" w:color="auto" w:fill="FFFFFF"/>
        <w:ind w:left="709" w:hanging="283"/>
        <w:jc w:val="both"/>
        <w:rPr>
          <w:sz w:val="22"/>
          <w:szCs w:val="22"/>
        </w:rPr>
      </w:pPr>
      <w:r>
        <w:rPr>
          <w:sz w:val="22"/>
          <w:szCs w:val="22"/>
        </w:rPr>
        <w:lastRenderedPageBreak/>
        <w:t xml:space="preserve">2) </w:t>
      </w:r>
      <w:r w:rsidR="003C03C5" w:rsidRPr="00FC1BCE">
        <w:rPr>
          <w:sz w:val="22"/>
          <w:szCs w:val="22"/>
        </w:rPr>
        <w:t xml:space="preserve">wystąpią  przeszkody o obiektywnym charakterze (zdarzenia nadzwyczajne, zewnętrzne </w:t>
      </w:r>
      <w:r w:rsidR="003C03C5"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AE150FC" w14:textId="6F6D7664" w:rsidR="003C03C5" w:rsidRPr="00FC1BCE" w:rsidRDefault="009E71C7" w:rsidP="009E71C7">
      <w:pPr>
        <w:ind w:left="709" w:hanging="283"/>
        <w:jc w:val="both"/>
        <w:rPr>
          <w:sz w:val="22"/>
          <w:szCs w:val="22"/>
        </w:rPr>
      </w:pPr>
      <w:r>
        <w:rPr>
          <w:sz w:val="22"/>
          <w:szCs w:val="22"/>
        </w:rPr>
        <w:t xml:space="preserve">3) </w:t>
      </w:r>
      <w:r w:rsidR="003C03C5"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0ECAF56" w14:textId="2036E881" w:rsidR="003C03C5" w:rsidRPr="00FC1BCE" w:rsidRDefault="009E71C7" w:rsidP="009E71C7">
      <w:pPr>
        <w:ind w:left="709" w:hanging="283"/>
        <w:jc w:val="both"/>
        <w:rPr>
          <w:sz w:val="22"/>
          <w:szCs w:val="22"/>
        </w:rPr>
      </w:pPr>
      <w:r>
        <w:rPr>
          <w:sz w:val="22"/>
          <w:szCs w:val="22"/>
        </w:rPr>
        <w:t xml:space="preserve">4) </w:t>
      </w:r>
      <w:r w:rsidR="003C03C5"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003C03C5" w:rsidRPr="00FC1BCE">
        <w:rPr>
          <w:bCs/>
          <w:sz w:val="22"/>
          <w:szCs w:val="22"/>
        </w:rPr>
        <w:t xml:space="preserve">e </w:t>
      </w:r>
      <w:r w:rsidR="003C03C5"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003C03C5" w:rsidRPr="00FC1BCE">
        <w:rPr>
          <w:bCs/>
          <w:sz w:val="22"/>
          <w:szCs w:val="22"/>
        </w:rPr>
        <w:t>su</w:t>
      </w:r>
      <w:r w:rsidR="00246815">
        <w:rPr>
          <w:bCs/>
          <w:sz w:val="22"/>
          <w:szCs w:val="22"/>
        </w:rPr>
        <w:t>;</w:t>
      </w:r>
    </w:p>
    <w:p w14:paraId="630F3D46" w14:textId="48E68EC5" w:rsidR="003C03C5" w:rsidRPr="00965FBA" w:rsidRDefault="009E71C7" w:rsidP="009E71C7">
      <w:pPr>
        <w:ind w:left="709" w:hanging="283"/>
        <w:jc w:val="both"/>
        <w:rPr>
          <w:sz w:val="22"/>
          <w:szCs w:val="22"/>
        </w:rPr>
      </w:pPr>
      <w:r>
        <w:rPr>
          <w:sz w:val="22"/>
          <w:szCs w:val="22"/>
        </w:rPr>
        <w:t xml:space="preserve">5) </w:t>
      </w:r>
      <w:r w:rsidR="003C03C5"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AAE87C3" w14:textId="77777777" w:rsidR="003C03C5" w:rsidRDefault="003C03C5" w:rsidP="00DD4EDD">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04C5E2EC" w14:textId="77777777" w:rsidR="003C03C5" w:rsidRPr="00FC1BCE" w:rsidRDefault="003C03C5" w:rsidP="00DD4EDD">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t>
      </w:r>
      <w:r w:rsidRPr="00FC1BCE">
        <w:rPr>
          <w:sz w:val="22"/>
          <w:szCs w:val="22"/>
        </w:rPr>
        <w:lastRenderedPageBreak/>
        <w:t xml:space="preserve">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528D3760" w14:textId="5991F6D4" w:rsidR="003C03C5" w:rsidRPr="00683AD4"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w:t>
      </w:r>
      <w:proofErr w:type="spellStart"/>
      <w:r w:rsidRPr="00683AD4">
        <w:rPr>
          <w:sz w:val="22"/>
          <w:szCs w:val="22"/>
        </w:rPr>
        <w:t>t.j</w:t>
      </w:r>
      <w:proofErr w:type="spellEnd"/>
      <w:r w:rsidRPr="00683AD4">
        <w:rPr>
          <w:sz w:val="22"/>
          <w:szCs w:val="22"/>
        </w:rPr>
        <w:t>. Dz. U. z 202</w:t>
      </w:r>
      <w:r w:rsidR="00246815" w:rsidRPr="00683AD4">
        <w:rPr>
          <w:sz w:val="22"/>
          <w:szCs w:val="22"/>
        </w:rPr>
        <w:t>3</w:t>
      </w:r>
      <w:r w:rsidRPr="00683AD4">
        <w:rPr>
          <w:sz w:val="22"/>
          <w:szCs w:val="22"/>
        </w:rPr>
        <w:t xml:space="preserve"> r. poz. 1</w:t>
      </w:r>
      <w:r w:rsidR="00246815" w:rsidRPr="00683AD4">
        <w:rPr>
          <w:sz w:val="22"/>
          <w:szCs w:val="22"/>
        </w:rPr>
        <w:t>230</w:t>
      </w:r>
      <w:r w:rsidRPr="00683AD4">
        <w:rPr>
          <w:sz w:val="22"/>
          <w:szCs w:val="22"/>
        </w:rPr>
        <w:t xml:space="preserve"> z </w:t>
      </w:r>
      <w:proofErr w:type="spellStart"/>
      <w:r w:rsidRPr="00683AD4">
        <w:rPr>
          <w:sz w:val="22"/>
          <w:szCs w:val="22"/>
        </w:rPr>
        <w:t>późn</w:t>
      </w:r>
      <w:proofErr w:type="spellEnd"/>
      <w:r w:rsidRPr="00683AD4">
        <w:rPr>
          <w:sz w:val="22"/>
          <w:szCs w:val="22"/>
        </w:rPr>
        <w:t>. zm.),</w:t>
      </w:r>
    </w:p>
    <w:p w14:paraId="0E923ACA" w14:textId="77777777"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lastRenderedPageBreak/>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FE3108">
        <w:tc>
          <w:tcPr>
            <w:tcW w:w="3259" w:type="dxa"/>
          </w:tcPr>
          <w:p w14:paraId="4629B04C" w14:textId="77777777" w:rsidR="003C03C5" w:rsidRPr="00FC1BCE" w:rsidRDefault="003C03C5" w:rsidP="00FE3108">
            <w:pPr>
              <w:jc w:val="center"/>
              <w:rPr>
                <w:sz w:val="22"/>
                <w:szCs w:val="22"/>
              </w:rPr>
            </w:pPr>
            <w:r w:rsidRPr="00FC1BCE">
              <w:rPr>
                <w:b/>
                <w:sz w:val="22"/>
                <w:szCs w:val="22"/>
              </w:rPr>
              <w:t>WYKONAWCA</w:t>
            </w:r>
          </w:p>
        </w:tc>
        <w:tc>
          <w:tcPr>
            <w:tcW w:w="3259" w:type="dxa"/>
          </w:tcPr>
          <w:p w14:paraId="485D3970" w14:textId="77777777" w:rsidR="003C03C5" w:rsidRPr="00FC1BCE" w:rsidRDefault="003C03C5" w:rsidP="00FE3108">
            <w:pPr>
              <w:jc w:val="center"/>
              <w:rPr>
                <w:sz w:val="22"/>
                <w:szCs w:val="22"/>
              </w:rPr>
            </w:pPr>
          </w:p>
        </w:tc>
        <w:tc>
          <w:tcPr>
            <w:tcW w:w="3260" w:type="dxa"/>
          </w:tcPr>
          <w:p w14:paraId="3B7151C2" w14:textId="77777777" w:rsidR="003C03C5" w:rsidRPr="00FC1BCE" w:rsidRDefault="003C03C5" w:rsidP="00FE3108">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1BA06273" w:rsidR="00053B70" w:rsidRPr="00180B5B" w:rsidRDefault="00053B70" w:rsidP="00053B70">
      <w:pPr>
        <w:tabs>
          <w:tab w:val="left" w:pos="5416"/>
        </w:tabs>
        <w:rPr>
          <w:sz w:val="22"/>
          <w:szCs w:val="22"/>
        </w:rPr>
      </w:pPr>
      <w:r>
        <w:rPr>
          <w:sz w:val="22"/>
          <w:szCs w:val="22"/>
        </w:rPr>
        <w:t>Nr sprawy: BZP</w:t>
      </w:r>
      <w:r w:rsidRPr="00683AD4">
        <w:rPr>
          <w:sz w:val="22"/>
          <w:szCs w:val="22"/>
        </w:rPr>
        <w:t>-A</w:t>
      </w:r>
      <w:r w:rsidR="00F74E8E">
        <w:rPr>
          <w:sz w:val="22"/>
          <w:szCs w:val="22"/>
        </w:rPr>
        <w:t>Z</w:t>
      </w:r>
      <w:r w:rsidRPr="00683AD4">
        <w:rPr>
          <w:sz w:val="22"/>
          <w:szCs w:val="22"/>
        </w:rPr>
        <w:t>/262-</w:t>
      </w:r>
      <w:r w:rsidR="00F74E8E">
        <w:rPr>
          <w:sz w:val="22"/>
          <w:szCs w:val="22"/>
        </w:rPr>
        <w:t>24</w:t>
      </w:r>
      <w:r w:rsidRPr="00683AD4">
        <w:rPr>
          <w:sz w:val="22"/>
          <w:szCs w:val="22"/>
        </w:rPr>
        <w:t>/</w:t>
      </w:r>
      <w:r>
        <w:rPr>
          <w:sz w:val="22"/>
          <w:szCs w:val="22"/>
        </w:rPr>
        <w:t>2</w:t>
      </w:r>
      <w:r w:rsidR="00246815">
        <w:rPr>
          <w:sz w:val="22"/>
          <w:szCs w:val="22"/>
        </w:rPr>
        <w:t>4</w:t>
      </w:r>
    </w:p>
    <w:p w14:paraId="06C8D61E" w14:textId="77777777" w:rsidR="00053B70" w:rsidRPr="00180B5B" w:rsidRDefault="00053B70" w:rsidP="00053B70">
      <w:pPr>
        <w:tabs>
          <w:tab w:val="left" w:pos="5416"/>
        </w:tabs>
        <w:rPr>
          <w:sz w:val="22"/>
          <w:szCs w:val="22"/>
        </w:rPr>
      </w:pPr>
    </w:p>
    <w:p w14:paraId="61CAE1E9" w14:textId="77777777" w:rsidR="00053B70" w:rsidRPr="00180B5B"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86A17B7" w14:textId="091C8A9F"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3A258EC3" w14:textId="77777777" w:rsidR="0031774A" w:rsidRDefault="0031774A" w:rsidP="001759BA">
      <w:pPr>
        <w:ind w:firstLine="284"/>
        <w:rPr>
          <w:sz w:val="22"/>
          <w:szCs w:val="22"/>
        </w:rPr>
        <w:sectPr w:rsidR="0031774A" w:rsidSect="002561FD">
          <w:pgSz w:w="11906" w:h="16838"/>
          <w:pgMar w:top="1417" w:right="1417" w:bottom="1417" w:left="1417" w:header="708" w:footer="454" w:gutter="0"/>
          <w:cols w:space="708"/>
          <w:docGrid w:linePitch="360"/>
        </w:sectPr>
      </w:pPr>
    </w:p>
    <w:p w14:paraId="26A6EF51" w14:textId="4A2F42E8" w:rsidR="001759BA" w:rsidRPr="00683AD4" w:rsidRDefault="001759BA" w:rsidP="001759BA">
      <w:pPr>
        <w:ind w:firstLine="284"/>
        <w:rPr>
          <w:sz w:val="22"/>
          <w:szCs w:val="22"/>
        </w:rPr>
      </w:pPr>
      <w:r w:rsidRPr="00C83C05">
        <w:rPr>
          <w:sz w:val="22"/>
          <w:szCs w:val="22"/>
        </w:rPr>
        <w:lastRenderedPageBreak/>
        <w:t xml:space="preserve">Zapisy Specyfikacji Warunków Zamówienia (nr </w:t>
      </w:r>
      <w:r w:rsidRPr="00683AD4">
        <w:rPr>
          <w:sz w:val="22"/>
          <w:szCs w:val="22"/>
        </w:rPr>
        <w:t>BZP-A</w:t>
      </w:r>
      <w:r w:rsidR="00F74E8E">
        <w:rPr>
          <w:sz w:val="22"/>
          <w:szCs w:val="22"/>
        </w:rPr>
        <w:t>Z</w:t>
      </w:r>
      <w:r w:rsidRPr="00683AD4">
        <w:rPr>
          <w:sz w:val="22"/>
          <w:szCs w:val="22"/>
        </w:rPr>
        <w:t>/262-</w:t>
      </w:r>
      <w:r w:rsidR="00F74E8E">
        <w:rPr>
          <w:sz w:val="22"/>
          <w:szCs w:val="22"/>
        </w:rPr>
        <w:t>24</w:t>
      </w:r>
      <w:r w:rsidRPr="00683AD4">
        <w:rPr>
          <w:sz w:val="22"/>
          <w:szCs w:val="22"/>
        </w:rPr>
        <w:t>/2</w:t>
      </w:r>
      <w:r w:rsidR="00246815" w:rsidRPr="00683AD4">
        <w:rPr>
          <w:sz w:val="22"/>
          <w:szCs w:val="22"/>
        </w:rPr>
        <w:t>4</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19936CCF" w:rsidR="00246815" w:rsidRPr="00683AD4" w:rsidRDefault="00246815" w:rsidP="00D666C4">
      <w:pPr>
        <w:tabs>
          <w:tab w:val="left" w:pos="5416"/>
        </w:tabs>
        <w:ind w:left="284"/>
        <w:rPr>
          <w:sz w:val="22"/>
          <w:szCs w:val="22"/>
        </w:rPr>
      </w:pPr>
      <w:r w:rsidRPr="00683AD4">
        <w:rPr>
          <w:sz w:val="22"/>
          <w:szCs w:val="22"/>
        </w:rPr>
        <w:t>Załącznik nr 1a</w:t>
      </w:r>
      <w:r w:rsidR="00AC2911" w:rsidRPr="00683AD4">
        <w:rPr>
          <w:sz w:val="22"/>
          <w:szCs w:val="22"/>
        </w:rPr>
        <w:t xml:space="preserve">, </w:t>
      </w:r>
      <w:r w:rsidRPr="00683AD4">
        <w:rPr>
          <w:sz w:val="22"/>
          <w:szCs w:val="22"/>
        </w:rPr>
        <w:t>1b</w:t>
      </w:r>
      <w:r w:rsidR="00AC2911" w:rsidRPr="00683AD4">
        <w:rPr>
          <w:sz w:val="22"/>
          <w:szCs w:val="22"/>
        </w:rPr>
        <w:t>, 1c</w:t>
      </w:r>
      <w:r w:rsidRPr="00683AD4">
        <w:rPr>
          <w:sz w:val="22"/>
          <w:szCs w:val="22"/>
        </w:rPr>
        <w:t xml:space="preserve"> do SWZ –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Pr="0022530B"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45"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45"/>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67081208" w:rsidR="001759BA" w:rsidRPr="00683AD4" w:rsidRDefault="00F37D7A" w:rsidP="005606D3">
            <w:pPr>
              <w:tabs>
                <w:tab w:val="left" w:pos="5416"/>
              </w:tabs>
              <w:ind w:firstLine="284"/>
              <w:jc w:val="center"/>
              <w:rPr>
                <w:sz w:val="22"/>
                <w:szCs w:val="22"/>
              </w:rPr>
            </w:pPr>
            <w:r>
              <w:rPr>
                <w:sz w:val="22"/>
                <w:szCs w:val="22"/>
              </w:rPr>
              <w:t>Marcin Przywarty</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205F8DC1" w:rsidR="00F74E8E" w:rsidRDefault="00F74E8E" w:rsidP="00F74E8E">
            <w:pPr>
              <w:tabs>
                <w:tab w:val="left" w:pos="5416"/>
              </w:tabs>
              <w:spacing w:after="120"/>
              <w:ind w:firstLine="284"/>
              <w:jc w:val="center"/>
              <w:rPr>
                <w:sz w:val="22"/>
                <w:szCs w:val="22"/>
              </w:rPr>
            </w:pPr>
            <w:r>
              <w:rPr>
                <w:sz w:val="22"/>
                <w:szCs w:val="22"/>
              </w:rPr>
              <w:t>Agnieszka Kostarelas-Filip</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8A866" w14:textId="77777777" w:rsidR="002348AD" w:rsidRDefault="002348AD" w:rsidP="000F1DCF">
      <w:r>
        <w:separator/>
      </w:r>
    </w:p>
  </w:endnote>
  <w:endnote w:type="continuationSeparator" w:id="0">
    <w:p w14:paraId="430FBE02" w14:textId="77777777" w:rsidR="002348AD" w:rsidRDefault="002348AD" w:rsidP="000F1DCF">
      <w:r>
        <w:continuationSeparator/>
      </w:r>
    </w:p>
  </w:endnote>
  <w:endnote w:type="continuationNotice" w:id="1">
    <w:p w14:paraId="6CE474B0" w14:textId="77777777" w:rsidR="002348AD" w:rsidRDefault="00234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UniversPro-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15C27" w14:textId="77777777" w:rsidR="002348AD" w:rsidRDefault="002348AD" w:rsidP="000F1DCF">
      <w:r>
        <w:separator/>
      </w:r>
    </w:p>
  </w:footnote>
  <w:footnote w:type="continuationSeparator" w:id="0">
    <w:p w14:paraId="5296E97F" w14:textId="77777777" w:rsidR="002348AD" w:rsidRDefault="002348AD" w:rsidP="000F1DCF">
      <w:r>
        <w:continuationSeparator/>
      </w:r>
    </w:p>
  </w:footnote>
  <w:footnote w:type="continuationNotice" w:id="1">
    <w:p w14:paraId="4E638BD0" w14:textId="77777777" w:rsidR="002348AD" w:rsidRDefault="00234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973834"/>
    <w:multiLevelType w:val="hybridMultilevel"/>
    <w:tmpl w:val="BB32F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1C23A1"/>
    <w:multiLevelType w:val="hybridMultilevel"/>
    <w:tmpl w:val="76EEE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E14EF8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6487E"/>
    <w:multiLevelType w:val="multilevel"/>
    <w:tmpl w:val="C9E8466C"/>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15:restartNumberingAfterBreak="0">
    <w:nsid w:val="0CA965D3"/>
    <w:multiLevelType w:val="hybridMultilevel"/>
    <w:tmpl w:val="3B2672C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632167"/>
    <w:multiLevelType w:val="hybridMultilevel"/>
    <w:tmpl w:val="1D92E1C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E83E1D66">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8C6421"/>
    <w:multiLevelType w:val="hybridMultilevel"/>
    <w:tmpl w:val="5162B5FC"/>
    <w:lvl w:ilvl="0" w:tplc="04150001">
      <w:start w:val="1"/>
      <w:numFmt w:val="bullet"/>
      <w:lvlText w:val=""/>
      <w:lvlJc w:val="left"/>
      <w:pPr>
        <w:ind w:left="644" w:hanging="360"/>
      </w:pPr>
      <w:rPr>
        <w:rFonts w:ascii="Symbol" w:hAnsi="Symbol" w:hint="default"/>
      </w:rPr>
    </w:lvl>
    <w:lvl w:ilvl="1" w:tplc="094867F2">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8FF3711"/>
    <w:multiLevelType w:val="hybridMultilevel"/>
    <w:tmpl w:val="80826138"/>
    <w:lvl w:ilvl="0" w:tplc="A8822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1"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4"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7"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216845B8"/>
    <w:multiLevelType w:val="multilevel"/>
    <w:tmpl w:val="C9E8466C"/>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97F3630"/>
    <w:multiLevelType w:val="hybridMultilevel"/>
    <w:tmpl w:val="3ADC79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9806BF2C">
      <w:numFmt w:val="bullet"/>
      <w:lvlText w:val="•"/>
      <w:lvlJc w:val="left"/>
      <w:pPr>
        <w:ind w:left="3945" w:hanging="705"/>
      </w:pPr>
      <w:rPr>
        <w:rFonts w:ascii="Times New Roman" w:eastAsia="Calibri" w:hAnsi="Times New Roman"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4" w15:restartNumberingAfterBreak="0">
    <w:nsid w:val="2D1530BD"/>
    <w:multiLevelType w:val="hybridMultilevel"/>
    <w:tmpl w:val="223E108A"/>
    <w:lvl w:ilvl="0" w:tplc="D1D0C9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FE81E5A"/>
    <w:multiLevelType w:val="hybridMultilevel"/>
    <w:tmpl w:val="39FE3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11E019A"/>
    <w:multiLevelType w:val="hybridMultilevel"/>
    <w:tmpl w:val="F59E64B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6D52F7"/>
    <w:multiLevelType w:val="hybridMultilevel"/>
    <w:tmpl w:val="5C60477E"/>
    <w:lvl w:ilvl="0" w:tplc="04150001">
      <w:start w:val="1"/>
      <w:numFmt w:val="bullet"/>
      <w:lvlText w:val=""/>
      <w:lvlJc w:val="left"/>
      <w:pPr>
        <w:ind w:left="644" w:hanging="360"/>
      </w:pPr>
      <w:rPr>
        <w:rFonts w:ascii="Symbol" w:hAnsi="Symbol" w:hint="default"/>
      </w:rPr>
    </w:lvl>
    <w:lvl w:ilvl="1" w:tplc="F6CC778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57A4A77"/>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3B4362"/>
    <w:multiLevelType w:val="hybridMultilevel"/>
    <w:tmpl w:val="996410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FE322B"/>
    <w:multiLevelType w:val="hybridMultilevel"/>
    <w:tmpl w:val="996410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C0E6F81"/>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D950F36"/>
    <w:multiLevelType w:val="hybridMultilevel"/>
    <w:tmpl w:val="E67E1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50366A67"/>
    <w:multiLevelType w:val="hybridMultilevel"/>
    <w:tmpl w:val="07021B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0C2B92"/>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D7E7F8A"/>
    <w:multiLevelType w:val="hybridMultilevel"/>
    <w:tmpl w:val="3D8A6402"/>
    <w:lvl w:ilvl="0" w:tplc="3A3441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5" w15:restartNumberingAfterBreak="0">
    <w:nsid w:val="5EC50943"/>
    <w:multiLevelType w:val="hybridMultilevel"/>
    <w:tmpl w:val="468603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A093F"/>
    <w:multiLevelType w:val="hybridMultilevel"/>
    <w:tmpl w:val="99641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5121DB"/>
    <w:multiLevelType w:val="hybridMultilevel"/>
    <w:tmpl w:val="5FEE899C"/>
    <w:lvl w:ilvl="0" w:tplc="9854704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F054FF5"/>
    <w:multiLevelType w:val="multilevel"/>
    <w:tmpl w:val="C03A0C56"/>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bullet"/>
      <w:lvlText w:val=""/>
      <w:lvlJc w:val="left"/>
      <w:pPr>
        <w:ind w:left="720" w:hanging="360"/>
      </w:pPr>
      <w:rPr>
        <w:rFonts w:ascii="Symbol" w:hAnsi="Symbol" w:hint="default"/>
      </w:rPr>
    </w:lvl>
    <w:lvl w:ilvl="4">
      <w:start w:val="1"/>
      <w:numFmt w:val="bullet"/>
      <w:lvlText w:val="o"/>
      <w:lvlJc w:val="left"/>
      <w:pPr>
        <w:ind w:left="2508" w:hanging="360"/>
      </w:pPr>
      <w:rPr>
        <w:rFonts w:ascii="Courier New" w:hAnsi="Courier New" w:cs="Courier New"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3" w15:restartNumberingAfterBreak="0">
    <w:nsid w:val="70AD69C2"/>
    <w:multiLevelType w:val="hybridMultilevel"/>
    <w:tmpl w:val="3F34F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086BB28">
      <w:start w:val="133"/>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73B659EF"/>
    <w:multiLevelType w:val="hybridMultilevel"/>
    <w:tmpl w:val="DD86197E"/>
    <w:lvl w:ilvl="0" w:tplc="A8822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74"/>
  </w:num>
  <w:num w:numId="2" w16cid:durableId="1287083151">
    <w:abstractNumId w:val="95"/>
  </w:num>
  <w:num w:numId="3" w16cid:durableId="912591745">
    <w:abstractNumId w:val="21"/>
  </w:num>
  <w:num w:numId="4" w16cid:durableId="137964631">
    <w:abstractNumId w:val="50"/>
  </w:num>
  <w:num w:numId="5" w16cid:durableId="1938058398">
    <w:abstractNumId w:val="67"/>
  </w:num>
  <w:num w:numId="6" w16cid:durableId="2096854388">
    <w:abstractNumId w:val="81"/>
  </w:num>
  <w:num w:numId="7" w16cid:durableId="1816099818">
    <w:abstractNumId w:val="6"/>
  </w:num>
  <w:num w:numId="8" w16cid:durableId="1587418052">
    <w:abstractNumId w:val="27"/>
  </w:num>
  <w:num w:numId="9" w16cid:durableId="449209551">
    <w:abstractNumId w:val="91"/>
  </w:num>
  <w:num w:numId="10" w16cid:durableId="1229415255">
    <w:abstractNumId w:val="83"/>
  </w:num>
  <w:num w:numId="11" w16cid:durableId="1909732484">
    <w:abstractNumId w:val="55"/>
  </w:num>
  <w:num w:numId="12" w16cid:durableId="2009794309">
    <w:abstractNumId w:val="68"/>
  </w:num>
  <w:num w:numId="13" w16cid:durableId="1160658392">
    <w:abstractNumId w:val="51"/>
  </w:num>
  <w:num w:numId="14" w16cid:durableId="961113321">
    <w:abstractNumId w:val="35"/>
  </w:num>
  <w:num w:numId="15" w16cid:durableId="177350652">
    <w:abstractNumId w:val="39"/>
  </w:num>
  <w:num w:numId="16" w16cid:durableId="1641767445">
    <w:abstractNumId w:val="63"/>
  </w:num>
  <w:num w:numId="17" w16cid:durableId="786315542">
    <w:abstractNumId w:val="87"/>
  </w:num>
  <w:num w:numId="18" w16cid:durableId="203179371">
    <w:abstractNumId w:val="62"/>
  </w:num>
  <w:num w:numId="19" w16cid:durableId="2073652198">
    <w:abstractNumId w:val="37"/>
  </w:num>
  <w:num w:numId="20" w16cid:durableId="1879733876">
    <w:abstractNumId w:val="43"/>
  </w:num>
  <w:num w:numId="21" w16cid:durableId="763645704">
    <w:abstractNumId w:val="48"/>
  </w:num>
  <w:num w:numId="22" w16cid:durableId="2067218038">
    <w:abstractNumId w:val="60"/>
  </w:num>
  <w:num w:numId="23" w16cid:durableId="1096826239">
    <w:abstractNumId w:val="41"/>
  </w:num>
  <w:num w:numId="24" w16cid:durableId="1488478150">
    <w:abstractNumId w:val="29"/>
  </w:num>
  <w:num w:numId="25" w16cid:durableId="1844197436">
    <w:abstractNumId w:val="49"/>
  </w:num>
  <w:num w:numId="26" w16cid:durableId="775370345">
    <w:abstractNumId w:val="97"/>
  </w:num>
  <w:num w:numId="27" w16cid:durableId="504319095">
    <w:abstractNumId w:val="57"/>
  </w:num>
  <w:num w:numId="28" w16cid:durableId="444693181">
    <w:abstractNumId w:val="23"/>
  </w:num>
  <w:num w:numId="29" w16cid:durableId="537478211">
    <w:abstractNumId w:val="12"/>
  </w:num>
  <w:num w:numId="30" w16cid:durableId="645404265">
    <w:abstractNumId w:val="5"/>
  </w:num>
  <w:num w:numId="31" w16cid:durableId="500893588">
    <w:abstractNumId w:val="4"/>
  </w:num>
  <w:num w:numId="32" w16cid:durableId="854928140">
    <w:abstractNumId w:val="15"/>
  </w:num>
  <w:num w:numId="33" w16cid:durableId="2003388209">
    <w:abstractNumId w:val="33"/>
  </w:num>
  <w:num w:numId="34" w16cid:durableId="1095515966">
    <w:abstractNumId w:val="22"/>
  </w:num>
  <w:num w:numId="35" w16cid:durableId="463544758">
    <w:abstractNumId w:val="80"/>
  </w:num>
  <w:num w:numId="36" w16cid:durableId="11760283">
    <w:abstractNumId w:val="69"/>
  </w:num>
  <w:num w:numId="37" w16cid:durableId="1354188158">
    <w:abstractNumId w:val="77"/>
  </w:num>
  <w:num w:numId="38" w16cid:durableId="478034788">
    <w:abstractNumId w:val="71"/>
  </w:num>
  <w:num w:numId="39" w16cid:durableId="1972133107">
    <w:abstractNumId w:val="31"/>
  </w:num>
  <w:num w:numId="40" w16cid:durableId="690766246">
    <w:abstractNumId w:val="20"/>
  </w:num>
  <w:num w:numId="41" w16cid:durableId="2052685404">
    <w:abstractNumId w:val="66"/>
  </w:num>
  <w:num w:numId="42" w16cid:durableId="1589652806">
    <w:abstractNumId w:val="11"/>
  </w:num>
  <w:num w:numId="43" w16cid:durableId="53164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79"/>
  </w:num>
  <w:num w:numId="47" w16cid:durableId="18055352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5"/>
  </w:num>
  <w:num w:numId="50" w16cid:durableId="1975333857">
    <w:abstractNumId w:val="3"/>
  </w:num>
  <w:num w:numId="51" w16cid:durableId="480316389">
    <w:abstractNumId w:val="56"/>
  </w:num>
  <w:num w:numId="52" w16cid:durableId="318387633">
    <w:abstractNumId w:val="30"/>
    <w:lvlOverride w:ilvl="0">
      <w:startOverride w:val="1"/>
    </w:lvlOverride>
  </w:num>
  <w:num w:numId="53" w16cid:durableId="1509515980">
    <w:abstractNumId w:val="58"/>
  </w:num>
  <w:num w:numId="54" w16cid:durableId="929199242">
    <w:abstractNumId w:val="72"/>
  </w:num>
  <w:num w:numId="55" w16cid:durableId="775175136">
    <w:abstractNumId w:val="45"/>
  </w:num>
  <w:num w:numId="56" w16cid:durableId="1782630">
    <w:abstractNumId w:val="65"/>
  </w:num>
  <w:num w:numId="57" w16cid:durableId="4533350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4"/>
  </w:num>
  <w:num w:numId="59" w16cid:durableId="274991943">
    <w:abstractNumId w:val="36"/>
  </w:num>
  <w:num w:numId="60" w16cid:durableId="1624573094">
    <w:abstractNumId w:val="88"/>
  </w:num>
  <w:num w:numId="61" w16cid:durableId="97453177">
    <w:abstractNumId w:val="98"/>
  </w:num>
  <w:num w:numId="62" w16cid:durableId="1002854321">
    <w:abstractNumId w:val="89"/>
  </w:num>
  <w:num w:numId="63" w16cid:durableId="1032193086">
    <w:abstractNumId w:val="16"/>
  </w:num>
  <w:num w:numId="64" w16cid:durableId="722875443">
    <w:abstractNumId w:val="99"/>
  </w:num>
  <w:num w:numId="65" w16cid:durableId="959802398">
    <w:abstractNumId w:val="34"/>
  </w:num>
  <w:num w:numId="66" w16cid:durableId="120223479">
    <w:abstractNumId w:val="59"/>
  </w:num>
  <w:num w:numId="67" w16cid:durableId="1895580512">
    <w:abstractNumId w:val="14"/>
  </w:num>
  <w:num w:numId="68" w16cid:durableId="1082340806">
    <w:abstractNumId w:val="85"/>
  </w:num>
  <w:num w:numId="69" w16cid:durableId="300965013">
    <w:abstractNumId w:val="28"/>
  </w:num>
  <w:num w:numId="70" w16cid:durableId="1507599746">
    <w:abstractNumId w:val="40"/>
  </w:num>
  <w:num w:numId="71" w16cid:durableId="1609657010">
    <w:abstractNumId w:val="13"/>
  </w:num>
  <w:num w:numId="72" w16cid:durableId="1510556104">
    <w:abstractNumId w:val="75"/>
  </w:num>
  <w:num w:numId="73" w16cid:durableId="2039158103">
    <w:abstractNumId w:val="19"/>
  </w:num>
  <w:num w:numId="74" w16cid:durableId="1382486803">
    <w:abstractNumId w:val="52"/>
  </w:num>
  <w:num w:numId="75" w16cid:durableId="1766226321">
    <w:abstractNumId w:val="47"/>
  </w:num>
  <w:num w:numId="76" w16cid:durableId="614867817">
    <w:abstractNumId w:val="42"/>
  </w:num>
  <w:num w:numId="77" w16cid:durableId="1346706645">
    <w:abstractNumId w:val="90"/>
  </w:num>
  <w:num w:numId="78" w16cid:durableId="398137064">
    <w:abstractNumId w:val="93"/>
  </w:num>
  <w:num w:numId="79" w16cid:durableId="1964193663">
    <w:abstractNumId w:val="86"/>
  </w:num>
  <w:num w:numId="80" w16cid:durableId="1403796822">
    <w:abstractNumId w:val="18"/>
  </w:num>
  <w:num w:numId="81" w16cid:durableId="1754163704">
    <w:abstractNumId w:val="84"/>
  </w:num>
  <w:num w:numId="82" w16cid:durableId="514195600">
    <w:abstractNumId w:val="61"/>
  </w:num>
  <w:num w:numId="83" w16cid:durableId="1288664830">
    <w:abstractNumId w:val="53"/>
  </w:num>
  <w:num w:numId="84" w16cid:durableId="1206912174">
    <w:abstractNumId w:val="78"/>
  </w:num>
  <w:num w:numId="85" w16cid:durableId="725615733">
    <w:abstractNumId w:val="70"/>
  </w:num>
  <w:num w:numId="86" w16cid:durableId="987898791">
    <w:abstractNumId w:val="7"/>
  </w:num>
  <w:num w:numId="87" w16cid:durableId="1799835919">
    <w:abstractNumId w:val="8"/>
  </w:num>
  <w:num w:numId="88" w16cid:durableId="76678497">
    <w:abstractNumId w:val="73"/>
  </w:num>
  <w:num w:numId="89" w16cid:durableId="36510811">
    <w:abstractNumId w:val="46"/>
  </w:num>
  <w:num w:numId="90" w16cid:durableId="186796012">
    <w:abstractNumId w:val="44"/>
  </w:num>
  <w:num w:numId="91" w16cid:durableId="739451084">
    <w:abstractNumId w:val="76"/>
  </w:num>
  <w:num w:numId="92" w16cid:durableId="1506172206">
    <w:abstractNumId w:val="38"/>
  </w:num>
  <w:num w:numId="93" w16cid:durableId="1554006156">
    <w:abstractNumId w:val="54"/>
  </w:num>
  <w:num w:numId="94" w16cid:durableId="1899629424">
    <w:abstractNumId w:val="17"/>
  </w:num>
  <w:num w:numId="95" w16cid:durableId="1607811559">
    <w:abstractNumId w:val="92"/>
  </w:num>
  <w:num w:numId="96" w16cid:durableId="2008753172">
    <w:abstractNumId w:val="26"/>
  </w:num>
  <w:num w:numId="97" w16cid:durableId="1238318704">
    <w:abstractNumId w:val="9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7B28"/>
    <w:rsid w:val="00007E72"/>
    <w:rsid w:val="0001016A"/>
    <w:rsid w:val="0001132F"/>
    <w:rsid w:val="00011439"/>
    <w:rsid w:val="00011FAA"/>
    <w:rsid w:val="00012548"/>
    <w:rsid w:val="000139F2"/>
    <w:rsid w:val="00014A8A"/>
    <w:rsid w:val="000151F9"/>
    <w:rsid w:val="00015B95"/>
    <w:rsid w:val="00016162"/>
    <w:rsid w:val="00016C16"/>
    <w:rsid w:val="00016F35"/>
    <w:rsid w:val="000179DD"/>
    <w:rsid w:val="0002171C"/>
    <w:rsid w:val="00021F08"/>
    <w:rsid w:val="0002409D"/>
    <w:rsid w:val="0002409E"/>
    <w:rsid w:val="00024159"/>
    <w:rsid w:val="00024441"/>
    <w:rsid w:val="00024889"/>
    <w:rsid w:val="00024AF6"/>
    <w:rsid w:val="00024D16"/>
    <w:rsid w:val="000254C7"/>
    <w:rsid w:val="000255BE"/>
    <w:rsid w:val="000262FC"/>
    <w:rsid w:val="000267DF"/>
    <w:rsid w:val="000278ED"/>
    <w:rsid w:val="00030B04"/>
    <w:rsid w:val="0003108C"/>
    <w:rsid w:val="0003224C"/>
    <w:rsid w:val="0003225D"/>
    <w:rsid w:val="00033FF9"/>
    <w:rsid w:val="00034588"/>
    <w:rsid w:val="00035224"/>
    <w:rsid w:val="00035C62"/>
    <w:rsid w:val="00036A89"/>
    <w:rsid w:val="00036FD6"/>
    <w:rsid w:val="000408BE"/>
    <w:rsid w:val="00041CC2"/>
    <w:rsid w:val="00042448"/>
    <w:rsid w:val="0004264B"/>
    <w:rsid w:val="000436EE"/>
    <w:rsid w:val="0004373B"/>
    <w:rsid w:val="00043BCE"/>
    <w:rsid w:val="00043DA7"/>
    <w:rsid w:val="000450C6"/>
    <w:rsid w:val="000452F0"/>
    <w:rsid w:val="00045936"/>
    <w:rsid w:val="00045C5A"/>
    <w:rsid w:val="00046CE9"/>
    <w:rsid w:val="000503D3"/>
    <w:rsid w:val="0005041E"/>
    <w:rsid w:val="00050AE6"/>
    <w:rsid w:val="000519A6"/>
    <w:rsid w:val="00051F65"/>
    <w:rsid w:val="000521B3"/>
    <w:rsid w:val="00052E83"/>
    <w:rsid w:val="000530B3"/>
    <w:rsid w:val="00053791"/>
    <w:rsid w:val="00053B70"/>
    <w:rsid w:val="0005502D"/>
    <w:rsid w:val="00055E97"/>
    <w:rsid w:val="00055F23"/>
    <w:rsid w:val="0005623C"/>
    <w:rsid w:val="0005768C"/>
    <w:rsid w:val="0005772A"/>
    <w:rsid w:val="00061705"/>
    <w:rsid w:val="0006246E"/>
    <w:rsid w:val="00063DB3"/>
    <w:rsid w:val="00064F52"/>
    <w:rsid w:val="00065D2D"/>
    <w:rsid w:val="00065F3E"/>
    <w:rsid w:val="0006778A"/>
    <w:rsid w:val="00067B80"/>
    <w:rsid w:val="000702E7"/>
    <w:rsid w:val="00070355"/>
    <w:rsid w:val="00070A95"/>
    <w:rsid w:val="00071677"/>
    <w:rsid w:val="00072F3C"/>
    <w:rsid w:val="00073444"/>
    <w:rsid w:val="000741E0"/>
    <w:rsid w:val="000746CE"/>
    <w:rsid w:val="00075861"/>
    <w:rsid w:val="00075F3E"/>
    <w:rsid w:val="0007618E"/>
    <w:rsid w:val="000778FB"/>
    <w:rsid w:val="00077BA1"/>
    <w:rsid w:val="00077DF6"/>
    <w:rsid w:val="00080BA5"/>
    <w:rsid w:val="00080E73"/>
    <w:rsid w:val="0008280E"/>
    <w:rsid w:val="000828F2"/>
    <w:rsid w:val="00082FED"/>
    <w:rsid w:val="00084010"/>
    <w:rsid w:val="0008405C"/>
    <w:rsid w:val="00084B5A"/>
    <w:rsid w:val="00084E5C"/>
    <w:rsid w:val="00086526"/>
    <w:rsid w:val="00086AB6"/>
    <w:rsid w:val="00086F0F"/>
    <w:rsid w:val="000871DB"/>
    <w:rsid w:val="00087C7A"/>
    <w:rsid w:val="000910CE"/>
    <w:rsid w:val="0009361A"/>
    <w:rsid w:val="00093844"/>
    <w:rsid w:val="00094B4F"/>
    <w:rsid w:val="00097C94"/>
    <w:rsid w:val="000A12A1"/>
    <w:rsid w:val="000A1C9C"/>
    <w:rsid w:val="000A1E59"/>
    <w:rsid w:val="000A2873"/>
    <w:rsid w:val="000A3677"/>
    <w:rsid w:val="000A43B7"/>
    <w:rsid w:val="000A4BC7"/>
    <w:rsid w:val="000A50C3"/>
    <w:rsid w:val="000A5951"/>
    <w:rsid w:val="000A69E2"/>
    <w:rsid w:val="000A6F36"/>
    <w:rsid w:val="000A6F8A"/>
    <w:rsid w:val="000A7928"/>
    <w:rsid w:val="000B003C"/>
    <w:rsid w:val="000B114D"/>
    <w:rsid w:val="000B1CE6"/>
    <w:rsid w:val="000B30A0"/>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1AAD"/>
    <w:rsid w:val="00121ECB"/>
    <w:rsid w:val="00122345"/>
    <w:rsid w:val="001223CB"/>
    <w:rsid w:val="001235BC"/>
    <w:rsid w:val="00123A83"/>
    <w:rsid w:val="00124DE6"/>
    <w:rsid w:val="00124FA0"/>
    <w:rsid w:val="00125424"/>
    <w:rsid w:val="00125CAB"/>
    <w:rsid w:val="001272CC"/>
    <w:rsid w:val="00130644"/>
    <w:rsid w:val="0013123F"/>
    <w:rsid w:val="00131911"/>
    <w:rsid w:val="00131B26"/>
    <w:rsid w:val="00131E3A"/>
    <w:rsid w:val="001323B3"/>
    <w:rsid w:val="001331F0"/>
    <w:rsid w:val="001334CF"/>
    <w:rsid w:val="001339C7"/>
    <w:rsid w:val="00135E48"/>
    <w:rsid w:val="001370D0"/>
    <w:rsid w:val="001402A0"/>
    <w:rsid w:val="0014055F"/>
    <w:rsid w:val="001412E3"/>
    <w:rsid w:val="001413BE"/>
    <w:rsid w:val="00142312"/>
    <w:rsid w:val="00142A1B"/>
    <w:rsid w:val="00142F98"/>
    <w:rsid w:val="00145065"/>
    <w:rsid w:val="00145388"/>
    <w:rsid w:val="001456FC"/>
    <w:rsid w:val="001457F3"/>
    <w:rsid w:val="00146475"/>
    <w:rsid w:val="00150329"/>
    <w:rsid w:val="00150742"/>
    <w:rsid w:val="001512BA"/>
    <w:rsid w:val="001515DD"/>
    <w:rsid w:val="001537D4"/>
    <w:rsid w:val="0015398B"/>
    <w:rsid w:val="00154A46"/>
    <w:rsid w:val="00154BBE"/>
    <w:rsid w:val="00155272"/>
    <w:rsid w:val="00155DE6"/>
    <w:rsid w:val="00160B56"/>
    <w:rsid w:val="00161E88"/>
    <w:rsid w:val="00162512"/>
    <w:rsid w:val="001628D0"/>
    <w:rsid w:val="001637DD"/>
    <w:rsid w:val="0016477E"/>
    <w:rsid w:val="001648A5"/>
    <w:rsid w:val="00164971"/>
    <w:rsid w:val="00164B7C"/>
    <w:rsid w:val="00165F35"/>
    <w:rsid w:val="00170449"/>
    <w:rsid w:val="00170CCE"/>
    <w:rsid w:val="00170CE0"/>
    <w:rsid w:val="00171669"/>
    <w:rsid w:val="0017194A"/>
    <w:rsid w:val="00173278"/>
    <w:rsid w:val="001734FC"/>
    <w:rsid w:val="0017530F"/>
    <w:rsid w:val="001759BA"/>
    <w:rsid w:val="001762B5"/>
    <w:rsid w:val="00177863"/>
    <w:rsid w:val="00177AAF"/>
    <w:rsid w:val="00180145"/>
    <w:rsid w:val="00181BBB"/>
    <w:rsid w:val="00181F30"/>
    <w:rsid w:val="001824BD"/>
    <w:rsid w:val="0018257D"/>
    <w:rsid w:val="0018285D"/>
    <w:rsid w:val="00185E3B"/>
    <w:rsid w:val="00185F07"/>
    <w:rsid w:val="00187357"/>
    <w:rsid w:val="00187847"/>
    <w:rsid w:val="00190571"/>
    <w:rsid w:val="001925BC"/>
    <w:rsid w:val="00192868"/>
    <w:rsid w:val="00194316"/>
    <w:rsid w:val="00194B35"/>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059"/>
    <w:rsid w:val="001B30C5"/>
    <w:rsid w:val="001B42DA"/>
    <w:rsid w:val="001B4630"/>
    <w:rsid w:val="001B46AE"/>
    <w:rsid w:val="001B47BE"/>
    <w:rsid w:val="001B4AF7"/>
    <w:rsid w:val="001B4F32"/>
    <w:rsid w:val="001B543A"/>
    <w:rsid w:val="001B5995"/>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A25"/>
    <w:rsid w:val="001D0DE0"/>
    <w:rsid w:val="001D1358"/>
    <w:rsid w:val="001D1728"/>
    <w:rsid w:val="001D1A4E"/>
    <w:rsid w:val="001D1B43"/>
    <w:rsid w:val="001D1C85"/>
    <w:rsid w:val="001D2D95"/>
    <w:rsid w:val="001D3142"/>
    <w:rsid w:val="001D3C29"/>
    <w:rsid w:val="001D4853"/>
    <w:rsid w:val="001D5D85"/>
    <w:rsid w:val="001D6101"/>
    <w:rsid w:val="001D665C"/>
    <w:rsid w:val="001D7A55"/>
    <w:rsid w:val="001D7A91"/>
    <w:rsid w:val="001D7C30"/>
    <w:rsid w:val="001E0768"/>
    <w:rsid w:val="001E1808"/>
    <w:rsid w:val="001E3B05"/>
    <w:rsid w:val="001E467C"/>
    <w:rsid w:val="001E4801"/>
    <w:rsid w:val="001E5801"/>
    <w:rsid w:val="001E5CB9"/>
    <w:rsid w:val="001E5F51"/>
    <w:rsid w:val="001E6C07"/>
    <w:rsid w:val="001E72B7"/>
    <w:rsid w:val="001F042A"/>
    <w:rsid w:val="001F0A16"/>
    <w:rsid w:val="001F0D7F"/>
    <w:rsid w:val="001F0F4D"/>
    <w:rsid w:val="001F2E10"/>
    <w:rsid w:val="001F340A"/>
    <w:rsid w:val="001F5C87"/>
    <w:rsid w:val="001F71E7"/>
    <w:rsid w:val="002002A3"/>
    <w:rsid w:val="0020063A"/>
    <w:rsid w:val="002008A3"/>
    <w:rsid w:val="00205450"/>
    <w:rsid w:val="00205672"/>
    <w:rsid w:val="00206687"/>
    <w:rsid w:val="00206FC6"/>
    <w:rsid w:val="002079D8"/>
    <w:rsid w:val="00207AC9"/>
    <w:rsid w:val="00207EAB"/>
    <w:rsid w:val="00211F37"/>
    <w:rsid w:val="00212002"/>
    <w:rsid w:val="00212D4B"/>
    <w:rsid w:val="002134A8"/>
    <w:rsid w:val="00214612"/>
    <w:rsid w:val="0021475D"/>
    <w:rsid w:val="002165F7"/>
    <w:rsid w:val="00217332"/>
    <w:rsid w:val="00217870"/>
    <w:rsid w:val="002207FF"/>
    <w:rsid w:val="00221090"/>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48AD"/>
    <w:rsid w:val="0023592F"/>
    <w:rsid w:val="0023658A"/>
    <w:rsid w:val="00236611"/>
    <w:rsid w:val="00236739"/>
    <w:rsid w:val="00241AC4"/>
    <w:rsid w:val="00241D87"/>
    <w:rsid w:val="00242490"/>
    <w:rsid w:val="002431BA"/>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ADB"/>
    <w:rsid w:val="0026342C"/>
    <w:rsid w:val="00263B56"/>
    <w:rsid w:val="00265B9E"/>
    <w:rsid w:val="00265FAE"/>
    <w:rsid w:val="00266790"/>
    <w:rsid w:val="002705F3"/>
    <w:rsid w:val="00270DC3"/>
    <w:rsid w:val="002728AE"/>
    <w:rsid w:val="00272F11"/>
    <w:rsid w:val="00273985"/>
    <w:rsid w:val="00273AAF"/>
    <w:rsid w:val="00273F4D"/>
    <w:rsid w:val="0027404A"/>
    <w:rsid w:val="00274D88"/>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24ED"/>
    <w:rsid w:val="00292A48"/>
    <w:rsid w:val="00292E7E"/>
    <w:rsid w:val="002939E9"/>
    <w:rsid w:val="00294503"/>
    <w:rsid w:val="00294F76"/>
    <w:rsid w:val="002958F8"/>
    <w:rsid w:val="00295E81"/>
    <w:rsid w:val="002960E1"/>
    <w:rsid w:val="00296D28"/>
    <w:rsid w:val="00296DE6"/>
    <w:rsid w:val="00297AEF"/>
    <w:rsid w:val="00297BFA"/>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3087"/>
    <w:rsid w:val="002B408A"/>
    <w:rsid w:val="002B66AF"/>
    <w:rsid w:val="002B6B8A"/>
    <w:rsid w:val="002B7152"/>
    <w:rsid w:val="002B7FF7"/>
    <w:rsid w:val="002C12CC"/>
    <w:rsid w:val="002C149C"/>
    <w:rsid w:val="002C1BC1"/>
    <w:rsid w:val="002C2D40"/>
    <w:rsid w:val="002C37E6"/>
    <w:rsid w:val="002C624C"/>
    <w:rsid w:val="002C63F3"/>
    <w:rsid w:val="002C7E1C"/>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4726"/>
    <w:rsid w:val="002E54C1"/>
    <w:rsid w:val="002E557A"/>
    <w:rsid w:val="002E5BBC"/>
    <w:rsid w:val="002E6D69"/>
    <w:rsid w:val="002F0329"/>
    <w:rsid w:val="002F06D2"/>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74A"/>
    <w:rsid w:val="0031789C"/>
    <w:rsid w:val="00317A25"/>
    <w:rsid w:val="00317C1A"/>
    <w:rsid w:val="00320E94"/>
    <w:rsid w:val="00320F91"/>
    <w:rsid w:val="00322439"/>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391A"/>
    <w:rsid w:val="00343BA6"/>
    <w:rsid w:val="00344669"/>
    <w:rsid w:val="003446D6"/>
    <w:rsid w:val="00344A5D"/>
    <w:rsid w:val="003452C0"/>
    <w:rsid w:val="0034535A"/>
    <w:rsid w:val="003457C1"/>
    <w:rsid w:val="00345E9F"/>
    <w:rsid w:val="0035012D"/>
    <w:rsid w:val="00351F67"/>
    <w:rsid w:val="00352806"/>
    <w:rsid w:val="00352E7F"/>
    <w:rsid w:val="003532D7"/>
    <w:rsid w:val="00353DD4"/>
    <w:rsid w:val="00354033"/>
    <w:rsid w:val="00354AD9"/>
    <w:rsid w:val="003551D1"/>
    <w:rsid w:val="003563D9"/>
    <w:rsid w:val="00360CE5"/>
    <w:rsid w:val="003618A3"/>
    <w:rsid w:val="00362037"/>
    <w:rsid w:val="00363749"/>
    <w:rsid w:val="00363B8C"/>
    <w:rsid w:val="00363F44"/>
    <w:rsid w:val="003654CE"/>
    <w:rsid w:val="003659F5"/>
    <w:rsid w:val="003673C5"/>
    <w:rsid w:val="00367476"/>
    <w:rsid w:val="00367B8C"/>
    <w:rsid w:val="00370222"/>
    <w:rsid w:val="00370E87"/>
    <w:rsid w:val="00370F46"/>
    <w:rsid w:val="00372DF6"/>
    <w:rsid w:val="00373448"/>
    <w:rsid w:val="003744BF"/>
    <w:rsid w:val="003761CF"/>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6AFB"/>
    <w:rsid w:val="003B6F67"/>
    <w:rsid w:val="003C03C5"/>
    <w:rsid w:val="003C132E"/>
    <w:rsid w:val="003C1501"/>
    <w:rsid w:val="003C359B"/>
    <w:rsid w:val="003C4C49"/>
    <w:rsid w:val="003C579D"/>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4D2"/>
    <w:rsid w:val="003F1B97"/>
    <w:rsid w:val="003F2943"/>
    <w:rsid w:val="003F2B0A"/>
    <w:rsid w:val="003F2CCA"/>
    <w:rsid w:val="003F38D9"/>
    <w:rsid w:val="003F3B3E"/>
    <w:rsid w:val="003F5A7C"/>
    <w:rsid w:val="003F5C0C"/>
    <w:rsid w:val="003F6689"/>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BC8"/>
    <w:rsid w:val="00413FFC"/>
    <w:rsid w:val="004143FD"/>
    <w:rsid w:val="0041594B"/>
    <w:rsid w:val="00415B47"/>
    <w:rsid w:val="00415D11"/>
    <w:rsid w:val="004169C5"/>
    <w:rsid w:val="00416A44"/>
    <w:rsid w:val="00416E8E"/>
    <w:rsid w:val="004171B0"/>
    <w:rsid w:val="004179CF"/>
    <w:rsid w:val="00417C8B"/>
    <w:rsid w:val="00420BAF"/>
    <w:rsid w:val="00420F18"/>
    <w:rsid w:val="00421A27"/>
    <w:rsid w:val="00422DB4"/>
    <w:rsid w:val="00423533"/>
    <w:rsid w:val="00423A33"/>
    <w:rsid w:val="00423A7D"/>
    <w:rsid w:val="00423E9B"/>
    <w:rsid w:val="00424644"/>
    <w:rsid w:val="00425226"/>
    <w:rsid w:val="004253C7"/>
    <w:rsid w:val="004256A9"/>
    <w:rsid w:val="004257AF"/>
    <w:rsid w:val="00425DAA"/>
    <w:rsid w:val="00425E63"/>
    <w:rsid w:val="00425F37"/>
    <w:rsid w:val="0042664D"/>
    <w:rsid w:val="00432806"/>
    <w:rsid w:val="00433E8F"/>
    <w:rsid w:val="00434F4D"/>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2FC5"/>
    <w:rsid w:val="00463C1D"/>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7145"/>
    <w:rsid w:val="004A0489"/>
    <w:rsid w:val="004A080C"/>
    <w:rsid w:val="004A1CDB"/>
    <w:rsid w:val="004A1D27"/>
    <w:rsid w:val="004A3755"/>
    <w:rsid w:val="004A4B4A"/>
    <w:rsid w:val="004A5B68"/>
    <w:rsid w:val="004A65DA"/>
    <w:rsid w:val="004A6CBB"/>
    <w:rsid w:val="004B1854"/>
    <w:rsid w:val="004B1BE4"/>
    <w:rsid w:val="004B227D"/>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854"/>
    <w:rsid w:val="004D7787"/>
    <w:rsid w:val="004E234C"/>
    <w:rsid w:val="004E28BF"/>
    <w:rsid w:val="004E35BF"/>
    <w:rsid w:val="004E3B96"/>
    <w:rsid w:val="004E4168"/>
    <w:rsid w:val="004E480A"/>
    <w:rsid w:val="004E54D8"/>
    <w:rsid w:val="004E5B34"/>
    <w:rsid w:val="004E69C7"/>
    <w:rsid w:val="004E6B05"/>
    <w:rsid w:val="004E6F50"/>
    <w:rsid w:val="004E729E"/>
    <w:rsid w:val="004F0324"/>
    <w:rsid w:val="004F037B"/>
    <w:rsid w:val="004F04D3"/>
    <w:rsid w:val="004F0CEC"/>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3418"/>
    <w:rsid w:val="0052346B"/>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306"/>
    <w:rsid w:val="00556940"/>
    <w:rsid w:val="00557025"/>
    <w:rsid w:val="005572F8"/>
    <w:rsid w:val="0055742C"/>
    <w:rsid w:val="005606D3"/>
    <w:rsid w:val="00562B3C"/>
    <w:rsid w:val="00562ED9"/>
    <w:rsid w:val="00565529"/>
    <w:rsid w:val="005668AF"/>
    <w:rsid w:val="005670F5"/>
    <w:rsid w:val="00570F42"/>
    <w:rsid w:val="00571D0D"/>
    <w:rsid w:val="005738E8"/>
    <w:rsid w:val="00573D87"/>
    <w:rsid w:val="005741A8"/>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56"/>
    <w:rsid w:val="00582C43"/>
    <w:rsid w:val="005835C9"/>
    <w:rsid w:val="005837FE"/>
    <w:rsid w:val="00584149"/>
    <w:rsid w:val="0058533D"/>
    <w:rsid w:val="00586515"/>
    <w:rsid w:val="00587187"/>
    <w:rsid w:val="00587F52"/>
    <w:rsid w:val="00590FE6"/>
    <w:rsid w:val="00591530"/>
    <w:rsid w:val="0059156E"/>
    <w:rsid w:val="005916CC"/>
    <w:rsid w:val="00591ED5"/>
    <w:rsid w:val="00592075"/>
    <w:rsid w:val="00592AC2"/>
    <w:rsid w:val="00592F37"/>
    <w:rsid w:val="00594F01"/>
    <w:rsid w:val="00594FF8"/>
    <w:rsid w:val="00595317"/>
    <w:rsid w:val="00595907"/>
    <w:rsid w:val="0059613E"/>
    <w:rsid w:val="005961F5"/>
    <w:rsid w:val="005A0A0B"/>
    <w:rsid w:val="005A1DB0"/>
    <w:rsid w:val="005A1E1C"/>
    <w:rsid w:val="005A3977"/>
    <w:rsid w:val="005A494D"/>
    <w:rsid w:val="005A4AB2"/>
    <w:rsid w:val="005A57E7"/>
    <w:rsid w:val="005A792D"/>
    <w:rsid w:val="005A7BEC"/>
    <w:rsid w:val="005B1FDE"/>
    <w:rsid w:val="005B2D71"/>
    <w:rsid w:val="005B3E68"/>
    <w:rsid w:val="005B4E66"/>
    <w:rsid w:val="005B5DD7"/>
    <w:rsid w:val="005B666F"/>
    <w:rsid w:val="005B68C9"/>
    <w:rsid w:val="005B6901"/>
    <w:rsid w:val="005B6F7A"/>
    <w:rsid w:val="005B7F73"/>
    <w:rsid w:val="005C1A20"/>
    <w:rsid w:val="005C1A68"/>
    <w:rsid w:val="005C30CD"/>
    <w:rsid w:val="005C334D"/>
    <w:rsid w:val="005C3726"/>
    <w:rsid w:val="005C52B0"/>
    <w:rsid w:val="005C676A"/>
    <w:rsid w:val="005C68C0"/>
    <w:rsid w:val="005C735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5E2"/>
    <w:rsid w:val="005E698B"/>
    <w:rsid w:val="005E6E63"/>
    <w:rsid w:val="005E7848"/>
    <w:rsid w:val="005E786B"/>
    <w:rsid w:val="005F2F1F"/>
    <w:rsid w:val="005F2F41"/>
    <w:rsid w:val="005F5884"/>
    <w:rsid w:val="005F621F"/>
    <w:rsid w:val="005F7442"/>
    <w:rsid w:val="005F74F8"/>
    <w:rsid w:val="00600234"/>
    <w:rsid w:val="006008BF"/>
    <w:rsid w:val="00600D37"/>
    <w:rsid w:val="00601087"/>
    <w:rsid w:val="006013BE"/>
    <w:rsid w:val="00601FF8"/>
    <w:rsid w:val="00604184"/>
    <w:rsid w:val="006055BC"/>
    <w:rsid w:val="00605631"/>
    <w:rsid w:val="00605A89"/>
    <w:rsid w:val="00606657"/>
    <w:rsid w:val="00606ADA"/>
    <w:rsid w:val="00607D4C"/>
    <w:rsid w:val="006110BC"/>
    <w:rsid w:val="006115B1"/>
    <w:rsid w:val="00612D30"/>
    <w:rsid w:val="00612FE2"/>
    <w:rsid w:val="0061324C"/>
    <w:rsid w:val="00614B79"/>
    <w:rsid w:val="006169DA"/>
    <w:rsid w:val="00617C7C"/>
    <w:rsid w:val="00621336"/>
    <w:rsid w:val="00622E70"/>
    <w:rsid w:val="00625125"/>
    <w:rsid w:val="00625D61"/>
    <w:rsid w:val="006268D9"/>
    <w:rsid w:val="00626912"/>
    <w:rsid w:val="00627F08"/>
    <w:rsid w:val="006320D5"/>
    <w:rsid w:val="00632588"/>
    <w:rsid w:val="00632CD3"/>
    <w:rsid w:val="0063328B"/>
    <w:rsid w:val="006359EA"/>
    <w:rsid w:val="006374A7"/>
    <w:rsid w:val="00637B97"/>
    <w:rsid w:val="00640C77"/>
    <w:rsid w:val="00640D74"/>
    <w:rsid w:val="006411AB"/>
    <w:rsid w:val="006430FD"/>
    <w:rsid w:val="0064330E"/>
    <w:rsid w:val="006433C9"/>
    <w:rsid w:val="006464C5"/>
    <w:rsid w:val="006469BD"/>
    <w:rsid w:val="00646C8F"/>
    <w:rsid w:val="006470AB"/>
    <w:rsid w:val="00647D03"/>
    <w:rsid w:val="006500EA"/>
    <w:rsid w:val="00650DA0"/>
    <w:rsid w:val="00653870"/>
    <w:rsid w:val="00653DFD"/>
    <w:rsid w:val="00653F27"/>
    <w:rsid w:val="00653F76"/>
    <w:rsid w:val="00654B01"/>
    <w:rsid w:val="00655463"/>
    <w:rsid w:val="00655FA2"/>
    <w:rsid w:val="00657145"/>
    <w:rsid w:val="00660A68"/>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A96"/>
    <w:rsid w:val="00677D7B"/>
    <w:rsid w:val="006823F3"/>
    <w:rsid w:val="00683608"/>
    <w:rsid w:val="00683AD4"/>
    <w:rsid w:val="00683F59"/>
    <w:rsid w:val="006848F3"/>
    <w:rsid w:val="0068680A"/>
    <w:rsid w:val="006874A9"/>
    <w:rsid w:val="0068788A"/>
    <w:rsid w:val="00690FA6"/>
    <w:rsid w:val="006929D6"/>
    <w:rsid w:val="00692B88"/>
    <w:rsid w:val="00692F70"/>
    <w:rsid w:val="0069566C"/>
    <w:rsid w:val="00695B51"/>
    <w:rsid w:val="00696ADA"/>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FFC"/>
    <w:rsid w:val="006C541D"/>
    <w:rsid w:val="006C5D07"/>
    <w:rsid w:val="006C6DEE"/>
    <w:rsid w:val="006C6E4C"/>
    <w:rsid w:val="006C74C3"/>
    <w:rsid w:val="006C7CC1"/>
    <w:rsid w:val="006D1BD2"/>
    <w:rsid w:val="006D2051"/>
    <w:rsid w:val="006D23CA"/>
    <w:rsid w:val="006D23D2"/>
    <w:rsid w:val="006D3864"/>
    <w:rsid w:val="006D4CF2"/>
    <w:rsid w:val="006D4F30"/>
    <w:rsid w:val="006E03AC"/>
    <w:rsid w:val="006E2432"/>
    <w:rsid w:val="006E2A4B"/>
    <w:rsid w:val="006E2E54"/>
    <w:rsid w:val="006E3325"/>
    <w:rsid w:val="006E3A7B"/>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701C6A"/>
    <w:rsid w:val="00704307"/>
    <w:rsid w:val="00704FCD"/>
    <w:rsid w:val="00707D49"/>
    <w:rsid w:val="007118B2"/>
    <w:rsid w:val="00713A40"/>
    <w:rsid w:val="0071435F"/>
    <w:rsid w:val="0071485B"/>
    <w:rsid w:val="00714A06"/>
    <w:rsid w:val="007155DA"/>
    <w:rsid w:val="00716461"/>
    <w:rsid w:val="0072017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4ACD"/>
    <w:rsid w:val="00744AEA"/>
    <w:rsid w:val="0074543F"/>
    <w:rsid w:val="00745DA7"/>
    <w:rsid w:val="00745F2F"/>
    <w:rsid w:val="00747543"/>
    <w:rsid w:val="00747FEE"/>
    <w:rsid w:val="007508D6"/>
    <w:rsid w:val="007515D3"/>
    <w:rsid w:val="00751A3E"/>
    <w:rsid w:val="00752A2D"/>
    <w:rsid w:val="00755614"/>
    <w:rsid w:val="00756AC8"/>
    <w:rsid w:val="0076101F"/>
    <w:rsid w:val="00762198"/>
    <w:rsid w:val="00762855"/>
    <w:rsid w:val="00763495"/>
    <w:rsid w:val="007659D8"/>
    <w:rsid w:val="0077233A"/>
    <w:rsid w:val="00773917"/>
    <w:rsid w:val="00773D17"/>
    <w:rsid w:val="007743D2"/>
    <w:rsid w:val="00775E5E"/>
    <w:rsid w:val="00777B35"/>
    <w:rsid w:val="007805F4"/>
    <w:rsid w:val="007838DB"/>
    <w:rsid w:val="00784131"/>
    <w:rsid w:val="00784244"/>
    <w:rsid w:val="0078519A"/>
    <w:rsid w:val="007857DB"/>
    <w:rsid w:val="0078693A"/>
    <w:rsid w:val="007872F6"/>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A07A9"/>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D0752"/>
    <w:rsid w:val="007D0CEA"/>
    <w:rsid w:val="007D103B"/>
    <w:rsid w:val="007D150A"/>
    <w:rsid w:val="007D1555"/>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36D"/>
    <w:rsid w:val="007E44B2"/>
    <w:rsid w:val="007E4BE9"/>
    <w:rsid w:val="007E691D"/>
    <w:rsid w:val="007F0224"/>
    <w:rsid w:val="007F0775"/>
    <w:rsid w:val="007F0DA0"/>
    <w:rsid w:val="007F1448"/>
    <w:rsid w:val="007F1C50"/>
    <w:rsid w:val="007F66D9"/>
    <w:rsid w:val="007F70B8"/>
    <w:rsid w:val="007F7497"/>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204FC"/>
    <w:rsid w:val="0082105F"/>
    <w:rsid w:val="00821F8E"/>
    <w:rsid w:val="008231AE"/>
    <w:rsid w:val="00823425"/>
    <w:rsid w:val="008255C4"/>
    <w:rsid w:val="0082603D"/>
    <w:rsid w:val="00826E43"/>
    <w:rsid w:val="00827DED"/>
    <w:rsid w:val="00830DD6"/>
    <w:rsid w:val="008317F0"/>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A5E"/>
    <w:rsid w:val="00876BAA"/>
    <w:rsid w:val="00876CA1"/>
    <w:rsid w:val="00876F5F"/>
    <w:rsid w:val="0087787E"/>
    <w:rsid w:val="00880D99"/>
    <w:rsid w:val="008829F5"/>
    <w:rsid w:val="008839E6"/>
    <w:rsid w:val="00883B4E"/>
    <w:rsid w:val="00884302"/>
    <w:rsid w:val="008847DC"/>
    <w:rsid w:val="00884A69"/>
    <w:rsid w:val="00884A94"/>
    <w:rsid w:val="008855C2"/>
    <w:rsid w:val="008856EB"/>
    <w:rsid w:val="00886BAA"/>
    <w:rsid w:val="00886D63"/>
    <w:rsid w:val="00887365"/>
    <w:rsid w:val="0088739C"/>
    <w:rsid w:val="00887516"/>
    <w:rsid w:val="008907AF"/>
    <w:rsid w:val="0089169E"/>
    <w:rsid w:val="00892063"/>
    <w:rsid w:val="0089263F"/>
    <w:rsid w:val="00893D49"/>
    <w:rsid w:val="00893D97"/>
    <w:rsid w:val="00894052"/>
    <w:rsid w:val="00896A57"/>
    <w:rsid w:val="00897586"/>
    <w:rsid w:val="008979CA"/>
    <w:rsid w:val="008A0085"/>
    <w:rsid w:val="008A0B0D"/>
    <w:rsid w:val="008A1865"/>
    <w:rsid w:val="008A20B6"/>
    <w:rsid w:val="008A2895"/>
    <w:rsid w:val="008A389F"/>
    <w:rsid w:val="008A55D8"/>
    <w:rsid w:val="008A5619"/>
    <w:rsid w:val="008A5B98"/>
    <w:rsid w:val="008A77AF"/>
    <w:rsid w:val="008A7D89"/>
    <w:rsid w:val="008B0184"/>
    <w:rsid w:val="008B15FA"/>
    <w:rsid w:val="008B2C6D"/>
    <w:rsid w:val="008B54D5"/>
    <w:rsid w:val="008B58DE"/>
    <w:rsid w:val="008B722E"/>
    <w:rsid w:val="008B7355"/>
    <w:rsid w:val="008B7F69"/>
    <w:rsid w:val="008C040D"/>
    <w:rsid w:val="008C110D"/>
    <w:rsid w:val="008C1997"/>
    <w:rsid w:val="008C1DC0"/>
    <w:rsid w:val="008C201C"/>
    <w:rsid w:val="008C2363"/>
    <w:rsid w:val="008C3413"/>
    <w:rsid w:val="008C4E60"/>
    <w:rsid w:val="008C4FDA"/>
    <w:rsid w:val="008C72F2"/>
    <w:rsid w:val="008D2764"/>
    <w:rsid w:val="008D311D"/>
    <w:rsid w:val="008D4541"/>
    <w:rsid w:val="008D5B63"/>
    <w:rsid w:val="008D71DA"/>
    <w:rsid w:val="008E09FD"/>
    <w:rsid w:val="008E1190"/>
    <w:rsid w:val="008E15FA"/>
    <w:rsid w:val="008E24B4"/>
    <w:rsid w:val="008E2912"/>
    <w:rsid w:val="008E2F35"/>
    <w:rsid w:val="008E3763"/>
    <w:rsid w:val="008E5A5F"/>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4993"/>
    <w:rsid w:val="009050E2"/>
    <w:rsid w:val="0090547F"/>
    <w:rsid w:val="009067A4"/>
    <w:rsid w:val="00907000"/>
    <w:rsid w:val="00910EE4"/>
    <w:rsid w:val="00914132"/>
    <w:rsid w:val="009156F8"/>
    <w:rsid w:val="00917A5D"/>
    <w:rsid w:val="009201AE"/>
    <w:rsid w:val="00920833"/>
    <w:rsid w:val="0092167E"/>
    <w:rsid w:val="009220E3"/>
    <w:rsid w:val="00923E5F"/>
    <w:rsid w:val="00925C76"/>
    <w:rsid w:val="00925E6C"/>
    <w:rsid w:val="00927ECC"/>
    <w:rsid w:val="009303A8"/>
    <w:rsid w:val="00931BE6"/>
    <w:rsid w:val="009321C8"/>
    <w:rsid w:val="00932F6D"/>
    <w:rsid w:val="0093304E"/>
    <w:rsid w:val="00933850"/>
    <w:rsid w:val="009345E6"/>
    <w:rsid w:val="009347ED"/>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C75"/>
    <w:rsid w:val="00967F02"/>
    <w:rsid w:val="00970532"/>
    <w:rsid w:val="00971529"/>
    <w:rsid w:val="009724DF"/>
    <w:rsid w:val="009738D0"/>
    <w:rsid w:val="00973EB2"/>
    <w:rsid w:val="00974DFE"/>
    <w:rsid w:val="009752D6"/>
    <w:rsid w:val="0097614A"/>
    <w:rsid w:val="00976556"/>
    <w:rsid w:val="00976EB9"/>
    <w:rsid w:val="0097789B"/>
    <w:rsid w:val="009817EF"/>
    <w:rsid w:val="00982D25"/>
    <w:rsid w:val="00983180"/>
    <w:rsid w:val="009832E0"/>
    <w:rsid w:val="0098416C"/>
    <w:rsid w:val="00986057"/>
    <w:rsid w:val="0098605C"/>
    <w:rsid w:val="00986E9A"/>
    <w:rsid w:val="009878DF"/>
    <w:rsid w:val="00991CD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DB3"/>
    <w:rsid w:val="009C631D"/>
    <w:rsid w:val="009C6BD5"/>
    <w:rsid w:val="009C7BF7"/>
    <w:rsid w:val="009D0320"/>
    <w:rsid w:val="009D0E77"/>
    <w:rsid w:val="009D3117"/>
    <w:rsid w:val="009D470D"/>
    <w:rsid w:val="009D4DAE"/>
    <w:rsid w:val="009D503C"/>
    <w:rsid w:val="009D50A4"/>
    <w:rsid w:val="009D6807"/>
    <w:rsid w:val="009D72F7"/>
    <w:rsid w:val="009E04FB"/>
    <w:rsid w:val="009E06B7"/>
    <w:rsid w:val="009E14FB"/>
    <w:rsid w:val="009E4102"/>
    <w:rsid w:val="009E4350"/>
    <w:rsid w:val="009E435B"/>
    <w:rsid w:val="009E4F7E"/>
    <w:rsid w:val="009E5753"/>
    <w:rsid w:val="009E58FD"/>
    <w:rsid w:val="009E670D"/>
    <w:rsid w:val="009E71C7"/>
    <w:rsid w:val="009E72A1"/>
    <w:rsid w:val="009E73B1"/>
    <w:rsid w:val="009E73E2"/>
    <w:rsid w:val="009E7BAE"/>
    <w:rsid w:val="009E7E9A"/>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2411"/>
    <w:rsid w:val="00A03866"/>
    <w:rsid w:val="00A04311"/>
    <w:rsid w:val="00A0455C"/>
    <w:rsid w:val="00A04C93"/>
    <w:rsid w:val="00A04E44"/>
    <w:rsid w:val="00A07C8F"/>
    <w:rsid w:val="00A10382"/>
    <w:rsid w:val="00A11B71"/>
    <w:rsid w:val="00A11F33"/>
    <w:rsid w:val="00A12D92"/>
    <w:rsid w:val="00A13F60"/>
    <w:rsid w:val="00A15303"/>
    <w:rsid w:val="00A2163E"/>
    <w:rsid w:val="00A22BAB"/>
    <w:rsid w:val="00A23B70"/>
    <w:rsid w:val="00A24493"/>
    <w:rsid w:val="00A24BB4"/>
    <w:rsid w:val="00A24FC8"/>
    <w:rsid w:val="00A2570A"/>
    <w:rsid w:val="00A2647E"/>
    <w:rsid w:val="00A265F9"/>
    <w:rsid w:val="00A26877"/>
    <w:rsid w:val="00A26F56"/>
    <w:rsid w:val="00A27145"/>
    <w:rsid w:val="00A27311"/>
    <w:rsid w:val="00A30F76"/>
    <w:rsid w:val="00A3158F"/>
    <w:rsid w:val="00A33F72"/>
    <w:rsid w:val="00A3473B"/>
    <w:rsid w:val="00A354A1"/>
    <w:rsid w:val="00A35531"/>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424C"/>
    <w:rsid w:val="00A557BD"/>
    <w:rsid w:val="00A5798B"/>
    <w:rsid w:val="00A60B12"/>
    <w:rsid w:val="00A60EAD"/>
    <w:rsid w:val="00A622D6"/>
    <w:rsid w:val="00A6282E"/>
    <w:rsid w:val="00A63E6C"/>
    <w:rsid w:val="00A655B9"/>
    <w:rsid w:val="00A67961"/>
    <w:rsid w:val="00A71B19"/>
    <w:rsid w:val="00A726EB"/>
    <w:rsid w:val="00A73B0F"/>
    <w:rsid w:val="00A76348"/>
    <w:rsid w:val="00A8003D"/>
    <w:rsid w:val="00A80AEA"/>
    <w:rsid w:val="00A80F8A"/>
    <w:rsid w:val="00A85EAD"/>
    <w:rsid w:val="00A87150"/>
    <w:rsid w:val="00A87297"/>
    <w:rsid w:val="00A87478"/>
    <w:rsid w:val="00A8759C"/>
    <w:rsid w:val="00A90BA7"/>
    <w:rsid w:val="00A91339"/>
    <w:rsid w:val="00A91907"/>
    <w:rsid w:val="00A9207B"/>
    <w:rsid w:val="00A93D6D"/>
    <w:rsid w:val="00A9405B"/>
    <w:rsid w:val="00A94BBD"/>
    <w:rsid w:val="00A96B1B"/>
    <w:rsid w:val="00A97923"/>
    <w:rsid w:val="00AA1932"/>
    <w:rsid w:val="00AA2519"/>
    <w:rsid w:val="00AA2AD2"/>
    <w:rsid w:val="00AA3FDD"/>
    <w:rsid w:val="00AA4970"/>
    <w:rsid w:val="00AA4F20"/>
    <w:rsid w:val="00AA4FDB"/>
    <w:rsid w:val="00AA59A0"/>
    <w:rsid w:val="00AA787F"/>
    <w:rsid w:val="00AB0104"/>
    <w:rsid w:val="00AB0940"/>
    <w:rsid w:val="00AB1419"/>
    <w:rsid w:val="00AB30F8"/>
    <w:rsid w:val="00AB3704"/>
    <w:rsid w:val="00AB37EF"/>
    <w:rsid w:val="00AB3B64"/>
    <w:rsid w:val="00AB491F"/>
    <w:rsid w:val="00AB519A"/>
    <w:rsid w:val="00AB53D1"/>
    <w:rsid w:val="00AB5B48"/>
    <w:rsid w:val="00AB72CB"/>
    <w:rsid w:val="00AB7DAF"/>
    <w:rsid w:val="00AC0F44"/>
    <w:rsid w:val="00AC112A"/>
    <w:rsid w:val="00AC16D0"/>
    <w:rsid w:val="00AC1CD8"/>
    <w:rsid w:val="00AC26F5"/>
    <w:rsid w:val="00AC2911"/>
    <w:rsid w:val="00AC2E99"/>
    <w:rsid w:val="00AC3506"/>
    <w:rsid w:val="00AC3A5E"/>
    <w:rsid w:val="00AC4CFE"/>
    <w:rsid w:val="00AC671E"/>
    <w:rsid w:val="00AC678E"/>
    <w:rsid w:val="00AD03BE"/>
    <w:rsid w:val="00AD13F0"/>
    <w:rsid w:val="00AD2855"/>
    <w:rsid w:val="00AD3278"/>
    <w:rsid w:val="00AD32BE"/>
    <w:rsid w:val="00AD4375"/>
    <w:rsid w:val="00AD4EA0"/>
    <w:rsid w:val="00AD5CC3"/>
    <w:rsid w:val="00AD5D89"/>
    <w:rsid w:val="00AD66C1"/>
    <w:rsid w:val="00AD7AAC"/>
    <w:rsid w:val="00AD7B9C"/>
    <w:rsid w:val="00AE0410"/>
    <w:rsid w:val="00AE2B21"/>
    <w:rsid w:val="00AE3A7B"/>
    <w:rsid w:val="00AE474B"/>
    <w:rsid w:val="00AE51E1"/>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662"/>
    <w:rsid w:val="00B12042"/>
    <w:rsid w:val="00B139F3"/>
    <w:rsid w:val="00B142B3"/>
    <w:rsid w:val="00B14C7B"/>
    <w:rsid w:val="00B14D9C"/>
    <w:rsid w:val="00B1578E"/>
    <w:rsid w:val="00B15C88"/>
    <w:rsid w:val="00B16D97"/>
    <w:rsid w:val="00B170B2"/>
    <w:rsid w:val="00B174FF"/>
    <w:rsid w:val="00B22628"/>
    <w:rsid w:val="00B2342A"/>
    <w:rsid w:val="00B23510"/>
    <w:rsid w:val="00B23DAB"/>
    <w:rsid w:val="00B2574C"/>
    <w:rsid w:val="00B309A3"/>
    <w:rsid w:val="00B30B4C"/>
    <w:rsid w:val="00B31202"/>
    <w:rsid w:val="00B31425"/>
    <w:rsid w:val="00B32A86"/>
    <w:rsid w:val="00B34300"/>
    <w:rsid w:val="00B36291"/>
    <w:rsid w:val="00B40D1F"/>
    <w:rsid w:val="00B412BA"/>
    <w:rsid w:val="00B41657"/>
    <w:rsid w:val="00B42290"/>
    <w:rsid w:val="00B42702"/>
    <w:rsid w:val="00B4354F"/>
    <w:rsid w:val="00B43E83"/>
    <w:rsid w:val="00B446C5"/>
    <w:rsid w:val="00B454F6"/>
    <w:rsid w:val="00B46231"/>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41D4"/>
    <w:rsid w:val="00B654B8"/>
    <w:rsid w:val="00B65954"/>
    <w:rsid w:val="00B6671A"/>
    <w:rsid w:val="00B66CB3"/>
    <w:rsid w:val="00B6701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76AF"/>
    <w:rsid w:val="00B91119"/>
    <w:rsid w:val="00B9155B"/>
    <w:rsid w:val="00B9200D"/>
    <w:rsid w:val="00B92F13"/>
    <w:rsid w:val="00B940EF"/>
    <w:rsid w:val="00B9474A"/>
    <w:rsid w:val="00B960EA"/>
    <w:rsid w:val="00B9655D"/>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303C"/>
    <w:rsid w:val="00BC40C0"/>
    <w:rsid w:val="00BC5875"/>
    <w:rsid w:val="00BC64AB"/>
    <w:rsid w:val="00BD003F"/>
    <w:rsid w:val="00BD089B"/>
    <w:rsid w:val="00BD0A2F"/>
    <w:rsid w:val="00BD0AAA"/>
    <w:rsid w:val="00BD1205"/>
    <w:rsid w:val="00BD16C3"/>
    <w:rsid w:val="00BD1F23"/>
    <w:rsid w:val="00BD3239"/>
    <w:rsid w:val="00BD5A6F"/>
    <w:rsid w:val="00BD5C79"/>
    <w:rsid w:val="00BD675C"/>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20446"/>
    <w:rsid w:val="00C2344D"/>
    <w:rsid w:val="00C2468F"/>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625F"/>
    <w:rsid w:val="00C479DE"/>
    <w:rsid w:val="00C47D0E"/>
    <w:rsid w:val="00C5035C"/>
    <w:rsid w:val="00C510BD"/>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9E"/>
    <w:rsid w:val="00C822F5"/>
    <w:rsid w:val="00C83A21"/>
    <w:rsid w:val="00C858C6"/>
    <w:rsid w:val="00C86086"/>
    <w:rsid w:val="00C8667D"/>
    <w:rsid w:val="00C92170"/>
    <w:rsid w:val="00C925BE"/>
    <w:rsid w:val="00C92A33"/>
    <w:rsid w:val="00C92B9D"/>
    <w:rsid w:val="00C92CAC"/>
    <w:rsid w:val="00C93666"/>
    <w:rsid w:val="00C938B8"/>
    <w:rsid w:val="00C9532A"/>
    <w:rsid w:val="00C968E1"/>
    <w:rsid w:val="00CA029C"/>
    <w:rsid w:val="00CA159F"/>
    <w:rsid w:val="00CA19BD"/>
    <w:rsid w:val="00CA2CC7"/>
    <w:rsid w:val="00CA31F2"/>
    <w:rsid w:val="00CA46FA"/>
    <w:rsid w:val="00CA4B5F"/>
    <w:rsid w:val="00CA5975"/>
    <w:rsid w:val="00CA6AF2"/>
    <w:rsid w:val="00CA70C6"/>
    <w:rsid w:val="00CA7A91"/>
    <w:rsid w:val="00CB02D9"/>
    <w:rsid w:val="00CB0419"/>
    <w:rsid w:val="00CB08AD"/>
    <w:rsid w:val="00CB0D88"/>
    <w:rsid w:val="00CB1952"/>
    <w:rsid w:val="00CB366E"/>
    <w:rsid w:val="00CB3869"/>
    <w:rsid w:val="00CB4B17"/>
    <w:rsid w:val="00CB74F6"/>
    <w:rsid w:val="00CB78AC"/>
    <w:rsid w:val="00CC1C23"/>
    <w:rsid w:val="00CC4EBA"/>
    <w:rsid w:val="00CC64FA"/>
    <w:rsid w:val="00CC6E9B"/>
    <w:rsid w:val="00CD0F4F"/>
    <w:rsid w:val="00CD1235"/>
    <w:rsid w:val="00CD174A"/>
    <w:rsid w:val="00CD271C"/>
    <w:rsid w:val="00CD2D58"/>
    <w:rsid w:val="00CD345D"/>
    <w:rsid w:val="00CD4AC4"/>
    <w:rsid w:val="00CD5113"/>
    <w:rsid w:val="00CD5574"/>
    <w:rsid w:val="00CD5D47"/>
    <w:rsid w:val="00CD7DDD"/>
    <w:rsid w:val="00CE0085"/>
    <w:rsid w:val="00CE0FDC"/>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6D8"/>
    <w:rsid w:val="00D16B7D"/>
    <w:rsid w:val="00D170B1"/>
    <w:rsid w:val="00D17309"/>
    <w:rsid w:val="00D227EE"/>
    <w:rsid w:val="00D22E4A"/>
    <w:rsid w:val="00D243C2"/>
    <w:rsid w:val="00D25B32"/>
    <w:rsid w:val="00D263AD"/>
    <w:rsid w:val="00D26C92"/>
    <w:rsid w:val="00D27F94"/>
    <w:rsid w:val="00D30BF5"/>
    <w:rsid w:val="00D312A6"/>
    <w:rsid w:val="00D313AC"/>
    <w:rsid w:val="00D323C2"/>
    <w:rsid w:val="00D33881"/>
    <w:rsid w:val="00D34E9E"/>
    <w:rsid w:val="00D355CD"/>
    <w:rsid w:val="00D35A3B"/>
    <w:rsid w:val="00D4019A"/>
    <w:rsid w:val="00D407C4"/>
    <w:rsid w:val="00D40A96"/>
    <w:rsid w:val="00D4111A"/>
    <w:rsid w:val="00D4155E"/>
    <w:rsid w:val="00D42815"/>
    <w:rsid w:val="00D42824"/>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A75"/>
    <w:rsid w:val="00D56C04"/>
    <w:rsid w:val="00D57AA3"/>
    <w:rsid w:val="00D6034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58C2"/>
    <w:rsid w:val="00D76882"/>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D35"/>
    <w:rsid w:val="00D93D5A"/>
    <w:rsid w:val="00D940FF"/>
    <w:rsid w:val="00D95519"/>
    <w:rsid w:val="00D95CA5"/>
    <w:rsid w:val="00D964D2"/>
    <w:rsid w:val="00D97CDF"/>
    <w:rsid w:val="00DA0DB4"/>
    <w:rsid w:val="00DA1908"/>
    <w:rsid w:val="00DA19DC"/>
    <w:rsid w:val="00DA1DDD"/>
    <w:rsid w:val="00DA2BB9"/>
    <w:rsid w:val="00DA3D12"/>
    <w:rsid w:val="00DA4365"/>
    <w:rsid w:val="00DA5672"/>
    <w:rsid w:val="00DA5BE2"/>
    <w:rsid w:val="00DA70A3"/>
    <w:rsid w:val="00DB181E"/>
    <w:rsid w:val="00DB1923"/>
    <w:rsid w:val="00DB1A25"/>
    <w:rsid w:val="00DB22BC"/>
    <w:rsid w:val="00DB393F"/>
    <w:rsid w:val="00DB3C44"/>
    <w:rsid w:val="00DB4A2F"/>
    <w:rsid w:val="00DB4CFB"/>
    <w:rsid w:val="00DB5266"/>
    <w:rsid w:val="00DB5355"/>
    <w:rsid w:val="00DB57E4"/>
    <w:rsid w:val="00DB6475"/>
    <w:rsid w:val="00DB65A7"/>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B01"/>
    <w:rsid w:val="00DE2041"/>
    <w:rsid w:val="00DE4567"/>
    <w:rsid w:val="00DE4917"/>
    <w:rsid w:val="00DE4F91"/>
    <w:rsid w:val="00DE535E"/>
    <w:rsid w:val="00DE6058"/>
    <w:rsid w:val="00DE6BCF"/>
    <w:rsid w:val="00DE7DA9"/>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443A"/>
    <w:rsid w:val="00E05915"/>
    <w:rsid w:val="00E06CDA"/>
    <w:rsid w:val="00E06E06"/>
    <w:rsid w:val="00E0732D"/>
    <w:rsid w:val="00E07F89"/>
    <w:rsid w:val="00E1023A"/>
    <w:rsid w:val="00E11906"/>
    <w:rsid w:val="00E13343"/>
    <w:rsid w:val="00E148E5"/>
    <w:rsid w:val="00E14BA8"/>
    <w:rsid w:val="00E14DCB"/>
    <w:rsid w:val="00E16824"/>
    <w:rsid w:val="00E177D5"/>
    <w:rsid w:val="00E177DA"/>
    <w:rsid w:val="00E20327"/>
    <w:rsid w:val="00E20FB4"/>
    <w:rsid w:val="00E21105"/>
    <w:rsid w:val="00E214D1"/>
    <w:rsid w:val="00E21DFD"/>
    <w:rsid w:val="00E22BF4"/>
    <w:rsid w:val="00E22CD6"/>
    <w:rsid w:val="00E23757"/>
    <w:rsid w:val="00E2450C"/>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164C"/>
    <w:rsid w:val="00E419B8"/>
    <w:rsid w:val="00E42844"/>
    <w:rsid w:val="00E4394E"/>
    <w:rsid w:val="00E43C0C"/>
    <w:rsid w:val="00E447E0"/>
    <w:rsid w:val="00E44A42"/>
    <w:rsid w:val="00E450EC"/>
    <w:rsid w:val="00E45FA6"/>
    <w:rsid w:val="00E4619C"/>
    <w:rsid w:val="00E50405"/>
    <w:rsid w:val="00E520AF"/>
    <w:rsid w:val="00E522E9"/>
    <w:rsid w:val="00E52732"/>
    <w:rsid w:val="00E52E86"/>
    <w:rsid w:val="00E53147"/>
    <w:rsid w:val="00E53FDF"/>
    <w:rsid w:val="00E547B9"/>
    <w:rsid w:val="00E5559D"/>
    <w:rsid w:val="00E55784"/>
    <w:rsid w:val="00E55A9C"/>
    <w:rsid w:val="00E55D57"/>
    <w:rsid w:val="00E56A9C"/>
    <w:rsid w:val="00E57296"/>
    <w:rsid w:val="00E57723"/>
    <w:rsid w:val="00E57E3A"/>
    <w:rsid w:val="00E60454"/>
    <w:rsid w:val="00E60517"/>
    <w:rsid w:val="00E60CA5"/>
    <w:rsid w:val="00E6218F"/>
    <w:rsid w:val="00E64E13"/>
    <w:rsid w:val="00E708E1"/>
    <w:rsid w:val="00E70C5B"/>
    <w:rsid w:val="00E7219A"/>
    <w:rsid w:val="00E72E22"/>
    <w:rsid w:val="00E7318F"/>
    <w:rsid w:val="00E74BAB"/>
    <w:rsid w:val="00E74EA1"/>
    <w:rsid w:val="00E75917"/>
    <w:rsid w:val="00E77F60"/>
    <w:rsid w:val="00E8091D"/>
    <w:rsid w:val="00E80ABE"/>
    <w:rsid w:val="00E80CBB"/>
    <w:rsid w:val="00E81643"/>
    <w:rsid w:val="00E83371"/>
    <w:rsid w:val="00E8422A"/>
    <w:rsid w:val="00E84650"/>
    <w:rsid w:val="00E84AB8"/>
    <w:rsid w:val="00E84F5F"/>
    <w:rsid w:val="00E85D1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49DF"/>
    <w:rsid w:val="00EA5CC4"/>
    <w:rsid w:val="00EA6475"/>
    <w:rsid w:val="00EA7F4C"/>
    <w:rsid w:val="00EB0037"/>
    <w:rsid w:val="00EB04FA"/>
    <w:rsid w:val="00EB0F32"/>
    <w:rsid w:val="00EB540D"/>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247"/>
    <w:rsid w:val="00ED6401"/>
    <w:rsid w:val="00EE210C"/>
    <w:rsid w:val="00EE26ED"/>
    <w:rsid w:val="00EE2A32"/>
    <w:rsid w:val="00EE3FD0"/>
    <w:rsid w:val="00EE4AAE"/>
    <w:rsid w:val="00EE4E2B"/>
    <w:rsid w:val="00EE646D"/>
    <w:rsid w:val="00EE7C15"/>
    <w:rsid w:val="00EF02F3"/>
    <w:rsid w:val="00EF033E"/>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708F"/>
    <w:rsid w:val="00F37D7A"/>
    <w:rsid w:val="00F40E76"/>
    <w:rsid w:val="00F41C35"/>
    <w:rsid w:val="00F422A7"/>
    <w:rsid w:val="00F422DF"/>
    <w:rsid w:val="00F425FE"/>
    <w:rsid w:val="00F43A18"/>
    <w:rsid w:val="00F46088"/>
    <w:rsid w:val="00F468E4"/>
    <w:rsid w:val="00F4720D"/>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3628"/>
    <w:rsid w:val="00F6403E"/>
    <w:rsid w:val="00F64439"/>
    <w:rsid w:val="00F64795"/>
    <w:rsid w:val="00F666A7"/>
    <w:rsid w:val="00F746B3"/>
    <w:rsid w:val="00F74E8E"/>
    <w:rsid w:val="00F754E9"/>
    <w:rsid w:val="00F76470"/>
    <w:rsid w:val="00F765EE"/>
    <w:rsid w:val="00F779C7"/>
    <w:rsid w:val="00F77A1B"/>
    <w:rsid w:val="00F77FDE"/>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7AFA"/>
    <w:rsid w:val="00F97E2D"/>
    <w:rsid w:val="00FA185F"/>
    <w:rsid w:val="00FA226F"/>
    <w:rsid w:val="00FA2AE5"/>
    <w:rsid w:val="00FA2EFD"/>
    <w:rsid w:val="00FA45C2"/>
    <w:rsid w:val="00FA4CDF"/>
    <w:rsid w:val="00FA5529"/>
    <w:rsid w:val="00FA5614"/>
    <w:rsid w:val="00FA5741"/>
    <w:rsid w:val="00FA6CBA"/>
    <w:rsid w:val="00FA6F35"/>
    <w:rsid w:val="00FA784B"/>
    <w:rsid w:val="00FA7ECA"/>
    <w:rsid w:val="00FB1DD0"/>
    <w:rsid w:val="00FB2292"/>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751F"/>
    <w:rsid w:val="00FC7BE5"/>
    <w:rsid w:val="00FD00D3"/>
    <w:rsid w:val="00FD0C0F"/>
    <w:rsid w:val="00FD1676"/>
    <w:rsid w:val="00FD2A85"/>
    <w:rsid w:val="00FD2C3B"/>
    <w:rsid w:val="00FD2EBF"/>
    <w:rsid w:val="00FD4AD1"/>
    <w:rsid w:val="00FD4B74"/>
    <w:rsid w:val="00FD5C35"/>
    <w:rsid w:val="00FD6428"/>
    <w:rsid w:val="00FE0C1F"/>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30F4"/>
    <w:rsid w:val="00FF3E61"/>
    <w:rsid w:val="00FF3EE0"/>
    <w:rsid w:val="00FF4B52"/>
    <w:rsid w:val="00FF4E11"/>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https://platformazakupowa.pl/pn/pm_szczecin"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sap.sejm.gov.pl/isap.nsf/DocDetails.xsp?id=WDU20230001497" TargetMode="Externa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ap.sejm.gov.pl/isap.nsf/DocDetails.xsp?id=WDU20230001497"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mailto:iod@pm.szczecin.pl"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50</Pages>
  <Words>17427</Words>
  <Characters>116800</Characters>
  <Application>Microsoft Office Word</Application>
  <DocSecurity>0</DocSecurity>
  <Lines>973</Lines>
  <Paragraphs>267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133960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77</cp:revision>
  <cp:lastPrinted>2023-05-04T06:00:00Z</cp:lastPrinted>
  <dcterms:created xsi:type="dcterms:W3CDTF">2024-08-07T11:31:00Z</dcterms:created>
  <dcterms:modified xsi:type="dcterms:W3CDTF">2024-08-14T06:12:00Z</dcterms:modified>
</cp:coreProperties>
</file>