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5" w:rsidRPr="00DA0B16" w:rsidRDefault="00050515" w:rsidP="00050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0"/>
          <w:lang w:eastAsia="pl-PL"/>
        </w:rPr>
      </w:pPr>
      <w:r w:rsidRPr="00DA0B16">
        <w:rPr>
          <w:rFonts w:ascii="Arial" w:eastAsia="Lucida Sans Unicode" w:hAnsi="Arial" w:cs="Arial"/>
          <w:b/>
          <w:sz w:val="26"/>
          <w:szCs w:val="20"/>
          <w:lang w:eastAsia="pl-PL"/>
        </w:rPr>
        <w:t>ZAŁĄCZNIK NR  1</w:t>
      </w:r>
    </w:p>
    <w:p w:rsidR="00050515" w:rsidRPr="00DA0B16" w:rsidRDefault="00050515" w:rsidP="00050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0"/>
          <w:lang w:eastAsia="pl-PL"/>
        </w:rPr>
      </w:pPr>
      <w:r w:rsidRPr="00DA0B16">
        <w:rPr>
          <w:rFonts w:ascii="Arial" w:eastAsia="Lucida Sans Unicode" w:hAnsi="Arial" w:cs="Arial"/>
          <w:b/>
          <w:sz w:val="26"/>
          <w:szCs w:val="20"/>
          <w:lang w:eastAsia="pl-PL"/>
        </w:rPr>
        <w:t>DO  ZAPYTANIA  OPERTOWEGO UMIESZCZONEGO NA PLATFORMIE ZAKUPOWEJ OPEN NEXUS</w:t>
      </w:r>
    </w:p>
    <w:p w:rsidR="00050515" w:rsidRPr="00DA0B16" w:rsidRDefault="00050515" w:rsidP="00050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  <w:r w:rsidRPr="00DA0B16">
        <w:rPr>
          <w:rFonts w:ascii="Arial" w:eastAsia="Lucida Sans Unicode" w:hAnsi="Arial" w:cs="Arial"/>
          <w:b/>
          <w:sz w:val="26"/>
          <w:szCs w:val="20"/>
          <w:lang w:eastAsia="pl-PL"/>
        </w:rPr>
        <w:t>DOT. ZAKUPU</w:t>
      </w:r>
    </w:p>
    <w:p w:rsidR="00050515" w:rsidRPr="00DA0B16" w:rsidRDefault="00050515" w:rsidP="0005051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050515" w:rsidRPr="00DA0B16" w:rsidRDefault="00050515" w:rsidP="0005051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DA0B16">
        <w:rPr>
          <w:rFonts w:ascii="Arial" w:eastAsia="Lucida Sans Unicode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050515" w:rsidRPr="00DA0B16" w:rsidRDefault="00050515" w:rsidP="0005051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DA0B16">
        <w:rPr>
          <w:rFonts w:ascii="Arial" w:eastAsia="Lucida Sans Unicode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050515" w:rsidRPr="00DA0B16" w:rsidRDefault="00AD22A4" w:rsidP="00050515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DA0B16">
        <w:rPr>
          <w:rFonts w:ascii="Arial" w:hAnsi="Arial" w:cs="Arial"/>
          <w:b/>
          <w:sz w:val="30"/>
          <w:szCs w:val="30"/>
          <w:u w:val="single"/>
        </w:rPr>
        <w:t>PRZEDMIOT  ZAMÓWIENIA:</w:t>
      </w:r>
      <w:r w:rsidRPr="00DA0B16">
        <w:rPr>
          <w:rFonts w:ascii="Arial" w:hAnsi="Arial" w:cs="Arial"/>
          <w:b/>
          <w:sz w:val="30"/>
          <w:szCs w:val="30"/>
        </w:rPr>
        <w:t xml:space="preserve">  </w:t>
      </w:r>
      <w:r w:rsidR="00050515" w:rsidRPr="00DA0B16">
        <w:rPr>
          <w:rFonts w:ascii="Arial" w:hAnsi="Arial" w:cs="Arial"/>
          <w:b/>
          <w:sz w:val="30"/>
          <w:szCs w:val="30"/>
        </w:rPr>
        <w:t xml:space="preserve">Dostawa 3 stołów </w:t>
      </w:r>
      <w:proofErr w:type="spellStart"/>
      <w:r w:rsidR="00050515" w:rsidRPr="00DA0B16">
        <w:rPr>
          <w:rFonts w:ascii="Arial" w:hAnsi="Arial" w:cs="Arial"/>
          <w:b/>
          <w:sz w:val="30"/>
          <w:szCs w:val="30"/>
        </w:rPr>
        <w:t>oględzinowych</w:t>
      </w:r>
      <w:proofErr w:type="spellEnd"/>
      <w:r w:rsidR="00050515" w:rsidRPr="00DA0B16">
        <w:rPr>
          <w:rFonts w:ascii="Arial" w:hAnsi="Arial" w:cs="Arial"/>
          <w:b/>
          <w:sz w:val="30"/>
          <w:szCs w:val="30"/>
        </w:rPr>
        <w:t>.</w:t>
      </w:r>
    </w:p>
    <w:p w:rsidR="004A25C9" w:rsidRPr="00DA0B16" w:rsidRDefault="004A25C9" w:rsidP="000E462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E337F1" w:rsidRPr="00DA0B16" w:rsidRDefault="00E337F1" w:rsidP="000505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0515" w:rsidRPr="00DA0B16" w:rsidRDefault="00050515" w:rsidP="000505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A0B1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SPECYFIKACJA  SPRZĘTU:</w:t>
      </w:r>
    </w:p>
    <w:p w:rsidR="00E337F1" w:rsidRPr="00DA0B16" w:rsidRDefault="00E337F1" w:rsidP="000505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37F1" w:rsidRPr="00DA0B16" w:rsidRDefault="00E337F1" w:rsidP="00E33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0B16">
        <w:rPr>
          <w:rFonts w:ascii="Arial" w:eastAsia="Times New Roman" w:hAnsi="Arial" w:cs="Arial"/>
          <w:b/>
          <w:sz w:val="28"/>
          <w:szCs w:val="28"/>
          <w:lang w:eastAsia="pl-PL"/>
        </w:rPr>
        <w:t>1.</w:t>
      </w:r>
      <w:r w:rsidRPr="00DA0B16">
        <w:rPr>
          <w:rFonts w:ascii="Arial" w:hAnsi="Arial" w:cs="Arial"/>
          <w:b/>
          <w:sz w:val="28"/>
          <w:szCs w:val="28"/>
        </w:rPr>
        <w:t xml:space="preserve"> Stół do oględzin suchych wym. 80 x 200 cm</w:t>
      </w:r>
      <w:r w:rsidR="00DA0B16" w:rsidRPr="00DA0B16">
        <w:rPr>
          <w:rFonts w:ascii="Arial" w:hAnsi="Arial" w:cs="Arial"/>
          <w:b/>
          <w:sz w:val="28"/>
          <w:szCs w:val="28"/>
        </w:rPr>
        <w:t>:</w:t>
      </w:r>
    </w:p>
    <w:p w:rsidR="00DA0B16" w:rsidRPr="00DA0B16" w:rsidRDefault="00DA0B16" w:rsidP="00DA0B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eastAsia="Times New Roman" w:hAnsi="Arial" w:cs="Arial"/>
          <w:sz w:val="24"/>
          <w:szCs w:val="24"/>
          <w:lang w:eastAsia="pl-PL"/>
        </w:rPr>
        <w:t>- stół wykonany ze s</w:t>
      </w:r>
      <w:r w:rsidR="00E337F1" w:rsidRPr="00DA0B16">
        <w:rPr>
          <w:rFonts w:ascii="Arial" w:hAnsi="Arial" w:cs="Arial"/>
          <w:sz w:val="24"/>
          <w:szCs w:val="24"/>
        </w:rPr>
        <w:t>tal</w:t>
      </w:r>
      <w:r w:rsidRPr="00DA0B16">
        <w:rPr>
          <w:rFonts w:ascii="Arial" w:hAnsi="Arial" w:cs="Arial"/>
          <w:sz w:val="24"/>
          <w:szCs w:val="24"/>
        </w:rPr>
        <w:t>i</w:t>
      </w:r>
      <w:r w:rsidR="00E337F1" w:rsidRPr="00DA0B16">
        <w:rPr>
          <w:rFonts w:ascii="Arial" w:hAnsi="Arial" w:cs="Arial"/>
          <w:sz w:val="24"/>
          <w:szCs w:val="24"/>
        </w:rPr>
        <w:t xml:space="preserve"> nierdzewn</w:t>
      </w:r>
      <w:r w:rsidRPr="00DA0B16">
        <w:rPr>
          <w:rFonts w:ascii="Arial" w:hAnsi="Arial" w:cs="Arial"/>
          <w:sz w:val="24"/>
          <w:szCs w:val="24"/>
        </w:rPr>
        <w:t>ej</w:t>
      </w:r>
      <w:r w:rsidR="00E337F1" w:rsidRPr="00DA0B16">
        <w:rPr>
          <w:rFonts w:ascii="Arial" w:hAnsi="Arial" w:cs="Arial"/>
          <w:sz w:val="24"/>
          <w:szCs w:val="24"/>
        </w:rPr>
        <w:t xml:space="preserve"> gat</w:t>
      </w:r>
      <w:r w:rsidRPr="00DA0B16">
        <w:rPr>
          <w:rFonts w:ascii="Arial" w:hAnsi="Arial" w:cs="Arial"/>
          <w:sz w:val="24"/>
          <w:szCs w:val="24"/>
        </w:rPr>
        <w:t>.</w:t>
      </w:r>
      <w:r w:rsidR="00E337F1" w:rsidRPr="00DA0B16">
        <w:rPr>
          <w:rFonts w:ascii="Arial" w:hAnsi="Arial" w:cs="Arial"/>
          <w:sz w:val="24"/>
          <w:szCs w:val="24"/>
        </w:rPr>
        <w:t xml:space="preserve"> 304; </w:t>
      </w:r>
    </w:p>
    <w:p w:rsidR="00E337F1" w:rsidRPr="00DA0B16" w:rsidRDefault="00DA0B16" w:rsidP="00DA0B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 xml:space="preserve">- </w:t>
      </w:r>
      <w:r w:rsidR="00E337F1" w:rsidRPr="00DA0B16">
        <w:rPr>
          <w:rFonts w:ascii="Arial" w:hAnsi="Arial" w:cs="Arial"/>
          <w:sz w:val="24"/>
          <w:szCs w:val="24"/>
        </w:rPr>
        <w:t>blat z blachy 1,5 mm;</w:t>
      </w:r>
    </w:p>
    <w:p w:rsidR="00E337F1" w:rsidRPr="00DA0B16" w:rsidRDefault="00DA0B16" w:rsidP="00E33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 xml:space="preserve">- </w:t>
      </w:r>
      <w:r w:rsidR="00E337F1" w:rsidRPr="00DA0B16">
        <w:rPr>
          <w:rFonts w:ascii="Arial" w:hAnsi="Arial" w:cs="Arial"/>
          <w:sz w:val="24"/>
          <w:szCs w:val="24"/>
        </w:rPr>
        <w:t>nogi</w:t>
      </w:r>
      <w:r w:rsidRPr="00DA0B16">
        <w:rPr>
          <w:rFonts w:ascii="Arial" w:hAnsi="Arial" w:cs="Arial"/>
          <w:sz w:val="24"/>
          <w:szCs w:val="24"/>
        </w:rPr>
        <w:t xml:space="preserve"> profile 40*40 spięte profilami, bez półki;</w:t>
      </w:r>
    </w:p>
    <w:p w:rsidR="00E337F1" w:rsidRPr="00DA0B16" w:rsidRDefault="00DA0B16" w:rsidP="00DA0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 xml:space="preserve">- </w:t>
      </w:r>
      <w:r w:rsidR="00E337F1" w:rsidRPr="00DA0B16">
        <w:rPr>
          <w:rFonts w:ascii="Arial" w:hAnsi="Arial" w:cs="Arial"/>
          <w:sz w:val="24"/>
          <w:szCs w:val="24"/>
        </w:rPr>
        <w:t xml:space="preserve">stópki </w:t>
      </w:r>
      <w:r w:rsidRPr="00DA0B16">
        <w:rPr>
          <w:rFonts w:ascii="Arial" w:hAnsi="Arial" w:cs="Arial"/>
          <w:sz w:val="24"/>
          <w:szCs w:val="24"/>
        </w:rPr>
        <w:t xml:space="preserve">z </w:t>
      </w:r>
      <w:r w:rsidR="00E337F1" w:rsidRPr="00DA0B16">
        <w:rPr>
          <w:rFonts w:ascii="Arial" w:hAnsi="Arial" w:cs="Arial"/>
          <w:sz w:val="24"/>
          <w:szCs w:val="24"/>
        </w:rPr>
        <w:t>tworzyw</w:t>
      </w:r>
      <w:r w:rsidRPr="00DA0B16">
        <w:rPr>
          <w:rFonts w:ascii="Arial" w:hAnsi="Arial" w:cs="Arial"/>
          <w:sz w:val="24"/>
          <w:szCs w:val="24"/>
        </w:rPr>
        <w:t>a</w:t>
      </w:r>
      <w:r w:rsidR="00E337F1" w:rsidRPr="00DA0B16">
        <w:rPr>
          <w:rFonts w:ascii="Arial" w:hAnsi="Arial" w:cs="Arial"/>
          <w:sz w:val="24"/>
          <w:szCs w:val="24"/>
        </w:rPr>
        <w:t xml:space="preserve"> z regulacją wysokości do</w:t>
      </w:r>
      <w:r w:rsidRPr="00DA0B16">
        <w:rPr>
          <w:rFonts w:ascii="Arial" w:hAnsi="Arial" w:cs="Arial"/>
          <w:sz w:val="24"/>
          <w:szCs w:val="24"/>
        </w:rPr>
        <w:t xml:space="preserve"> </w:t>
      </w:r>
      <w:r w:rsidR="00E337F1" w:rsidRPr="00DA0B16">
        <w:rPr>
          <w:rFonts w:ascii="Arial" w:hAnsi="Arial" w:cs="Arial"/>
          <w:sz w:val="24"/>
          <w:szCs w:val="24"/>
        </w:rPr>
        <w:t>wypoziomowania</w:t>
      </w:r>
      <w:r w:rsidRPr="00DA0B16">
        <w:rPr>
          <w:rFonts w:ascii="Arial" w:hAnsi="Arial" w:cs="Arial"/>
          <w:sz w:val="24"/>
          <w:szCs w:val="24"/>
        </w:rPr>
        <w:t>.</w:t>
      </w:r>
    </w:p>
    <w:p w:rsidR="00E337F1" w:rsidRPr="00DA0B16" w:rsidRDefault="00E337F1" w:rsidP="00E33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7F1" w:rsidRPr="00DA0B16" w:rsidRDefault="00E337F1" w:rsidP="00DA0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0B16">
        <w:rPr>
          <w:rFonts w:ascii="Arial" w:hAnsi="Arial" w:cs="Arial"/>
          <w:b/>
          <w:sz w:val="28"/>
          <w:szCs w:val="28"/>
        </w:rPr>
        <w:t>2. Stół do oględzin suchych</w:t>
      </w:r>
      <w:r w:rsidR="00DA0B16" w:rsidRPr="00DA0B16">
        <w:rPr>
          <w:rFonts w:ascii="Arial" w:hAnsi="Arial" w:cs="Arial"/>
          <w:b/>
          <w:sz w:val="28"/>
          <w:szCs w:val="28"/>
        </w:rPr>
        <w:t xml:space="preserve"> </w:t>
      </w:r>
      <w:r w:rsidRPr="00DA0B16">
        <w:rPr>
          <w:rFonts w:ascii="Arial" w:hAnsi="Arial" w:cs="Arial"/>
          <w:b/>
          <w:sz w:val="28"/>
          <w:szCs w:val="28"/>
        </w:rPr>
        <w:t>wym. 120 x 200 cm</w:t>
      </w:r>
      <w:r w:rsidR="00DA0B16" w:rsidRPr="00DA0B16">
        <w:rPr>
          <w:rFonts w:ascii="Arial" w:hAnsi="Arial" w:cs="Arial"/>
          <w:b/>
          <w:sz w:val="28"/>
          <w:szCs w:val="28"/>
        </w:rPr>
        <w:t>:</w:t>
      </w:r>
    </w:p>
    <w:p w:rsidR="00DA0B16" w:rsidRPr="00DA0B16" w:rsidRDefault="00DA0B16" w:rsidP="00DA0B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eastAsia="Times New Roman" w:hAnsi="Arial" w:cs="Arial"/>
          <w:sz w:val="24"/>
          <w:szCs w:val="24"/>
          <w:lang w:eastAsia="pl-PL"/>
        </w:rPr>
        <w:t>- stół wykonany ze s</w:t>
      </w:r>
      <w:r w:rsidRPr="00DA0B16">
        <w:rPr>
          <w:rFonts w:ascii="Arial" w:hAnsi="Arial" w:cs="Arial"/>
          <w:sz w:val="24"/>
          <w:szCs w:val="24"/>
        </w:rPr>
        <w:t xml:space="preserve">tali nierdzewnej gat. 304; </w:t>
      </w:r>
    </w:p>
    <w:p w:rsidR="00DA0B16" w:rsidRPr="00DA0B16" w:rsidRDefault="00DA0B16" w:rsidP="00DA0B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>- blat z blachy 1,5 mm;</w:t>
      </w:r>
    </w:p>
    <w:p w:rsidR="00DA0B16" w:rsidRPr="00DA0B16" w:rsidRDefault="00DA0B16" w:rsidP="00DA0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>- nogi profile 40*40 spięte profilami, bez półki;</w:t>
      </w:r>
    </w:p>
    <w:p w:rsidR="00DA0B16" w:rsidRPr="00DA0B16" w:rsidRDefault="00DA0B16" w:rsidP="00DA0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>- stópki z tworzywa z regulacją wysokości do wypoziomowania.</w:t>
      </w:r>
    </w:p>
    <w:p w:rsidR="00E337F1" w:rsidRPr="00DA0B16" w:rsidRDefault="00E337F1" w:rsidP="00E33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7F1" w:rsidRPr="00DA0B16" w:rsidRDefault="00E337F1" w:rsidP="00DA0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0B16">
        <w:rPr>
          <w:rFonts w:ascii="Arial" w:hAnsi="Arial" w:cs="Arial"/>
          <w:b/>
          <w:sz w:val="28"/>
          <w:szCs w:val="28"/>
        </w:rPr>
        <w:t>3. Stół do oględzin mokrych</w:t>
      </w:r>
      <w:r w:rsidR="00DA0B16" w:rsidRPr="00DA0B16">
        <w:rPr>
          <w:rFonts w:ascii="Arial" w:hAnsi="Arial" w:cs="Arial"/>
          <w:b/>
          <w:sz w:val="28"/>
          <w:szCs w:val="28"/>
        </w:rPr>
        <w:t xml:space="preserve"> </w:t>
      </w:r>
      <w:r w:rsidRPr="00DA0B16">
        <w:rPr>
          <w:rFonts w:ascii="Arial" w:hAnsi="Arial" w:cs="Arial"/>
          <w:b/>
          <w:sz w:val="28"/>
          <w:szCs w:val="28"/>
        </w:rPr>
        <w:t>wym. 80 x 160 cm</w:t>
      </w:r>
    </w:p>
    <w:p w:rsidR="00E337F1" w:rsidRPr="00DA0B16" w:rsidRDefault="00DA0B16" w:rsidP="00E337F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A0B16">
        <w:rPr>
          <w:rFonts w:ascii="Arial" w:hAnsi="Arial" w:cs="Arial"/>
          <w:sz w:val="24"/>
          <w:szCs w:val="24"/>
        </w:rPr>
        <w:t>- s</w:t>
      </w:r>
      <w:r w:rsidR="00E337F1" w:rsidRPr="00DA0B16">
        <w:rPr>
          <w:rFonts w:ascii="Arial" w:hAnsi="Arial" w:cs="Arial"/>
          <w:sz w:val="24"/>
          <w:szCs w:val="24"/>
        </w:rPr>
        <w:t>tół z lekko skośnymi ściankami z odpływem</w:t>
      </w:r>
      <w:r w:rsidRPr="00DA0B16">
        <w:rPr>
          <w:rFonts w:ascii="Arial" w:hAnsi="Arial" w:cs="Arial"/>
          <w:sz w:val="24"/>
          <w:szCs w:val="24"/>
        </w:rPr>
        <w:t xml:space="preserve"> </w:t>
      </w:r>
      <w:r w:rsidR="00E337F1" w:rsidRPr="00DA0B16">
        <w:rPr>
          <w:rFonts w:ascii="Arial" w:hAnsi="Arial" w:cs="Arial"/>
          <w:sz w:val="24"/>
          <w:szCs w:val="24"/>
        </w:rPr>
        <w:t>pośrodku, bez szuflad czy szafek</w:t>
      </w:r>
    </w:p>
    <w:p w:rsidR="00E337F1" w:rsidRPr="00DA0B16" w:rsidRDefault="00E337F1" w:rsidP="0005051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A0B16" w:rsidRPr="00DA0B16" w:rsidRDefault="00DA0B16" w:rsidP="00DA0B16">
      <w:pPr>
        <w:rPr>
          <w:rFonts w:ascii="Arial" w:hAnsi="Arial" w:cs="Arial"/>
          <w:b/>
          <w:szCs w:val="24"/>
          <w:u w:val="single"/>
        </w:rPr>
      </w:pPr>
    </w:p>
    <w:p w:rsidR="00DA0B16" w:rsidRPr="00DA0B16" w:rsidRDefault="00DA0B16" w:rsidP="00DA0B16">
      <w:pPr>
        <w:rPr>
          <w:rFonts w:ascii="Arial" w:hAnsi="Arial" w:cs="Arial"/>
          <w:b/>
          <w:sz w:val="24"/>
          <w:szCs w:val="24"/>
          <w:u w:val="single"/>
        </w:rPr>
      </w:pPr>
      <w:r w:rsidRPr="00DA0B16">
        <w:rPr>
          <w:rFonts w:ascii="Arial" w:hAnsi="Arial" w:cs="Arial"/>
          <w:b/>
          <w:sz w:val="24"/>
          <w:szCs w:val="24"/>
          <w:u w:val="single"/>
        </w:rPr>
        <w:t>U W A G A :</w:t>
      </w:r>
    </w:p>
    <w:p w:rsidR="00DA0B16" w:rsidRPr="00DA0B16" w:rsidRDefault="00DA0B16" w:rsidP="00DA0B16">
      <w:pPr>
        <w:rPr>
          <w:rFonts w:ascii="Arial" w:hAnsi="Arial" w:cs="Arial"/>
          <w:b/>
          <w:sz w:val="24"/>
          <w:szCs w:val="24"/>
        </w:rPr>
      </w:pPr>
      <w:r w:rsidRPr="00DA0B16">
        <w:rPr>
          <w:rFonts w:ascii="Arial" w:hAnsi="Arial" w:cs="Arial"/>
          <w:b/>
          <w:sz w:val="24"/>
          <w:szCs w:val="24"/>
        </w:rPr>
        <w:t xml:space="preserve">- OFERTA  NA  POWYŻEJ OPISANE ZADANIA  BĘDZIE  ROZPATRYWANA JAKO CAŁOŚĆ  - TJ.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DA0B16">
        <w:rPr>
          <w:rFonts w:ascii="Arial" w:hAnsi="Arial" w:cs="Arial"/>
          <w:b/>
          <w:sz w:val="24"/>
          <w:szCs w:val="24"/>
        </w:rPr>
        <w:t xml:space="preserve">WSZYSTKIE RODZAJE STOŁÓW ŁĄCZNIE.  </w:t>
      </w:r>
    </w:p>
    <w:p w:rsidR="00DA0B16" w:rsidRPr="00DA0B16" w:rsidRDefault="00DA0B16" w:rsidP="00DA0B16">
      <w:pPr>
        <w:rPr>
          <w:rFonts w:ascii="Arial" w:hAnsi="Arial" w:cs="Arial"/>
          <w:sz w:val="24"/>
          <w:szCs w:val="24"/>
        </w:rPr>
      </w:pPr>
    </w:p>
    <w:p w:rsidR="00DA0B16" w:rsidRPr="00DA0B16" w:rsidRDefault="00DA0B16" w:rsidP="00DA0B16">
      <w:pPr>
        <w:jc w:val="both"/>
        <w:rPr>
          <w:rFonts w:ascii="Arial" w:eastAsia="Calibri" w:hAnsi="Arial" w:cs="Arial"/>
          <w:sz w:val="24"/>
          <w:szCs w:val="24"/>
        </w:rPr>
      </w:pPr>
      <w:r w:rsidRPr="00DA0B16">
        <w:rPr>
          <w:rFonts w:ascii="Arial" w:hAnsi="Arial" w:cs="Arial"/>
          <w:sz w:val="24"/>
          <w:szCs w:val="24"/>
        </w:rPr>
        <w:t xml:space="preserve">Sprzęt winien być  </w:t>
      </w:r>
      <w:r w:rsidRPr="00DA0B16">
        <w:rPr>
          <w:rFonts w:ascii="Arial" w:hAnsi="Arial" w:cs="Arial"/>
          <w:b/>
          <w:sz w:val="24"/>
          <w:szCs w:val="24"/>
          <w:u w:val="single"/>
        </w:rPr>
        <w:t>nowy</w:t>
      </w:r>
      <w:r w:rsidRPr="00DA0B16">
        <w:rPr>
          <w:rFonts w:ascii="Arial" w:hAnsi="Arial" w:cs="Arial"/>
          <w:sz w:val="24"/>
          <w:szCs w:val="24"/>
        </w:rPr>
        <w:t>,  umieszczony w opakowaniach fabrycznych, chroniących sprzęt podczas transportu. Do  sprzętu winny być dołączone karty gwarancyjne z informacją dot. miejsca i sposobu serwisu</w:t>
      </w:r>
      <w:r w:rsidRPr="00DA0B16">
        <w:rPr>
          <w:rFonts w:ascii="Arial" w:eastAsia="Calibri" w:hAnsi="Arial" w:cs="Arial"/>
          <w:sz w:val="24"/>
          <w:szCs w:val="24"/>
        </w:rPr>
        <w:t>. Okres gwarancji 24 miesiące od dnia dokonania odbioru jakościowo-ilościowego.</w:t>
      </w:r>
    </w:p>
    <w:p w:rsidR="00E337F1" w:rsidRPr="00DA0B16" w:rsidRDefault="00E337F1" w:rsidP="00E337F1">
      <w:pPr>
        <w:rPr>
          <w:rFonts w:ascii="Arial" w:hAnsi="Arial" w:cs="Arial"/>
          <w:color w:val="000000"/>
          <w:sz w:val="24"/>
          <w:szCs w:val="24"/>
        </w:rPr>
      </w:pPr>
    </w:p>
    <w:p w:rsidR="00E337F1" w:rsidRPr="00DA0B16" w:rsidRDefault="00E337F1" w:rsidP="00250B11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A0B16">
        <w:rPr>
          <w:rFonts w:ascii="Arial" w:hAnsi="Arial" w:cs="Arial"/>
          <w:b/>
          <w:color w:val="000000"/>
          <w:sz w:val="24"/>
          <w:szCs w:val="24"/>
          <w:u w:val="single"/>
        </w:rPr>
        <w:t>Ponadto Zamawiający wymaga by Wykonawca, który będzie realizował zamówienie przesłał całość sprzętu jednorazowo- nie dopuszcza się przesyłania poszczególnych części składowych zestawu oddzielnymi przesyłkami.</w:t>
      </w:r>
    </w:p>
    <w:p w:rsidR="00E337F1" w:rsidRPr="00250B11" w:rsidRDefault="00E337F1" w:rsidP="000505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DA0B16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lastRenderedPageBreak/>
        <w:t>II. WARUNKI ODBIORU ZAMÓWIENIA:</w:t>
      </w:r>
    </w:p>
    <w:p w:rsidR="00AD22A4" w:rsidRPr="00DA0B16" w:rsidRDefault="00AD22A4" w:rsidP="00AD22A4">
      <w:pPr>
        <w:suppressAutoHyphens/>
        <w:spacing w:after="0" w:line="240" w:lineRule="auto"/>
        <w:ind w:left="1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Dostawa towaru  </w:t>
      </w:r>
      <w:r w:rsidRPr="00DA0B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nastąpi  jednorazowo</w:t>
      </w:r>
      <w:r w:rsidRPr="00DA0B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do magazynu techniki policyjnej Wydziału Zaopatrzenia Komendy Wojewódzkiej Policji w Bydgoszczy – </w:t>
      </w:r>
      <w:r w:rsidR="00DA0B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</w:t>
      </w:r>
      <w:r w:rsidRPr="00DA0B16">
        <w:rPr>
          <w:rFonts w:ascii="Arial" w:eastAsia="Times New Roman" w:hAnsi="Arial" w:cs="Arial"/>
          <w:b/>
          <w:sz w:val="24"/>
          <w:szCs w:val="24"/>
          <w:lang w:eastAsia="ar-SA"/>
        </w:rPr>
        <w:t>ul. Iławska 1.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>1. Zakupiony towar będzie podlegał odbiorowi jakościowo-ilościowemu w całości. Odbiór nastąpi na podstawie protokołu przekazania</w:t>
      </w:r>
      <w:r w:rsidR="008D55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A0B16">
        <w:rPr>
          <w:rFonts w:ascii="Arial" w:eastAsia="Times New Roman" w:hAnsi="Arial" w:cs="Arial"/>
          <w:sz w:val="24"/>
          <w:szCs w:val="24"/>
          <w:lang w:eastAsia="ar-SA"/>
        </w:rPr>
        <w:t>- odbioru.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>2. Zakupiony towar winien zostać dostarczony przez wykonawcę na jego koszt                             i odpowiedzialność.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3. Termin dostawy towaru do magazynu Zamawiającego – </w:t>
      </w:r>
      <w:r w:rsidRPr="00DA0B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do </w:t>
      </w:r>
      <w:r w:rsidR="00DA0B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40</w:t>
      </w:r>
      <w:r w:rsidRPr="00DA0B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dni</w:t>
      </w: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A0B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roboczych</w:t>
      </w: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 od dnia wysłania zamówienia przez Zamawiającego do Wykonawcy</w:t>
      </w:r>
      <w:r w:rsidRPr="00DA0B16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4. Jeśli zostanie stwierdzone, że towar jest uszkodzony lub niezgodny </w:t>
      </w:r>
      <w:r w:rsidR="00DA0B1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z zamówieniem winien zostać wymieniony w ciągu 5 dni roboczych na koszt </w:t>
      </w:r>
      <w:r w:rsidR="00DA0B1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 w:rsidRPr="00DA0B16">
        <w:rPr>
          <w:rFonts w:ascii="Arial" w:eastAsia="Times New Roman" w:hAnsi="Arial" w:cs="Arial"/>
          <w:sz w:val="24"/>
          <w:szCs w:val="24"/>
          <w:lang w:eastAsia="ar-SA"/>
        </w:rPr>
        <w:t>i odpowiedzialność Wykonawcy.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DA0B1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III. WARUNKI ZAPŁATY: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>1. Wykonawca wystawi Fakturę VAT za dostawę, wskazując jako płatnika: Komenda Wojew</w:t>
      </w:r>
      <w:r w:rsidR="00EF7569" w:rsidRPr="00DA0B16">
        <w:rPr>
          <w:rFonts w:ascii="Arial" w:eastAsia="Times New Roman" w:hAnsi="Arial" w:cs="Arial"/>
          <w:sz w:val="24"/>
          <w:szCs w:val="24"/>
          <w:lang w:eastAsia="ar-SA"/>
        </w:rPr>
        <w:t>ódzka Policji w Bydgoszczy, 85-</w:t>
      </w:r>
      <w:r w:rsidRPr="00DA0B16">
        <w:rPr>
          <w:rFonts w:ascii="Arial" w:eastAsia="Times New Roman" w:hAnsi="Arial" w:cs="Arial"/>
          <w:sz w:val="24"/>
          <w:szCs w:val="24"/>
          <w:lang w:eastAsia="ar-SA"/>
        </w:rPr>
        <w:t>090 Bydgoszcz,  ul. Powstańców Wlkp. 7,                       NIP 554-031-29-93, REGON 091362152.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>2. Płatność nastąpi przelewem na konto wskazane przez Wykonawcę w ciągu 30 dni licząc od daty dostarczenia prawidłowo wystawionej faktury do siedziby Zamawiającego.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>3. Kwota należności zawiera podatek VAT oraz wszelkie koszty towarzyszące.</w:t>
      </w: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4. Za termin zapłaty uznaje się datę obciążenia przez bank rachunku Zamawiającego.  </w:t>
      </w:r>
    </w:p>
    <w:p w:rsidR="00686116" w:rsidRPr="00DA0B16" w:rsidRDefault="00686116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58A2" w:rsidRPr="00DA0B16" w:rsidRDefault="002658A2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22A4" w:rsidRPr="00DA0B16" w:rsidRDefault="00AD22A4" w:rsidP="00AD22A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Opr.:  </w:t>
      </w:r>
      <w:proofErr w:type="spellStart"/>
      <w:r w:rsidRPr="00DA0B16">
        <w:rPr>
          <w:rFonts w:ascii="Arial" w:eastAsia="Times New Roman" w:hAnsi="Arial" w:cs="Arial"/>
          <w:sz w:val="24"/>
          <w:szCs w:val="24"/>
          <w:lang w:eastAsia="ar-SA"/>
        </w:rPr>
        <w:t>asp</w:t>
      </w:r>
      <w:proofErr w:type="spellEnd"/>
      <w:r w:rsidRPr="00DA0B16">
        <w:rPr>
          <w:rFonts w:ascii="Arial" w:eastAsia="Times New Roman" w:hAnsi="Arial" w:cs="Arial"/>
          <w:sz w:val="24"/>
          <w:szCs w:val="24"/>
          <w:lang w:eastAsia="ar-SA"/>
        </w:rPr>
        <w:t>. szt. Anna Bartczak</w:t>
      </w:r>
    </w:p>
    <w:p w:rsidR="00734E04" w:rsidRPr="00DA0B16" w:rsidRDefault="00AD22A4" w:rsidP="0068611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B16">
        <w:rPr>
          <w:rFonts w:ascii="Arial" w:eastAsia="Times New Roman" w:hAnsi="Arial" w:cs="Arial"/>
          <w:sz w:val="24"/>
          <w:szCs w:val="24"/>
          <w:lang w:eastAsia="ar-SA"/>
        </w:rPr>
        <w:t xml:space="preserve">tel. kontaktowy : </w:t>
      </w:r>
      <w:r w:rsidR="00E337F1" w:rsidRPr="00DA0B16">
        <w:rPr>
          <w:rFonts w:ascii="Arial" w:eastAsia="Times New Roman" w:hAnsi="Arial" w:cs="Arial"/>
          <w:sz w:val="24"/>
          <w:szCs w:val="24"/>
          <w:lang w:eastAsia="ar-SA"/>
        </w:rPr>
        <w:t>47 751 57 46</w:t>
      </w:r>
    </w:p>
    <w:sectPr w:rsidR="00734E04" w:rsidRPr="00DA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BD"/>
    <w:multiLevelType w:val="hybridMultilevel"/>
    <w:tmpl w:val="2D64BBC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21928"/>
    <w:multiLevelType w:val="hybridMultilevel"/>
    <w:tmpl w:val="956E255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C80FF0"/>
    <w:multiLevelType w:val="hybridMultilevel"/>
    <w:tmpl w:val="A7D2CE72"/>
    <w:lvl w:ilvl="0" w:tplc="B2EC9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BC0"/>
    <w:multiLevelType w:val="hybridMultilevel"/>
    <w:tmpl w:val="44B0600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7C6C03"/>
    <w:multiLevelType w:val="hybridMultilevel"/>
    <w:tmpl w:val="8716D73A"/>
    <w:lvl w:ilvl="0" w:tplc="7C1A5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E05754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90F"/>
    <w:multiLevelType w:val="hybridMultilevel"/>
    <w:tmpl w:val="66CC0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7715"/>
    <w:multiLevelType w:val="hybridMultilevel"/>
    <w:tmpl w:val="A4C6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F2217"/>
    <w:multiLevelType w:val="hybridMultilevel"/>
    <w:tmpl w:val="FF6E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519D8"/>
    <w:multiLevelType w:val="hybridMultilevel"/>
    <w:tmpl w:val="7494E4E6"/>
    <w:lvl w:ilvl="0" w:tplc="7C1A5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E05754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47F3D"/>
    <w:multiLevelType w:val="hybridMultilevel"/>
    <w:tmpl w:val="A59CF312"/>
    <w:lvl w:ilvl="0" w:tplc="FFFFFFFF">
      <w:start w:val="4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6"/>
    <w:rsid w:val="0000234A"/>
    <w:rsid w:val="00050515"/>
    <w:rsid w:val="000E4629"/>
    <w:rsid w:val="00250B11"/>
    <w:rsid w:val="002658A2"/>
    <w:rsid w:val="002A42C1"/>
    <w:rsid w:val="003025D6"/>
    <w:rsid w:val="00304CC5"/>
    <w:rsid w:val="003D7125"/>
    <w:rsid w:val="00400ADF"/>
    <w:rsid w:val="004A25C9"/>
    <w:rsid w:val="00551CEE"/>
    <w:rsid w:val="00644D0A"/>
    <w:rsid w:val="00686116"/>
    <w:rsid w:val="00692691"/>
    <w:rsid w:val="006A17F5"/>
    <w:rsid w:val="00734E04"/>
    <w:rsid w:val="007A4B9C"/>
    <w:rsid w:val="00844990"/>
    <w:rsid w:val="0088329E"/>
    <w:rsid w:val="008D0DC6"/>
    <w:rsid w:val="008D5531"/>
    <w:rsid w:val="00906818"/>
    <w:rsid w:val="009450F3"/>
    <w:rsid w:val="009A6BC5"/>
    <w:rsid w:val="009B1F47"/>
    <w:rsid w:val="009D20F1"/>
    <w:rsid w:val="00A10F7F"/>
    <w:rsid w:val="00AD22A4"/>
    <w:rsid w:val="00AD7C45"/>
    <w:rsid w:val="00BF0B38"/>
    <w:rsid w:val="00C449E4"/>
    <w:rsid w:val="00D152D4"/>
    <w:rsid w:val="00D743A8"/>
    <w:rsid w:val="00DA0B16"/>
    <w:rsid w:val="00E15144"/>
    <w:rsid w:val="00E337F1"/>
    <w:rsid w:val="00E86B09"/>
    <w:rsid w:val="00EF7569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1C3E-CBEB-4347-9A0E-C11CAF97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39</cp:revision>
  <cp:lastPrinted>2020-02-27T09:26:00Z</cp:lastPrinted>
  <dcterms:created xsi:type="dcterms:W3CDTF">2020-02-26T13:38:00Z</dcterms:created>
  <dcterms:modified xsi:type="dcterms:W3CDTF">2020-08-05T07:43:00Z</dcterms:modified>
</cp:coreProperties>
</file>