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AAE57" w14:textId="77777777" w:rsidR="00052EC4" w:rsidRPr="00052EC4" w:rsidRDefault="00052EC4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14:paraId="758C3B2F" w14:textId="6CA4FBAC" w:rsidR="007E2FC0" w:rsidRPr="00052EC4" w:rsidRDefault="00052EC4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Z</w:t>
      </w:r>
      <w:r w:rsidR="00FE3065">
        <w:rPr>
          <w:rFonts w:asciiTheme="minorHAnsi" w:hAnsiTheme="minorHAnsi" w:cstheme="minorHAnsi"/>
          <w:sz w:val="20"/>
          <w:szCs w:val="20"/>
        </w:rPr>
        <w:t>ałącznik nr 6</w:t>
      </w:r>
      <w:r>
        <w:rPr>
          <w:rFonts w:asciiTheme="minorHAnsi" w:hAnsiTheme="minorHAnsi" w:cstheme="minorHAnsi"/>
          <w:sz w:val="20"/>
          <w:szCs w:val="20"/>
        </w:rPr>
        <w:t xml:space="preserve"> do SWZ - </w:t>
      </w:r>
      <w:r w:rsidR="0034359A" w:rsidRPr="00052EC4"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  <w:t>Klauzula informacyjna</w:t>
      </w:r>
    </w:p>
    <w:p w14:paraId="72BEB342" w14:textId="390340C2" w:rsidR="0034359A" w:rsidRPr="00052EC4" w:rsidRDefault="0034359A" w:rsidP="007E2FC0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14:paraId="262278BB" w14:textId="1FC77F86" w:rsidR="007E2FC0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1FCA6A88" w14:textId="77777777" w:rsidR="0034359A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B966A1" w14:textId="67102CDA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Administratorem Pani/Pana danych osobowych jest Związek Komunalny Gmin „Czyste Miasto, Czysta Gmina” (zwany dalej jako </w:t>
      </w:r>
      <w:r w:rsidR="009C3E88" w:rsidRPr="00052EC4">
        <w:rPr>
          <w:rFonts w:asciiTheme="minorHAnsi" w:hAnsiTheme="minorHAnsi" w:cstheme="minorHAnsi"/>
          <w:sz w:val="20"/>
          <w:szCs w:val="20"/>
        </w:rPr>
        <w:t>„</w:t>
      </w:r>
      <w:r w:rsidRPr="00052EC4">
        <w:rPr>
          <w:rFonts w:asciiTheme="minorHAnsi" w:hAnsiTheme="minorHAnsi" w:cstheme="minorHAnsi"/>
          <w:sz w:val="20"/>
          <w:szCs w:val="20"/>
        </w:rPr>
        <w:t>Związek</w:t>
      </w:r>
      <w:r w:rsidR="009C3E88" w:rsidRPr="00052EC4">
        <w:rPr>
          <w:rFonts w:asciiTheme="minorHAnsi" w:hAnsiTheme="minorHAnsi" w:cstheme="minorHAnsi"/>
          <w:sz w:val="20"/>
          <w:szCs w:val="20"/>
        </w:rPr>
        <w:t>”</w:t>
      </w:r>
      <w:r w:rsidRPr="00052EC4">
        <w:rPr>
          <w:rFonts w:asciiTheme="minorHAnsi" w:hAnsiTheme="minorHAnsi" w:cstheme="minorHAnsi"/>
          <w:sz w:val="20"/>
          <w:szCs w:val="20"/>
        </w:rPr>
        <w:t>) z siedzibą w Kaliszu przy Placu Św</w:t>
      </w:r>
      <w:r w:rsidR="00145E37" w:rsidRPr="00052EC4">
        <w:rPr>
          <w:rFonts w:asciiTheme="minorHAnsi" w:hAnsiTheme="minorHAnsi" w:cstheme="minorHAnsi"/>
          <w:sz w:val="20"/>
          <w:szCs w:val="20"/>
        </w:rPr>
        <w:t>iętego</w:t>
      </w:r>
      <w:r w:rsidRPr="00052EC4">
        <w:rPr>
          <w:rFonts w:asciiTheme="minorHAnsi" w:hAnsiTheme="minorHAnsi" w:cstheme="minorHAnsi"/>
          <w:sz w:val="20"/>
          <w:szCs w:val="20"/>
        </w:rPr>
        <w:t xml:space="preserve"> Józefa 5, </w:t>
      </w:r>
      <w:r w:rsidR="00145E37" w:rsidRPr="00052EC4">
        <w:rPr>
          <w:rFonts w:asciiTheme="minorHAnsi" w:hAnsiTheme="minorHAnsi" w:cstheme="minorHAnsi"/>
          <w:sz w:val="20"/>
          <w:szCs w:val="20"/>
        </w:rPr>
        <w:t>kontakt: tel. +48 62 763 56 50, e-mail: biuro@orlistaw.pl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D3D2041" w14:textId="58963E2F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Inspektorem ochrony danych osobowych w Związku jest Pan Artur Solon, kontakt:</w:t>
      </w:r>
      <w:r w:rsidR="00145E37" w:rsidRPr="00052EC4">
        <w:rPr>
          <w:rFonts w:asciiTheme="minorHAnsi" w:hAnsiTheme="minorHAnsi" w:cstheme="minorHAnsi"/>
          <w:sz w:val="20"/>
          <w:szCs w:val="20"/>
        </w:rPr>
        <w:t xml:space="preserve"> tel. +48 62 763 56 75, e-mail:</w:t>
      </w:r>
      <w:r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145E37" w:rsidRPr="00052EC4">
        <w:rPr>
          <w:rFonts w:asciiTheme="minorHAnsi" w:hAnsiTheme="minorHAnsi" w:cstheme="minorHAnsi"/>
          <w:sz w:val="20"/>
          <w:szCs w:val="20"/>
        </w:rPr>
        <w:t>iod@orlistaw.pl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7EFA2F4" w14:textId="1F13B7B6" w:rsidR="006971EA" w:rsidRPr="00052EC4" w:rsidRDefault="0034359A" w:rsidP="00B1065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</w:t>
      </w:r>
      <w:r w:rsidR="00120CEC" w:rsidRPr="00052EC4">
        <w:rPr>
          <w:rFonts w:asciiTheme="minorHAnsi" w:hAnsiTheme="minorHAnsi" w:cstheme="minorHAnsi"/>
          <w:sz w:val="20"/>
          <w:szCs w:val="20"/>
        </w:rPr>
        <w:t xml:space="preserve">b, </w:t>
      </w:r>
      <w:r w:rsidRPr="00052EC4">
        <w:rPr>
          <w:rFonts w:asciiTheme="minorHAnsi" w:hAnsiTheme="minorHAnsi" w:cstheme="minorHAnsi"/>
          <w:sz w:val="20"/>
          <w:szCs w:val="20"/>
        </w:rPr>
        <w:t>c</w:t>
      </w:r>
      <w:r w:rsidR="00120CEC" w:rsidRPr="00052EC4">
        <w:rPr>
          <w:rFonts w:asciiTheme="minorHAnsi" w:hAnsiTheme="minorHAnsi" w:cstheme="minorHAnsi"/>
          <w:sz w:val="20"/>
          <w:szCs w:val="20"/>
        </w:rPr>
        <w:t xml:space="preserve">, e </w:t>
      </w:r>
      <w:r w:rsidRPr="00052EC4">
        <w:rPr>
          <w:rFonts w:asciiTheme="minorHAnsi" w:hAnsiTheme="minorHAnsi" w:cstheme="minorHAnsi"/>
          <w:sz w:val="20"/>
          <w:szCs w:val="20"/>
        </w:rPr>
        <w:t>RODO w celu związanym z postępowaniem o udzielenie zamówienia publicznego</w:t>
      </w:r>
      <w:r w:rsidR="00120CEC" w:rsidRPr="00052EC4">
        <w:rPr>
          <w:rFonts w:asciiTheme="minorHAnsi" w:hAnsiTheme="minorHAnsi" w:cstheme="minorHAnsi"/>
          <w:sz w:val="20"/>
          <w:szCs w:val="20"/>
        </w:rPr>
        <w:t xml:space="preserve"> pn.</w:t>
      </w:r>
      <w:r w:rsidR="000D3225" w:rsidRPr="00052EC4">
        <w:rPr>
          <w:rFonts w:asciiTheme="minorHAnsi" w:hAnsiTheme="minorHAnsi" w:cstheme="minorHAnsi"/>
          <w:sz w:val="20"/>
          <w:szCs w:val="20"/>
        </w:rPr>
        <w:t>:</w:t>
      </w:r>
      <w:r w:rsidR="00F55820" w:rsidRPr="00052EC4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bookmarkEnd w:id="0"/>
      <w:r w:rsidR="00B10651" w:rsidRPr="00B10651">
        <w:rPr>
          <w:rFonts w:asciiTheme="minorHAnsi" w:hAnsiTheme="minorHAnsi" w:cstheme="minorHAnsi"/>
          <w:sz w:val="20"/>
          <w:szCs w:val="20"/>
        </w:rPr>
        <w:t>Dostawa drutu do taśmowania do Zakładu Unieszkodliwiania Odpadów Komunalnych „Orli Staw”</w:t>
      </w:r>
      <w:r w:rsidRPr="00052EC4">
        <w:rPr>
          <w:rFonts w:asciiTheme="minorHAnsi" w:hAnsiTheme="minorHAnsi" w:cstheme="minorHAnsi"/>
          <w:sz w:val="20"/>
          <w:szCs w:val="20"/>
        </w:rPr>
        <w:t>;</w:t>
      </w:r>
    </w:p>
    <w:p w14:paraId="12734D63" w14:textId="04A06E25" w:rsidR="00120CEC" w:rsidRPr="00052EC4" w:rsidRDefault="00120CEC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O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dbiorcami Pani/Pana danych osobowych będą </w:t>
      </w:r>
      <w:r w:rsidRPr="00052EC4">
        <w:rPr>
          <w:rFonts w:asciiTheme="minorHAnsi" w:hAnsiTheme="minorHAnsi" w:cstheme="minorHAnsi"/>
          <w:sz w:val="20"/>
          <w:szCs w:val="20"/>
        </w:rPr>
        <w:t xml:space="preserve">upoważnieni pracownicy Związku oraz 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8 oraz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74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ustawy z dnia </w:t>
      </w:r>
      <w:r w:rsidR="000D3225" w:rsidRPr="00052EC4">
        <w:rPr>
          <w:rFonts w:asciiTheme="minorHAnsi" w:hAnsiTheme="minorHAnsi" w:cstheme="minorHAnsi"/>
          <w:sz w:val="20"/>
          <w:szCs w:val="20"/>
        </w:rPr>
        <w:t>11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>września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20</w:t>
      </w:r>
      <w:r w:rsidR="000D3225" w:rsidRPr="00052EC4">
        <w:rPr>
          <w:rFonts w:asciiTheme="minorHAnsi" w:hAnsiTheme="minorHAnsi" w:cstheme="minorHAnsi"/>
          <w:sz w:val="20"/>
          <w:szCs w:val="20"/>
        </w:rPr>
        <w:t>19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r. Prawo zamówień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 publicznych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 (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Dz.U. z 2019 r. poz. 2019 ze zm.) </w:t>
      </w:r>
      <w:r w:rsidR="0034359A" w:rsidRPr="00052EC4">
        <w:rPr>
          <w:rFonts w:asciiTheme="minorHAnsi" w:hAnsiTheme="minorHAnsi" w:cstheme="minorHAnsi"/>
          <w:sz w:val="20"/>
          <w:szCs w:val="20"/>
        </w:rPr>
        <w:t>dalej „ustawa Pzp”</w:t>
      </w:r>
      <w:r w:rsidRPr="00052EC4">
        <w:rPr>
          <w:rFonts w:asciiTheme="minorHAnsi" w:hAnsiTheme="minorHAnsi" w:cstheme="minorHAnsi"/>
          <w:sz w:val="20"/>
          <w:szCs w:val="20"/>
        </w:rPr>
        <w:t>, a także art. 6 ustawy z 6 września 2001 r. o dostępie do informacji publicznej</w:t>
      </w:r>
      <w:r w:rsidR="0034359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19AE24E3" w14:textId="44CF5309" w:rsidR="00A81A15" w:rsidRPr="00052EC4" w:rsidRDefault="00A81A1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Państwa dane osobowe nie będą przekazywane do państwa trzeciego/organizacji międzynarodowej.</w:t>
      </w:r>
    </w:p>
    <w:p w14:paraId="7DA548C5" w14:textId="4EBD1B68" w:rsidR="00AE2F84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Pani/Pana dane osobowe będą przechowywane, zgodnie z art. </w:t>
      </w:r>
      <w:r w:rsidR="00023D7C" w:rsidRPr="00052EC4">
        <w:rPr>
          <w:rFonts w:asciiTheme="minorHAnsi" w:hAnsiTheme="minorHAnsi" w:cstheme="minorHAnsi"/>
          <w:sz w:val="20"/>
          <w:szCs w:val="20"/>
        </w:rPr>
        <w:t>78</w:t>
      </w:r>
      <w:r w:rsidRPr="00052EC4">
        <w:rPr>
          <w:rFonts w:asciiTheme="minorHAnsi" w:hAnsiTheme="minorHAnsi" w:cstheme="minorHAnsi"/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</w:t>
      </w:r>
      <w:r w:rsidR="0034359A" w:rsidRPr="00052EC4">
        <w:rPr>
          <w:rFonts w:asciiTheme="minorHAnsi" w:hAnsiTheme="minorHAnsi" w:cstheme="minorHAnsi"/>
          <w:sz w:val="20"/>
          <w:szCs w:val="20"/>
        </w:rPr>
        <w:t>osiada Pani/Pan:</w:t>
      </w:r>
    </w:p>
    <w:p w14:paraId="03EDCAB4" w14:textId="2CA240F3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10140A4A" w14:textId="5D212DB2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4D26C9D" w14:textId="077F9FB6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7C561E87" w14:textId="77777777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</w:t>
      </w:r>
      <w:r w:rsidR="0034359A" w:rsidRPr="00052EC4">
        <w:rPr>
          <w:rFonts w:asciiTheme="minorHAnsi" w:hAnsiTheme="minorHAnsi" w:cstheme="minorHAnsi"/>
          <w:sz w:val="20"/>
          <w:szCs w:val="20"/>
        </w:rPr>
        <w:t>ie przysługuje Pani/Panu:</w:t>
      </w:r>
    </w:p>
    <w:p w14:paraId="68E23A5B" w14:textId="23333088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5953A7FA" w14:textId="20917852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przenoszenia danych osobowych, o którym mowa w art. 20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7EA6208" w14:textId="2DB267E3" w:rsidR="00AE2F84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0120BA9" w14:textId="4CD6FBC0" w:rsidR="00F902A5" w:rsidRPr="00052EC4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odniesieniu do Pani/Pana danych osobowych</w:t>
      </w:r>
      <w:r w:rsidR="00734D92" w:rsidRPr="00052EC4">
        <w:rPr>
          <w:rFonts w:asciiTheme="minorHAnsi" w:hAnsiTheme="minorHAnsi" w:cstheme="minorHAnsi"/>
          <w:sz w:val="20"/>
          <w:szCs w:val="20"/>
        </w:rPr>
        <w:t>, stosowanie do art. 22 RODO,</w:t>
      </w:r>
      <w:r w:rsidRPr="00052EC4">
        <w:rPr>
          <w:rFonts w:asciiTheme="minorHAnsi" w:hAnsiTheme="minorHAnsi" w:cstheme="minorHAnsi"/>
          <w:sz w:val="20"/>
          <w:szCs w:val="20"/>
        </w:rPr>
        <w:t xml:space="preserve"> decyzje nie będą podejmowane w sposób zautomatyzowany</w:t>
      </w:r>
      <w:r w:rsidR="00734D92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5B5F9E28" w14:textId="02DA1CD2" w:rsidR="00A81A15" w:rsidRPr="00052EC4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Obowiązek podania przez Panią/Pana danych osobowych jest wymogiem ustawowym określonym w przepisach ustawy Pzp, związanym z udziałem w postępowaniu o udzielenie zamówienia publicznego. Konsekwencje niepodania określony</w:t>
      </w:r>
      <w:r w:rsidR="003D14C1">
        <w:rPr>
          <w:rFonts w:asciiTheme="minorHAnsi" w:hAnsiTheme="minorHAnsi" w:cstheme="minorHAnsi"/>
          <w:sz w:val="20"/>
          <w:szCs w:val="20"/>
        </w:rPr>
        <w:t>ch danych wynikają z ustawy Pzp.</w:t>
      </w:r>
    </w:p>
    <w:sectPr w:rsidR="00A81A15" w:rsidRPr="00052EC4" w:rsidSect="00CC3942"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E38ED" w14:textId="77777777" w:rsidR="00C4185F" w:rsidRDefault="00C4185F" w:rsidP="00012E36">
      <w:r>
        <w:separator/>
      </w:r>
    </w:p>
  </w:endnote>
  <w:endnote w:type="continuationSeparator" w:id="0">
    <w:p w14:paraId="28DC7940" w14:textId="77777777" w:rsidR="00C4185F" w:rsidRDefault="00C4185F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1B4F4" w14:textId="77777777" w:rsidR="00C4185F" w:rsidRDefault="00C4185F" w:rsidP="00012E36">
      <w:r>
        <w:separator/>
      </w:r>
    </w:p>
  </w:footnote>
  <w:footnote w:type="continuationSeparator" w:id="0">
    <w:p w14:paraId="732641D6" w14:textId="77777777" w:rsidR="00C4185F" w:rsidRDefault="00C4185F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>ublicznego ani zmianą postanowień umowy w zakresie niezgodnym z ustawą Pzp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40874A77"/>
    <w:multiLevelType w:val="hybridMultilevel"/>
    <w:tmpl w:val="5018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A"/>
    <w:rsid w:val="00012E36"/>
    <w:rsid w:val="00023D7C"/>
    <w:rsid w:val="00052EC4"/>
    <w:rsid w:val="0008576E"/>
    <w:rsid w:val="000D3225"/>
    <w:rsid w:val="00120CEC"/>
    <w:rsid w:val="00145E37"/>
    <w:rsid w:val="001E4568"/>
    <w:rsid w:val="002430C6"/>
    <w:rsid w:val="00266E2D"/>
    <w:rsid w:val="0034359A"/>
    <w:rsid w:val="003D14C1"/>
    <w:rsid w:val="004C7E2E"/>
    <w:rsid w:val="005E4D40"/>
    <w:rsid w:val="00625A78"/>
    <w:rsid w:val="006971EA"/>
    <w:rsid w:val="00734D92"/>
    <w:rsid w:val="007A06C8"/>
    <w:rsid w:val="007E2FC0"/>
    <w:rsid w:val="0084193E"/>
    <w:rsid w:val="008C08DC"/>
    <w:rsid w:val="009C3E88"/>
    <w:rsid w:val="009E2011"/>
    <w:rsid w:val="00A7642C"/>
    <w:rsid w:val="00A80E40"/>
    <w:rsid w:val="00A81A15"/>
    <w:rsid w:val="00AE2F84"/>
    <w:rsid w:val="00B10651"/>
    <w:rsid w:val="00C4185F"/>
    <w:rsid w:val="00CA6471"/>
    <w:rsid w:val="00CC3942"/>
    <w:rsid w:val="00E7191C"/>
    <w:rsid w:val="00F55820"/>
    <w:rsid w:val="00F902A5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9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E4D65-BF05-448B-BC94-6FEF8CAD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Beata Wiktorowska</cp:lastModifiedBy>
  <cp:revision>7</cp:revision>
  <dcterms:created xsi:type="dcterms:W3CDTF">2021-02-09T13:19:00Z</dcterms:created>
  <dcterms:modified xsi:type="dcterms:W3CDTF">2021-04-20T13:20:00Z</dcterms:modified>
</cp:coreProperties>
</file>