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832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10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A3D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EA3D0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3832D2" w:rsidRPr="003832D2">
        <w:rPr>
          <w:rFonts w:ascii="Arial" w:hAnsi="Arial" w:cs="Arial"/>
          <w:sz w:val="22"/>
          <w:szCs w:val="22"/>
        </w:rPr>
        <w:t>Usuwanie odpadów komunalnych znajdujących się w miejscach do tego nieprzeznaczonych, na terenach stanowiących własność Gminy Bydgoszcz</w:t>
      </w:r>
      <w:bookmarkStart w:id="0" w:name="_GoBack"/>
      <w:bookmarkEnd w:id="0"/>
      <w:r w:rsidR="006305FB" w:rsidRPr="006305FB">
        <w:rPr>
          <w:rFonts w:ascii="Arial" w:hAnsi="Arial" w:cs="Arial"/>
          <w:sz w:val="22"/>
          <w:szCs w:val="22"/>
        </w:rPr>
        <w:t>.</w:t>
      </w:r>
      <w:r w:rsidR="00C63A87" w:rsidRPr="006305FB">
        <w:rPr>
          <w:rFonts w:ascii="Arial" w:hAnsi="Arial" w:cs="Arial"/>
          <w:sz w:val="22"/>
          <w:szCs w:val="22"/>
        </w:rPr>
        <w:t>”</w:t>
      </w:r>
      <w:r w:rsidR="00DA658F" w:rsidRPr="006305FB">
        <w:rPr>
          <w:rFonts w:ascii="Arial" w:hAnsi="Arial" w:cs="Arial"/>
          <w:color w:val="000000"/>
          <w:sz w:val="22"/>
          <w:szCs w:val="22"/>
        </w:rPr>
        <w:t xml:space="preserve"> </w:t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87" w:rsidRDefault="00916787" w:rsidP="00C63813">
      <w:r>
        <w:separator/>
      </w:r>
    </w:p>
  </w:endnote>
  <w:endnote w:type="continuationSeparator" w:id="0">
    <w:p w:rsidR="00916787" w:rsidRDefault="0091678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87" w:rsidRDefault="00916787" w:rsidP="00C63813">
      <w:r>
        <w:separator/>
      </w:r>
    </w:p>
  </w:footnote>
  <w:footnote w:type="continuationSeparator" w:id="0">
    <w:p w:rsidR="00916787" w:rsidRDefault="0091678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32D2"/>
    <w:rsid w:val="003848D9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16787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27</cp:revision>
  <cp:lastPrinted>2022-04-11T08:48:00Z</cp:lastPrinted>
  <dcterms:created xsi:type="dcterms:W3CDTF">2022-02-10T09:20:00Z</dcterms:created>
  <dcterms:modified xsi:type="dcterms:W3CDTF">2024-03-12T15:22:00Z</dcterms:modified>
</cp:coreProperties>
</file>