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24D9E" w14:textId="77777777" w:rsidR="008F220B" w:rsidRPr="00B0317C" w:rsidRDefault="008F220B" w:rsidP="008F220B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Znak pisma:</w:t>
      </w:r>
    </w:p>
    <w:p w14:paraId="5CF885EE" w14:textId="05F65D7D" w:rsidR="008F220B" w:rsidRPr="00B0317C" w:rsidRDefault="008F220B" w:rsidP="008F220B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DO.WAL.261.ZP.24.22.EJ.2022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Warszawa, dnia </w:t>
      </w:r>
      <w:r w:rsidR="00CB5280">
        <w:rPr>
          <w:rFonts w:asciiTheme="minorHAnsi" w:hAnsiTheme="minorHAnsi" w:cstheme="minorHAnsi"/>
          <w:b w:val="0"/>
          <w:bCs w:val="0"/>
          <w:sz w:val="24"/>
          <w:szCs w:val="24"/>
        </w:rPr>
        <w:t>24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.10.2022 r.</w:t>
      </w:r>
    </w:p>
    <w:p w14:paraId="3F909C87" w14:textId="0FB8F30D" w:rsidR="00CD7775" w:rsidRPr="007B1B7C" w:rsidRDefault="007B1B7C" w:rsidP="007B1B7C">
      <w:pPr>
        <w:pStyle w:val="Nagwek1"/>
        <w:spacing w:after="360"/>
        <w:jc w:val="center"/>
        <w:rPr>
          <w:lang w:eastAsia="pl-PL"/>
        </w:rPr>
      </w:pPr>
      <w:r w:rsidRPr="00563E72">
        <w:rPr>
          <w:lang w:eastAsia="pl-PL"/>
        </w:rPr>
        <w:t>Informacja o unieważnieniu postępowania</w:t>
      </w:r>
    </w:p>
    <w:p w14:paraId="6708B575" w14:textId="4A35E5B1" w:rsidR="008F220B" w:rsidRDefault="008F220B" w:rsidP="00E77AD5">
      <w:pPr>
        <w:keepNext/>
        <w:spacing w:after="0"/>
        <w:ind w:left="851" w:hanging="851"/>
        <w:outlineLvl w:val="8"/>
        <w:rPr>
          <w:rFonts w:asciiTheme="minorHAnsi" w:hAnsiTheme="minorHAnsi" w:cstheme="minorHAnsi"/>
          <w:sz w:val="24"/>
          <w:szCs w:val="24"/>
          <w:lang w:eastAsia="pl-PL"/>
        </w:rPr>
      </w:pPr>
      <w:r w:rsidRPr="00B0317C">
        <w:rPr>
          <w:rFonts w:asciiTheme="minorHAnsi" w:hAnsiTheme="minorHAnsi" w:cstheme="minorHAnsi"/>
          <w:sz w:val="24"/>
          <w:szCs w:val="24"/>
          <w:lang w:eastAsia="pl-PL"/>
        </w:rPr>
        <w:t xml:space="preserve">dotyczy: postępowania </w:t>
      </w:r>
      <w:bookmarkStart w:id="0" w:name="_Hlk88740522"/>
      <w:r w:rsidRPr="00B0317C">
        <w:rPr>
          <w:rFonts w:asciiTheme="minorHAnsi" w:hAnsiTheme="minorHAnsi" w:cstheme="minorHAnsi"/>
          <w:sz w:val="24"/>
          <w:szCs w:val="24"/>
          <w:lang w:eastAsia="pl-PL"/>
        </w:rPr>
        <w:t xml:space="preserve">na </w:t>
      </w:r>
      <w:r w:rsidR="00BF4DD3">
        <w:rPr>
          <w:rFonts w:asciiTheme="minorHAnsi" w:hAnsiTheme="minorHAnsi" w:cstheme="minorHAnsi"/>
          <w:sz w:val="24"/>
          <w:szCs w:val="24"/>
          <w:lang w:eastAsia="pl-PL"/>
        </w:rPr>
        <w:t>„Z</w:t>
      </w:r>
      <w:r w:rsidRPr="00B0317C">
        <w:rPr>
          <w:rFonts w:asciiTheme="minorHAnsi" w:hAnsiTheme="minorHAnsi" w:cstheme="minorHAnsi"/>
          <w:bCs/>
          <w:sz w:val="24"/>
          <w:szCs w:val="24"/>
        </w:rPr>
        <w:t>akup paliw, akcesoriów samochodowych i usługa mycia samochodów</w:t>
      </w:r>
      <w:r w:rsidR="00BF4DD3">
        <w:rPr>
          <w:rFonts w:asciiTheme="minorHAnsi" w:hAnsiTheme="minorHAnsi" w:cstheme="minorHAnsi"/>
          <w:bCs/>
          <w:sz w:val="24"/>
          <w:szCs w:val="24"/>
        </w:rPr>
        <w:t>”</w:t>
      </w:r>
      <w:r w:rsidRPr="00B0317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0317C">
        <w:rPr>
          <w:rFonts w:asciiTheme="minorHAnsi" w:hAnsiTheme="minorHAnsi" w:cstheme="minorHAnsi"/>
          <w:sz w:val="24"/>
          <w:szCs w:val="24"/>
          <w:lang w:eastAsia="pl-PL"/>
        </w:rPr>
        <w:t>– numer sprawy ZP/24/2</w:t>
      </w:r>
      <w:bookmarkEnd w:id="0"/>
      <w:r w:rsidRPr="00B0317C">
        <w:rPr>
          <w:rFonts w:asciiTheme="minorHAnsi" w:hAnsiTheme="minorHAnsi" w:cstheme="minorHAnsi"/>
          <w:sz w:val="24"/>
          <w:szCs w:val="24"/>
          <w:lang w:eastAsia="pl-PL"/>
        </w:rPr>
        <w:t>2.</w:t>
      </w:r>
    </w:p>
    <w:p w14:paraId="0D99D5D9" w14:textId="77777777" w:rsidR="00552E64" w:rsidRDefault="00552E64" w:rsidP="00552E64">
      <w:pPr>
        <w:spacing w:after="0" w:line="360" w:lineRule="auto"/>
        <w:jc w:val="center"/>
        <w:rPr>
          <w:rFonts w:cs="Calibri"/>
          <w:b/>
          <w:sz w:val="24"/>
          <w:szCs w:val="24"/>
          <w:lang w:eastAsia="pl-PL"/>
        </w:rPr>
      </w:pPr>
    </w:p>
    <w:p w14:paraId="3A9727C7" w14:textId="2C86E6FC" w:rsidR="007B1B7C" w:rsidRPr="00DE13D5" w:rsidRDefault="007B1B7C" w:rsidP="007B1B7C">
      <w:pPr>
        <w:tabs>
          <w:tab w:val="left" w:pos="10080"/>
        </w:tabs>
        <w:spacing w:after="0"/>
        <w:rPr>
          <w:rFonts w:cs="Calibri"/>
          <w:spacing w:val="-4"/>
          <w:sz w:val="24"/>
          <w:szCs w:val="24"/>
        </w:rPr>
      </w:pPr>
      <w:r w:rsidRPr="00DE13D5">
        <w:rPr>
          <w:rFonts w:cs="Calibri"/>
          <w:spacing w:val="-4"/>
          <w:sz w:val="24"/>
          <w:szCs w:val="24"/>
        </w:rPr>
        <w:t xml:space="preserve">Zamawiający – </w:t>
      </w:r>
      <w:r w:rsidRPr="00DE13D5">
        <w:rPr>
          <w:rFonts w:eastAsia="Calibri" w:cs="Calibri"/>
          <w:spacing w:val="-4"/>
          <w:sz w:val="24"/>
          <w:szCs w:val="24"/>
          <w:lang w:eastAsia="en-GB"/>
        </w:rPr>
        <w:t>Państwowy Fundusz Rehabilitacji Osób Niepełnosprawnych</w:t>
      </w:r>
      <w:r w:rsidRPr="00DE13D5">
        <w:rPr>
          <w:rFonts w:cs="Calibri"/>
          <w:spacing w:val="-4"/>
          <w:sz w:val="24"/>
          <w:szCs w:val="24"/>
        </w:rPr>
        <w:t>, działając na podstawie art. 260 ust. 2 ustawy z dnia 11 września 2019 r. Prawo zamówień publicznych (</w:t>
      </w:r>
      <w:proofErr w:type="spellStart"/>
      <w:r w:rsidRPr="00DE13D5">
        <w:rPr>
          <w:rFonts w:cs="Calibri"/>
          <w:spacing w:val="-4"/>
          <w:sz w:val="24"/>
          <w:szCs w:val="24"/>
        </w:rPr>
        <w:t>t.j</w:t>
      </w:r>
      <w:proofErr w:type="spellEnd"/>
      <w:r w:rsidRPr="00DE13D5">
        <w:rPr>
          <w:rFonts w:cs="Calibri"/>
          <w:spacing w:val="-4"/>
          <w:sz w:val="24"/>
          <w:szCs w:val="24"/>
        </w:rPr>
        <w:t>. Dz. U. z 202</w:t>
      </w:r>
      <w:r>
        <w:rPr>
          <w:rFonts w:cs="Calibri"/>
          <w:spacing w:val="-4"/>
          <w:sz w:val="24"/>
          <w:szCs w:val="24"/>
        </w:rPr>
        <w:t>2</w:t>
      </w:r>
      <w:r w:rsidRPr="00DE13D5">
        <w:rPr>
          <w:rFonts w:cs="Calibri"/>
          <w:spacing w:val="-4"/>
          <w:sz w:val="24"/>
          <w:szCs w:val="24"/>
        </w:rPr>
        <w:t xml:space="preserve"> poz. 1</w:t>
      </w:r>
      <w:r>
        <w:rPr>
          <w:rFonts w:cs="Calibri"/>
          <w:spacing w:val="-4"/>
          <w:sz w:val="24"/>
          <w:szCs w:val="24"/>
        </w:rPr>
        <w:t xml:space="preserve">710 z </w:t>
      </w:r>
      <w:proofErr w:type="spellStart"/>
      <w:r>
        <w:rPr>
          <w:rFonts w:cs="Calibri"/>
          <w:spacing w:val="-4"/>
          <w:sz w:val="24"/>
          <w:szCs w:val="24"/>
        </w:rPr>
        <w:t>późn</w:t>
      </w:r>
      <w:proofErr w:type="spellEnd"/>
      <w:r>
        <w:rPr>
          <w:rFonts w:cs="Calibri"/>
          <w:spacing w:val="-4"/>
          <w:sz w:val="24"/>
          <w:szCs w:val="24"/>
        </w:rPr>
        <w:t>. zm.</w:t>
      </w:r>
      <w:r w:rsidRPr="00DE13D5">
        <w:rPr>
          <w:rFonts w:cs="Calibri"/>
          <w:spacing w:val="-4"/>
          <w:sz w:val="24"/>
          <w:szCs w:val="24"/>
        </w:rPr>
        <w:t xml:space="preserve">) </w:t>
      </w:r>
      <w:r w:rsidRPr="00DE13D5">
        <w:rPr>
          <w:rFonts w:eastAsia="Calibri" w:cs="Calibri"/>
          <w:bCs/>
          <w:spacing w:val="-4"/>
          <w:sz w:val="24"/>
          <w:szCs w:val="24"/>
        </w:rPr>
        <w:t>zwanej dalej Pzp</w:t>
      </w:r>
      <w:r w:rsidRPr="00DE13D5">
        <w:rPr>
          <w:rFonts w:cs="Calibri"/>
          <w:spacing w:val="-4"/>
          <w:sz w:val="24"/>
          <w:szCs w:val="24"/>
        </w:rPr>
        <w:t xml:space="preserve">, zawiadamia o unieważnieniu postępowania na </w:t>
      </w:r>
      <w:r w:rsidRPr="00DE13D5">
        <w:rPr>
          <w:rFonts w:eastAsia="Calibri" w:cs="Calibri"/>
          <w:bCs/>
          <w:spacing w:val="-4"/>
          <w:sz w:val="24"/>
          <w:szCs w:val="24"/>
        </w:rPr>
        <w:t>„</w:t>
      </w:r>
      <w:r>
        <w:rPr>
          <w:rFonts w:asciiTheme="minorHAnsi" w:hAnsiTheme="minorHAnsi" w:cstheme="minorHAnsi"/>
          <w:bCs/>
          <w:sz w:val="24"/>
          <w:szCs w:val="24"/>
        </w:rPr>
        <w:t>Z</w:t>
      </w:r>
      <w:r w:rsidRPr="00B0317C">
        <w:rPr>
          <w:rFonts w:asciiTheme="minorHAnsi" w:hAnsiTheme="minorHAnsi" w:cstheme="minorHAnsi"/>
          <w:bCs/>
          <w:sz w:val="24"/>
          <w:szCs w:val="24"/>
        </w:rPr>
        <w:t>akup paliw, akcesoriów samochodowych i usługa mycia samochodów</w:t>
      </w:r>
      <w:r w:rsidRPr="00DE13D5">
        <w:rPr>
          <w:rFonts w:eastAsia="Calibri" w:cs="Calibri"/>
          <w:bCs/>
          <w:spacing w:val="-4"/>
          <w:sz w:val="24"/>
          <w:szCs w:val="24"/>
        </w:rPr>
        <w:t>”.</w:t>
      </w:r>
    </w:p>
    <w:p w14:paraId="53DDBE7B" w14:textId="5210A563" w:rsidR="007B1B7C" w:rsidRDefault="007B1B7C" w:rsidP="007B1B7C">
      <w:pPr>
        <w:autoSpaceDE w:val="0"/>
        <w:autoSpaceDN w:val="0"/>
        <w:adjustRightInd w:val="0"/>
        <w:spacing w:after="0"/>
        <w:contextualSpacing/>
        <w:rPr>
          <w:rFonts w:cs="Calibri"/>
          <w:spacing w:val="-4"/>
          <w:sz w:val="24"/>
          <w:szCs w:val="24"/>
        </w:rPr>
      </w:pPr>
      <w:r w:rsidRPr="00A528F3">
        <w:rPr>
          <w:rFonts w:cs="Calibri"/>
          <w:spacing w:val="-4"/>
          <w:sz w:val="24"/>
          <w:szCs w:val="24"/>
          <w:u w:val="single"/>
        </w:rPr>
        <w:t>Uzasadnienie faktyczne</w:t>
      </w:r>
      <w:r w:rsidRPr="00A528F3">
        <w:rPr>
          <w:rFonts w:eastAsia="Calibri" w:cs="Calibri"/>
          <w:bCs/>
          <w:spacing w:val="-4"/>
          <w:sz w:val="24"/>
          <w:szCs w:val="24"/>
          <w:u w:val="single"/>
        </w:rPr>
        <w:t xml:space="preserve"> unieważnienia postępowania:</w:t>
      </w:r>
      <w:r w:rsidRPr="00A528F3">
        <w:rPr>
          <w:rFonts w:cs="Calibri"/>
          <w:spacing w:val="-4"/>
          <w:sz w:val="24"/>
          <w:szCs w:val="24"/>
        </w:rPr>
        <w:t xml:space="preserve"> Zamawiający wyznaczył termin składania i otwarcia ofert w przedmiotowym postępowaniu o udzielenie zamówienia publicznego na dzień </w:t>
      </w:r>
      <w:r>
        <w:rPr>
          <w:rFonts w:cs="Calibri"/>
          <w:spacing w:val="-4"/>
          <w:sz w:val="24"/>
          <w:szCs w:val="24"/>
        </w:rPr>
        <w:t>20</w:t>
      </w:r>
      <w:r w:rsidRPr="00A528F3">
        <w:rPr>
          <w:rFonts w:cs="Calibri"/>
          <w:spacing w:val="-4"/>
          <w:sz w:val="24"/>
          <w:szCs w:val="24"/>
        </w:rPr>
        <w:t>.</w:t>
      </w:r>
      <w:r>
        <w:rPr>
          <w:rFonts w:cs="Calibri"/>
          <w:spacing w:val="-4"/>
          <w:sz w:val="24"/>
          <w:szCs w:val="24"/>
        </w:rPr>
        <w:t>1</w:t>
      </w:r>
      <w:r w:rsidRPr="00A528F3">
        <w:rPr>
          <w:rFonts w:cs="Calibri"/>
          <w:spacing w:val="-4"/>
          <w:sz w:val="24"/>
          <w:szCs w:val="24"/>
        </w:rPr>
        <w:t>0.202</w:t>
      </w:r>
      <w:r>
        <w:rPr>
          <w:rFonts w:cs="Calibri"/>
          <w:spacing w:val="-4"/>
          <w:sz w:val="24"/>
          <w:szCs w:val="24"/>
        </w:rPr>
        <w:t>2</w:t>
      </w:r>
      <w:r w:rsidRPr="00A528F3">
        <w:rPr>
          <w:rFonts w:cs="Calibri"/>
          <w:spacing w:val="-4"/>
          <w:sz w:val="24"/>
          <w:szCs w:val="24"/>
        </w:rPr>
        <w:t xml:space="preserve"> r. Do upływu terminu składania ofert tj.: do dnia 2</w:t>
      </w:r>
      <w:r>
        <w:rPr>
          <w:rFonts w:cs="Calibri"/>
          <w:spacing w:val="-4"/>
          <w:sz w:val="24"/>
          <w:szCs w:val="24"/>
        </w:rPr>
        <w:t>0</w:t>
      </w:r>
      <w:r w:rsidRPr="00A528F3">
        <w:rPr>
          <w:rFonts w:cs="Calibri"/>
          <w:spacing w:val="-4"/>
          <w:sz w:val="24"/>
          <w:szCs w:val="24"/>
        </w:rPr>
        <w:t>.</w:t>
      </w:r>
      <w:r>
        <w:rPr>
          <w:rFonts w:cs="Calibri"/>
          <w:spacing w:val="-4"/>
          <w:sz w:val="24"/>
          <w:szCs w:val="24"/>
        </w:rPr>
        <w:t>1</w:t>
      </w:r>
      <w:r w:rsidRPr="00A528F3">
        <w:rPr>
          <w:rFonts w:cs="Calibri"/>
          <w:spacing w:val="-4"/>
          <w:sz w:val="24"/>
          <w:szCs w:val="24"/>
        </w:rPr>
        <w:t>0.202</w:t>
      </w:r>
      <w:r>
        <w:rPr>
          <w:rFonts w:cs="Calibri"/>
          <w:spacing w:val="-4"/>
          <w:sz w:val="24"/>
          <w:szCs w:val="24"/>
        </w:rPr>
        <w:t>2</w:t>
      </w:r>
      <w:r w:rsidRPr="00A528F3">
        <w:rPr>
          <w:rFonts w:cs="Calibri"/>
          <w:spacing w:val="-4"/>
          <w:sz w:val="24"/>
          <w:szCs w:val="24"/>
        </w:rPr>
        <w:t> r. do godz. 1</w:t>
      </w:r>
      <w:r>
        <w:rPr>
          <w:rFonts w:cs="Calibri"/>
          <w:spacing w:val="-4"/>
          <w:sz w:val="24"/>
          <w:szCs w:val="24"/>
        </w:rPr>
        <w:t>2</w:t>
      </w:r>
      <w:r w:rsidRPr="00A528F3">
        <w:rPr>
          <w:rFonts w:cs="Calibri"/>
          <w:spacing w:val="-4"/>
          <w:sz w:val="24"/>
          <w:szCs w:val="24"/>
        </w:rPr>
        <w:t>:00 wpłynęła 1</w:t>
      </w:r>
      <w:r w:rsidR="00C777DB">
        <w:rPr>
          <w:rFonts w:cs="Calibri"/>
          <w:spacing w:val="-4"/>
          <w:sz w:val="24"/>
          <w:szCs w:val="24"/>
        </w:rPr>
        <w:t> </w:t>
      </w:r>
      <w:r w:rsidRPr="00A528F3">
        <w:rPr>
          <w:rFonts w:cs="Calibri"/>
          <w:spacing w:val="-4"/>
          <w:sz w:val="24"/>
          <w:szCs w:val="24"/>
        </w:rPr>
        <w:t xml:space="preserve">oferta. </w:t>
      </w:r>
    </w:p>
    <w:p w14:paraId="430B6F36" w14:textId="7D8ED7FF" w:rsidR="00FE7255" w:rsidRPr="00FE7255" w:rsidRDefault="00FE7255" w:rsidP="00FE7255">
      <w:pPr>
        <w:autoSpaceDE w:val="0"/>
        <w:autoSpaceDN w:val="0"/>
        <w:adjustRightInd w:val="0"/>
        <w:spacing w:after="0"/>
        <w:contextualSpacing/>
        <w:rPr>
          <w:rFonts w:eastAsia="Calibri" w:cs="Calibri"/>
          <w:bCs/>
          <w:spacing w:val="-4"/>
          <w:sz w:val="24"/>
          <w:szCs w:val="24"/>
        </w:rPr>
      </w:pPr>
      <w:r w:rsidRPr="00FE7255">
        <w:rPr>
          <w:rFonts w:eastAsia="Calibri" w:cs="Calibri"/>
          <w:bCs/>
          <w:spacing w:val="-4"/>
          <w:sz w:val="24"/>
          <w:szCs w:val="24"/>
        </w:rPr>
        <w:t xml:space="preserve">Zgodnie z obowiązującymi przepisami, przed otwarciem ofert Zamawiający na stronie internetowej prowadzonego postępowania podał kwotę, jaką zamierza przeznaczyć na sfinansowane przedmiotowego zamówienia, która wynosi: </w:t>
      </w:r>
      <w:r>
        <w:rPr>
          <w:rFonts w:eastAsia="Calibri" w:cs="Calibri"/>
          <w:bCs/>
          <w:spacing w:val="-4"/>
          <w:sz w:val="24"/>
          <w:szCs w:val="24"/>
        </w:rPr>
        <w:t>762 386,40</w:t>
      </w:r>
      <w:r w:rsidRPr="00FE7255">
        <w:rPr>
          <w:rFonts w:eastAsia="Calibri" w:cs="Calibri"/>
          <w:bCs/>
          <w:spacing w:val="-4"/>
          <w:sz w:val="24"/>
          <w:szCs w:val="24"/>
        </w:rPr>
        <w:t xml:space="preserve"> zł brutto</w:t>
      </w:r>
    </w:p>
    <w:p w14:paraId="7455E3B3" w14:textId="79C7CF1D" w:rsidR="00FE7255" w:rsidRPr="00FE7255" w:rsidRDefault="00FE7255" w:rsidP="00FE7255">
      <w:pPr>
        <w:autoSpaceDE w:val="0"/>
        <w:autoSpaceDN w:val="0"/>
        <w:adjustRightInd w:val="0"/>
        <w:spacing w:after="0"/>
        <w:contextualSpacing/>
        <w:rPr>
          <w:rFonts w:eastAsia="Calibri" w:cs="Calibri"/>
          <w:bCs/>
          <w:spacing w:val="-4"/>
          <w:sz w:val="24"/>
          <w:szCs w:val="24"/>
        </w:rPr>
      </w:pPr>
      <w:r w:rsidRPr="00FE7255">
        <w:rPr>
          <w:rFonts w:eastAsia="Calibri" w:cs="Calibri"/>
          <w:bCs/>
          <w:spacing w:val="-4"/>
          <w:sz w:val="24"/>
          <w:szCs w:val="24"/>
        </w:rPr>
        <w:t xml:space="preserve">Cena </w:t>
      </w:r>
      <w:r w:rsidR="00C777DB">
        <w:rPr>
          <w:rFonts w:eastAsia="Calibri" w:cs="Calibri"/>
          <w:bCs/>
          <w:spacing w:val="-4"/>
          <w:sz w:val="24"/>
          <w:szCs w:val="24"/>
        </w:rPr>
        <w:t xml:space="preserve">jedynej złożonej </w:t>
      </w:r>
      <w:r w:rsidRPr="00FE7255">
        <w:rPr>
          <w:rFonts w:eastAsia="Calibri" w:cs="Calibri"/>
          <w:bCs/>
          <w:spacing w:val="-4"/>
          <w:sz w:val="24"/>
          <w:szCs w:val="24"/>
        </w:rPr>
        <w:t>oferty</w:t>
      </w:r>
      <w:r w:rsidR="00C777DB">
        <w:rPr>
          <w:rFonts w:eastAsia="Calibri" w:cs="Calibri"/>
          <w:bCs/>
          <w:spacing w:val="-4"/>
          <w:sz w:val="24"/>
          <w:szCs w:val="24"/>
        </w:rPr>
        <w:t xml:space="preserve"> tj. </w:t>
      </w:r>
      <w:r w:rsidR="00BF4DD3">
        <w:rPr>
          <w:rFonts w:eastAsia="Calibri" w:cs="Calibri"/>
          <w:bCs/>
          <w:spacing w:val="-4"/>
          <w:sz w:val="24"/>
          <w:szCs w:val="24"/>
        </w:rPr>
        <w:t>768 096,50 zł,</w:t>
      </w:r>
      <w:r w:rsidRPr="00FE7255">
        <w:rPr>
          <w:rFonts w:eastAsia="Calibri" w:cs="Calibri"/>
          <w:bCs/>
          <w:spacing w:val="-4"/>
          <w:sz w:val="24"/>
          <w:szCs w:val="24"/>
        </w:rPr>
        <w:t xml:space="preserve"> przekracza kwotę jaką Zamawiający zamierzał przeznaczyć na sfinansowanie zamówienia.</w:t>
      </w:r>
    </w:p>
    <w:p w14:paraId="1E0D2EE2" w14:textId="77777777" w:rsidR="00FE7255" w:rsidRPr="00FE7255" w:rsidRDefault="00FE7255" w:rsidP="00FE7255">
      <w:pPr>
        <w:autoSpaceDE w:val="0"/>
        <w:autoSpaceDN w:val="0"/>
        <w:adjustRightInd w:val="0"/>
        <w:spacing w:after="0"/>
        <w:contextualSpacing/>
        <w:rPr>
          <w:rFonts w:eastAsia="Calibri" w:cs="Calibri"/>
          <w:bCs/>
          <w:spacing w:val="-4"/>
          <w:sz w:val="24"/>
          <w:szCs w:val="24"/>
        </w:rPr>
      </w:pPr>
      <w:r w:rsidRPr="00FE7255">
        <w:rPr>
          <w:rFonts w:eastAsia="Calibri" w:cs="Calibri"/>
          <w:bCs/>
          <w:spacing w:val="-4"/>
          <w:sz w:val="24"/>
          <w:szCs w:val="24"/>
        </w:rPr>
        <w:t>Zgodnie z art. 255 ust. 3 ustawy Pzp, Zamawiający unieważnia postępowanie,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7ACC5A75" w14:textId="77777777" w:rsidR="00FE7255" w:rsidRPr="00FE7255" w:rsidRDefault="00FE7255" w:rsidP="00FE7255">
      <w:pPr>
        <w:autoSpaceDE w:val="0"/>
        <w:autoSpaceDN w:val="0"/>
        <w:adjustRightInd w:val="0"/>
        <w:spacing w:after="0"/>
        <w:contextualSpacing/>
        <w:rPr>
          <w:rFonts w:eastAsia="Calibri" w:cs="Calibri"/>
          <w:bCs/>
          <w:spacing w:val="-4"/>
          <w:sz w:val="24"/>
          <w:szCs w:val="24"/>
        </w:rPr>
      </w:pPr>
      <w:r w:rsidRPr="00FE7255">
        <w:rPr>
          <w:rFonts w:eastAsia="Calibri" w:cs="Calibri"/>
          <w:bCs/>
          <w:spacing w:val="-4"/>
          <w:sz w:val="24"/>
          <w:szCs w:val="24"/>
        </w:rPr>
        <w:t>Po dokonaniu analizy finansowej, Zamawiający ustalił, że nie może zwiększyć kwoty pierwotnie przeznaczonej na sfinansowanie przedmiotowego zamówienia.</w:t>
      </w:r>
    </w:p>
    <w:p w14:paraId="025B473F" w14:textId="72E10574" w:rsidR="00FE7255" w:rsidRPr="00B0317C" w:rsidRDefault="00FE7255" w:rsidP="00FE7255">
      <w:pPr>
        <w:keepNext/>
        <w:spacing w:after="0"/>
        <w:outlineLvl w:val="8"/>
        <w:rPr>
          <w:rFonts w:asciiTheme="minorHAnsi" w:hAnsiTheme="minorHAnsi" w:cstheme="minorHAnsi"/>
          <w:sz w:val="24"/>
          <w:szCs w:val="24"/>
          <w:lang w:eastAsia="pl-PL"/>
        </w:rPr>
      </w:pPr>
      <w:r w:rsidRPr="00717E78">
        <w:rPr>
          <w:rFonts w:eastAsia="Calibri" w:cs="Calibri"/>
          <w:bCs/>
          <w:sz w:val="24"/>
          <w:szCs w:val="24"/>
          <w:u w:val="single"/>
        </w:rPr>
        <w:t>Uzasadnienie prawne unieważnienia postępowania:</w:t>
      </w:r>
      <w:r w:rsidRPr="00446CBD">
        <w:rPr>
          <w:rFonts w:eastAsia="Calibri" w:cs="Calibri"/>
          <w:bCs/>
          <w:sz w:val="24"/>
          <w:szCs w:val="24"/>
        </w:rPr>
        <w:t xml:space="preserve"> art. 255 pkt </w:t>
      </w:r>
      <w:r>
        <w:rPr>
          <w:rFonts w:eastAsia="Calibri" w:cs="Calibri"/>
          <w:bCs/>
          <w:sz w:val="24"/>
          <w:szCs w:val="24"/>
        </w:rPr>
        <w:t>3</w:t>
      </w:r>
      <w:r w:rsidRPr="00446CBD">
        <w:rPr>
          <w:rFonts w:eastAsia="Calibri" w:cs="Calibri"/>
          <w:bCs/>
          <w:sz w:val="24"/>
          <w:szCs w:val="24"/>
        </w:rPr>
        <w:t xml:space="preserve"> ustawy Pzp.</w:t>
      </w:r>
    </w:p>
    <w:p w14:paraId="0BB2F450" w14:textId="77777777" w:rsidR="006A51B8" w:rsidRPr="006A51B8" w:rsidRDefault="006A51B8" w:rsidP="006A51B8">
      <w:pPr>
        <w:autoSpaceDE w:val="0"/>
        <w:autoSpaceDN w:val="0"/>
        <w:adjustRightInd w:val="0"/>
        <w:spacing w:before="720" w:after="0" w:line="240" w:lineRule="auto"/>
        <w:ind w:left="5812"/>
        <w:rPr>
          <w:rFonts w:asciiTheme="minorHAnsi" w:hAnsiTheme="minorHAnsi" w:cstheme="minorHAnsi"/>
          <w:sz w:val="24"/>
          <w:szCs w:val="24"/>
          <w:lang w:eastAsia="pl-PL"/>
        </w:rPr>
      </w:pPr>
      <w:r w:rsidRPr="006A51B8">
        <w:rPr>
          <w:rFonts w:asciiTheme="minorHAnsi" w:hAnsiTheme="minorHAnsi" w:cstheme="minorHAnsi"/>
          <w:sz w:val="24"/>
          <w:szCs w:val="24"/>
          <w:lang w:eastAsia="pl-PL"/>
        </w:rPr>
        <w:t>Elektronicznie podpisany przez</w:t>
      </w:r>
    </w:p>
    <w:p w14:paraId="69CD40AC" w14:textId="6B534F5E" w:rsidR="00FE7255" w:rsidRPr="006A51B8" w:rsidRDefault="006A51B8" w:rsidP="006A51B8">
      <w:pPr>
        <w:autoSpaceDE w:val="0"/>
        <w:autoSpaceDN w:val="0"/>
        <w:adjustRightInd w:val="0"/>
        <w:spacing w:after="0"/>
        <w:ind w:left="5812"/>
        <w:contextualSpacing/>
        <w:rPr>
          <w:rFonts w:asciiTheme="minorHAnsi" w:eastAsia="Calibri" w:hAnsiTheme="minorHAnsi" w:cstheme="minorHAnsi"/>
          <w:bCs/>
          <w:spacing w:val="-4"/>
          <w:sz w:val="24"/>
          <w:szCs w:val="24"/>
        </w:rPr>
      </w:pPr>
      <w:r w:rsidRPr="006A51B8">
        <w:rPr>
          <w:rFonts w:asciiTheme="minorHAnsi" w:hAnsiTheme="minorHAnsi" w:cstheme="minorHAnsi"/>
          <w:sz w:val="24"/>
          <w:szCs w:val="24"/>
          <w:lang w:eastAsia="pl-PL"/>
        </w:rPr>
        <w:t>Sebastian Maksymilian Szymonik</w:t>
      </w:r>
    </w:p>
    <w:sectPr w:rsidR="00FE7255" w:rsidRPr="006A51B8" w:rsidSect="00B0317C">
      <w:headerReference w:type="first" r:id="rId8"/>
      <w:footerReference w:type="first" r:id="rId9"/>
      <w:pgSz w:w="11906" w:h="16838"/>
      <w:pgMar w:top="993" w:right="991" w:bottom="1135" w:left="1418" w:header="1559" w:footer="154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1D0D5" w14:textId="77777777" w:rsidR="00DD2A24" w:rsidRDefault="00DD2A24">
      <w:pPr>
        <w:spacing w:after="0" w:line="240" w:lineRule="auto"/>
      </w:pPr>
      <w:r>
        <w:separator/>
      </w:r>
    </w:p>
  </w:endnote>
  <w:endnote w:type="continuationSeparator" w:id="0">
    <w:p w14:paraId="2AF1AC48" w14:textId="77777777" w:rsidR="00DD2A24" w:rsidRDefault="00DD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B2B32" w14:textId="77777777" w:rsidR="00DD2A24" w:rsidRDefault="00DD2A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C08DC9" w14:textId="77777777" w:rsidR="00DD2A24" w:rsidRDefault="00DD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105B02" w:rsidRPr="008F09E6" w:rsidRDefault="00105B02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  <w:p w14:paraId="1CB861FC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A"/>
    <w:multiLevelType w:val="multilevel"/>
    <w:tmpl w:val="951E10A8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C7817C9"/>
    <w:multiLevelType w:val="multilevel"/>
    <w:tmpl w:val="5DE827DE"/>
    <w:lvl w:ilvl="0">
      <w:start w:val="81"/>
      <w:numFmt w:val="decimal"/>
      <w:lvlText w:val="%1"/>
      <w:lvlJc w:val="left"/>
      <w:pPr>
        <w:ind w:left="600" w:hanging="600"/>
      </w:pPr>
      <w:rPr>
        <w:rFonts w:ascii="Calibri" w:hAnsi="Calibri" w:cs="Calibri" w:hint="default"/>
        <w:sz w:val="23"/>
      </w:rPr>
    </w:lvl>
    <w:lvl w:ilvl="1">
      <w:start w:val="812"/>
      <w:numFmt w:val="decimal"/>
      <w:lvlText w:val="%1-%2"/>
      <w:lvlJc w:val="left"/>
      <w:pPr>
        <w:ind w:left="600" w:hanging="600"/>
      </w:pPr>
      <w:rPr>
        <w:rFonts w:ascii="Calibri" w:hAnsi="Calibri" w:cs="Calibri" w:hint="default"/>
        <w:sz w:val="23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Calibri" w:hAnsi="Calibri" w:cs="Calibri" w:hint="default"/>
        <w:sz w:val="23"/>
      </w:rPr>
    </w:lvl>
  </w:abstractNum>
  <w:abstractNum w:abstractNumId="5" w15:restartNumberingAfterBreak="0">
    <w:nsid w:val="0D756997"/>
    <w:multiLevelType w:val="hybridMultilevel"/>
    <w:tmpl w:val="48CE5DE8"/>
    <w:lvl w:ilvl="0" w:tplc="DA0EC8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A056B"/>
    <w:multiLevelType w:val="hybridMultilevel"/>
    <w:tmpl w:val="AA9221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28DF23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C47808"/>
    <w:multiLevelType w:val="multilevel"/>
    <w:tmpl w:val="5594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30957D3F"/>
    <w:multiLevelType w:val="hybridMultilevel"/>
    <w:tmpl w:val="4C56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3B2668"/>
    <w:multiLevelType w:val="multilevel"/>
    <w:tmpl w:val="28E0608A"/>
    <w:lvl w:ilvl="0">
      <w:start w:val="5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8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B73134"/>
    <w:multiLevelType w:val="hybridMultilevel"/>
    <w:tmpl w:val="F9E46176"/>
    <w:lvl w:ilvl="0" w:tplc="9EE64D8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6775"/>
    <w:multiLevelType w:val="hybridMultilevel"/>
    <w:tmpl w:val="88FCB998"/>
    <w:lvl w:ilvl="0" w:tplc="81D8E0E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46712"/>
    <w:multiLevelType w:val="hybridMultilevel"/>
    <w:tmpl w:val="7326D5B2"/>
    <w:lvl w:ilvl="0" w:tplc="CF42A5EC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06B3E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DF764F"/>
    <w:multiLevelType w:val="multilevel"/>
    <w:tmpl w:val="951E10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4"/>
  </w:num>
  <w:num w:numId="8">
    <w:abstractNumId w:val="13"/>
  </w:num>
  <w:num w:numId="9">
    <w:abstractNumId w:val="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5"/>
  </w:num>
  <w:num w:numId="14">
    <w:abstractNumId w:val="11"/>
  </w:num>
  <w:num w:numId="15">
    <w:abstractNumId w:val="4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1741E"/>
    <w:rsid w:val="00022720"/>
    <w:rsid w:val="00023939"/>
    <w:rsid w:val="0002520F"/>
    <w:rsid w:val="00036CF2"/>
    <w:rsid w:val="00050A10"/>
    <w:rsid w:val="00053CA8"/>
    <w:rsid w:val="0005671C"/>
    <w:rsid w:val="000654EC"/>
    <w:rsid w:val="00077782"/>
    <w:rsid w:val="00080848"/>
    <w:rsid w:val="00082C4B"/>
    <w:rsid w:val="000837EA"/>
    <w:rsid w:val="000A1027"/>
    <w:rsid w:val="000B071B"/>
    <w:rsid w:val="000C030C"/>
    <w:rsid w:val="000C4328"/>
    <w:rsid w:val="000D063A"/>
    <w:rsid w:val="000E0CAD"/>
    <w:rsid w:val="000E49D2"/>
    <w:rsid w:val="000E4F31"/>
    <w:rsid w:val="00100069"/>
    <w:rsid w:val="001026D0"/>
    <w:rsid w:val="00105B02"/>
    <w:rsid w:val="00106409"/>
    <w:rsid w:val="00132BEC"/>
    <w:rsid w:val="0014029D"/>
    <w:rsid w:val="00147951"/>
    <w:rsid w:val="00147A75"/>
    <w:rsid w:val="001538D2"/>
    <w:rsid w:val="00155A22"/>
    <w:rsid w:val="00163201"/>
    <w:rsid w:val="00163436"/>
    <w:rsid w:val="001665CB"/>
    <w:rsid w:val="00166BAD"/>
    <w:rsid w:val="0017019D"/>
    <w:rsid w:val="00171ABA"/>
    <w:rsid w:val="00194356"/>
    <w:rsid w:val="001A0DF3"/>
    <w:rsid w:val="001A3E2B"/>
    <w:rsid w:val="001B24DD"/>
    <w:rsid w:val="001B59F4"/>
    <w:rsid w:val="001C20DA"/>
    <w:rsid w:val="001C2EE0"/>
    <w:rsid w:val="001E4332"/>
    <w:rsid w:val="001F3BD0"/>
    <w:rsid w:val="00204115"/>
    <w:rsid w:val="00214736"/>
    <w:rsid w:val="00214AA5"/>
    <w:rsid w:val="00214FDF"/>
    <w:rsid w:val="00220E92"/>
    <w:rsid w:val="00227842"/>
    <w:rsid w:val="002461E7"/>
    <w:rsid w:val="00252C63"/>
    <w:rsid w:val="00253BE5"/>
    <w:rsid w:val="00257EF3"/>
    <w:rsid w:val="00265B3B"/>
    <w:rsid w:val="0027429E"/>
    <w:rsid w:val="002763AB"/>
    <w:rsid w:val="002916B9"/>
    <w:rsid w:val="002A3319"/>
    <w:rsid w:val="002B18EA"/>
    <w:rsid w:val="002C4F91"/>
    <w:rsid w:val="002E0E57"/>
    <w:rsid w:val="002E64D4"/>
    <w:rsid w:val="002F41B5"/>
    <w:rsid w:val="003215EF"/>
    <w:rsid w:val="0032702F"/>
    <w:rsid w:val="003300F9"/>
    <w:rsid w:val="0033261E"/>
    <w:rsid w:val="00342BCC"/>
    <w:rsid w:val="003806A7"/>
    <w:rsid w:val="00383541"/>
    <w:rsid w:val="003862D9"/>
    <w:rsid w:val="003A3022"/>
    <w:rsid w:val="003A5EC7"/>
    <w:rsid w:val="003A7755"/>
    <w:rsid w:val="003B063F"/>
    <w:rsid w:val="003B1EA5"/>
    <w:rsid w:val="003B2110"/>
    <w:rsid w:val="003B5EAA"/>
    <w:rsid w:val="003C5B97"/>
    <w:rsid w:val="003C6929"/>
    <w:rsid w:val="003D6BBF"/>
    <w:rsid w:val="003E7A85"/>
    <w:rsid w:val="003F0FC3"/>
    <w:rsid w:val="003F60A9"/>
    <w:rsid w:val="004020C3"/>
    <w:rsid w:val="00407EB9"/>
    <w:rsid w:val="0041602F"/>
    <w:rsid w:val="00423065"/>
    <w:rsid w:val="004269AA"/>
    <w:rsid w:val="00426C4A"/>
    <w:rsid w:val="004329DB"/>
    <w:rsid w:val="00454EFE"/>
    <w:rsid w:val="00470801"/>
    <w:rsid w:val="004A0130"/>
    <w:rsid w:val="004A3097"/>
    <w:rsid w:val="004A7ADB"/>
    <w:rsid w:val="004B3B50"/>
    <w:rsid w:val="004C3DD6"/>
    <w:rsid w:val="004D4F2C"/>
    <w:rsid w:val="004D5CA7"/>
    <w:rsid w:val="004D7961"/>
    <w:rsid w:val="004E1D25"/>
    <w:rsid w:val="004E3957"/>
    <w:rsid w:val="00502415"/>
    <w:rsid w:val="005035D4"/>
    <w:rsid w:val="0051147E"/>
    <w:rsid w:val="005123B1"/>
    <w:rsid w:val="00512989"/>
    <w:rsid w:val="005364DC"/>
    <w:rsid w:val="00552E64"/>
    <w:rsid w:val="00574012"/>
    <w:rsid w:val="005742E7"/>
    <w:rsid w:val="00580D17"/>
    <w:rsid w:val="005934B6"/>
    <w:rsid w:val="00595D58"/>
    <w:rsid w:val="005A02DD"/>
    <w:rsid w:val="005B2DA7"/>
    <w:rsid w:val="005C0E86"/>
    <w:rsid w:val="005D13F8"/>
    <w:rsid w:val="005E1B77"/>
    <w:rsid w:val="005F2FAE"/>
    <w:rsid w:val="005F3B42"/>
    <w:rsid w:val="006022DF"/>
    <w:rsid w:val="00621F99"/>
    <w:rsid w:val="00631B40"/>
    <w:rsid w:val="00632739"/>
    <w:rsid w:val="00633FB3"/>
    <w:rsid w:val="00636307"/>
    <w:rsid w:val="006403C5"/>
    <w:rsid w:val="00644574"/>
    <w:rsid w:val="00653681"/>
    <w:rsid w:val="006655AA"/>
    <w:rsid w:val="00666362"/>
    <w:rsid w:val="00674166"/>
    <w:rsid w:val="00675577"/>
    <w:rsid w:val="00677075"/>
    <w:rsid w:val="00685420"/>
    <w:rsid w:val="00686A3A"/>
    <w:rsid w:val="006A1D46"/>
    <w:rsid w:val="006A3D02"/>
    <w:rsid w:val="006A51B8"/>
    <w:rsid w:val="006B0AE2"/>
    <w:rsid w:val="006B3880"/>
    <w:rsid w:val="006C4C0F"/>
    <w:rsid w:val="006E5B8B"/>
    <w:rsid w:val="006F38FD"/>
    <w:rsid w:val="006F4C38"/>
    <w:rsid w:val="007105F1"/>
    <w:rsid w:val="00714078"/>
    <w:rsid w:val="007317AC"/>
    <w:rsid w:val="00732FF2"/>
    <w:rsid w:val="007425C8"/>
    <w:rsid w:val="00745016"/>
    <w:rsid w:val="00745E22"/>
    <w:rsid w:val="00747A65"/>
    <w:rsid w:val="00754652"/>
    <w:rsid w:val="00760F04"/>
    <w:rsid w:val="00776C6E"/>
    <w:rsid w:val="0079581E"/>
    <w:rsid w:val="007A1628"/>
    <w:rsid w:val="007B1B7C"/>
    <w:rsid w:val="007B6905"/>
    <w:rsid w:val="007D1C8E"/>
    <w:rsid w:val="007E6FBD"/>
    <w:rsid w:val="0080060F"/>
    <w:rsid w:val="008037B2"/>
    <w:rsid w:val="008153D1"/>
    <w:rsid w:val="008202B0"/>
    <w:rsid w:val="00821065"/>
    <w:rsid w:val="00823BD5"/>
    <w:rsid w:val="008254EC"/>
    <w:rsid w:val="00825AE5"/>
    <w:rsid w:val="00843885"/>
    <w:rsid w:val="00844D79"/>
    <w:rsid w:val="008472A4"/>
    <w:rsid w:val="00860D4F"/>
    <w:rsid w:val="0086425C"/>
    <w:rsid w:val="008730A4"/>
    <w:rsid w:val="0087390A"/>
    <w:rsid w:val="0088110C"/>
    <w:rsid w:val="00883652"/>
    <w:rsid w:val="00886513"/>
    <w:rsid w:val="00886E4D"/>
    <w:rsid w:val="008A4161"/>
    <w:rsid w:val="008A6375"/>
    <w:rsid w:val="008A72CD"/>
    <w:rsid w:val="008B3209"/>
    <w:rsid w:val="008D3BD5"/>
    <w:rsid w:val="008D60E5"/>
    <w:rsid w:val="008D65F6"/>
    <w:rsid w:val="008E69B6"/>
    <w:rsid w:val="008F09E6"/>
    <w:rsid w:val="008F220B"/>
    <w:rsid w:val="00907AAC"/>
    <w:rsid w:val="00911CAD"/>
    <w:rsid w:val="00913496"/>
    <w:rsid w:val="009156B1"/>
    <w:rsid w:val="009223C4"/>
    <w:rsid w:val="00924AE7"/>
    <w:rsid w:val="00926B49"/>
    <w:rsid w:val="009321C7"/>
    <w:rsid w:val="009323E7"/>
    <w:rsid w:val="00932C14"/>
    <w:rsid w:val="00941A69"/>
    <w:rsid w:val="00943031"/>
    <w:rsid w:val="009457D8"/>
    <w:rsid w:val="00946765"/>
    <w:rsid w:val="00956824"/>
    <w:rsid w:val="00964FAF"/>
    <w:rsid w:val="0097047A"/>
    <w:rsid w:val="00970567"/>
    <w:rsid w:val="00976A95"/>
    <w:rsid w:val="00994276"/>
    <w:rsid w:val="009A1AB1"/>
    <w:rsid w:val="009A5AA8"/>
    <w:rsid w:val="009C00EA"/>
    <w:rsid w:val="009C7596"/>
    <w:rsid w:val="009D3F0A"/>
    <w:rsid w:val="009D4C21"/>
    <w:rsid w:val="009D6F99"/>
    <w:rsid w:val="009E3196"/>
    <w:rsid w:val="009E3FBA"/>
    <w:rsid w:val="009E713B"/>
    <w:rsid w:val="00A01B4F"/>
    <w:rsid w:val="00A022F4"/>
    <w:rsid w:val="00A24C53"/>
    <w:rsid w:val="00A2662A"/>
    <w:rsid w:val="00A42F55"/>
    <w:rsid w:val="00A53ACE"/>
    <w:rsid w:val="00A72E2A"/>
    <w:rsid w:val="00A8108E"/>
    <w:rsid w:val="00A84BA8"/>
    <w:rsid w:val="00A9192B"/>
    <w:rsid w:val="00A922E1"/>
    <w:rsid w:val="00AA13DD"/>
    <w:rsid w:val="00AA1ACF"/>
    <w:rsid w:val="00AA1C80"/>
    <w:rsid w:val="00AA4D36"/>
    <w:rsid w:val="00AB4385"/>
    <w:rsid w:val="00AE0AB3"/>
    <w:rsid w:val="00AE4BDA"/>
    <w:rsid w:val="00AF326E"/>
    <w:rsid w:val="00B0317C"/>
    <w:rsid w:val="00B04DF2"/>
    <w:rsid w:val="00B06623"/>
    <w:rsid w:val="00B0738C"/>
    <w:rsid w:val="00B17FC3"/>
    <w:rsid w:val="00B24391"/>
    <w:rsid w:val="00B25FCA"/>
    <w:rsid w:val="00B26215"/>
    <w:rsid w:val="00B27C7D"/>
    <w:rsid w:val="00B322D8"/>
    <w:rsid w:val="00B46D2D"/>
    <w:rsid w:val="00B479F0"/>
    <w:rsid w:val="00B60A23"/>
    <w:rsid w:val="00B61A18"/>
    <w:rsid w:val="00B63C71"/>
    <w:rsid w:val="00B668A1"/>
    <w:rsid w:val="00B67BC1"/>
    <w:rsid w:val="00B736BF"/>
    <w:rsid w:val="00B81ADF"/>
    <w:rsid w:val="00B84CB2"/>
    <w:rsid w:val="00B9450F"/>
    <w:rsid w:val="00BA63AB"/>
    <w:rsid w:val="00BC42DF"/>
    <w:rsid w:val="00BD5FD9"/>
    <w:rsid w:val="00BE4A73"/>
    <w:rsid w:val="00BE6E65"/>
    <w:rsid w:val="00BF31E1"/>
    <w:rsid w:val="00BF4DD3"/>
    <w:rsid w:val="00BF6293"/>
    <w:rsid w:val="00BF6449"/>
    <w:rsid w:val="00C1022E"/>
    <w:rsid w:val="00C13E38"/>
    <w:rsid w:val="00C21113"/>
    <w:rsid w:val="00C2424A"/>
    <w:rsid w:val="00C2755B"/>
    <w:rsid w:val="00C3148E"/>
    <w:rsid w:val="00C55E82"/>
    <w:rsid w:val="00C57018"/>
    <w:rsid w:val="00C6289E"/>
    <w:rsid w:val="00C74EE1"/>
    <w:rsid w:val="00C777DB"/>
    <w:rsid w:val="00C84E24"/>
    <w:rsid w:val="00CA59B5"/>
    <w:rsid w:val="00CB2728"/>
    <w:rsid w:val="00CB5280"/>
    <w:rsid w:val="00CC26AD"/>
    <w:rsid w:val="00CD520D"/>
    <w:rsid w:val="00CD5605"/>
    <w:rsid w:val="00CD7775"/>
    <w:rsid w:val="00CE58BD"/>
    <w:rsid w:val="00CF2184"/>
    <w:rsid w:val="00CF5354"/>
    <w:rsid w:val="00D14266"/>
    <w:rsid w:val="00D16110"/>
    <w:rsid w:val="00D34F22"/>
    <w:rsid w:val="00D43E6F"/>
    <w:rsid w:val="00D44CF7"/>
    <w:rsid w:val="00D52EFE"/>
    <w:rsid w:val="00D6000C"/>
    <w:rsid w:val="00D60C4F"/>
    <w:rsid w:val="00D626C5"/>
    <w:rsid w:val="00D62E54"/>
    <w:rsid w:val="00D73884"/>
    <w:rsid w:val="00D74B8E"/>
    <w:rsid w:val="00D74CE8"/>
    <w:rsid w:val="00D75BBE"/>
    <w:rsid w:val="00D907C8"/>
    <w:rsid w:val="00D96F14"/>
    <w:rsid w:val="00D97337"/>
    <w:rsid w:val="00DA0A7F"/>
    <w:rsid w:val="00DA171F"/>
    <w:rsid w:val="00DB248F"/>
    <w:rsid w:val="00DD2A24"/>
    <w:rsid w:val="00DE4984"/>
    <w:rsid w:val="00DF0878"/>
    <w:rsid w:val="00DF0E3F"/>
    <w:rsid w:val="00DF5F1E"/>
    <w:rsid w:val="00DF67FA"/>
    <w:rsid w:val="00E002C1"/>
    <w:rsid w:val="00E02B7F"/>
    <w:rsid w:val="00E04368"/>
    <w:rsid w:val="00E11FB7"/>
    <w:rsid w:val="00E1478C"/>
    <w:rsid w:val="00E452A3"/>
    <w:rsid w:val="00E71967"/>
    <w:rsid w:val="00E77AD5"/>
    <w:rsid w:val="00E830AC"/>
    <w:rsid w:val="00E85256"/>
    <w:rsid w:val="00E87463"/>
    <w:rsid w:val="00EA761A"/>
    <w:rsid w:val="00EE2184"/>
    <w:rsid w:val="00EE5A03"/>
    <w:rsid w:val="00EE760D"/>
    <w:rsid w:val="00EF4AD2"/>
    <w:rsid w:val="00F115F5"/>
    <w:rsid w:val="00F1399B"/>
    <w:rsid w:val="00F21BFA"/>
    <w:rsid w:val="00F229A2"/>
    <w:rsid w:val="00F230B9"/>
    <w:rsid w:val="00F35565"/>
    <w:rsid w:val="00F5198F"/>
    <w:rsid w:val="00F53D8A"/>
    <w:rsid w:val="00F7168A"/>
    <w:rsid w:val="00F84F97"/>
    <w:rsid w:val="00F86854"/>
    <w:rsid w:val="00F90340"/>
    <w:rsid w:val="00F926AC"/>
    <w:rsid w:val="00F9569C"/>
    <w:rsid w:val="00FA0E4D"/>
    <w:rsid w:val="00FB0353"/>
    <w:rsid w:val="00FB1248"/>
    <w:rsid w:val="00FB7B56"/>
    <w:rsid w:val="00FC73BB"/>
    <w:rsid w:val="00FE7255"/>
    <w:rsid w:val="00FE739D"/>
    <w:rsid w:val="00FF1516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5A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"/>
    <w:link w:val="Akapitzlist"/>
    <w:uiPriority w:val="34"/>
    <w:rsid w:val="00105B02"/>
    <w:rPr>
      <w:sz w:val="22"/>
      <w:szCs w:val="22"/>
      <w:lang w:eastAsia="en-US"/>
    </w:rPr>
  </w:style>
  <w:style w:type="character" w:customStyle="1" w:styleId="FontStyle20">
    <w:name w:val="Font Style20"/>
    <w:uiPriority w:val="99"/>
    <w:rsid w:val="005934B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BEEF-A553-4212-A364-C7F16FC9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Jabłonowska Emilia</cp:lastModifiedBy>
  <cp:revision>2</cp:revision>
  <cp:lastPrinted>2022-10-24T11:35:00Z</cp:lastPrinted>
  <dcterms:created xsi:type="dcterms:W3CDTF">2022-10-24T13:01:00Z</dcterms:created>
  <dcterms:modified xsi:type="dcterms:W3CDTF">2022-10-24T13:01:00Z</dcterms:modified>
</cp:coreProperties>
</file>