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3C0483A"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D23BD5">
        <w:rPr>
          <w:rFonts w:ascii="Open Sans" w:eastAsia="Times New Roman" w:hAnsi="Open Sans" w:cs="Open Sans"/>
          <w:color w:val="0000FF"/>
          <w:sz w:val="16"/>
          <w:szCs w:val="16"/>
          <w:lang w:eastAsia="pl-PL"/>
        </w:rPr>
        <w:t xml:space="preserve"> </w:t>
      </w:r>
      <w:r w:rsidR="00FC5728" w:rsidRPr="00FC5728">
        <w:rPr>
          <w:rFonts w:ascii="Open Sans" w:eastAsia="Times New Roman" w:hAnsi="Open Sans" w:cs="Open Sans"/>
          <w:color w:val="0000FF"/>
          <w:sz w:val="16"/>
          <w:szCs w:val="16"/>
          <w:lang w:eastAsia="pl-PL"/>
        </w:rPr>
        <w:t>2022/BZP 00329083/01</w:t>
      </w:r>
    </w:p>
    <w:p w14:paraId="0AA5014E" w14:textId="12D3CD3B"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7053C0">
        <w:rPr>
          <w:rFonts w:ascii="Open Sans" w:eastAsia="Times New Roman" w:hAnsi="Open Sans" w:cs="Open Sans"/>
          <w:b/>
          <w:bCs/>
          <w:color w:val="0000FF"/>
          <w:sz w:val="16"/>
          <w:szCs w:val="16"/>
          <w:lang w:eastAsia="pl-PL"/>
        </w:rPr>
        <w:t>3</w:t>
      </w:r>
      <w:r w:rsidR="00E75D07">
        <w:rPr>
          <w:rFonts w:ascii="Open Sans" w:eastAsia="Times New Roman" w:hAnsi="Open Sans" w:cs="Open Sans"/>
          <w:b/>
          <w:bCs/>
          <w:color w:val="0000FF"/>
          <w:sz w:val="16"/>
          <w:szCs w:val="16"/>
          <w:lang w:eastAsia="pl-PL"/>
        </w:rPr>
        <w:t>6</w:t>
      </w:r>
    </w:p>
    <w:bookmarkEnd w:id="1"/>
    <w:p w14:paraId="143CC57B" w14:textId="270ED281" w:rsidR="0064740B" w:rsidRDefault="00E431B6" w:rsidP="00E75D07">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sidR="00D23BD5">
        <w:rPr>
          <w:rFonts w:ascii="Open Sans" w:eastAsia="Times New Roman" w:hAnsi="Open Sans" w:cs="Open Sans"/>
          <w:color w:val="0000FF"/>
          <w:sz w:val="16"/>
          <w:szCs w:val="16"/>
          <w:lang w:eastAsia="pl-PL"/>
        </w:rPr>
        <w:t xml:space="preserve">   </w:t>
      </w:r>
      <w:r w:rsidR="00D23BD5" w:rsidRPr="00D23BD5">
        <w:rPr>
          <w:rFonts w:ascii="Open Sans" w:eastAsia="Times New Roman" w:hAnsi="Open Sans" w:cs="Open Sans"/>
          <w:color w:val="0000FF"/>
          <w:sz w:val="16"/>
          <w:szCs w:val="16"/>
          <w:lang w:eastAsia="pl-PL"/>
        </w:rPr>
        <w:t>ocds-148610-1751e836-29d5-11ed-8832-4e4740e186ac</w:t>
      </w:r>
    </w:p>
    <w:p w14:paraId="73B745E3" w14:textId="77777777" w:rsidR="00E75D07" w:rsidRPr="0064740B" w:rsidRDefault="00E75D07" w:rsidP="00E75D07">
      <w:pPr>
        <w:spacing w:after="0" w:line="240" w:lineRule="auto"/>
        <w:ind w:right="51"/>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23D3B7D4" w:rsidR="002F425B" w:rsidRDefault="00AC7F25" w:rsidP="00BD62DD">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2019 r. poz. 2019 z </w:t>
      </w:r>
      <w:proofErr w:type="spellStart"/>
      <w:r w:rsidR="00BD62DD" w:rsidRPr="00BD62DD">
        <w:rPr>
          <w:rFonts w:ascii="Open Sans" w:hAnsi="Open Sans" w:cs="Open Sans"/>
          <w:u w:val="single"/>
        </w:rPr>
        <w:t>późn</w:t>
      </w:r>
      <w:proofErr w:type="spellEnd"/>
      <w:r w:rsidR="00BD62DD" w:rsidRPr="00BD62DD">
        <w:rPr>
          <w:rFonts w:ascii="Open Sans" w:hAnsi="Open Sans" w:cs="Open Sans"/>
          <w:u w:val="single"/>
        </w:rPr>
        <w:t xml:space="preserve">. zm.) tekst jednolity </w:t>
      </w:r>
      <w:r w:rsidR="009C7148">
        <w:rPr>
          <w:rFonts w:ascii="Open Sans" w:hAnsi="Open Sans" w:cs="Open Sans"/>
          <w:u w:val="single"/>
        </w:rPr>
        <w:br/>
      </w:r>
      <w:r w:rsidR="00BD62DD" w:rsidRPr="00BD62DD">
        <w:rPr>
          <w:rFonts w:ascii="Open Sans" w:hAnsi="Open Sans" w:cs="Open Sans"/>
          <w:u w:val="single"/>
        </w:rPr>
        <w:t>z dnia 24 czerwca 2021r.</w:t>
      </w:r>
      <w:r w:rsidR="00BD62DD">
        <w:rPr>
          <w:rFonts w:ascii="Open Sans" w:hAnsi="Open Sans" w:cs="Open Sans"/>
          <w:u w:val="single"/>
        </w:rPr>
        <w:t xml:space="preserve"> </w:t>
      </w:r>
      <w:r w:rsidR="00BD62DD" w:rsidRPr="00BD62DD">
        <w:rPr>
          <w:rFonts w:ascii="Open Sans" w:hAnsi="Open Sans" w:cs="Open Sans"/>
          <w:u w:val="single"/>
        </w:rPr>
        <w:t xml:space="preserve">( Dz. U. z 2021 r. poz. 1129)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2" w:name="_Hlk104452673"/>
      <w:proofErr w:type="spellEnd"/>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bookmarkStart w:id="7" w:name="_Hlk83293421"/>
      <w:r w:rsidR="00B04A42" w:rsidRPr="00B04A42">
        <w:rPr>
          <w:rFonts w:ascii="Open Sans" w:eastAsia="Times New Roman" w:hAnsi="Open Sans" w:cs="Open Sans"/>
          <w:color w:val="0000FF"/>
          <w:lang w:eastAsia="pl-PL"/>
        </w:rPr>
        <w:t>„</w:t>
      </w:r>
      <w:r w:rsidR="00925869" w:rsidRPr="00925869">
        <w:rPr>
          <w:rFonts w:ascii="Open Sans" w:eastAsia="Times New Roman" w:hAnsi="Open Sans" w:cs="Open Sans"/>
          <w:color w:val="0000FF"/>
          <w:lang w:eastAsia="pl-PL"/>
        </w:rPr>
        <w:t xml:space="preserve">Dostawa opon nowych </w:t>
      </w:r>
      <w:r w:rsidR="00925869">
        <w:rPr>
          <w:rFonts w:ascii="Open Sans" w:eastAsia="Times New Roman" w:hAnsi="Open Sans" w:cs="Open Sans"/>
          <w:color w:val="0000FF"/>
          <w:lang w:eastAsia="pl-PL"/>
        </w:rPr>
        <w:br/>
      </w:r>
      <w:r w:rsidR="00925869" w:rsidRPr="00925869">
        <w:rPr>
          <w:rFonts w:ascii="Open Sans" w:eastAsia="Times New Roman" w:hAnsi="Open Sans" w:cs="Open Sans"/>
          <w:color w:val="0000FF"/>
          <w:lang w:eastAsia="pl-PL"/>
        </w:rPr>
        <w:t xml:space="preserve">i regenerowanych wraz z ich naprawą </w:t>
      </w:r>
      <w:r w:rsidR="00B04A42" w:rsidRPr="00B04A42">
        <w:rPr>
          <w:rFonts w:ascii="Open Sans" w:eastAsia="Times New Roman" w:hAnsi="Open Sans" w:cs="Open Sans"/>
          <w:color w:val="0000FF"/>
          <w:lang w:eastAsia="pl-PL"/>
        </w:rPr>
        <w:t>”.</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4C67ED3E"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925869">
        <w:rPr>
          <w:rFonts w:ascii="Open Sans" w:eastAsia="Times New Roman" w:hAnsi="Open Sans" w:cs="Open Sans"/>
          <w:bCs/>
          <w:color w:val="000000"/>
          <w:sz w:val="18"/>
          <w:szCs w:val="18"/>
          <w:lang w:eastAsia="pl-PL"/>
        </w:rPr>
        <w:t>30.08.2</w:t>
      </w:r>
      <w:r w:rsidR="00175DF9">
        <w:rPr>
          <w:rFonts w:ascii="Open Sans" w:eastAsia="Times New Roman" w:hAnsi="Open Sans" w:cs="Open Sans"/>
          <w:bCs/>
          <w:color w:val="000000"/>
          <w:sz w:val="18"/>
          <w:szCs w:val="18"/>
          <w:lang w:eastAsia="pl-PL"/>
        </w:rPr>
        <w:t xml:space="preserve">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lastRenderedPageBreak/>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E1407B5"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8"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BCD97C7" w14:textId="77777777" w:rsidR="00C10C1B" w:rsidRPr="0064740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lastRenderedPageBreak/>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524D121A"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2021 r. poz. 1129</w:t>
      </w:r>
      <w:r w:rsidR="00274E41">
        <w:rPr>
          <w:rFonts w:ascii="Open Sans" w:eastAsia="Times New Roman" w:hAnsi="Open Sans" w:cs="Open Sans"/>
          <w:lang w:eastAsia="pl-PL"/>
        </w:rPr>
        <w:t xml:space="preserve"> z </w:t>
      </w:r>
      <w:proofErr w:type="spellStart"/>
      <w:r w:rsidR="00274E41">
        <w:rPr>
          <w:rFonts w:ascii="Open Sans" w:eastAsia="Times New Roman" w:hAnsi="Open Sans" w:cs="Open Sans"/>
          <w:lang w:eastAsia="pl-PL"/>
        </w:rPr>
        <w:t>późn</w:t>
      </w:r>
      <w:proofErr w:type="spellEnd"/>
      <w:r w:rsidR="00274E41">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w:t>
      </w:r>
      <w:proofErr w:type="spellStart"/>
      <w:r w:rsidR="000A4490">
        <w:rPr>
          <w:rFonts w:ascii="Open Sans" w:eastAsia="Times New Roman" w:hAnsi="Open Sans" w:cs="Open Sans"/>
          <w:lang w:eastAsia="pl-PL"/>
        </w:rPr>
        <w:t>późn</w:t>
      </w:r>
      <w:proofErr w:type="spellEnd"/>
      <w:r w:rsidR="000A4490">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tj.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5F8B7C2F"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DE1E3A">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2020 r. poz. 1320)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72448C63" w14:textId="13C41B29" w:rsidR="00FC78C1" w:rsidRPr="00DE1E3A" w:rsidRDefault="0064740B" w:rsidP="00DE1E3A">
      <w:pPr>
        <w:pStyle w:val="Akapitzlist"/>
        <w:numPr>
          <w:ilvl w:val="0"/>
          <w:numId w:val="11"/>
        </w:numPr>
        <w:jc w:val="both"/>
        <w:rPr>
          <w:rFonts w:ascii="Open Sans" w:hAnsi="Open Sans" w:cs="Open Sans"/>
          <w:bCs/>
          <w:color w:val="0000FF"/>
          <w:sz w:val="22"/>
          <w:szCs w:val="22"/>
        </w:rPr>
      </w:pPr>
      <w:r w:rsidRPr="00DE1E3A">
        <w:rPr>
          <w:rFonts w:ascii="Open Sans" w:hAnsi="Open Sans" w:cs="Open Sans"/>
          <w:u w:val="single"/>
        </w:rPr>
        <w:t>Przedmiot zamówienia</w:t>
      </w:r>
      <w:r w:rsidR="00803A24" w:rsidRPr="00DE1E3A">
        <w:rPr>
          <w:rFonts w:ascii="Open Sans" w:hAnsi="Open Sans" w:cs="Open Sans"/>
          <w:u w:val="single"/>
        </w:rPr>
        <w:t>:</w:t>
      </w:r>
      <w:r w:rsidRPr="00DE1E3A">
        <w:rPr>
          <w:rFonts w:ascii="Open Sans" w:hAnsi="Open Sans" w:cs="Open Sans"/>
          <w:u w:val="single"/>
        </w:rPr>
        <w:t xml:space="preserve"> </w:t>
      </w:r>
      <w:bookmarkStart w:id="13" w:name="_Hlk76494993"/>
      <w:r w:rsidR="00DE1E3A" w:rsidRPr="00DE1E3A">
        <w:rPr>
          <w:rFonts w:ascii="Open Sans" w:hAnsi="Open Sans" w:cs="Open Sans"/>
          <w:bCs/>
          <w:color w:val="0000FF"/>
          <w:sz w:val="22"/>
          <w:szCs w:val="22"/>
        </w:rPr>
        <w:t xml:space="preserve">„Dostawa opon nowych i regenerowanych </w:t>
      </w:r>
      <w:r w:rsidR="00DE1E3A">
        <w:rPr>
          <w:rFonts w:ascii="Open Sans" w:hAnsi="Open Sans" w:cs="Open Sans"/>
          <w:bCs/>
          <w:color w:val="0000FF"/>
          <w:sz w:val="22"/>
          <w:szCs w:val="22"/>
        </w:rPr>
        <w:br/>
        <w:t xml:space="preserve">                                                          </w:t>
      </w:r>
      <w:r w:rsidR="00DE1E3A" w:rsidRPr="00DE1E3A">
        <w:rPr>
          <w:rFonts w:ascii="Open Sans" w:hAnsi="Open Sans" w:cs="Open Sans"/>
          <w:bCs/>
          <w:color w:val="0000FF"/>
          <w:sz w:val="22"/>
          <w:szCs w:val="22"/>
        </w:rPr>
        <w:t>wraz z ich naprawą ”.</w:t>
      </w:r>
    </w:p>
    <w:p w14:paraId="616D1180" w14:textId="4B686959" w:rsidR="00962FFA" w:rsidRPr="00962FFA" w:rsidRDefault="00962FFA" w:rsidP="00FC78C1">
      <w:pPr>
        <w:spacing w:after="0" w:line="240" w:lineRule="auto"/>
        <w:ind w:left="502" w:right="23"/>
        <w:jc w:val="both"/>
        <w:rPr>
          <w:rFonts w:ascii="Open Sans" w:hAnsi="Open Sans" w:cs="Open Sans"/>
          <w:bCs/>
          <w:color w:val="0000FF"/>
        </w:rPr>
      </w:pPr>
    </w:p>
    <w:bookmarkEnd w:id="13"/>
    <w:p w14:paraId="7421D3B2" w14:textId="77777777" w:rsidR="00350A98" w:rsidRPr="00350A98" w:rsidRDefault="0064740B" w:rsidP="00350A98">
      <w:pPr>
        <w:spacing w:after="0" w:line="240" w:lineRule="auto"/>
        <w:rPr>
          <w:rFonts w:ascii="Open Sans" w:eastAsia="Times New Roman" w:hAnsi="Open Sans" w:cs="Open Sans"/>
          <w:color w:val="000000"/>
          <w:sz w:val="16"/>
          <w:szCs w:val="16"/>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350A98">
        <w:rPr>
          <w:rFonts w:ascii="Open Sans" w:eastAsia="Times New Roman" w:hAnsi="Open Sans" w:cs="Open Sans"/>
          <w:color w:val="000000"/>
          <w:lang w:eastAsia="pl-PL"/>
        </w:rPr>
        <w:br/>
      </w:r>
      <w:r w:rsidR="00350A98" w:rsidRPr="00350A98">
        <w:rPr>
          <w:rFonts w:ascii="Open Sans" w:eastAsia="Times New Roman" w:hAnsi="Open Sans" w:cs="Open Sans"/>
          <w:color w:val="000000"/>
          <w:sz w:val="16"/>
          <w:szCs w:val="16"/>
          <w:lang w:eastAsia="pl-PL"/>
        </w:rPr>
        <w:t xml:space="preserve">34351100-3 - opony do pojazdów silnikowych </w:t>
      </w:r>
    </w:p>
    <w:p w14:paraId="50C35058" w14:textId="77777777" w:rsidR="00350A98" w:rsidRPr="00350A98" w:rsidRDefault="00350A98" w:rsidP="00350A98">
      <w:pPr>
        <w:spacing w:after="0" w:line="240" w:lineRule="auto"/>
        <w:rPr>
          <w:rFonts w:ascii="Open Sans" w:eastAsia="Times New Roman" w:hAnsi="Open Sans" w:cs="Open Sans"/>
          <w:color w:val="000000"/>
          <w:sz w:val="16"/>
          <w:szCs w:val="16"/>
          <w:lang w:eastAsia="pl-PL"/>
        </w:rPr>
      </w:pPr>
      <w:r w:rsidRPr="00350A98">
        <w:rPr>
          <w:rFonts w:ascii="Open Sans" w:eastAsia="Times New Roman" w:hAnsi="Open Sans" w:cs="Open Sans"/>
          <w:color w:val="000000"/>
          <w:sz w:val="16"/>
          <w:szCs w:val="16"/>
          <w:lang w:eastAsia="pl-PL"/>
        </w:rPr>
        <w:t>34352100-0 - opony do pojazdów ciężarowych</w:t>
      </w:r>
    </w:p>
    <w:p w14:paraId="6FEE2365" w14:textId="77777777" w:rsidR="00350A98" w:rsidRPr="00350A98" w:rsidRDefault="00350A98" w:rsidP="00350A98">
      <w:pPr>
        <w:spacing w:after="0" w:line="240" w:lineRule="auto"/>
        <w:rPr>
          <w:rFonts w:ascii="Open Sans" w:eastAsia="Times New Roman" w:hAnsi="Open Sans" w:cs="Open Sans"/>
          <w:color w:val="000000"/>
          <w:sz w:val="16"/>
          <w:szCs w:val="16"/>
          <w:lang w:eastAsia="pl-PL"/>
        </w:rPr>
      </w:pPr>
      <w:r w:rsidRPr="00350A98">
        <w:rPr>
          <w:rFonts w:ascii="Open Sans" w:eastAsia="Times New Roman" w:hAnsi="Open Sans" w:cs="Open Sans"/>
          <w:color w:val="000000"/>
          <w:sz w:val="16"/>
          <w:szCs w:val="16"/>
          <w:lang w:eastAsia="pl-PL"/>
        </w:rPr>
        <w:t>34352300-2 - opony do maszyn rolniczych</w:t>
      </w:r>
    </w:p>
    <w:p w14:paraId="1DD0DB52" w14:textId="77777777" w:rsidR="00350A98" w:rsidRPr="00350A98" w:rsidRDefault="00350A98" w:rsidP="00350A98">
      <w:pPr>
        <w:spacing w:after="0" w:line="240" w:lineRule="auto"/>
        <w:rPr>
          <w:rFonts w:ascii="Open Sans" w:eastAsia="Times New Roman" w:hAnsi="Open Sans" w:cs="Open Sans"/>
          <w:color w:val="000000"/>
          <w:sz w:val="16"/>
          <w:szCs w:val="16"/>
          <w:lang w:eastAsia="pl-PL"/>
        </w:rPr>
      </w:pPr>
      <w:r w:rsidRPr="00350A98">
        <w:rPr>
          <w:rFonts w:ascii="Open Sans" w:eastAsia="Times New Roman" w:hAnsi="Open Sans" w:cs="Open Sans"/>
          <w:color w:val="000000"/>
          <w:sz w:val="16"/>
          <w:szCs w:val="16"/>
          <w:lang w:eastAsia="pl-PL"/>
        </w:rPr>
        <w:t>34913200-2 - opony regenerowane</w:t>
      </w:r>
    </w:p>
    <w:p w14:paraId="6FC146AA" w14:textId="707A958E" w:rsidR="00864B9D" w:rsidRPr="00350A98" w:rsidRDefault="00350A98" w:rsidP="00350A98">
      <w:pPr>
        <w:spacing w:after="0" w:line="240" w:lineRule="auto"/>
        <w:rPr>
          <w:rFonts w:ascii="Open Sans" w:eastAsia="Times New Roman" w:hAnsi="Open Sans" w:cs="Open Sans"/>
          <w:color w:val="000000"/>
          <w:sz w:val="16"/>
          <w:szCs w:val="16"/>
          <w:lang w:eastAsia="pl-PL"/>
        </w:rPr>
      </w:pPr>
      <w:r w:rsidRPr="00350A98">
        <w:rPr>
          <w:rFonts w:ascii="Open Sans" w:eastAsia="Times New Roman" w:hAnsi="Open Sans" w:cs="Open Sans"/>
          <w:color w:val="000000"/>
          <w:sz w:val="16"/>
          <w:szCs w:val="16"/>
          <w:lang w:eastAsia="pl-PL"/>
        </w:rPr>
        <w:t>50116500-6 - usługi w zakresie napraw opon, w tym pasowania i wyważania</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7146A012" w14:textId="77777777" w:rsidR="001E2A71" w:rsidRPr="0064740B" w:rsidRDefault="001E2A71" w:rsidP="001E2A71">
      <w:pPr>
        <w:autoSpaceDE w:val="0"/>
        <w:autoSpaceDN w:val="0"/>
        <w:adjustRightInd w:val="0"/>
        <w:spacing w:after="0" w:line="240" w:lineRule="auto"/>
        <w:rPr>
          <w:rFonts w:ascii="Times New Roman" w:hAnsi="Times New Roman" w:cs="Times New Roman"/>
          <w:bCs/>
          <w:sz w:val="24"/>
          <w:szCs w:val="24"/>
          <w:lang w:eastAsia="pl-PL"/>
        </w:rPr>
      </w:pPr>
    </w:p>
    <w:p w14:paraId="5FF8F36C" w14:textId="013644FF"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A512FB">
        <w:rPr>
          <w:rFonts w:ascii="Open Sans" w:eastAsia="Times New Roman" w:hAnsi="Open Sans" w:cs="Open Sans"/>
          <w:color w:val="000000"/>
          <w:lang w:eastAsia="pl-PL"/>
        </w:rPr>
        <w:t xml:space="preserve">Siedziba Wykonawcy, Zamawiającego i każde miejsce w którym nastąpi awaria ogumienia. </w:t>
      </w:r>
      <w:r w:rsidR="001E2A71">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BB9ADA6"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5E63D3">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C43FDB">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C91A7A7" w14:textId="38C77706" w:rsidR="00E16F07" w:rsidRDefault="00C360A1" w:rsidP="0097502C">
      <w:pPr>
        <w:spacing w:after="0" w:line="276" w:lineRule="auto"/>
        <w:ind w:left="502"/>
        <w:jc w:val="both"/>
        <w:rPr>
          <w:rFonts w:ascii="Open Sans" w:hAnsi="Open Sans" w:cs="Open Sans"/>
          <w:color w:val="000000"/>
        </w:rPr>
      </w:pPr>
      <w:r w:rsidRPr="00C360A1">
        <w:rPr>
          <w:rFonts w:ascii="Open Sans" w:hAnsi="Open Sans" w:cs="Open Sans"/>
          <w:color w:val="000000"/>
        </w:rPr>
        <w:t>12 miesięcy od dnia podpisania umowy.</w:t>
      </w:r>
      <w:r w:rsidR="00E16F07">
        <w:rPr>
          <w:rFonts w:ascii="Open Sans" w:hAnsi="Open Sans" w:cs="Open Sans"/>
          <w:color w:val="000000"/>
        </w:rPr>
        <w:t xml:space="preserve"> </w:t>
      </w:r>
    </w:p>
    <w:p w14:paraId="49E1A1D3" w14:textId="5588CF9D" w:rsidR="0064740B" w:rsidRPr="00B0696A" w:rsidRDefault="00833038" w:rsidP="0097502C">
      <w:pPr>
        <w:spacing w:after="0" w:line="276" w:lineRule="auto"/>
        <w:ind w:left="502"/>
        <w:jc w:val="both"/>
        <w:rPr>
          <w:rFonts w:ascii="Open Sans" w:eastAsia="Times New Roman" w:hAnsi="Open Sans" w:cs="Open Sans"/>
          <w:color w:val="000000" w:themeColor="text1"/>
          <w:lang w:eastAsia="pl-PL"/>
        </w:rPr>
      </w:pPr>
      <w:r w:rsidRPr="00833038">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B0696A">
        <w:rPr>
          <w:rFonts w:ascii="Open Sans" w:eastAsia="Times New Roman" w:hAnsi="Open Sans" w:cs="Open Sans"/>
          <w:b/>
          <w:bCs/>
          <w:color w:val="000000" w:themeColor="text1"/>
          <w:lang w:eastAsia="pl-PL"/>
        </w:rPr>
        <w:t>6.</w:t>
      </w:r>
      <w:r w:rsidRPr="00B0696A">
        <w:rPr>
          <w:rFonts w:ascii="Open Sans" w:eastAsia="Times New Roman" w:hAnsi="Open Sans" w:cs="Open Sans"/>
          <w:b/>
          <w:bCs/>
          <w:color w:val="000000" w:themeColor="text1"/>
          <w:lang w:eastAsia="pl-PL"/>
        </w:rPr>
        <w:tab/>
      </w:r>
      <w:r w:rsidRPr="00B0696A">
        <w:rPr>
          <w:rFonts w:ascii="Open Sans" w:eastAsia="Times New Roman" w:hAnsi="Open Sans" w:cs="Open Sans"/>
          <w:b/>
          <w:bC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67BA3DBE"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w ogłoszeniu o zamówieniu i niniejszej SWZ, tj. art. 112 ust. 2 pkt  4  :</w:t>
      </w:r>
    </w:p>
    <w:p w14:paraId="60D534E1" w14:textId="1AB2569E" w:rsid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bookmarkStart w:id="14" w:name="_Hlk108428094"/>
      <w:r w:rsidR="00383D3A">
        <w:rPr>
          <w:rFonts w:ascii="Open Sans" w:eastAsia="Times New Roman" w:hAnsi="Open Sans" w:cs="Open Sans"/>
          <w:lang w:eastAsia="pl-PL"/>
        </w:rPr>
        <w:t xml:space="preserve"> </w:t>
      </w:r>
      <w:r w:rsidRPr="003030B9">
        <w:rPr>
          <w:rFonts w:ascii="Open Sans" w:eastAsia="Times New Roman" w:hAnsi="Open Sans" w:cs="Open Sans"/>
          <w:lang w:eastAsia="pl-PL"/>
        </w:rPr>
        <w:t xml:space="preserve">Zamawiający wymaga wykazania przez Wykonawcę spełnienia warunku określonego </w:t>
      </w:r>
      <w:r w:rsidR="009F54DC">
        <w:rPr>
          <w:rFonts w:ascii="Open Sans" w:eastAsia="Times New Roman" w:hAnsi="Open Sans" w:cs="Open Sans"/>
          <w:lang w:eastAsia="pl-PL"/>
        </w:rPr>
        <w:br/>
      </w:r>
      <w:r w:rsidRPr="003030B9">
        <w:rPr>
          <w:rFonts w:ascii="Open Sans" w:eastAsia="Times New Roman" w:hAnsi="Open Sans" w:cs="Open Sans"/>
          <w:lang w:eastAsia="pl-PL"/>
        </w:rPr>
        <w:t xml:space="preserve">w art. 112 ust. 2 pkt 4 ustawy </w:t>
      </w:r>
      <w:proofErr w:type="spellStart"/>
      <w:r w:rsidRPr="003030B9">
        <w:rPr>
          <w:rFonts w:ascii="Open Sans" w:eastAsia="Times New Roman" w:hAnsi="Open Sans" w:cs="Open Sans"/>
          <w:lang w:eastAsia="pl-PL"/>
        </w:rPr>
        <w:t>Pzp</w:t>
      </w:r>
      <w:proofErr w:type="spellEnd"/>
      <w:r w:rsidRPr="003030B9">
        <w:rPr>
          <w:rFonts w:ascii="Open Sans" w:eastAsia="Times New Roman" w:hAnsi="Open Sans" w:cs="Open Sans"/>
          <w:lang w:eastAsia="pl-PL"/>
        </w:rPr>
        <w:t xml:space="preserve"> dotyczącego zdolności technicznej</w:t>
      </w:r>
      <w:r w:rsidR="009F54DC">
        <w:rPr>
          <w:rFonts w:ascii="Open Sans" w:eastAsia="Times New Roman" w:hAnsi="Open Sans" w:cs="Open Sans"/>
          <w:lang w:eastAsia="pl-PL"/>
        </w:rPr>
        <w:t xml:space="preserve"> </w:t>
      </w:r>
      <w:r w:rsidRPr="003030B9">
        <w:rPr>
          <w:rFonts w:ascii="Open Sans" w:eastAsia="Times New Roman" w:hAnsi="Open Sans" w:cs="Open Sans"/>
          <w:lang w:eastAsia="pl-PL"/>
        </w:rPr>
        <w:t xml:space="preserve">i zawodowej, tj.: </w:t>
      </w:r>
    </w:p>
    <w:p w14:paraId="051F281E" w14:textId="6D115CA5" w:rsidR="003041D3" w:rsidRPr="008E24A2" w:rsidRDefault="003041D3" w:rsidP="002A57B8">
      <w:pPr>
        <w:pStyle w:val="Akapitzlist"/>
        <w:numPr>
          <w:ilvl w:val="1"/>
          <w:numId w:val="2"/>
        </w:numPr>
        <w:jc w:val="both"/>
        <w:rPr>
          <w:rFonts w:ascii="Open Sans" w:hAnsi="Open Sans" w:cs="Open Sans"/>
          <w:sz w:val="22"/>
          <w:szCs w:val="22"/>
        </w:rPr>
      </w:pPr>
      <w:bookmarkStart w:id="15" w:name="_Hlk76668170"/>
      <w:bookmarkEnd w:id="14"/>
      <w:r w:rsidRPr="008E24A2">
        <w:rPr>
          <w:rFonts w:ascii="Open Sans" w:hAnsi="Open Sans" w:cs="Open Sans"/>
          <w:sz w:val="22"/>
          <w:szCs w:val="22"/>
        </w:rPr>
        <w:t xml:space="preserve">Zamawiający uzna warunek za spełniony jeżeli Wykonawca wykaże, że </w:t>
      </w:r>
      <w:r w:rsidRPr="008E24A2">
        <w:rPr>
          <w:rFonts w:ascii="Open Sans" w:hAnsi="Open Sans" w:cs="Open Sans"/>
          <w:sz w:val="22"/>
          <w:szCs w:val="22"/>
        </w:rPr>
        <w:br/>
        <w:t xml:space="preserve">w okresie ostatnich 3 lat, licząc wstecz od dnia, w którym upływa termin składania ofert, a jeżeli okres prowadzenia działalności jest krótszy – w tym okresie wykonał lub wykonuje usługi  stanowiące przedmiot zamówienia, </w:t>
      </w:r>
      <w:r w:rsidRPr="008E24A2">
        <w:rPr>
          <w:rFonts w:ascii="Open Sans" w:hAnsi="Open Sans" w:cs="Open Sans"/>
          <w:sz w:val="22"/>
          <w:szCs w:val="22"/>
        </w:rPr>
        <w:br/>
        <w:t xml:space="preserve">tj. zrealizował  co najmniej  2 usługi  polegających na dostawie opon nowych </w:t>
      </w:r>
      <w:r w:rsidRPr="008E24A2">
        <w:rPr>
          <w:rFonts w:ascii="Open Sans" w:hAnsi="Open Sans" w:cs="Open Sans"/>
          <w:sz w:val="22"/>
          <w:szCs w:val="22"/>
        </w:rPr>
        <w:br/>
        <w:t xml:space="preserve">i regenerowanych wraz z ich naprawą o wartości  co najmniej </w:t>
      </w:r>
      <w:r w:rsidR="008E24A2">
        <w:rPr>
          <w:rFonts w:ascii="Open Sans" w:hAnsi="Open Sans" w:cs="Open Sans"/>
          <w:sz w:val="22"/>
          <w:szCs w:val="22"/>
        </w:rPr>
        <w:br/>
      </w:r>
      <w:r w:rsidRPr="008E24A2">
        <w:rPr>
          <w:rFonts w:ascii="Open Sans" w:hAnsi="Open Sans" w:cs="Open Sans"/>
          <w:sz w:val="22"/>
          <w:szCs w:val="22"/>
        </w:rPr>
        <w:t>150.000,00 PLN każda;</w:t>
      </w:r>
    </w:p>
    <w:p w14:paraId="6903D33C" w14:textId="63C48495" w:rsidR="003041D3" w:rsidRPr="003041D3" w:rsidRDefault="003041D3" w:rsidP="003041D3">
      <w:pPr>
        <w:pStyle w:val="Akapitzlist"/>
        <w:ind w:left="1080"/>
        <w:rPr>
          <w:rFonts w:ascii="Open Sans" w:hAnsi="Open Sans" w:cs="Open Sans"/>
          <w:sz w:val="22"/>
          <w:szCs w:val="22"/>
        </w:rPr>
      </w:pPr>
      <w:r w:rsidRPr="003041D3">
        <w:rPr>
          <w:rFonts w:ascii="Open Sans" w:hAnsi="Open Sans" w:cs="Open Sans"/>
          <w:sz w:val="22"/>
          <w:szCs w:val="22"/>
        </w:rPr>
        <w:t>Uwaga!</w:t>
      </w:r>
    </w:p>
    <w:p w14:paraId="52CB908B" w14:textId="28F5EAEE" w:rsidR="003041D3" w:rsidRDefault="003041D3" w:rsidP="003041D3">
      <w:pPr>
        <w:pStyle w:val="Akapitzlist"/>
        <w:ind w:left="1080"/>
        <w:rPr>
          <w:rFonts w:ascii="Open Sans" w:hAnsi="Open Sans" w:cs="Open Sans"/>
          <w:sz w:val="22"/>
          <w:szCs w:val="22"/>
        </w:rPr>
      </w:pPr>
      <w:r w:rsidRPr="003041D3">
        <w:rPr>
          <w:rFonts w:ascii="Open Sans" w:hAnsi="Open Sans" w:cs="Open Sans"/>
          <w:sz w:val="22"/>
          <w:szCs w:val="22"/>
        </w:rPr>
        <w:t>Nie dopuszcza się sumowania mniejszych, cząstkowych usług objętych odrębnymi umowami lub zleceniami</w:t>
      </w:r>
      <w:r w:rsidR="008E24A2">
        <w:rPr>
          <w:rFonts w:ascii="Open Sans" w:hAnsi="Open Sans" w:cs="Open Sans"/>
          <w:sz w:val="22"/>
          <w:szCs w:val="22"/>
        </w:rPr>
        <w:t>.</w:t>
      </w:r>
    </w:p>
    <w:p w14:paraId="76965B04" w14:textId="77777777" w:rsidR="003041D3" w:rsidRDefault="003041D3" w:rsidP="003041D3">
      <w:pPr>
        <w:pStyle w:val="Akapitzlist"/>
        <w:ind w:left="1080"/>
        <w:rPr>
          <w:rFonts w:ascii="Open Sans" w:hAnsi="Open Sans" w:cs="Open Sans"/>
          <w:sz w:val="22"/>
          <w:szCs w:val="22"/>
        </w:rPr>
      </w:pPr>
    </w:p>
    <w:p w14:paraId="59F03BA0" w14:textId="7C5CCEE7" w:rsidR="003041D3" w:rsidRDefault="003041D3" w:rsidP="009B7AB1">
      <w:pPr>
        <w:pStyle w:val="Akapitzlist"/>
        <w:numPr>
          <w:ilvl w:val="1"/>
          <w:numId w:val="2"/>
        </w:numPr>
        <w:jc w:val="both"/>
        <w:rPr>
          <w:rFonts w:ascii="Open Sans" w:hAnsi="Open Sans" w:cs="Open Sans"/>
          <w:sz w:val="22"/>
          <w:szCs w:val="22"/>
        </w:rPr>
      </w:pPr>
      <w:r w:rsidRPr="003041D3">
        <w:rPr>
          <w:rFonts w:ascii="Open Sans" w:hAnsi="Open Sans" w:cs="Open Sans"/>
          <w:sz w:val="22"/>
          <w:szCs w:val="22"/>
        </w:rPr>
        <w:t xml:space="preserve">Dysponuje </w:t>
      </w:r>
      <w:r>
        <w:rPr>
          <w:rFonts w:ascii="Open Sans" w:hAnsi="Open Sans" w:cs="Open Sans"/>
          <w:sz w:val="22"/>
          <w:szCs w:val="22"/>
        </w:rPr>
        <w:t>odpowiednim potencjałem technicznym -Jeżeli wykonawca wykaże, ze dysponuje odpowiednim potencjałem technicznym do wykonania zamówienia, tj. -minimum jeden samochód techniczny umo</w:t>
      </w:r>
      <w:r w:rsidR="009B7AB1">
        <w:rPr>
          <w:rFonts w:ascii="Open Sans" w:hAnsi="Open Sans" w:cs="Open Sans"/>
          <w:sz w:val="22"/>
          <w:szCs w:val="22"/>
        </w:rPr>
        <w:t xml:space="preserve">żliwiający </w:t>
      </w:r>
      <w:r>
        <w:rPr>
          <w:rFonts w:ascii="Open Sans" w:hAnsi="Open Sans" w:cs="Open Sans"/>
          <w:sz w:val="22"/>
          <w:szCs w:val="22"/>
        </w:rPr>
        <w:t xml:space="preserve"> naprawę ogumienia na miejscu awarii. </w:t>
      </w:r>
    </w:p>
    <w:p w14:paraId="6460D8DB" w14:textId="77777777" w:rsidR="00121890" w:rsidRDefault="00121890" w:rsidP="00121890">
      <w:pPr>
        <w:jc w:val="both"/>
        <w:rPr>
          <w:rFonts w:ascii="Open Sans" w:hAnsi="Open Sans" w:cs="Open Sans"/>
        </w:rPr>
      </w:pPr>
    </w:p>
    <w:p w14:paraId="79C185BB" w14:textId="5E611F99" w:rsidR="00121890" w:rsidRPr="00121890" w:rsidRDefault="00121890" w:rsidP="00121890">
      <w:pPr>
        <w:jc w:val="both"/>
        <w:rPr>
          <w:rFonts w:ascii="Open Sans" w:hAnsi="Open Sans" w:cs="Open Sans"/>
        </w:rPr>
      </w:pPr>
      <w:r w:rsidRPr="00121890">
        <w:rPr>
          <w:rFonts w:ascii="Open Sans" w:hAnsi="Open Sans" w:cs="Open Sans"/>
        </w:rPr>
        <w:t xml:space="preserve">Dodatkowe wymagania Zamawiającego: </w:t>
      </w:r>
    </w:p>
    <w:p w14:paraId="3FDACFAC" w14:textId="1428A25E" w:rsidR="00121890" w:rsidRPr="00121890" w:rsidRDefault="00121890" w:rsidP="000159C2">
      <w:pPr>
        <w:pStyle w:val="Akapitzlist"/>
        <w:numPr>
          <w:ilvl w:val="0"/>
          <w:numId w:val="58"/>
        </w:numPr>
        <w:jc w:val="both"/>
        <w:rPr>
          <w:rFonts w:ascii="Open Sans" w:hAnsi="Open Sans" w:cs="Open Sans"/>
          <w:sz w:val="22"/>
          <w:szCs w:val="22"/>
        </w:rPr>
      </w:pPr>
      <w:r w:rsidRPr="00121890">
        <w:rPr>
          <w:rFonts w:ascii="Open Sans" w:hAnsi="Open Sans" w:cs="Open Sans"/>
          <w:sz w:val="22"/>
          <w:szCs w:val="22"/>
        </w:rPr>
        <w:t xml:space="preserve">Oświadczenie o posiadanym numerze rejestrowym BDO (wskazać numer) </w:t>
      </w:r>
      <w:r>
        <w:rPr>
          <w:rFonts w:ascii="Open Sans" w:hAnsi="Open Sans" w:cs="Open Sans"/>
          <w:sz w:val="22"/>
          <w:szCs w:val="22"/>
        </w:rPr>
        <w:br/>
      </w:r>
      <w:r w:rsidRPr="00121890">
        <w:rPr>
          <w:rFonts w:ascii="Open Sans" w:hAnsi="Open Sans" w:cs="Open Sans"/>
          <w:sz w:val="22"/>
          <w:szCs w:val="22"/>
        </w:rPr>
        <w:t xml:space="preserve">oraz przypisanym do niego zakresie działalności: wytwarzanie odpadu </w:t>
      </w:r>
      <w:r>
        <w:rPr>
          <w:rFonts w:ascii="Open Sans" w:hAnsi="Open Sans" w:cs="Open Sans"/>
          <w:sz w:val="22"/>
          <w:szCs w:val="22"/>
        </w:rPr>
        <w:br/>
      </w:r>
      <w:r w:rsidRPr="00121890">
        <w:rPr>
          <w:rFonts w:ascii="Open Sans" w:hAnsi="Open Sans" w:cs="Open Sans"/>
          <w:sz w:val="22"/>
          <w:szCs w:val="22"/>
        </w:rPr>
        <w:t xml:space="preserve">o kodzie 16  01 03 - zużyte opony, </w:t>
      </w:r>
    </w:p>
    <w:p w14:paraId="0F7A776C" w14:textId="75E9AE56" w:rsidR="00121890" w:rsidRDefault="00121890" w:rsidP="00143C46">
      <w:pPr>
        <w:pStyle w:val="Akapitzlist"/>
        <w:numPr>
          <w:ilvl w:val="0"/>
          <w:numId w:val="58"/>
        </w:numPr>
        <w:jc w:val="both"/>
        <w:rPr>
          <w:rFonts w:ascii="Open Sans" w:hAnsi="Open Sans" w:cs="Open Sans"/>
          <w:sz w:val="22"/>
          <w:szCs w:val="22"/>
        </w:rPr>
      </w:pPr>
      <w:r w:rsidRPr="00121890">
        <w:rPr>
          <w:rFonts w:ascii="Open Sans" w:hAnsi="Open Sans" w:cs="Open Sans"/>
          <w:sz w:val="22"/>
          <w:szCs w:val="22"/>
        </w:rPr>
        <w:t>Kserokopie podpisanej umowy ze stacją serwisową na terenie Koszalina – dotyczy  Wykonawców z poza Koszalina,</w:t>
      </w:r>
    </w:p>
    <w:p w14:paraId="20D2104E" w14:textId="77777777" w:rsidR="00121890" w:rsidRPr="00121890" w:rsidRDefault="00121890" w:rsidP="00121890">
      <w:pPr>
        <w:pStyle w:val="Akapitzlist"/>
        <w:ind w:left="720"/>
        <w:jc w:val="both"/>
        <w:rPr>
          <w:rFonts w:ascii="Open Sans" w:hAnsi="Open Sans" w:cs="Open Sans"/>
          <w:sz w:val="22"/>
          <w:szCs w:val="22"/>
        </w:rPr>
      </w:pPr>
    </w:p>
    <w:bookmarkEnd w:id="15"/>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lastRenderedPageBreak/>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BB484B" w:rsidRDefault="0064740B" w:rsidP="0064740B">
      <w:pPr>
        <w:spacing w:after="0" w:line="276" w:lineRule="auto"/>
        <w:ind w:left="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8.4.2. Odpis lub informacja z Krajowego Rejestru Sądowego lub z Centralnej Ewidencji i </w:t>
      </w:r>
      <w:r w:rsidRPr="00BB484B">
        <w:rPr>
          <w:rFonts w:ascii="Open Sans" w:eastAsia="Times New Roman" w:hAnsi="Open Sans" w:cs="Open Sans"/>
          <w:color w:val="000000" w:themeColor="text1"/>
          <w:lang w:eastAsia="pl-PL"/>
        </w:rPr>
        <w:t>Informacji o Działalności Gospodarczej, w zakresie art. 109 ust. 1 pkt 4 ustawy, sporządzonych nie wcześniej niż 3 miesiące przed jej złożeniem, jeżeli odrębne przepisy wymagają wpisu do rejestru lub ewidencji;</w:t>
      </w:r>
    </w:p>
    <w:p w14:paraId="79D95A3B" w14:textId="5C812147" w:rsidR="0064740B" w:rsidRPr="00BB484B" w:rsidRDefault="0064740B" w:rsidP="0064740B">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8.4.</w:t>
      </w:r>
      <w:r w:rsidR="00EA00B7" w:rsidRPr="00BB484B">
        <w:rPr>
          <w:rFonts w:ascii="Open Sans" w:eastAsia="Times New Roman" w:hAnsi="Open Sans" w:cs="Open Sans"/>
          <w:color w:val="000000" w:themeColor="text1"/>
          <w:lang w:eastAsia="pl-PL"/>
        </w:rPr>
        <w:t>3</w:t>
      </w:r>
      <w:r w:rsidRPr="00BB484B">
        <w:rPr>
          <w:rFonts w:ascii="Open Sans" w:eastAsia="Times New Roman" w:hAnsi="Open Sans" w:cs="Open Sans"/>
          <w:color w:val="000000" w:themeColor="text1"/>
          <w:lang w:eastAsia="pl-PL"/>
        </w:rPr>
        <w:t xml:space="preserve">.  </w:t>
      </w:r>
      <w:bookmarkStart w:id="17" w:name="_Hlk77625575"/>
      <w:r w:rsidRPr="00BB484B">
        <w:rPr>
          <w:rFonts w:ascii="Open Sans" w:eastAsia="Times New Roman" w:hAnsi="Open Sans" w:cs="Open Sans"/>
          <w:color w:val="000000" w:themeColor="text1"/>
          <w:lang w:eastAsia="pl-PL"/>
        </w:rPr>
        <w:t xml:space="preserve">Wykaz  </w:t>
      </w:r>
      <w:r w:rsidR="008A0BE7" w:rsidRPr="00BB484B">
        <w:rPr>
          <w:rFonts w:ascii="Open Sans" w:eastAsia="Times New Roman" w:hAnsi="Open Sans" w:cs="Open Sans"/>
          <w:color w:val="000000" w:themeColor="text1"/>
          <w:lang w:eastAsia="pl-PL"/>
        </w:rPr>
        <w:t xml:space="preserve">potencjału technicznego </w:t>
      </w:r>
      <w:r w:rsidRPr="00BB484B">
        <w:rPr>
          <w:rFonts w:ascii="Open Sans" w:eastAsia="Times New Roman" w:hAnsi="Open Sans" w:cs="Open Sans"/>
          <w:color w:val="000000" w:themeColor="text1"/>
          <w:lang w:eastAsia="pl-PL"/>
        </w:rPr>
        <w:t xml:space="preserve">   - Załącznik nr 4 do SWZ</w:t>
      </w:r>
    </w:p>
    <w:p w14:paraId="455FF4D2" w14:textId="07C72A53" w:rsidR="00010FF0" w:rsidRPr="00BB484B" w:rsidRDefault="00010FF0" w:rsidP="00EA00B7">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8.4.</w:t>
      </w:r>
      <w:r w:rsidR="008A0BE7" w:rsidRPr="00BB484B">
        <w:rPr>
          <w:rFonts w:ascii="Open Sans" w:eastAsia="Times New Roman" w:hAnsi="Open Sans" w:cs="Open Sans"/>
          <w:color w:val="000000" w:themeColor="text1"/>
          <w:lang w:eastAsia="pl-PL"/>
        </w:rPr>
        <w:t>4</w:t>
      </w:r>
      <w:r w:rsidRPr="00BB484B">
        <w:rPr>
          <w:rFonts w:ascii="Open Sans" w:eastAsia="Times New Roman" w:hAnsi="Open Sans" w:cs="Open Sans"/>
          <w:color w:val="000000" w:themeColor="text1"/>
          <w:lang w:eastAsia="pl-PL"/>
        </w:rPr>
        <w:t>.</w:t>
      </w:r>
      <w:r w:rsidRPr="00BB484B">
        <w:rPr>
          <w:color w:val="000000" w:themeColor="text1"/>
        </w:rPr>
        <w:t xml:space="preserve"> </w:t>
      </w:r>
      <w:r w:rsidRPr="00BB484B">
        <w:rPr>
          <w:rFonts w:ascii="Open Sans" w:eastAsia="Times New Roman" w:hAnsi="Open Sans" w:cs="Open Sans"/>
          <w:color w:val="000000" w:themeColor="text1"/>
          <w:lang w:eastAsia="pl-PL"/>
        </w:rPr>
        <w:t xml:space="preserve">Oświadczenie art. 7 ust. 1 o niepodleganiu wykluczeniu na podstawie art. 7 </w:t>
      </w:r>
      <w:r w:rsidRPr="00BB484B">
        <w:rPr>
          <w:rFonts w:ascii="Open Sans" w:eastAsia="Times New Roman" w:hAnsi="Open Sans" w:cs="Open Sans"/>
          <w:color w:val="000000" w:themeColor="text1"/>
          <w:lang w:eastAsia="pl-PL"/>
        </w:rPr>
        <w:br/>
        <w:t>ust. 1  ustawy o szczególnych rozwiązaniach w zakresie przeciwdziałania wspieraniu agresji na Ukrainę oraz służących ochronie bezpieczeństwa narodowego.</w:t>
      </w:r>
    </w:p>
    <w:p w14:paraId="21E4D390" w14:textId="2B3C3341" w:rsidR="00010FF0" w:rsidRPr="00BB484B" w:rsidRDefault="00010FF0" w:rsidP="00010FF0">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8.4.</w:t>
      </w:r>
      <w:r w:rsidR="008A0BE7" w:rsidRPr="00BB484B">
        <w:rPr>
          <w:rFonts w:ascii="Open Sans" w:eastAsia="Times New Roman" w:hAnsi="Open Sans" w:cs="Open Sans"/>
          <w:color w:val="000000" w:themeColor="text1"/>
          <w:lang w:eastAsia="pl-PL"/>
        </w:rPr>
        <w:t>5</w:t>
      </w:r>
      <w:r w:rsidRPr="00BB484B">
        <w:rPr>
          <w:rFonts w:ascii="Open Sans" w:eastAsia="Times New Roman" w:hAnsi="Open Sans" w:cs="Open Sans"/>
          <w:color w:val="000000" w:themeColor="text1"/>
          <w:lang w:eastAsia="pl-PL"/>
        </w:rPr>
        <w:t>.</w:t>
      </w:r>
      <w:r w:rsidRPr="00BB484B">
        <w:rPr>
          <w:color w:val="000000" w:themeColor="text1"/>
        </w:rPr>
        <w:t xml:space="preserve"> </w:t>
      </w:r>
      <w:r w:rsidRPr="00BB484B">
        <w:rPr>
          <w:rFonts w:ascii="Open Sans" w:eastAsia="Times New Roman" w:hAnsi="Open Sans" w:cs="Open Sans"/>
          <w:color w:val="000000" w:themeColor="text1"/>
          <w:lang w:eastAsia="pl-PL"/>
        </w:rPr>
        <w:t xml:space="preserve">Oświadczenie art. 5 lit. k o braku podstaw do wykluczenia z postępowania  </w:t>
      </w:r>
    </w:p>
    <w:p w14:paraId="6F52479F" w14:textId="25A2DED6" w:rsidR="00010FF0" w:rsidRPr="00BB484B" w:rsidRDefault="00010FF0" w:rsidP="00010FF0">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p>
    <w:p w14:paraId="744B8D88" w14:textId="5367A4E0" w:rsidR="00564304" w:rsidRPr="00BB484B" w:rsidRDefault="00564304" w:rsidP="00564304">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8.4.6. Numer rejestrowym BDO (wskazać numer) oraz przypisanym do niego zakresie działalności: wytwarzanie odpadu o kodzie 16  01 03 - zużyte opony,</w:t>
      </w:r>
    </w:p>
    <w:p w14:paraId="4A2D0C40" w14:textId="1D2E7DBD" w:rsidR="00960D71" w:rsidRPr="00BB484B" w:rsidRDefault="00960D71" w:rsidP="00564304">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 xml:space="preserve">8.4.7. Wykaz usług  - załącznik nr </w:t>
      </w:r>
      <w:r w:rsidR="00BB484B" w:rsidRPr="00BB484B">
        <w:rPr>
          <w:rFonts w:ascii="Open Sans" w:eastAsia="Times New Roman" w:hAnsi="Open Sans" w:cs="Open Sans"/>
          <w:color w:val="000000" w:themeColor="text1"/>
          <w:lang w:eastAsia="pl-PL"/>
        </w:rPr>
        <w:t>7</w:t>
      </w:r>
    </w:p>
    <w:p w14:paraId="29DA2795" w14:textId="77777777" w:rsidR="00DD5285" w:rsidRPr="00BB484B" w:rsidRDefault="00DD5285" w:rsidP="00DD5285">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 xml:space="preserve">8.4.8. kserokopia podpisanej umowy ze stacją serwisową na terenie Koszalina </w:t>
      </w:r>
    </w:p>
    <w:p w14:paraId="1CFC8BB4" w14:textId="7E345E32" w:rsidR="00DD5285" w:rsidRPr="00BB484B" w:rsidRDefault="00DD5285" w:rsidP="00DD5285">
      <w:pPr>
        <w:spacing w:after="0" w:line="276" w:lineRule="auto"/>
        <w:ind w:left="360"/>
        <w:jc w:val="both"/>
        <w:rPr>
          <w:rFonts w:ascii="Open Sans" w:eastAsia="Times New Roman" w:hAnsi="Open Sans" w:cs="Open Sans"/>
          <w:color w:val="000000" w:themeColor="text1"/>
          <w:lang w:eastAsia="pl-PL"/>
        </w:rPr>
      </w:pPr>
      <w:r w:rsidRPr="00BB484B">
        <w:rPr>
          <w:rFonts w:ascii="Open Sans" w:eastAsia="Times New Roman" w:hAnsi="Open Sans" w:cs="Open Sans"/>
          <w:color w:val="000000" w:themeColor="text1"/>
          <w:lang w:eastAsia="pl-PL"/>
        </w:rPr>
        <w:t xml:space="preserve">        – dotyczy   Wykonawców z poza Koszalina,</w:t>
      </w:r>
    </w:p>
    <w:p w14:paraId="3A0EA51E" w14:textId="77777777" w:rsidR="00DD5285" w:rsidRPr="00960D71" w:rsidRDefault="00DD5285" w:rsidP="00DD5285">
      <w:pPr>
        <w:spacing w:after="0" w:line="276" w:lineRule="auto"/>
        <w:ind w:left="360"/>
        <w:jc w:val="both"/>
        <w:rPr>
          <w:rFonts w:ascii="Open Sans" w:eastAsia="Times New Roman" w:hAnsi="Open Sans" w:cs="Open Sans"/>
          <w:color w:val="FF0000"/>
          <w:lang w:eastAsia="pl-PL"/>
        </w:rPr>
      </w:pPr>
    </w:p>
    <w:bookmarkEnd w:id="16"/>
    <w:bookmarkEnd w:id="17"/>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lastRenderedPageBreak/>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lastRenderedPageBreak/>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6F1ABC64" w14:textId="7B086872" w:rsidR="00DD5285" w:rsidRPr="00027286" w:rsidRDefault="0064740B" w:rsidP="00DD5285">
      <w:pPr>
        <w:spacing w:after="0" w:line="276" w:lineRule="auto"/>
        <w:ind w:left="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w:t>
      </w:r>
      <w:r w:rsidRPr="00027286">
        <w:rPr>
          <w:rFonts w:ascii="Open Sans" w:eastAsia="Times New Roman" w:hAnsi="Open Sans" w:cs="Open Sans"/>
          <w:color w:val="000000" w:themeColor="text1"/>
          <w:lang w:eastAsia="pl-PL"/>
        </w:rPr>
        <w:t xml:space="preserve">IV SWZ </w:t>
      </w:r>
      <w:r w:rsidR="00121890" w:rsidRPr="00027286">
        <w:rPr>
          <w:rFonts w:ascii="Open Sans" w:eastAsia="Times New Roman" w:hAnsi="Open Sans" w:cs="Open Sans"/>
          <w:color w:val="000000" w:themeColor="text1"/>
          <w:lang w:eastAsia="pl-PL"/>
        </w:rPr>
        <w:t xml:space="preserve">wraz </w:t>
      </w:r>
      <w:r w:rsidR="00B058EB">
        <w:rPr>
          <w:rFonts w:ascii="Open Sans" w:eastAsia="Times New Roman" w:hAnsi="Open Sans" w:cs="Open Sans"/>
          <w:color w:val="000000" w:themeColor="text1"/>
          <w:lang w:eastAsia="pl-PL"/>
        </w:rPr>
        <w:br/>
      </w:r>
      <w:r w:rsidR="00121890" w:rsidRPr="00027286">
        <w:rPr>
          <w:rFonts w:ascii="Open Sans" w:eastAsia="Times New Roman" w:hAnsi="Open Sans" w:cs="Open Sans"/>
          <w:color w:val="000000" w:themeColor="text1"/>
          <w:lang w:eastAsia="pl-PL"/>
        </w:rPr>
        <w:t xml:space="preserve">z następującymi dokumentami, tj.: </w:t>
      </w:r>
    </w:p>
    <w:p w14:paraId="462FA70D" w14:textId="1A33D6EB" w:rsidR="00DD5285" w:rsidRPr="00027286" w:rsidRDefault="00DD5285" w:rsidP="00DD5285">
      <w:pPr>
        <w:spacing w:after="0" w:line="276" w:lineRule="auto"/>
        <w:ind w:left="360"/>
        <w:jc w:val="both"/>
        <w:rPr>
          <w:rFonts w:ascii="Open Sans" w:eastAsia="Times New Roman" w:hAnsi="Open Sans" w:cs="Open Sans"/>
          <w:color w:val="000000" w:themeColor="text1"/>
          <w:lang w:eastAsia="pl-PL"/>
        </w:rPr>
      </w:pPr>
      <w:bookmarkStart w:id="20" w:name="_Hlk112753198"/>
      <w:r w:rsidRPr="00027286">
        <w:rPr>
          <w:rFonts w:ascii="Open Sans" w:eastAsia="Times New Roman" w:hAnsi="Open Sans" w:cs="Open Sans"/>
          <w:color w:val="000000" w:themeColor="text1"/>
          <w:lang w:eastAsia="pl-PL"/>
        </w:rPr>
        <w:t xml:space="preserve">Załącznik nr 1 do formularza ofertowego ( załącznik nr 3 do umowy ) pn.: „DANE </w:t>
      </w:r>
      <w:r w:rsidR="00953E09">
        <w:rPr>
          <w:rFonts w:ascii="Open Sans" w:eastAsia="Times New Roman" w:hAnsi="Open Sans" w:cs="Open Sans"/>
          <w:color w:val="000000" w:themeColor="text1"/>
          <w:lang w:eastAsia="pl-PL"/>
        </w:rPr>
        <w:br/>
      </w:r>
      <w:r w:rsidRPr="00027286">
        <w:rPr>
          <w:rFonts w:ascii="Open Sans" w:eastAsia="Times New Roman" w:hAnsi="Open Sans" w:cs="Open Sans"/>
          <w:color w:val="000000" w:themeColor="text1"/>
          <w:lang w:eastAsia="pl-PL"/>
        </w:rPr>
        <w:t xml:space="preserve">DO FORMULARZA OFERTOWEGO”. </w:t>
      </w:r>
    </w:p>
    <w:bookmarkEnd w:id="20"/>
    <w:p w14:paraId="5872FDE6" w14:textId="77777777" w:rsidR="00121890" w:rsidRPr="00121890" w:rsidRDefault="00121890" w:rsidP="00121890">
      <w:pPr>
        <w:spacing w:after="0" w:line="276" w:lineRule="auto"/>
        <w:ind w:left="360"/>
        <w:jc w:val="both"/>
        <w:rPr>
          <w:rFonts w:ascii="Open Sans" w:eastAsia="Times New Roman" w:hAnsi="Open Sans" w:cs="Open Sans"/>
          <w:color w:val="FF0000"/>
          <w:lang w:eastAsia="pl-PL"/>
        </w:rPr>
      </w:pPr>
      <w:r w:rsidRPr="00121890">
        <w:rPr>
          <w:rFonts w:ascii="Open Sans" w:eastAsia="Times New Roman" w:hAnsi="Open Sans" w:cs="Open Sans"/>
          <w:color w:val="FF0000"/>
          <w:lang w:eastAsia="pl-PL"/>
        </w:rPr>
        <w:t>Uwaga!</w:t>
      </w:r>
    </w:p>
    <w:p w14:paraId="0BE4020E" w14:textId="2710A303" w:rsidR="00F968B0" w:rsidRDefault="00121890" w:rsidP="00121890">
      <w:pPr>
        <w:spacing w:after="0" w:line="276" w:lineRule="auto"/>
        <w:ind w:left="360"/>
        <w:jc w:val="both"/>
        <w:rPr>
          <w:rFonts w:ascii="Open Sans" w:eastAsia="Times New Roman" w:hAnsi="Open Sans" w:cs="Open Sans"/>
          <w:color w:val="FF0000"/>
          <w:lang w:eastAsia="pl-PL"/>
        </w:rPr>
      </w:pPr>
      <w:r w:rsidRPr="00121890">
        <w:rPr>
          <w:rFonts w:ascii="Open Sans" w:eastAsia="Times New Roman" w:hAnsi="Open Sans" w:cs="Open Sans"/>
          <w:color w:val="FF0000"/>
          <w:lang w:eastAsia="pl-PL"/>
        </w:rPr>
        <w:t xml:space="preserve">Nie dołączenie do oferty </w:t>
      </w:r>
      <w:r w:rsidR="00DD5285">
        <w:rPr>
          <w:rFonts w:ascii="Open Sans" w:eastAsia="Times New Roman" w:hAnsi="Open Sans" w:cs="Open Sans"/>
          <w:color w:val="FF0000"/>
          <w:lang w:eastAsia="pl-PL"/>
        </w:rPr>
        <w:t xml:space="preserve">w/w </w:t>
      </w:r>
      <w:r w:rsidR="00DD5285" w:rsidRPr="00DD5285">
        <w:rPr>
          <w:rFonts w:ascii="Open Sans" w:eastAsia="Times New Roman" w:hAnsi="Open Sans" w:cs="Open Sans"/>
          <w:color w:val="FF0000"/>
          <w:lang w:eastAsia="pl-PL"/>
        </w:rPr>
        <w:t>Załącznik</w:t>
      </w:r>
      <w:r w:rsidR="00BB484B">
        <w:rPr>
          <w:rFonts w:ascii="Open Sans" w:eastAsia="Times New Roman" w:hAnsi="Open Sans" w:cs="Open Sans"/>
          <w:color w:val="FF0000"/>
          <w:lang w:eastAsia="pl-PL"/>
        </w:rPr>
        <w:t>a</w:t>
      </w:r>
      <w:r w:rsidR="00DD5285" w:rsidRPr="00DD5285">
        <w:rPr>
          <w:rFonts w:ascii="Open Sans" w:eastAsia="Times New Roman" w:hAnsi="Open Sans" w:cs="Open Sans"/>
          <w:color w:val="FF0000"/>
          <w:lang w:eastAsia="pl-PL"/>
        </w:rPr>
        <w:t xml:space="preserve"> nr 1 do formularza ofertowego ( załącznik </w:t>
      </w:r>
      <w:r w:rsidR="00156292">
        <w:rPr>
          <w:rFonts w:ascii="Open Sans" w:eastAsia="Times New Roman" w:hAnsi="Open Sans" w:cs="Open Sans"/>
          <w:color w:val="FF0000"/>
          <w:lang w:eastAsia="pl-PL"/>
        </w:rPr>
        <w:br/>
      </w:r>
      <w:r w:rsidR="00DD5285" w:rsidRPr="00DD5285">
        <w:rPr>
          <w:rFonts w:ascii="Open Sans" w:eastAsia="Times New Roman" w:hAnsi="Open Sans" w:cs="Open Sans"/>
          <w:color w:val="FF0000"/>
          <w:lang w:eastAsia="pl-PL"/>
        </w:rPr>
        <w:t xml:space="preserve">nr 3 do umowy ) pn.: „DANE DO FORMULARZA OFERTOWEGO” </w:t>
      </w:r>
      <w:r w:rsidRPr="00121890">
        <w:rPr>
          <w:rFonts w:ascii="Open Sans" w:eastAsia="Times New Roman" w:hAnsi="Open Sans" w:cs="Open Sans"/>
          <w:color w:val="FF0000"/>
          <w:lang w:eastAsia="pl-PL"/>
        </w:rPr>
        <w:t xml:space="preserve"> skutkować będzie odrzuceniem oferty.   </w:t>
      </w:r>
    </w:p>
    <w:p w14:paraId="14DAAE9A" w14:textId="1202AE43" w:rsidR="0064740B" w:rsidRPr="009275EA" w:rsidRDefault="00121890" w:rsidP="00121890">
      <w:pPr>
        <w:spacing w:after="0" w:line="276" w:lineRule="auto"/>
        <w:ind w:left="360"/>
        <w:jc w:val="both"/>
        <w:rPr>
          <w:rFonts w:ascii="Open Sans" w:eastAsia="Times New Roman" w:hAnsi="Open Sans" w:cs="Open Sans"/>
          <w:color w:val="000000"/>
          <w:u w:val="single"/>
          <w:lang w:eastAsia="pl-PL"/>
        </w:rPr>
      </w:pPr>
      <w:r w:rsidRPr="00121890">
        <w:rPr>
          <w:rFonts w:ascii="Open Sans" w:eastAsia="Times New Roman" w:hAnsi="Open Sans" w:cs="Open Sans"/>
          <w:color w:val="FF0000"/>
          <w:lang w:eastAsia="pl-PL"/>
        </w:rPr>
        <w:t xml:space="preserve"> </w:t>
      </w:r>
      <w:r w:rsidR="0064740B" w:rsidRPr="0064740B">
        <w:rPr>
          <w:rFonts w:ascii="Open Sans" w:eastAsia="Times New Roman" w:hAnsi="Open Sans" w:cs="Open Sans"/>
          <w:color w:val="FF0000"/>
          <w:lang w:eastAsia="pl-PL"/>
        </w:rPr>
        <w:br/>
      </w:r>
      <w:r w:rsidR="0064740B"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2EAA5A8C"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13.2. Cena ofertowa brutto musi uwzględniać wszystkie koszty związane z realizacją przedmiotu zamówienia zgodnie z </w:t>
      </w:r>
      <w:r w:rsidR="006924BD">
        <w:rPr>
          <w:rFonts w:ascii="Open Sans" w:eastAsia="Times New Roman" w:hAnsi="Open Sans" w:cs="Open Sans"/>
          <w:color w:val="000000" w:themeColor="text1"/>
          <w:lang w:eastAsia="pl-PL"/>
        </w:rPr>
        <w:t xml:space="preserve">szczegółowym </w:t>
      </w:r>
      <w:r w:rsidRPr="00745894">
        <w:rPr>
          <w:rFonts w:ascii="Open Sans" w:eastAsia="Times New Roman" w:hAnsi="Open Sans" w:cs="Open Sans"/>
          <w:color w:val="000000" w:themeColor="text1"/>
          <w:lang w:eastAsia="pl-PL"/>
        </w:rPr>
        <w:t>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0B2B4C5F" w14:textId="0A617B1B"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14.1.Wykonawca przystępujący do postępowania jest obowiązany wnieść wadium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wysokości </w:t>
      </w:r>
      <w:r w:rsidR="0001090B">
        <w:rPr>
          <w:rFonts w:ascii="Open Sans" w:eastAsia="Times New Roman" w:hAnsi="Open Sans" w:cs="Open Sans"/>
          <w:color w:val="000000"/>
          <w:lang w:eastAsia="pl-PL"/>
        </w:rPr>
        <w:t>3</w:t>
      </w:r>
      <w:r w:rsidRPr="00745894">
        <w:rPr>
          <w:rFonts w:ascii="Open Sans" w:eastAsia="Times New Roman" w:hAnsi="Open Sans" w:cs="Open Sans"/>
          <w:color w:val="000000"/>
          <w:lang w:eastAsia="pl-PL"/>
        </w:rPr>
        <w:t xml:space="preserve">.000,00 zł   </w:t>
      </w:r>
    </w:p>
    <w:p w14:paraId="63793B9D" w14:textId="7DCA6D08"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14.2.Wadium wniesione w pieniądzu winno być przekazane na rachunek: PKO BP S.A. nr 79 1020 2791 0000 7402 0289 7726 z dopiskiem: - „</w:t>
      </w:r>
      <w:r>
        <w:rPr>
          <w:rFonts w:ascii="Open Sans" w:eastAsia="Times New Roman" w:hAnsi="Open Sans" w:cs="Open Sans"/>
          <w:color w:val="000000"/>
          <w:lang w:eastAsia="pl-PL"/>
        </w:rPr>
        <w:t xml:space="preserve">Tytuł postepowania” </w:t>
      </w:r>
    </w:p>
    <w:p w14:paraId="63DFA84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razem z ofertą. </w:t>
      </w:r>
    </w:p>
    <w:p w14:paraId="164842F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6D3E59B8"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o których mowa w art. 98 ust. 1 pkt 2 i 3 oraz ust. 2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p>
    <w:p w14:paraId="0C04CD13"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1) Zgodnie z art. 97 ust. 7 pkt 1-4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wadium może być wnoszone według</w:t>
      </w:r>
    </w:p>
    <w:p w14:paraId="2F3C14A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wyboru  Wykonawcy w jednej lub kilku następujących formach: </w:t>
      </w:r>
    </w:p>
    <w:p w14:paraId="2EF1918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0468C4B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425007D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34A592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745894">
        <w:rPr>
          <w:rFonts w:ascii="Open Sans" w:eastAsia="Times New Roman" w:hAnsi="Open Sans" w:cs="Open Sans"/>
          <w:color w:val="000000"/>
          <w:lang w:eastAsia="pl-PL"/>
        </w:rPr>
        <w:t>późn</w:t>
      </w:r>
      <w:proofErr w:type="spellEnd"/>
      <w:r w:rsidRPr="00745894">
        <w:rPr>
          <w:rFonts w:ascii="Open Sans" w:eastAsia="Times New Roman" w:hAnsi="Open Sans" w:cs="Open Sans"/>
          <w:color w:val="000000"/>
          <w:lang w:eastAsia="pl-PL"/>
        </w:rPr>
        <w:t>. zm.).</w:t>
      </w:r>
    </w:p>
    <w:p w14:paraId="264B7CB9"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38FC7E3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98359AD"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bez potwierdzania tych okoliczności; </w:t>
      </w:r>
    </w:p>
    <w:p w14:paraId="4F141D2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51B07E0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7ADF7FD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6B398A1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treści poręczenia lub gwarancji powinna znaleźć się nazwa oraz numer przedmiotowego postępowania oraz nr zadania, którego dotyczy;</w:t>
      </w:r>
    </w:p>
    <w:p w14:paraId="19738CC5"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00EC112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przypadku Wykonawców wspólnie ubiegających się o udzielenie zamówienia (art. 58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Zamawiający wymaga aby poręczenie lub gwarancja obejmowała swą treścią (tj. zobowiązanych z tytułu poręczenia lub gwarancji) wszystkich </w:t>
      </w:r>
      <w:r w:rsidRPr="00745894">
        <w:rPr>
          <w:rFonts w:ascii="Open Sans" w:eastAsia="Times New Roman" w:hAnsi="Open Sans" w:cs="Open Sans"/>
          <w:color w:val="000000"/>
          <w:lang w:eastAsia="pl-PL"/>
        </w:rPr>
        <w:lastRenderedPageBreak/>
        <w:t>Wykonawców wspólnie ubiegających się o udzielenie zamówienia lub aby z jej treści wynikało, że zabezpiecza ofertę Wykonawców wspólnie ubiegających się o udzielenie zamówienia (konsorcjum).</w:t>
      </w:r>
    </w:p>
    <w:p w14:paraId="7B5A9F64"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EA1AF3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7BCAFDE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ust. 2 pkt 3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zostanie odrzucona.</w:t>
      </w:r>
    </w:p>
    <w:p w14:paraId="2C30FD49" w14:textId="357AB672" w:rsidR="0010363E"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6) Zasady zwrotu oraz okoliczności zatrzymania wadium określa art. 98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5289DF9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041784">
        <w:rPr>
          <w:rFonts w:ascii="Open Sans" w:eastAsia="Times New Roman" w:hAnsi="Open Sans" w:cs="Open Sans"/>
          <w:color w:val="FF0000"/>
          <w:lang w:eastAsia="pl-PL"/>
        </w:rPr>
        <w:t>14.10</w:t>
      </w:r>
      <w:r w:rsidR="00745894">
        <w:rPr>
          <w:rFonts w:ascii="Open Sans" w:eastAsia="Times New Roman" w:hAnsi="Open Sans" w:cs="Open Sans"/>
          <w:color w:val="FF0000"/>
          <w:lang w:eastAsia="pl-PL"/>
        </w:rPr>
        <w:t>.</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67DAF770"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DD4248">
        <w:rPr>
          <w:rFonts w:ascii="Open Sans" w:eastAsia="Times New Roman" w:hAnsi="Open Sans" w:cs="Open Sans"/>
          <w:color w:val="FF0000"/>
          <w:lang w:eastAsia="pl-PL"/>
        </w:rPr>
        <w:t>15</w:t>
      </w:r>
      <w:r w:rsidR="008A0BE7">
        <w:rPr>
          <w:rFonts w:ascii="Open Sans" w:eastAsia="Times New Roman" w:hAnsi="Open Sans" w:cs="Open Sans"/>
          <w:color w:val="FF0000"/>
          <w:lang w:eastAsia="pl-PL"/>
        </w:rPr>
        <w:t>.0</w:t>
      </w:r>
      <w:r w:rsidR="00DD4248">
        <w:rPr>
          <w:rFonts w:ascii="Open Sans" w:eastAsia="Times New Roman" w:hAnsi="Open Sans" w:cs="Open Sans"/>
          <w:color w:val="FF0000"/>
          <w:lang w:eastAsia="pl-PL"/>
        </w:rPr>
        <w:t>9</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DD424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:00.</w:t>
      </w:r>
    </w:p>
    <w:p w14:paraId="6F46E64A" w14:textId="587F86F8"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DD4248">
        <w:rPr>
          <w:rFonts w:ascii="Open Sans" w:eastAsia="Times New Roman" w:hAnsi="Open Sans" w:cs="Open Sans"/>
          <w:color w:val="FF0000"/>
          <w:lang w:eastAsia="pl-PL"/>
        </w:rPr>
        <w:t>15</w:t>
      </w:r>
      <w:r w:rsidR="008A0BE7">
        <w:rPr>
          <w:rFonts w:ascii="Open Sans" w:eastAsia="Times New Roman" w:hAnsi="Open Sans" w:cs="Open Sans"/>
          <w:color w:val="FF0000"/>
          <w:lang w:eastAsia="pl-PL"/>
        </w:rPr>
        <w:t>.0</w:t>
      </w:r>
      <w:r w:rsidR="00DD4248">
        <w:rPr>
          <w:rFonts w:ascii="Open Sans" w:eastAsia="Times New Roman" w:hAnsi="Open Sans" w:cs="Open Sans"/>
          <w:color w:val="FF0000"/>
          <w:lang w:eastAsia="pl-PL"/>
        </w:rPr>
        <w:t>9</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DD424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54EA9705" w14:textId="77777777" w:rsidR="00853BBA" w:rsidRPr="00853BBA" w:rsidRDefault="00E01B90" w:rsidP="00853BBA">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r>
      <w:r w:rsidR="00853BBA" w:rsidRPr="00853BBA">
        <w:rPr>
          <w:rFonts w:ascii="Open Sans" w:eastAsia="Times New Roman" w:hAnsi="Open Sans" w:cs="Open Sans"/>
          <w:lang w:eastAsia="pl-PL"/>
        </w:rPr>
        <w:t>Opis sposobu oceny kryteriów</w:t>
      </w:r>
    </w:p>
    <w:p w14:paraId="46B076E7"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xml:space="preserve">1) cena – 90% - maksymalnie 90 pkt. </w:t>
      </w:r>
    </w:p>
    <w:p w14:paraId="7ACE5ED2"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2) termin dostawy – 10% - maksymalnie 10 pkt. (maksymalnie 5 dni roboczych)</w:t>
      </w:r>
    </w:p>
    <w:p w14:paraId="5A189580"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xml:space="preserve">Ad. 1) </w:t>
      </w:r>
    </w:p>
    <w:p w14:paraId="7C2C2909"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cena najniższa otrzymuje maksymalną ilość punktów – 90</w:t>
      </w:r>
    </w:p>
    <w:p w14:paraId="452F40CB"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ilość punktów ceny z następnej oferty wyliczane jest według wzoru:</w:t>
      </w:r>
    </w:p>
    <w:p w14:paraId="40D595C5" w14:textId="77777777" w:rsidR="00853BBA" w:rsidRPr="00853BBA" w:rsidRDefault="00853BBA" w:rsidP="00853BBA">
      <w:pPr>
        <w:spacing w:after="0" w:line="276" w:lineRule="auto"/>
        <w:rPr>
          <w:rFonts w:ascii="Open Sans" w:eastAsia="Times New Roman" w:hAnsi="Open Sans" w:cs="Open Sans"/>
          <w:lang w:eastAsia="pl-PL"/>
        </w:rPr>
      </w:pPr>
    </w:p>
    <w:p w14:paraId="5CDF813A"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wartość najniższej ceny</w:t>
      </w:r>
      <w:r w:rsidRPr="00853BBA">
        <w:rPr>
          <w:rFonts w:ascii="Open Sans" w:eastAsia="Times New Roman" w:hAnsi="Open Sans" w:cs="Open Sans"/>
          <w:lang w:eastAsia="pl-PL"/>
        </w:rPr>
        <w:tab/>
        <w:t>x 90 pkt. = ilość otrzymanych punktów</w:t>
      </w:r>
    </w:p>
    <w:p w14:paraId="056D8609"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wartość ceny rozpatrywanej</w:t>
      </w:r>
      <w:r w:rsidRPr="00853BBA">
        <w:rPr>
          <w:rFonts w:ascii="Open Sans" w:eastAsia="Times New Roman" w:hAnsi="Open Sans" w:cs="Open Sans"/>
          <w:lang w:eastAsia="pl-PL"/>
        </w:rPr>
        <w:tab/>
      </w:r>
    </w:p>
    <w:p w14:paraId="55BBB354"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xml:space="preserve">Ad. 2) </w:t>
      </w:r>
    </w:p>
    <w:p w14:paraId="1CDB6FDD"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najkrótszy termin dostawy (ilość dni) otrzymuje maksymalną ilość punktów – 10</w:t>
      </w:r>
    </w:p>
    <w:p w14:paraId="295F3CAA"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ilość punktów terminu dostawy z następnej oferty wyliczane jest według wzoru:</w:t>
      </w:r>
    </w:p>
    <w:p w14:paraId="45A71542" w14:textId="77777777" w:rsidR="00853BBA" w:rsidRPr="00853BBA" w:rsidRDefault="00853BBA" w:rsidP="00853BBA">
      <w:pPr>
        <w:spacing w:after="0" w:line="276" w:lineRule="auto"/>
        <w:rPr>
          <w:rFonts w:ascii="Open Sans" w:eastAsia="Times New Roman" w:hAnsi="Open Sans" w:cs="Open Sans"/>
          <w:lang w:eastAsia="pl-PL"/>
        </w:rPr>
      </w:pPr>
    </w:p>
    <w:p w14:paraId="35E7541A"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najmniejsza ilość dni dostawy</w:t>
      </w:r>
      <w:r w:rsidRPr="00853BBA">
        <w:rPr>
          <w:rFonts w:ascii="Open Sans" w:eastAsia="Times New Roman" w:hAnsi="Open Sans" w:cs="Open Sans"/>
          <w:lang w:eastAsia="pl-PL"/>
        </w:rPr>
        <w:tab/>
        <w:t>x 10 pkt. = ilość otrzymanych punktów</w:t>
      </w:r>
    </w:p>
    <w:p w14:paraId="06923C18" w14:textId="77777777" w:rsidR="00853BBA" w:rsidRP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ilość dni dostawy rozpatrywanej oferty</w:t>
      </w:r>
      <w:r w:rsidRPr="00853BBA">
        <w:rPr>
          <w:rFonts w:ascii="Open Sans" w:eastAsia="Times New Roman" w:hAnsi="Open Sans" w:cs="Open Sans"/>
          <w:lang w:eastAsia="pl-PL"/>
        </w:rPr>
        <w:tab/>
      </w:r>
    </w:p>
    <w:p w14:paraId="3318259C" w14:textId="77777777" w:rsidR="00853BBA" w:rsidRPr="00853BBA" w:rsidRDefault="00853BBA" w:rsidP="00853BBA">
      <w:pPr>
        <w:spacing w:after="0" w:line="276" w:lineRule="auto"/>
        <w:rPr>
          <w:rFonts w:ascii="Open Sans" w:eastAsia="Times New Roman" w:hAnsi="Open Sans" w:cs="Open Sans"/>
          <w:lang w:eastAsia="pl-PL"/>
        </w:rPr>
      </w:pPr>
    </w:p>
    <w:p w14:paraId="406790B0" w14:textId="77777777" w:rsidR="00853BBA" w:rsidRPr="00853BBA" w:rsidRDefault="00853BBA" w:rsidP="00853BBA">
      <w:pPr>
        <w:spacing w:after="0" w:line="276" w:lineRule="auto"/>
        <w:rPr>
          <w:rFonts w:ascii="Open Sans" w:eastAsia="Times New Roman" w:hAnsi="Open Sans" w:cs="Open Sans"/>
          <w:lang w:eastAsia="pl-PL"/>
        </w:rPr>
      </w:pPr>
    </w:p>
    <w:p w14:paraId="7A72C491" w14:textId="77777777" w:rsidR="00853BBA" w:rsidRDefault="00853BBA" w:rsidP="00853BBA">
      <w:pPr>
        <w:spacing w:after="0" w:line="276" w:lineRule="auto"/>
        <w:rPr>
          <w:rFonts w:ascii="Open Sans" w:eastAsia="Times New Roman" w:hAnsi="Open Sans" w:cs="Open Sans"/>
          <w:lang w:eastAsia="pl-PL"/>
        </w:rPr>
      </w:pPr>
      <w:r w:rsidRPr="00853BBA">
        <w:rPr>
          <w:rFonts w:ascii="Open Sans" w:eastAsia="Times New Roman" w:hAnsi="Open Sans" w:cs="Open Sans"/>
          <w:lang w:eastAsia="pl-PL"/>
        </w:rPr>
        <w:t xml:space="preserve">Ilość otrzymanych punktów za całe zadanie jest sumą punktów otrzymanych z wyliczenia ilości punktów za cenę (pkt. 1) i terminu dostawy (pkt. 2) </w:t>
      </w:r>
    </w:p>
    <w:p w14:paraId="2EF11384" w14:textId="401ED8DF" w:rsidR="0064740B" w:rsidRPr="0064740B" w:rsidRDefault="00E01B90" w:rsidP="00853BBA">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1"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1"/>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419D0D68"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F52166">
        <w:rPr>
          <w:rFonts w:ascii="Open Sans" w:eastAsia="Times New Roman" w:hAnsi="Open Sans" w:cs="Open Sans"/>
          <w:color w:val="000000"/>
          <w:lang w:eastAsia="pl-PL"/>
        </w:rPr>
        <w:t>3</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19.8. Konsekwencją zmiany umowy (aneksowania) może być w szczególności zmiana terminu zakończenia realizacji zadania.</w:t>
      </w: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F019F8A" w:rsidR="00227459" w:rsidRDefault="00F52166" w:rsidP="00F52166">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74CDC84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21</w:t>
      </w:r>
      <w:r w:rsidRPr="00F760B6">
        <w:rPr>
          <w:rFonts w:ascii="Open Sans" w:eastAsia="Times New Roman" w:hAnsi="Open Sans" w:cs="Open Sans"/>
          <w:color w:val="000000"/>
          <w:sz w:val="21"/>
          <w:szCs w:val="21"/>
          <w:lang w:eastAsia="pl-PL"/>
        </w:rPr>
        <w:t xml:space="preserve"> r., poz. </w:t>
      </w:r>
      <w:r w:rsidR="00A61681" w:rsidRPr="00F760B6">
        <w:rPr>
          <w:rFonts w:ascii="Open Sans" w:eastAsia="Times New Roman" w:hAnsi="Open Sans" w:cs="Open Sans"/>
          <w:color w:val="000000"/>
          <w:sz w:val="21"/>
          <w:szCs w:val="21"/>
          <w:lang w:eastAsia="pl-PL"/>
        </w:rPr>
        <w:t>1129</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 xml:space="preserve">Pani/Pana dane osobowe będą przechowywane, zgodnie z art. 78 ust. 1 Ustawy PZP  przez okres 4 lat od dnia zakończenia postępowania o udzielenie zamówienia, a jeżeli czas </w:t>
      </w:r>
      <w:r w:rsidRPr="00F760B6">
        <w:rPr>
          <w:rFonts w:ascii="Open Sans" w:eastAsia="Times New Roman" w:hAnsi="Open Sans" w:cs="Open Sans"/>
          <w:color w:val="000000"/>
          <w:sz w:val="21"/>
          <w:szCs w:val="21"/>
          <w:lang w:eastAsia="pl-PL"/>
        </w:rPr>
        <w:lastRenderedPageBreak/>
        <w:t>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7BCF" w14:textId="77777777" w:rsidR="00764AF3" w:rsidRDefault="00764AF3" w:rsidP="00ED6C3D">
      <w:pPr>
        <w:spacing w:after="0" w:line="240" w:lineRule="auto"/>
      </w:pPr>
      <w:r>
        <w:separator/>
      </w:r>
    </w:p>
  </w:endnote>
  <w:endnote w:type="continuationSeparator" w:id="0">
    <w:p w14:paraId="2E1045E3" w14:textId="77777777" w:rsidR="00764AF3" w:rsidRDefault="00764AF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FA19" w14:textId="77777777" w:rsidR="00764AF3" w:rsidRDefault="00764AF3" w:rsidP="00ED6C3D">
      <w:pPr>
        <w:spacing w:after="0" w:line="240" w:lineRule="auto"/>
      </w:pPr>
      <w:r>
        <w:separator/>
      </w:r>
    </w:p>
  </w:footnote>
  <w:footnote w:type="continuationSeparator" w:id="0">
    <w:p w14:paraId="742512B7" w14:textId="77777777" w:rsidR="00764AF3" w:rsidRDefault="00764AF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D675B2"/>
    <w:multiLevelType w:val="hybridMultilevel"/>
    <w:tmpl w:val="D494C64C"/>
    <w:lvl w:ilvl="0" w:tplc="B39CF8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0"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4"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5"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6"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5"/>
  </w:num>
  <w:num w:numId="2" w16cid:durableId="1734237889">
    <w:abstractNumId w:val="54"/>
  </w:num>
  <w:num w:numId="3" w16cid:durableId="1762601270">
    <w:abstractNumId w:val="28"/>
  </w:num>
  <w:num w:numId="4" w16cid:durableId="242496862">
    <w:abstractNumId w:val="37"/>
  </w:num>
  <w:num w:numId="5" w16cid:durableId="188602220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50"/>
  </w:num>
  <w:num w:numId="7" w16cid:durableId="1175343309">
    <w:abstractNumId w:val="30"/>
  </w:num>
  <w:num w:numId="8" w16cid:durableId="1839879213">
    <w:abstractNumId w:val="29"/>
  </w:num>
  <w:num w:numId="9" w16cid:durableId="340743324">
    <w:abstractNumId w:val="53"/>
  </w:num>
  <w:num w:numId="10" w16cid:durableId="1817722967">
    <w:abstractNumId w:val="38"/>
  </w:num>
  <w:num w:numId="11"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5"/>
  </w:num>
  <w:num w:numId="13" w16cid:durableId="1678386865">
    <w:abstractNumId w:val="40"/>
  </w:num>
  <w:num w:numId="14" w16cid:durableId="1145512988">
    <w:abstractNumId w:val="57"/>
  </w:num>
  <w:num w:numId="15" w16cid:durableId="1047873456">
    <w:abstractNumId w:val="48"/>
  </w:num>
  <w:num w:numId="16" w16cid:durableId="1446776075">
    <w:abstractNumId w:val="51"/>
  </w:num>
  <w:num w:numId="17" w16cid:durableId="322515468">
    <w:abstractNumId w:val="43"/>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2"/>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6"/>
  </w:num>
  <w:num w:numId="43" w16cid:durableId="1425152744">
    <w:abstractNumId w:val="1"/>
  </w:num>
  <w:num w:numId="44" w16cid:durableId="1874805848">
    <w:abstractNumId w:val="22"/>
  </w:num>
  <w:num w:numId="45" w16cid:durableId="2067335274">
    <w:abstractNumId w:val="21"/>
  </w:num>
  <w:num w:numId="46" w16cid:durableId="548692337">
    <w:abstractNumId w:val="42"/>
  </w:num>
  <w:num w:numId="47" w16cid:durableId="1097099492">
    <w:abstractNumId w:val="44"/>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1"/>
  </w:num>
  <w:num w:numId="50" w16cid:durableId="1363093790">
    <w:abstractNumId w:val="0"/>
  </w:num>
  <w:num w:numId="51" w16cid:durableId="1333222802">
    <w:abstractNumId w:val="46"/>
  </w:num>
  <w:num w:numId="52" w16cid:durableId="729964891">
    <w:abstractNumId w:val="39"/>
  </w:num>
  <w:num w:numId="53" w16cid:durableId="18290511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8"/>
  </w:num>
  <w:num w:numId="56" w16cid:durableId="1059590524">
    <w:abstractNumId w:val="47"/>
  </w:num>
  <w:num w:numId="57" w16cid:durableId="539325045">
    <w:abstractNumId w:val="56"/>
  </w:num>
  <w:num w:numId="58" w16cid:durableId="1470896137">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90B"/>
    <w:rsid w:val="00010FF0"/>
    <w:rsid w:val="00012F46"/>
    <w:rsid w:val="00021910"/>
    <w:rsid w:val="00023DBB"/>
    <w:rsid w:val="00027286"/>
    <w:rsid w:val="000328AF"/>
    <w:rsid w:val="00033FBC"/>
    <w:rsid w:val="00040AF6"/>
    <w:rsid w:val="00041784"/>
    <w:rsid w:val="00046028"/>
    <w:rsid w:val="000563EA"/>
    <w:rsid w:val="000762F6"/>
    <w:rsid w:val="000776B2"/>
    <w:rsid w:val="0008090F"/>
    <w:rsid w:val="00093D85"/>
    <w:rsid w:val="00095AE9"/>
    <w:rsid w:val="000A4490"/>
    <w:rsid w:val="000B0B79"/>
    <w:rsid w:val="000B434F"/>
    <w:rsid w:val="000C238A"/>
    <w:rsid w:val="000C7FA0"/>
    <w:rsid w:val="000D54A9"/>
    <w:rsid w:val="000E3949"/>
    <w:rsid w:val="000E7D07"/>
    <w:rsid w:val="000F233B"/>
    <w:rsid w:val="00100197"/>
    <w:rsid w:val="0010108D"/>
    <w:rsid w:val="0010363E"/>
    <w:rsid w:val="00117952"/>
    <w:rsid w:val="00121890"/>
    <w:rsid w:val="00125622"/>
    <w:rsid w:val="0012678F"/>
    <w:rsid w:val="00133F8E"/>
    <w:rsid w:val="001476F1"/>
    <w:rsid w:val="0015192B"/>
    <w:rsid w:val="0015522A"/>
    <w:rsid w:val="00156292"/>
    <w:rsid w:val="00160C95"/>
    <w:rsid w:val="0016603A"/>
    <w:rsid w:val="00170F70"/>
    <w:rsid w:val="00175DF9"/>
    <w:rsid w:val="00182BAC"/>
    <w:rsid w:val="001941EA"/>
    <w:rsid w:val="001B0D25"/>
    <w:rsid w:val="001C38CE"/>
    <w:rsid w:val="001E2A71"/>
    <w:rsid w:val="001E33B8"/>
    <w:rsid w:val="001E4122"/>
    <w:rsid w:val="001E5DAA"/>
    <w:rsid w:val="001E6677"/>
    <w:rsid w:val="001E716A"/>
    <w:rsid w:val="00204D2A"/>
    <w:rsid w:val="002128F8"/>
    <w:rsid w:val="002219B4"/>
    <w:rsid w:val="00224A5E"/>
    <w:rsid w:val="00227459"/>
    <w:rsid w:val="0023301B"/>
    <w:rsid w:val="00247824"/>
    <w:rsid w:val="00262C93"/>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041D3"/>
    <w:rsid w:val="0031288F"/>
    <w:rsid w:val="00313A4D"/>
    <w:rsid w:val="003148CD"/>
    <w:rsid w:val="00314912"/>
    <w:rsid w:val="0031649B"/>
    <w:rsid w:val="0032312D"/>
    <w:rsid w:val="003252E2"/>
    <w:rsid w:val="00330768"/>
    <w:rsid w:val="003414FF"/>
    <w:rsid w:val="0034185F"/>
    <w:rsid w:val="0034317A"/>
    <w:rsid w:val="0034714C"/>
    <w:rsid w:val="0035038E"/>
    <w:rsid w:val="00350A98"/>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3678"/>
    <w:rsid w:val="003D3CFE"/>
    <w:rsid w:val="003D436B"/>
    <w:rsid w:val="003D5E32"/>
    <w:rsid w:val="004015DE"/>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A0E"/>
    <w:rsid w:val="0051419E"/>
    <w:rsid w:val="00515C2D"/>
    <w:rsid w:val="00522287"/>
    <w:rsid w:val="00534379"/>
    <w:rsid w:val="00535F16"/>
    <w:rsid w:val="00553F7D"/>
    <w:rsid w:val="00562DB7"/>
    <w:rsid w:val="00564304"/>
    <w:rsid w:val="0057198F"/>
    <w:rsid w:val="00573B5D"/>
    <w:rsid w:val="00573C9D"/>
    <w:rsid w:val="00577AF0"/>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75C2"/>
    <w:rsid w:val="006113E8"/>
    <w:rsid w:val="00615E39"/>
    <w:rsid w:val="0061694C"/>
    <w:rsid w:val="00625629"/>
    <w:rsid w:val="00632931"/>
    <w:rsid w:val="006422D8"/>
    <w:rsid w:val="00643B9C"/>
    <w:rsid w:val="00644A23"/>
    <w:rsid w:val="006465AB"/>
    <w:rsid w:val="0064740B"/>
    <w:rsid w:val="006507FA"/>
    <w:rsid w:val="0065455A"/>
    <w:rsid w:val="00663AAA"/>
    <w:rsid w:val="00676B9E"/>
    <w:rsid w:val="006837A4"/>
    <w:rsid w:val="006924BD"/>
    <w:rsid w:val="00693132"/>
    <w:rsid w:val="006B0547"/>
    <w:rsid w:val="006C04DA"/>
    <w:rsid w:val="006C2E99"/>
    <w:rsid w:val="006C7463"/>
    <w:rsid w:val="006D1884"/>
    <w:rsid w:val="006D4254"/>
    <w:rsid w:val="006F664D"/>
    <w:rsid w:val="006F6EEA"/>
    <w:rsid w:val="00700951"/>
    <w:rsid w:val="007053C0"/>
    <w:rsid w:val="00705EA9"/>
    <w:rsid w:val="00727413"/>
    <w:rsid w:val="007347E5"/>
    <w:rsid w:val="00741F53"/>
    <w:rsid w:val="00745894"/>
    <w:rsid w:val="0076114D"/>
    <w:rsid w:val="00764AF3"/>
    <w:rsid w:val="00770F6B"/>
    <w:rsid w:val="00777302"/>
    <w:rsid w:val="00780907"/>
    <w:rsid w:val="007872C2"/>
    <w:rsid w:val="007956B7"/>
    <w:rsid w:val="007A0C5D"/>
    <w:rsid w:val="007A1E1A"/>
    <w:rsid w:val="007B107B"/>
    <w:rsid w:val="007B65AE"/>
    <w:rsid w:val="007C4EC3"/>
    <w:rsid w:val="007D29E5"/>
    <w:rsid w:val="007E0560"/>
    <w:rsid w:val="007E5A77"/>
    <w:rsid w:val="007E6D7D"/>
    <w:rsid w:val="007E7F3E"/>
    <w:rsid w:val="00803A24"/>
    <w:rsid w:val="00806D37"/>
    <w:rsid w:val="008072E0"/>
    <w:rsid w:val="008120DE"/>
    <w:rsid w:val="0081222B"/>
    <w:rsid w:val="00815575"/>
    <w:rsid w:val="00820091"/>
    <w:rsid w:val="0082668F"/>
    <w:rsid w:val="008320BF"/>
    <w:rsid w:val="00833038"/>
    <w:rsid w:val="008334A8"/>
    <w:rsid w:val="008370E9"/>
    <w:rsid w:val="008407EB"/>
    <w:rsid w:val="008447E2"/>
    <w:rsid w:val="00850803"/>
    <w:rsid w:val="00853BBA"/>
    <w:rsid w:val="008566C0"/>
    <w:rsid w:val="00864B9D"/>
    <w:rsid w:val="00881C2B"/>
    <w:rsid w:val="008A0BE7"/>
    <w:rsid w:val="008A2CB7"/>
    <w:rsid w:val="008B3608"/>
    <w:rsid w:val="008B3C23"/>
    <w:rsid w:val="008B596F"/>
    <w:rsid w:val="008B6AB5"/>
    <w:rsid w:val="008C789A"/>
    <w:rsid w:val="008D5BE0"/>
    <w:rsid w:val="008E24A2"/>
    <w:rsid w:val="008F1CAF"/>
    <w:rsid w:val="008F2573"/>
    <w:rsid w:val="0090689D"/>
    <w:rsid w:val="00915D99"/>
    <w:rsid w:val="00915E6C"/>
    <w:rsid w:val="00923373"/>
    <w:rsid w:val="00925869"/>
    <w:rsid w:val="009275EA"/>
    <w:rsid w:val="009303B8"/>
    <w:rsid w:val="00933A17"/>
    <w:rsid w:val="00935505"/>
    <w:rsid w:val="00936D2F"/>
    <w:rsid w:val="00945C72"/>
    <w:rsid w:val="00953E09"/>
    <w:rsid w:val="00960D71"/>
    <w:rsid w:val="00962FFA"/>
    <w:rsid w:val="00965CB1"/>
    <w:rsid w:val="0097502C"/>
    <w:rsid w:val="009751D0"/>
    <w:rsid w:val="00981C15"/>
    <w:rsid w:val="0098691B"/>
    <w:rsid w:val="009921B7"/>
    <w:rsid w:val="00995103"/>
    <w:rsid w:val="009972A3"/>
    <w:rsid w:val="009A2E79"/>
    <w:rsid w:val="009A6F00"/>
    <w:rsid w:val="009B053D"/>
    <w:rsid w:val="009B201C"/>
    <w:rsid w:val="009B67EE"/>
    <w:rsid w:val="009B7206"/>
    <w:rsid w:val="009B7AB1"/>
    <w:rsid w:val="009C10A0"/>
    <w:rsid w:val="009C7148"/>
    <w:rsid w:val="009C71EC"/>
    <w:rsid w:val="009D2FD4"/>
    <w:rsid w:val="009D3616"/>
    <w:rsid w:val="009D79CB"/>
    <w:rsid w:val="009E0C47"/>
    <w:rsid w:val="009E68EF"/>
    <w:rsid w:val="009F09E9"/>
    <w:rsid w:val="009F0BED"/>
    <w:rsid w:val="009F4FAA"/>
    <w:rsid w:val="009F54DC"/>
    <w:rsid w:val="009F5EA7"/>
    <w:rsid w:val="00A107A6"/>
    <w:rsid w:val="00A107DF"/>
    <w:rsid w:val="00A12CD0"/>
    <w:rsid w:val="00A31B21"/>
    <w:rsid w:val="00A32E4B"/>
    <w:rsid w:val="00A34A1B"/>
    <w:rsid w:val="00A441E8"/>
    <w:rsid w:val="00A4723C"/>
    <w:rsid w:val="00A512FB"/>
    <w:rsid w:val="00A51BF7"/>
    <w:rsid w:val="00A61681"/>
    <w:rsid w:val="00A72E41"/>
    <w:rsid w:val="00A90085"/>
    <w:rsid w:val="00A9116B"/>
    <w:rsid w:val="00AA550F"/>
    <w:rsid w:val="00AB0485"/>
    <w:rsid w:val="00AC6697"/>
    <w:rsid w:val="00AC6E7B"/>
    <w:rsid w:val="00AC7F25"/>
    <w:rsid w:val="00AD537F"/>
    <w:rsid w:val="00AE5AE8"/>
    <w:rsid w:val="00AF5ABC"/>
    <w:rsid w:val="00AF6B5E"/>
    <w:rsid w:val="00AF7F6E"/>
    <w:rsid w:val="00B04A42"/>
    <w:rsid w:val="00B058EB"/>
    <w:rsid w:val="00B0696A"/>
    <w:rsid w:val="00B12C43"/>
    <w:rsid w:val="00B13BBD"/>
    <w:rsid w:val="00B2271F"/>
    <w:rsid w:val="00B44C7E"/>
    <w:rsid w:val="00B466B5"/>
    <w:rsid w:val="00B579FD"/>
    <w:rsid w:val="00B57FF9"/>
    <w:rsid w:val="00B83877"/>
    <w:rsid w:val="00B83A48"/>
    <w:rsid w:val="00BA5074"/>
    <w:rsid w:val="00BA5C71"/>
    <w:rsid w:val="00BA66EC"/>
    <w:rsid w:val="00BB484B"/>
    <w:rsid w:val="00BB7420"/>
    <w:rsid w:val="00BC4869"/>
    <w:rsid w:val="00BD04C4"/>
    <w:rsid w:val="00BD62DD"/>
    <w:rsid w:val="00BD6F5B"/>
    <w:rsid w:val="00C00E56"/>
    <w:rsid w:val="00C10C1B"/>
    <w:rsid w:val="00C2008F"/>
    <w:rsid w:val="00C20864"/>
    <w:rsid w:val="00C21B53"/>
    <w:rsid w:val="00C26F0D"/>
    <w:rsid w:val="00C3337A"/>
    <w:rsid w:val="00C35866"/>
    <w:rsid w:val="00C360A1"/>
    <w:rsid w:val="00C43FDB"/>
    <w:rsid w:val="00C53372"/>
    <w:rsid w:val="00C60503"/>
    <w:rsid w:val="00C610F4"/>
    <w:rsid w:val="00C74236"/>
    <w:rsid w:val="00C75A57"/>
    <w:rsid w:val="00C813D0"/>
    <w:rsid w:val="00C836FF"/>
    <w:rsid w:val="00C8454B"/>
    <w:rsid w:val="00C87427"/>
    <w:rsid w:val="00C87F29"/>
    <w:rsid w:val="00CA1008"/>
    <w:rsid w:val="00CC300A"/>
    <w:rsid w:val="00CC56AA"/>
    <w:rsid w:val="00CC5E8B"/>
    <w:rsid w:val="00CD1649"/>
    <w:rsid w:val="00CD3500"/>
    <w:rsid w:val="00CD547D"/>
    <w:rsid w:val="00CE3823"/>
    <w:rsid w:val="00CE5E51"/>
    <w:rsid w:val="00CF1139"/>
    <w:rsid w:val="00D0294F"/>
    <w:rsid w:val="00D11D08"/>
    <w:rsid w:val="00D17A52"/>
    <w:rsid w:val="00D215B9"/>
    <w:rsid w:val="00D23BD5"/>
    <w:rsid w:val="00D2640F"/>
    <w:rsid w:val="00D339B8"/>
    <w:rsid w:val="00D45A5C"/>
    <w:rsid w:val="00D46DE1"/>
    <w:rsid w:val="00D50223"/>
    <w:rsid w:val="00D53A33"/>
    <w:rsid w:val="00D54B72"/>
    <w:rsid w:val="00D56A33"/>
    <w:rsid w:val="00D57D02"/>
    <w:rsid w:val="00D7032B"/>
    <w:rsid w:val="00D714E1"/>
    <w:rsid w:val="00D81DC3"/>
    <w:rsid w:val="00D9082D"/>
    <w:rsid w:val="00D93902"/>
    <w:rsid w:val="00D9416E"/>
    <w:rsid w:val="00DA0A0B"/>
    <w:rsid w:val="00DB6F8B"/>
    <w:rsid w:val="00DC18FC"/>
    <w:rsid w:val="00DC1B71"/>
    <w:rsid w:val="00DC7620"/>
    <w:rsid w:val="00DD4248"/>
    <w:rsid w:val="00DD5285"/>
    <w:rsid w:val="00DE1800"/>
    <w:rsid w:val="00DE1E3A"/>
    <w:rsid w:val="00DE2EEB"/>
    <w:rsid w:val="00DE5CCD"/>
    <w:rsid w:val="00DF115F"/>
    <w:rsid w:val="00DF4713"/>
    <w:rsid w:val="00DF61FB"/>
    <w:rsid w:val="00DF64A8"/>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5D07"/>
    <w:rsid w:val="00E77CA8"/>
    <w:rsid w:val="00E80881"/>
    <w:rsid w:val="00E81FC6"/>
    <w:rsid w:val="00E86CC7"/>
    <w:rsid w:val="00E874C4"/>
    <w:rsid w:val="00E91E4D"/>
    <w:rsid w:val="00E95B62"/>
    <w:rsid w:val="00EA00B7"/>
    <w:rsid w:val="00EA3F46"/>
    <w:rsid w:val="00EB3978"/>
    <w:rsid w:val="00EB470C"/>
    <w:rsid w:val="00ED0C32"/>
    <w:rsid w:val="00ED4C21"/>
    <w:rsid w:val="00ED5861"/>
    <w:rsid w:val="00ED6C3D"/>
    <w:rsid w:val="00EE3A1C"/>
    <w:rsid w:val="00EF04DD"/>
    <w:rsid w:val="00EF3A11"/>
    <w:rsid w:val="00F02A44"/>
    <w:rsid w:val="00F05CD1"/>
    <w:rsid w:val="00F13BF1"/>
    <w:rsid w:val="00F1709D"/>
    <w:rsid w:val="00F245FD"/>
    <w:rsid w:val="00F320C3"/>
    <w:rsid w:val="00F33221"/>
    <w:rsid w:val="00F33C77"/>
    <w:rsid w:val="00F35503"/>
    <w:rsid w:val="00F52166"/>
    <w:rsid w:val="00F61D43"/>
    <w:rsid w:val="00F62207"/>
    <w:rsid w:val="00F628FB"/>
    <w:rsid w:val="00F63225"/>
    <w:rsid w:val="00F64B5C"/>
    <w:rsid w:val="00F73FF6"/>
    <w:rsid w:val="00F760B6"/>
    <w:rsid w:val="00F80EC6"/>
    <w:rsid w:val="00F9432D"/>
    <w:rsid w:val="00F968B0"/>
    <w:rsid w:val="00FB2320"/>
    <w:rsid w:val="00FB29DA"/>
    <w:rsid w:val="00FC3D0C"/>
    <w:rsid w:val="00FC5728"/>
    <w:rsid w:val="00FC78C1"/>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20</Pages>
  <Words>6361</Words>
  <Characters>38168</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294</cp:revision>
  <cp:lastPrinted>2022-08-30T11:09:00Z</cp:lastPrinted>
  <dcterms:created xsi:type="dcterms:W3CDTF">2021-07-22T05:38:00Z</dcterms:created>
  <dcterms:modified xsi:type="dcterms:W3CDTF">2022-09-01T09:50:00Z</dcterms:modified>
</cp:coreProperties>
</file>