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88" w:rsidRPr="00EB542E" w:rsidRDefault="00373988" w:rsidP="00373988">
      <w:pPr>
        <w:pStyle w:val="Nagwek1"/>
        <w:rPr>
          <w:rFonts w:ascii="Arial" w:hAnsi="Arial" w:cs="Arial"/>
          <w:bCs w:val="0"/>
          <w:i/>
          <w:iCs/>
          <w:color w:val="auto"/>
          <w:sz w:val="20"/>
          <w:szCs w:val="20"/>
          <w:u w:val="single"/>
        </w:rPr>
      </w:pPr>
      <w:bookmarkStart w:id="0" w:name="_Toc107920797"/>
      <w:r w:rsidRPr="00EB542E">
        <w:rPr>
          <w:rFonts w:ascii="Arial" w:hAnsi="Arial" w:cs="Arial"/>
          <w:bCs w:val="0"/>
          <w:i/>
          <w:iCs/>
          <w:color w:val="auto"/>
          <w:sz w:val="20"/>
          <w:szCs w:val="20"/>
          <w:u w:val="single"/>
        </w:rPr>
        <w:t>Klauzula informacyjna – ZAMÓWIENIA PUBLICZNE</w:t>
      </w:r>
      <w:bookmarkEnd w:id="0"/>
    </w:p>
    <w:p w:rsidR="00373988" w:rsidRPr="00EB542E" w:rsidRDefault="00373988" w:rsidP="003739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73988" w:rsidRPr="00EB542E" w:rsidRDefault="00373988" w:rsidP="00373988">
      <w:pPr>
        <w:jc w:val="both"/>
        <w:rPr>
          <w:rFonts w:ascii="Arial" w:hAnsi="Arial" w:cs="Arial"/>
          <w:i/>
          <w:sz w:val="20"/>
          <w:szCs w:val="20"/>
        </w:rPr>
      </w:pPr>
      <w:r w:rsidRPr="00EB542E">
        <w:rPr>
          <w:rFonts w:ascii="Arial" w:hAnsi="Arial" w:cs="Arial"/>
          <w:i/>
          <w:sz w:val="20"/>
          <w:szCs w:val="20"/>
        </w:rPr>
        <w:t>Wypełniając obowiązek prawny uregulowany zapisami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2016 Nr   119, s.1), dalej jako „RODO”, Powiatowy Urząd Pracy informuje, iż:</w:t>
      </w:r>
    </w:p>
    <w:p w:rsidR="00373988" w:rsidRPr="00EB542E" w:rsidRDefault="00373988" w:rsidP="003739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373988" w:rsidRPr="00EB542E" w:rsidRDefault="00373988" w:rsidP="003739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542E">
        <w:rPr>
          <w:rFonts w:ascii="Arial" w:hAnsi="Arial" w:cs="Arial"/>
          <w:sz w:val="20"/>
          <w:szCs w:val="20"/>
        </w:rPr>
        <w:t xml:space="preserve">Administratorem Danych Osobowych Pana/Pani jest Powiatowy Urząd Pracy w Golubiu-Dobrzyniu, ul. Szosa Rypińska 26, Tel. Kontaktowy 56 683 52 30-33, e- mail sekretariat@golub-dobrzyn.praca.gov.pl </w:t>
      </w:r>
    </w:p>
    <w:p w:rsidR="00373988" w:rsidRPr="00EB542E" w:rsidRDefault="00373988" w:rsidP="003739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542E">
        <w:rPr>
          <w:rFonts w:ascii="Arial" w:hAnsi="Arial" w:cs="Arial"/>
          <w:sz w:val="20"/>
          <w:szCs w:val="20"/>
        </w:rPr>
        <w:t>Dane kontaktowe Inspektora Ochrony Danych – Beata Grabowska, iod@golub-dobrzyn.praca.gov.pl</w:t>
      </w:r>
    </w:p>
    <w:p w:rsidR="00373988" w:rsidRPr="00EB542E" w:rsidRDefault="00373988" w:rsidP="0037398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B542E">
        <w:rPr>
          <w:rFonts w:ascii="Arial" w:hAnsi="Arial" w:cs="Arial"/>
          <w:sz w:val="20"/>
          <w:szCs w:val="20"/>
        </w:rPr>
        <w:t>Pani/Pana dane osobowe przetwarzane będą na podstawie art. 6 ust. 1 lit. c RODO w celu związanym z niniejszym postępowaniem o udzielenie zamówienia publicznego, a po zawarciu umowy również na podstawie art. 6 ust. 1 lit. b RODO.</w:t>
      </w:r>
      <w:bookmarkStart w:id="1" w:name="bookmark336"/>
      <w:bookmarkStart w:id="2" w:name="bookmark337"/>
      <w:bookmarkEnd w:id="1"/>
      <w:bookmarkEnd w:id="2"/>
    </w:p>
    <w:p w:rsidR="00373988" w:rsidRPr="00EB542E" w:rsidRDefault="00373988" w:rsidP="00373988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B542E">
        <w:rPr>
          <w:rFonts w:ascii="Arial" w:hAnsi="Arial" w:cs="Arial"/>
          <w:sz w:val="20"/>
          <w:szCs w:val="20"/>
        </w:rPr>
        <w:t xml:space="preserve"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</w:t>
      </w:r>
    </w:p>
    <w:p w:rsidR="00373988" w:rsidRPr="00EB542E" w:rsidRDefault="00373988" w:rsidP="00373988">
      <w:pPr>
        <w:pStyle w:val="Teksttreci0"/>
        <w:numPr>
          <w:ilvl w:val="0"/>
          <w:numId w:val="1"/>
        </w:numPr>
        <w:tabs>
          <w:tab w:val="left" w:pos="819"/>
        </w:tabs>
        <w:spacing w:line="22" w:lineRule="atLeast"/>
        <w:jc w:val="both"/>
        <w:rPr>
          <w:rFonts w:ascii="Arial" w:hAnsi="Arial" w:cs="Arial"/>
        </w:rPr>
      </w:pPr>
      <w:r w:rsidRPr="00EB542E">
        <w:rPr>
          <w:rFonts w:ascii="Arial" w:hAnsi="Arial" w:cs="Arial"/>
        </w:rPr>
        <w:t xml:space="preserve">Odbiorcami Pani/Pana danych osobowych będą osoby lub podmioty, którym udostępniona zostanie dokumentacja postępowania w oparciu o art. 18 oraz art. 74 ustawy z dnia 11 września 2019 r. – Prawo zamówień publicznych, dalej „ustawa </w:t>
      </w:r>
      <w:proofErr w:type="spellStart"/>
      <w:r w:rsidRPr="00EB542E">
        <w:rPr>
          <w:rFonts w:ascii="Arial" w:hAnsi="Arial" w:cs="Arial"/>
        </w:rPr>
        <w:t>Pzp</w:t>
      </w:r>
      <w:proofErr w:type="spellEnd"/>
      <w:r w:rsidRPr="00EB542E">
        <w:rPr>
          <w:rFonts w:ascii="Arial" w:hAnsi="Arial" w:cs="Arial"/>
        </w:rPr>
        <w:t>”. Mogą one zostać również przekazane podmiotom współpracującym z administratorem w oparciu o umowy powierzenia zawarte zgodnie z 28 RODO, m.in. w związku ze wsparciem w zakresie IT, czy obsługą korespondencji.</w:t>
      </w:r>
    </w:p>
    <w:p w:rsidR="00373988" w:rsidRPr="00EB542E" w:rsidRDefault="00373988" w:rsidP="00373988">
      <w:pPr>
        <w:pStyle w:val="Teksttreci0"/>
        <w:numPr>
          <w:ilvl w:val="0"/>
          <w:numId w:val="1"/>
        </w:numPr>
        <w:tabs>
          <w:tab w:val="left" w:pos="819"/>
        </w:tabs>
        <w:spacing w:line="22" w:lineRule="atLeast"/>
        <w:jc w:val="both"/>
        <w:rPr>
          <w:rFonts w:ascii="Arial" w:hAnsi="Arial" w:cs="Arial"/>
        </w:rPr>
      </w:pPr>
      <w:r w:rsidRPr="00EB542E">
        <w:rPr>
          <w:rFonts w:ascii="Arial" w:hAnsi="Arial" w:cs="Arial"/>
        </w:rPr>
        <w:t xml:space="preserve">Pani/Pana dane osobowe zawarte w protokole postępowania o udzielenie zamówienia publicznego będą przechowywane, zgodnie z art. 78 oraz 79 ustawy </w:t>
      </w:r>
      <w:proofErr w:type="spellStart"/>
      <w:r w:rsidRPr="00EB542E">
        <w:rPr>
          <w:rFonts w:ascii="Arial" w:hAnsi="Arial" w:cs="Arial"/>
        </w:rPr>
        <w:t>Pzp</w:t>
      </w:r>
      <w:proofErr w:type="spellEnd"/>
      <w:r w:rsidRPr="00EB542E">
        <w:rPr>
          <w:rFonts w:ascii="Arial" w:hAnsi="Arial" w:cs="Arial"/>
        </w:rPr>
        <w:t>, przez okres 4 lat od dnia zakończenia postępowania o udzielenie zamówienia, chyba że okres obowiązywania umowy w sprawie zamówienia publicznego przekracza 4 lata- przez cały czas obowiązywania tej umowy.</w:t>
      </w:r>
    </w:p>
    <w:p w:rsidR="00373988" w:rsidRPr="00EB542E" w:rsidRDefault="00373988" w:rsidP="00373988">
      <w:pPr>
        <w:pStyle w:val="Teksttreci0"/>
        <w:numPr>
          <w:ilvl w:val="0"/>
          <w:numId w:val="1"/>
        </w:numPr>
        <w:tabs>
          <w:tab w:val="left" w:pos="819"/>
        </w:tabs>
        <w:spacing w:line="22" w:lineRule="atLeast"/>
        <w:jc w:val="both"/>
        <w:rPr>
          <w:rFonts w:ascii="Arial" w:hAnsi="Arial" w:cs="Arial"/>
        </w:rPr>
      </w:pPr>
      <w:bookmarkStart w:id="3" w:name="bookmark338"/>
      <w:bookmarkEnd w:id="3"/>
      <w:r w:rsidRPr="00EB542E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B542E">
        <w:rPr>
          <w:rFonts w:ascii="Arial" w:hAnsi="Arial" w:cs="Arial"/>
        </w:rPr>
        <w:t>Pzp</w:t>
      </w:r>
      <w:proofErr w:type="spellEnd"/>
      <w:r w:rsidRPr="00EB542E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B542E">
        <w:rPr>
          <w:rFonts w:ascii="Arial" w:hAnsi="Arial" w:cs="Arial"/>
        </w:rPr>
        <w:t>Pzp</w:t>
      </w:r>
      <w:proofErr w:type="spellEnd"/>
      <w:r w:rsidRPr="00EB542E">
        <w:rPr>
          <w:rFonts w:ascii="Arial" w:hAnsi="Arial" w:cs="Arial"/>
        </w:rPr>
        <w:t>.</w:t>
      </w:r>
    </w:p>
    <w:p w:rsidR="00373988" w:rsidRPr="00EB542E" w:rsidRDefault="00373988" w:rsidP="00373988">
      <w:pPr>
        <w:pStyle w:val="Teksttreci0"/>
        <w:numPr>
          <w:ilvl w:val="0"/>
          <w:numId w:val="1"/>
        </w:numPr>
        <w:tabs>
          <w:tab w:val="left" w:pos="819"/>
        </w:tabs>
        <w:spacing w:line="22" w:lineRule="atLeast"/>
        <w:jc w:val="both"/>
        <w:rPr>
          <w:rFonts w:ascii="Arial" w:hAnsi="Arial" w:cs="Arial"/>
        </w:rPr>
      </w:pPr>
      <w:bookmarkStart w:id="4" w:name="bookmark339"/>
      <w:bookmarkEnd w:id="4"/>
      <w:r w:rsidRPr="00EB542E">
        <w:rPr>
          <w:rFonts w:ascii="Arial" w:hAnsi="Arial" w:cs="Arial"/>
        </w:rPr>
        <w:t>W odniesieniu do Pani/Pana danych osobowych decyzje nie będą podejmowane w sposób zautomatyzowany, stosowanie do art. 22 RODO.</w:t>
      </w:r>
    </w:p>
    <w:p w:rsidR="00373988" w:rsidRPr="00EB542E" w:rsidRDefault="00373988" w:rsidP="00373988">
      <w:pPr>
        <w:pStyle w:val="Teksttreci0"/>
        <w:numPr>
          <w:ilvl w:val="0"/>
          <w:numId w:val="1"/>
        </w:numPr>
        <w:tabs>
          <w:tab w:val="left" w:pos="819"/>
        </w:tabs>
        <w:spacing w:line="22" w:lineRule="atLeast"/>
        <w:jc w:val="both"/>
        <w:rPr>
          <w:rFonts w:ascii="Arial" w:hAnsi="Arial" w:cs="Arial"/>
        </w:rPr>
      </w:pPr>
      <w:bookmarkStart w:id="5" w:name="bookmark340"/>
      <w:bookmarkEnd w:id="5"/>
      <w:r w:rsidRPr="00EB542E">
        <w:rPr>
          <w:rFonts w:ascii="Arial" w:hAnsi="Arial" w:cs="Arial"/>
        </w:rPr>
        <w:t>Wykonawca jak i osoby których dane Wykonawca przekazał w ramach obowiązku informacyjnego wskazanego w art. 14 RODO posiadają:</w:t>
      </w:r>
    </w:p>
    <w:p w:rsidR="00373988" w:rsidRPr="00EB542E" w:rsidRDefault="00373988" w:rsidP="00373988">
      <w:pPr>
        <w:pStyle w:val="Teksttreci0"/>
        <w:numPr>
          <w:ilvl w:val="0"/>
          <w:numId w:val="2"/>
        </w:numPr>
        <w:tabs>
          <w:tab w:val="left" w:pos="653"/>
        </w:tabs>
        <w:spacing w:line="22" w:lineRule="atLeast"/>
        <w:jc w:val="both"/>
        <w:rPr>
          <w:rFonts w:ascii="Arial" w:hAnsi="Arial" w:cs="Arial"/>
        </w:rPr>
      </w:pPr>
      <w:bookmarkStart w:id="6" w:name="bookmark341"/>
      <w:bookmarkEnd w:id="6"/>
      <w:r w:rsidRPr="00EB542E">
        <w:rPr>
          <w:rFonts w:ascii="Arial" w:hAnsi="Arial" w:cs="Arial"/>
        </w:rPr>
        <w:t>na podstawie art. 15 RODO prawo dostępu do danych osobowych; w przypadku, gdy wykonanie obowiązku, o którym mowa w art. 15 ust. 1 – 3 RODO, wymagałoby niewspółmiernie dużego wysiłku, Zamawiający może żądać od osoby, której dane dotyczą wskazania dodatkowych informacji mających na celu sprecyzowanie żądania, w szczególności podania daty lub nazwy postępowania o udzielenie zamówienia publicznego.</w:t>
      </w:r>
    </w:p>
    <w:p w:rsidR="00373988" w:rsidRPr="00EB542E" w:rsidRDefault="00373988" w:rsidP="00373988">
      <w:pPr>
        <w:pStyle w:val="Teksttreci0"/>
        <w:numPr>
          <w:ilvl w:val="0"/>
          <w:numId w:val="2"/>
        </w:numPr>
        <w:tabs>
          <w:tab w:val="left" w:pos="653"/>
        </w:tabs>
        <w:spacing w:line="22" w:lineRule="atLeast"/>
        <w:jc w:val="both"/>
        <w:rPr>
          <w:rFonts w:ascii="Arial" w:hAnsi="Arial" w:cs="Arial"/>
        </w:rPr>
      </w:pPr>
      <w:bookmarkStart w:id="7" w:name="bookmark342"/>
      <w:bookmarkEnd w:id="7"/>
      <w:r w:rsidRPr="00EB542E">
        <w:rPr>
          <w:rFonts w:ascii="Arial" w:hAnsi="Arial" w:cs="Arial"/>
        </w:rPr>
        <w:t xml:space="preserve">na podstawie art. 16 RODO prawo do sprostowania danych osobowych (skorzystanie z prawa do sprostowania nie może skutkować zmianą wyniku postępowania o udzielenie zamówienia publicznego ani zmianą postanowień umowy w zakresie niezgodnym z ustawą </w:t>
      </w:r>
      <w:proofErr w:type="spellStart"/>
      <w:r w:rsidRPr="00EB542E">
        <w:rPr>
          <w:rFonts w:ascii="Arial" w:hAnsi="Arial" w:cs="Arial"/>
        </w:rPr>
        <w:t>Pzp</w:t>
      </w:r>
      <w:proofErr w:type="spellEnd"/>
      <w:r w:rsidRPr="00EB542E">
        <w:rPr>
          <w:rFonts w:ascii="Arial" w:hAnsi="Arial" w:cs="Arial"/>
        </w:rPr>
        <w:t xml:space="preserve"> oraz nie może naruszać integralności protokołu oraz jego załączników);</w:t>
      </w:r>
    </w:p>
    <w:p w:rsidR="00373988" w:rsidRPr="00EB542E" w:rsidRDefault="00373988" w:rsidP="00373988">
      <w:pPr>
        <w:pStyle w:val="Teksttreci0"/>
        <w:numPr>
          <w:ilvl w:val="0"/>
          <w:numId w:val="2"/>
        </w:numPr>
        <w:tabs>
          <w:tab w:val="left" w:pos="653"/>
        </w:tabs>
        <w:spacing w:line="22" w:lineRule="atLeast"/>
        <w:jc w:val="both"/>
        <w:rPr>
          <w:rFonts w:ascii="Arial" w:hAnsi="Arial" w:cs="Arial"/>
        </w:rPr>
      </w:pPr>
      <w:bookmarkStart w:id="8" w:name="bookmark343"/>
      <w:bookmarkEnd w:id="8"/>
      <w:r w:rsidRPr="00EB542E">
        <w:rPr>
          <w:rFonts w:ascii="Arial" w:hAnsi="Arial" w:cs="Arial"/>
        </w:rPr>
        <w:t xml:space="preserve">na podstawie art. 18 RODO prawo żądania od administratora ograniczenia przetwarzania danych osobowych przy czym takie żądanie nie ogranicza przetwarzania tych danych osobowych do czasu zakończenia tego postępowania. Zastosowanie mają również </w:t>
      </w:r>
      <w:r w:rsidRPr="00EB542E">
        <w:rPr>
          <w:rFonts w:ascii="Arial" w:hAnsi="Arial" w:cs="Arial"/>
        </w:rPr>
        <w:lastRenderedPageBreak/>
        <w:t>ograniczenia,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:rsidR="00373988" w:rsidRPr="00EB542E" w:rsidRDefault="00373988" w:rsidP="00373988">
      <w:pPr>
        <w:pStyle w:val="Teksttreci0"/>
        <w:numPr>
          <w:ilvl w:val="0"/>
          <w:numId w:val="2"/>
        </w:numPr>
        <w:tabs>
          <w:tab w:val="left" w:pos="653"/>
        </w:tabs>
        <w:spacing w:line="22" w:lineRule="atLeast"/>
        <w:jc w:val="both"/>
        <w:rPr>
          <w:rFonts w:ascii="Arial" w:hAnsi="Arial" w:cs="Arial"/>
        </w:rPr>
      </w:pPr>
      <w:bookmarkStart w:id="9" w:name="bookmark344"/>
      <w:bookmarkEnd w:id="9"/>
      <w:r w:rsidRPr="00EB542E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RODO.</w:t>
      </w:r>
    </w:p>
    <w:p w:rsidR="00373988" w:rsidRPr="00EB542E" w:rsidRDefault="00373988" w:rsidP="0037398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Arial" w:hAnsi="Arial" w:cs="Arial"/>
          <w:i/>
          <w:sz w:val="20"/>
          <w:szCs w:val="20"/>
        </w:rPr>
      </w:pPr>
      <w:bookmarkStart w:id="10" w:name="bookmark345"/>
      <w:bookmarkStart w:id="11" w:name="bookmark346"/>
      <w:bookmarkEnd w:id="10"/>
      <w:bookmarkEnd w:id="11"/>
      <w:r w:rsidRPr="00EB542E">
        <w:rPr>
          <w:rFonts w:ascii="Arial" w:hAnsi="Arial" w:cs="Arial"/>
          <w:sz w:val="20"/>
          <w:szCs w:val="20"/>
        </w:rPr>
        <w:t>Wykonawcy jak i osobom których dane Wykonawca przekazał w ramach obowiązku informacyjnego wskazanego w art. 14 RODO nie przysługuje:</w:t>
      </w:r>
    </w:p>
    <w:p w:rsidR="00373988" w:rsidRPr="00EB542E" w:rsidRDefault="00373988" w:rsidP="00373988">
      <w:pPr>
        <w:pStyle w:val="Teksttreci0"/>
        <w:numPr>
          <w:ilvl w:val="0"/>
          <w:numId w:val="3"/>
        </w:numPr>
        <w:tabs>
          <w:tab w:val="left" w:pos="653"/>
        </w:tabs>
        <w:spacing w:line="22" w:lineRule="atLeast"/>
        <w:jc w:val="both"/>
        <w:rPr>
          <w:rFonts w:ascii="Arial" w:hAnsi="Arial" w:cs="Arial"/>
        </w:rPr>
      </w:pPr>
      <w:r w:rsidRPr="00EB542E">
        <w:rPr>
          <w:rFonts w:ascii="Arial" w:hAnsi="Arial" w:cs="Arial"/>
        </w:rPr>
        <w:t>w związku z art. 17 ust. 3 lit. b, d lub e RODO prawo do usunięcia danych osobowych;</w:t>
      </w:r>
    </w:p>
    <w:p w:rsidR="00373988" w:rsidRPr="00EB542E" w:rsidRDefault="00373988" w:rsidP="00373988">
      <w:pPr>
        <w:pStyle w:val="Teksttreci0"/>
        <w:numPr>
          <w:ilvl w:val="0"/>
          <w:numId w:val="3"/>
        </w:numPr>
        <w:tabs>
          <w:tab w:val="left" w:pos="653"/>
        </w:tabs>
        <w:spacing w:line="22" w:lineRule="atLeast"/>
        <w:jc w:val="both"/>
        <w:rPr>
          <w:rFonts w:ascii="Arial" w:hAnsi="Arial" w:cs="Arial"/>
        </w:rPr>
      </w:pPr>
      <w:bookmarkStart w:id="12" w:name="bookmark347"/>
      <w:bookmarkEnd w:id="12"/>
      <w:r w:rsidRPr="00EB542E">
        <w:rPr>
          <w:rFonts w:ascii="Arial" w:hAnsi="Arial" w:cs="Arial"/>
        </w:rPr>
        <w:t>prawo do przenoszenia danych osobowych, o którym mowa w art. 20 RODO;</w:t>
      </w:r>
    </w:p>
    <w:p w:rsidR="00485D3C" w:rsidRPr="00EB542E" w:rsidRDefault="00373988" w:rsidP="00742717">
      <w:pPr>
        <w:pStyle w:val="Teksttreci0"/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line="240" w:lineRule="auto"/>
        <w:jc w:val="both"/>
      </w:pPr>
      <w:bookmarkStart w:id="13" w:name="bookmark348"/>
      <w:bookmarkEnd w:id="13"/>
      <w:r w:rsidRPr="00EB542E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  <w:bookmarkStart w:id="14" w:name="_GoBack"/>
      <w:bookmarkEnd w:id="14"/>
    </w:p>
    <w:sectPr w:rsidR="00485D3C" w:rsidRPr="00EB542E" w:rsidSect="00845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6230"/>
    <w:multiLevelType w:val="hybridMultilevel"/>
    <w:tmpl w:val="3DE60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39A8"/>
    <w:multiLevelType w:val="hybridMultilevel"/>
    <w:tmpl w:val="25B2A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821DD"/>
    <w:multiLevelType w:val="hybridMultilevel"/>
    <w:tmpl w:val="9F1A2D08"/>
    <w:lvl w:ilvl="0" w:tplc="DFE62AB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D4088"/>
    <w:rsid w:val="00373988"/>
    <w:rsid w:val="00485D3C"/>
    <w:rsid w:val="00742717"/>
    <w:rsid w:val="00845CD0"/>
    <w:rsid w:val="00876CBE"/>
    <w:rsid w:val="00EB542E"/>
    <w:rsid w:val="00FD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98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73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39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7398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locked/>
    <w:rsid w:val="00373988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373988"/>
    <w:pPr>
      <w:widowControl w:val="0"/>
      <w:spacing w:after="0" w:line="264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Grabowska</dc:creator>
  <cp:keywords/>
  <dc:description/>
  <cp:lastModifiedBy>Kuba</cp:lastModifiedBy>
  <cp:revision>4</cp:revision>
  <dcterms:created xsi:type="dcterms:W3CDTF">2022-10-12T08:55:00Z</dcterms:created>
  <dcterms:modified xsi:type="dcterms:W3CDTF">2022-10-12T09:13:00Z</dcterms:modified>
</cp:coreProperties>
</file>