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851A" w14:textId="77777777" w:rsidR="00AB7D2A" w:rsidRPr="00AB7D2A" w:rsidRDefault="00AB7D2A" w:rsidP="00AB7D2A">
      <w:pPr>
        <w:tabs>
          <w:tab w:val="left" w:pos="708"/>
        </w:tabs>
        <w:suppressAutoHyphens/>
        <w:spacing w:after="0" w:line="240" w:lineRule="auto"/>
        <w:jc w:val="center"/>
        <w:rPr>
          <w:rFonts w:ascii="Calibri" w:eastAsia="Times New Roman" w:hAnsi="Calibri" w:cs="Calibri"/>
          <w:b/>
          <w:lang w:eastAsia="pl-PL"/>
        </w:rPr>
      </w:pPr>
    </w:p>
    <w:p w14:paraId="4215ED11" w14:textId="77777777" w:rsidR="00AB7D2A" w:rsidRPr="00AB7D2A" w:rsidRDefault="00AB7D2A" w:rsidP="00AB7D2A">
      <w:pPr>
        <w:tabs>
          <w:tab w:val="left" w:pos="708"/>
        </w:tabs>
        <w:suppressAutoHyphens/>
        <w:spacing w:after="0" w:line="240" w:lineRule="auto"/>
        <w:jc w:val="center"/>
        <w:rPr>
          <w:rFonts w:ascii="Calibri" w:eastAsia="Times New Roman" w:hAnsi="Calibri" w:cs="Calibri"/>
          <w:b/>
          <w:lang w:eastAsia="pl-PL"/>
        </w:rPr>
      </w:pPr>
    </w:p>
    <w:p w14:paraId="5E348EF9" w14:textId="77777777" w:rsidR="00AB7D2A" w:rsidRPr="00AB7D2A" w:rsidRDefault="00AB7D2A" w:rsidP="00AB7D2A">
      <w:pPr>
        <w:tabs>
          <w:tab w:val="left" w:pos="708"/>
        </w:tabs>
        <w:suppressAutoHyphens/>
        <w:spacing w:after="0" w:line="240" w:lineRule="auto"/>
        <w:jc w:val="center"/>
        <w:rPr>
          <w:rFonts w:ascii="Calibri" w:eastAsia="Times New Roman" w:hAnsi="Calibri" w:cs="Calibri"/>
          <w:b/>
          <w:lang w:eastAsia="pl-PL"/>
        </w:rPr>
      </w:pPr>
    </w:p>
    <w:p w14:paraId="215DD295" w14:textId="77777777" w:rsidR="00AB7D2A" w:rsidRPr="00AB7D2A" w:rsidRDefault="00AB7D2A" w:rsidP="00AB7D2A">
      <w:pPr>
        <w:tabs>
          <w:tab w:val="left" w:pos="708"/>
        </w:tabs>
        <w:suppressAutoHyphens/>
        <w:spacing w:after="0" w:line="360" w:lineRule="auto"/>
        <w:jc w:val="center"/>
        <w:rPr>
          <w:rFonts w:ascii="Calibri" w:eastAsia="Times New Roman" w:hAnsi="Calibri" w:cs="Calibri"/>
          <w:b/>
          <w:lang w:eastAsia="pl-PL"/>
        </w:rPr>
      </w:pPr>
    </w:p>
    <w:p w14:paraId="276455BA" w14:textId="77777777" w:rsidR="00AB7D2A" w:rsidRPr="00AB7D2A" w:rsidRDefault="00AB7D2A" w:rsidP="00AB7D2A">
      <w:pPr>
        <w:tabs>
          <w:tab w:val="left" w:pos="708"/>
        </w:tabs>
        <w:suppressAutoHyphens/>
        <w:spacing w:after="0" w:line="360" w:lineRule="auto"/>
        <w:jc w:val="center"/>
        <w:rPr>
          <w:rFonts w:ascii="Calibri" w:eastAsia="Times New Roman" w:hAnsi="Calibri" w:cs="Calibri"/>
          <w:sz w:val="24"/>
          <w:szCs w:val="24"/>
          <w:lang w:eastAsia="pl-PL"/>
        </w:rPr>
      </w:pPr>
      <w:r w:rsidRPr="00AB7D2A">
        <w:rPr>
          <w:rFonts w:ascii="Calibri" w:eastAsia="Times New Roman" w:hAnsi="Calibri" w:cs="Calibri"/>
          <w:b/>
          <w:sz w:val="24"/>
          <w:szCs w:val="24"/>
          <w:lang w:eastAsia="pl-PL"/>
        </w:rPr>
        <w:t>SPECYFIKACJA WARUNKÓW ZAMÓWIENIA</w:t>
      </w:r>
    </w:p>
    <w:p w14:paraId="4F3991DE" w14:textId="77777777" w:rsidR="00AB7D2A" w:rsidRPr="00AB7D2A" w:rsidRDefault="00AB7D2A" w:rsidP="00AB7D2A">
      <w:pPr>
        <w:keepNext/>
        <w:spacing w:after="0" w:line="360" w:lineRule="auto"/>
        <w:outlineLvl w:val="0"/>
        <w:rPr>
          <w:rFonts w:ascii="Calibri" w:eastAsia="Times New Roman" w:hAnsi="Calibri" w:cs="Calibri"/>
          <w:sz w:val="24"/>
          <w:szCs w:val="24"/>
          <w:lang w:eastAsia="pl-PL"/>
        </w:rPr>
      </w:pPr>
    </w:p>
    <w:p w14:paraId="6E9DCE8F" w14:textId="77777777" w:rsidR="00AB7D2A" w:rsidRPr="00AB7D2A" w:rsidRDefault="00AB7D2A" w:rsidP="00AB7D2A">
      <w:pPr>
        <w:spacing w:after="0" w:line="360" w:lineRule="auto"/>
        <w:jc w:val="center"/>
        <w:rPr>
          <w:rFonts w:ascii="Calibri" w:eastAsia="Times New Roman" w:hAnsi="Calibri" w:cs="Calibri"/>
          <w:sz w:val="24"/>
          <w:szCs w:val="24"/>
          <w:lang w:eastAsia="pl-PL"/>
        </w:rPr>
      </w:pPr>
      <w:r w:rsidRPr="00AB7D2A">
        <w:rPr>
          <w:rFonts w:ascii="Calibri" w:eastAsia="Times New Roman" w:hAnsi="Calibri" w:cs="Calibri"/>
          <w:sz w:val="24"/>
          <w:szCs w:val="24"/>
          <w:lang w:eastAsia="pl-PL"/>
        </w:rPr>
        <w:t>DLA</w:t>
      </w:r>
    </w:p>
    <w:p w14:paraId="370A26C8" w14:textId="77777777" w:rsidR="00AB7D2A" w:rsidRPr="00AB7D2A" w:rsidRDefault="00AB7D2A" w:rsidP="00AB7D2A">
      <w:pPr>
        <w:spacing w:after="0" w:line="360" w:lineRule="auto"/>
        <w:jc w:val="center"/>
        <w:rPr>
          <w:rFonts w:ascii="Calibri" w:eastAsia="Times New Roman" w:hAnsi="Calibri" w:cs="Calibri"/>
          <w:sz w:val="24"/>
          <w:szCs w:val="24"/>
          <w:lang w:eastAsia="pl-PL"/>
        </w:rPr>
      </w:pPr>
    </w:p>
    <w:p w14:paraId="1B7E909D" w14:textId="77777777" w:rsidR="00AB7D2A" w:rsidRPr="00AB7D2A" w:rsidRDefault="00AB7D2A" w:rsidP="00AB7D2A">
      <w:pPr>
        <w:spacing w:after="0" w:line="360" w:lineRule="auto"/>
        <w:jc w:val="center"/>
        <w:rPr>
          <w:rFonts w:ascii="Calibri" w:eastAsia="Times New Roman" w:hAnsi="Calibri" w:cs="Calibri"/>
          <w:sz w:val="24"/>
          <w:szCs w:val="24"/>
          <w:lang w:eastAsia="pl-PL"/>
        </w:rPr>
      </w:pPr>
      <w:bookmarkStart w:id="1" w:name="_Hlk61853583"/>
      <w:r w:rsidRPr="00AB7D2A">
        <w:rPr>
          <w:rFonts w:ascii="Calibri" w:eastAsia="Times New Roman" w:hAnsi="Calibri" w:cs="Calibri"/>
          <w:sz w:val="24"/>
          <w:szCs w:val="24"/>
          <w:lang w:eastAsia="pl-PL"/>
        </w:rPr>
        <w:t>POSTĘPOWANIA O UDZIELENIE ZAMÓWIENIA PUBLICZNEGO</w:t>
      </w:r>
    </w:p>
    <w:p w14:paraId="617E9539" w14:textId="77777777" w:rsidR="00AB7D2A" w:rsidRPr="00AB7D2A" w:rsidRDefault="00AB7D2A" w:rsidP="00AB7D2A">
      <w:pPr>
        <w:spacing w:after="0" w:line="360" w:lineRule="auto"/>
        <w:jc w:val="center"/>
        <w:rPr>
          <w:rFonts w:ascii="Calibri" w:eastAsia="Times New Roman" w:hAnsi="Calibri" w:cs="Calibri"/>
          <w:sz w:val="24"/>
          <w:szCs w:val="24"/>
          <w:lang w:eastAsia="pl-PL"/>
        </w:rPr>
      </w:pPr>
      <w:r w:rsidRPr="00AB7D2A">
        <w:rPr>
          <w:rFonts w:ascii="Calibri" w:eastAsia="Times New Roman" w:hAnsi="Calibri" w:cs="Calibri"/>
          <w:sz w:val="24"/>
          <w:szCs w:val="24"/>
          <w:lang w:eastAsia="pl-PL"/>
        </w:rPr>
        <w:t>PROWADZONEGO W TRYBIE PODSTAWOWYM</w:t>
      </w:r>
    </w:p>
    <w:bookmarkEnd w:id="1"/>
    <w:p w14:paraId="502FA2C4" w14:textId="77777777" w:rsidR="00AB7D2A" w:rsidRPr="00AB7D2A" w:rsidRDefault="00AB7D2A" w:rsidP="00AB7D2A">
      <w:pPr>
        <w:spacing w:after="0" w:line="360" w:lineRule="auto"/>
        <w:jc w:val="center"/>
        <w:rPr>
          <w:rFonts w:ascii="Calibri" w:eastAsia="Times New Roman" w:hAnsi="Calibri" w:cs="Calibri"/>
          <w:sz w:val="24"/>
          <w:szCs w:val="24"/>
          <w:lang w:eastAsia="pl-PL"/>
        </w:rPr>
      </w:pPr>
    </w:p>
    <w:p w14:paraId="4E842B18" w14:textId="77777777" w:rsidR="00AB7D2A" w:rsidRPr="00AB7D2A" w:rsidRDefault="00AB7D2A" w:rsidP="00AB7D2A">
      <w:pPr>
        <w:spacing w:after="0" w:line="360" w:lineRule="auto"/>
        <w:jc w:val="center"/>
        <w:rPr>
          <w:rFonts w:ascii="Calibri" w:eastAsia="Times New Roman" w:hAnsi="Calibri" w:cs="Calibri"/>
          <w:sz w:val="24"/>
          <w:szCs w:val="24"/>
          <w:lang w:eastAsia="pl-PL"/>
        </w:rPr>
      </w:pPr>
      <w:r w:rsidRPr="00AB7D2A">
        <w:rPr>
          <w:rFonts w:ascii="Calibri" w:eastAsia="Times New Roman" w:hAnsi="Calibri" w:cs="Calibri"/>
          <w:sz w:val="24"/>
          <w:szCs w:val="24"/>
          <w:lang w:eastAsia="pl-PL"/>
        </w:rPr>
        <w:t>ogłoszonego zgodnie z postanowieniami ustawy</w:t>
      </w:r>
    </w:p>
    <w:p w14:paraId="3F761528" w14:textId="77777777" w:rsidR="00AB7D2A" w:rsidRPr="00AB7D2A" w:rsidRDefault="00AB7D2A" w:rsidP="00AB7D2A">
      <w:pPr>
        <w:spacing w:after="0" w:line="360" w:lineRule="auto"/>
        <w:jc w:val="center"/>
        <w:rPr>
          <w:rFonts w:ascii="Calibri" w:eastAsia="Times New Roman" w:hAnsi="Calibri" w:cs="Calibri"/>
          <w:sz w:val="24"/>
          <w:szCs w:val="24"/>
          <w:lang w:eastAsia="pl-PL"/>
        </w:rPr>
      </w:pPr>
      <w:r w:rsidRPr="00AB7D2A">
        <w:rPr>
          <w:rFonts w:ascii="Calibri" w:eastAsia="Times New Roman" w:hAnsi="Calibri" w:cs="Calibri"/>
          <w:sz w:val="24"/>
          <w:szCs w:val="24"/>
          <w:lang w:eastAsia="pl-PL"/>
        </w:rPr>
        <w:t>z dnia 11 września 2019 r. Prawo zamówień publicznych</w:t>
      </w:r>
    </w:p>
    <w:p w14:paraId="3016666A" w14:textId="77777777" w:rsidR="00AB7D2A" w:rsidRPr="00AB7D2A" w:rsidRDefault="00AB7D2A" w:rsidP="00AB7D2A">
      <w:pPr>
        <w:spacing w:after="0" w:line="360" w:lineRule="auto"/>
        <w:jc w:val="center"/>
        <w:rPr>
          <w:rFonts w:ascii="Calibri" w:eastAsia="Times New Roman" w:hAnsi="Calibri" w:cs="Calibri"/>
          <w:sz w:val="24"/>
          <w:szCs w:val="24"/>
          <w:lang w:eastAsia="pl-PL"/>
        </w:rPr>
      </w:pPr>
    </w:p>
    <w:p w14:paraId="6663C3E7" w14:textId="77777777" w:rsidR="00AB7D2A" w:rsidRPr="00AB7D2A" w:rsidRDefault="00AB7D2A" w:rsidP="00AB7D2A">
      <w:pPr>
        <w:spacing w:after="0" w:line="360" w:lineRule="auto"/>
        <w:jc w:val="center"/>
        <w:rPr>
          <w:rFonts w:ascii="Calibri" w:eastAsia="Times New Roman" w:hAnsi="Calibri" w:cs="Calibri"/>
          <w:sz w:val="24"/>
          <w:szCs w:val="24"/>
          <w:lang w:eastAsia="pl-PL"/>
        </w:rPr>
      </w:pPr>
      <w:r w:rsidRPr="00AB7D2A">
        <w:rPr>
          <w:rFonts w:ascii="Calibri" w:eastAsia="Times New Roman" w:hAnsi="Calibri" w:cs="Calibri"/>
          <w:sz w:val="24"/>
          <w:szCs w:val="24"/>
          <w:lang w:eastAsia="pl-PL"/>
        </w:rPr>
        <w:t>którego przedmiotem jest:</w:t>
      </w:r>
    </w:p>
    <w:p w14:paraId="1C5F5521" w14:textId="77777777" w:rsidR="00AB7D2A" w:rsidRPr="00AB7D2A" w:rsidRDefault="00AB7D2A" w:rsidP="00AB7D2A">
      <w:pPr>
        <w:spacing w:after="0" w:line="360" w:lineRule="auto"/>
        <w:rPr>
          <w:rFonts w:ascii="Calibri" w:eastAsia="Times New Roman" w:hAnsi="Calibri" w:cs="Calibri"/>
          <w:sz w:val="24"/>
          <w:szCs w:val="24"/>
          <w:lang w:eastAsia="pl-PL"/>
        </w:rPr>
      </w:pPr>
    </w:p>
    <w:p w14:paraId="10518F29" w14:textId="4DF90E2F" w:rsidR="00AB7D2A" w:rsidRDefault="00AB7D2A" w:rsidP="00AB7D2A">
      <w:pPr>
        <w:spacing w:after="0" w:line="360" w:lineRule="auto"/>
        <w:jc w:val="center"/>
        <w:rPr>
          <w:rFonts w:ascii="Calibri" w:eastAsia="Times New Roman" w:hAnsi="Calibri" w:cs="Calibri"/>
          <w:b/>
          <w:sz w:val="24"/>
          <w:szCs w:val="24"/>
          <w:lang w:eastAsia="pl-PL"/>
        </w:rPr>
      </w:pPr>
      <w:bookmarkStart w:id="2" w:name="_Hlk61853622"/>
      <w:r w:rsidRPr="00AB7D2A">
        <w:rPr>
          <w:rFonts w:ascii="Calibri" w:eastAsia="Times New Roman" w:hAnsi="Calibri" w:cs="Calibri"/>
          <w:b/>
          <w:sz w:val="24"/>
          <w:szCs w:val="24"/>
          <w:lang w:eastAsia="pl-PL"/>
        </w:rPr>
        <w:t>„</w:t>
      </w:r>
      <w:r w:rsidRPr="00AB7D2A">
        <w:rPr>
          <w:rFonts w:ascii="Calibri" w:eastAsia="Calibri" w:hAnsi="Calibri" w:cs="Times New Roman"/>
          <w:b/>
          <w:color w:val="000000"/>
          <w:sz w:val="24"/>
          <w:szCs w:val="24"/>
          <w:lang w:eastAsia="pl-PL"/>
        </w:rPr>
        <w:t>Dostawa sprzętu medycznego</w:t>
      </w:r>
      <w:r w:rsidRPr="00AB7D2A">
        <w:rPr>
          <w:rFonts w:ascii="Calibri" w:eastAsia="Times New Roman" w:hAnsi="Calibri" w:cs="Calibri"/>
          <w:b/>
          <w:sz w:val="24"/>
          <w:szCs w:val="24"/>
          <w:lang w:eastAsia="pl-PL"/>
        </w:rPr>
        <w:t>”</w:t>
      </w:r>
    </w:p>
    <w:p w14:paraId="66A1EE53" w14:textId="1261636C" w:rsidR="00AB7D2A" w:rsidRPr="00AB7D2A" w:rsidRDefault="00AB7D2A" w:rsidP="00AB7D2A">
      <w:pPr>
        <w:spacing w:after="0" w:line="36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Znak sprawy: DZP.271-35/22</w:t>
      </w:r>
    </w:p>
    <w:bookmarkEnd w:id="2"/>
    <w:p w14:paraId="23EDC5E7" w14:textId="77777777" w:rsidR="00AB7D2A" w:rsidRPr="00AB7D2A" w:rsidRDefault="00AB7D2A" w:rsidP="00AB7D2A">
      <w:pPr>
        <w:spacing w:after="0" w:line="480" w:lineRule="auto"/>
        <w:ind w:firstLine="708"/>
        <w:jc w:val="center"/>
        <w:rPr>
          <w:rFonts w:ascii="Calibri" w:eastAsia="Times New Roman" w:hAnsi="Calibri" w:cs="Calibri"/>
          <w:sz w:val="24"/>
          <w:szCs w:val="24"/>
          <w:lang w:eastAsia="pl-PL"/>
        </w:rPr>
      </w:pPr>
    </w:p>
    <w:p w14:paraId="73CDF69F" w14:textId="77777777" w:rsidR="00AB7D2A" w:rsidRPr="00AB7D2A" w:rsidRDefault="00AB7D2A" w:rsidP="00AB7D2A">
      <w:pPr>
        <w:spacing w:after="0" w:line="480" w:lineRule="auto"/>
        <w:jc w:val="both"/>
        <w:rPr>
          <w:rFonts w:ascii="Calibri" w:eastAsia="Times New Roman" w:hAnsi="Calibri" w:cs="Calibri"/>
          <w:b/>
          <w:lang w:eastAsia="pl-PL"/>
        </w:rPr>
      </w:pPr>
    </w:p>
    <w:p w14:paraId="3F7B2B72" w14:textId="77777777" w:rsidR="00AB7D2A" w:rsidRPr="00AB7D2A" w:rsidRDefault="00AB7D2A" w:rsidP="00AB7D2A">
      <w:pPr>
        <w:spacing w:after="0" w:line="480" w:lineRule="auto"/>
        <w:jc w:val="both"/>
        <w:rPr>
          <w:rFonts w:ascii="Calibri" w:eastAsia="Times New Roman" w:hAnsi="Calibri" w:cs="Calibri"/>
          <w:b/>
          <w:lang w:eastAsia="pl-PL"/>
        </w:rPr>
      </w:pPr>
    </w:p>
    <w:p w14:paraId="733E8DA7" w14:textId="77777777" w:rsidR="00AB7D2A" w:rsidRPr="00AB7D2A" w:rsidRDefault="00AB7D2A" w:rsidP="00AB7D2A">
      <w:pPr>
        <w:spacing w:line="480" w:lineRule="auto"/>
        <w:ind w:left="5245"/>
        <w:rPr>
          <w:rFonts w:ascii="Calibri" w:eastAsia="Times New Roman" w:hAnsi="Calibri" w:cs="Calibri"/>
        </w:rPr>
      </w:pPr>
      <w:r w:rsidRPr="00AB7D2A">
        <w:rPr>
          <w:rFonts w:ascii="Calibri" w:eastAsia="Times New Roman" w:hAnsi="Calibri" w:cs="Calibri"/>
        </w:rPr>
        <w:t>Zatwierdzono przez:</w:t>
      </w:r>
    </w:p>
    <w:p w14:paraId="41CD2652" w14:textId="77777777" w:rsidR="00AB7D2A" w:rsidRPr="00AB7D2A" w:rsidRDefault="00AB7D2A" w:rsidP="00AB7D2A">
      <w:pPr>
        <w:spacing w:after="120" w:line="480" w:lineRule="auto"/>
        <w:ind w:left="5245"/>
        <w:rPr>
          <w:rFonts w:ascii="Calibri" w:eastAsia="Times New Roman" w:hAnsi="Calibri" w:cs="Calibri"/>
        </w:rPr>
      </w:pPr>
      <w:r w:rsidRPr="00AB7D2A">
        <w:rPr>
          <w:rFonts w:ascii="Calibri" w:eastAsia="Times New Roman" w:hAnsi="Calibri" w:cs="Calibri"/>
        </w:rPr>
        <w:t>……………………….</w:t>
      </w:r>
    </w:p>
    <w:p w14:paraId="7643EBEE" w14:textId="77777777" w:rsidR="00AB7D2A" w:rsidRPr="00AB7D2A" w:rsidRDefault="00AB7D2A" w:rsidP="00AB7D2A">
      <w:pPr>
        <w:spacing w:after="0" w:line="240" w:lineRule="auto"/>
        <w:rPr>
          <w:rFonts w:ascii="Calibri" w:eastAsia="Times New Roman" w:hAnsi="Calibri" w:cs="Calibri"/>
          <w:lang w:eastAsia="pl-PL"/>
        </w:rPr>
      </w:pPr>
    </w:p>
    <w:p w14:paraId="26BF08FE" w14:textId="77777777" w:rsidR="00AB7D2A" w:rsidRPr="00AB7D2A" w:rsidRDefault="00AB7D2A" w:rsidP="00AB7D2A">
      <w:pPr>
        <w:spacing w:after="0" w:line="240" w:lineRule="auto"/>
        <w:rPr>
          <w:rFonts w:ascii="Calibri" w:eastAsia="Times New Roman" w:hAnsi="Calibri" w:cs="Calibri"/>
          <w:lang w:eastAsia="pl-PL"/>
        </w:rPr>
      </w:pPr>
    </w:p>
    <w:p w14:paraId="09C8B1BF" w14:textId="77777777" w:rsidR="00AB7D2A" w:rsidRPr="00AB7D2A" w:rsidRDefault="00AB7D2A" w:rsidP="00AB7D2A">
      <w:pPr>
        <w:spacing w:after="0" w:line="240" w:lineRule="auto"/>
        <w:jc w:val="both"/>
        <w:rPr>
          <w:rFonts w:ascii="Calibri" w:eastAsia="Times New Roman" w:hAnsi="Calibri" w:cs="Calibri"/>
          <w:bCs/>
          <w:i/>
          <w:lang w:eastAsia="pl-PL"/>
        </w:rPr>
      </w:pPr>
    </w:p>
    <w:p w14:paraId="7357AC13" w14:textId="77777777" w:rsidR="00AB7D2A" w:rsidRPr="00AB7D2A" w:rsidRDefault="00AB7D2A" w:rsidP="00AB7D2A">
      <w:pPr>
        <w:spacing w:after="0" w:line="240" w:lineRule="auto"/>
        <w:jc w:val="both"/>
        <w:rPr>
          <w:rFonts w:ascii="Calibri" w:eastAsia="Times New Roman" w:hAnsi="Calibri" w:cs="Calibri"/>
          <w:bCs/>
          <w:i/>
          <w:lang w:eastAsia="pl-PL"/>
        </w:rPr>
      </w:pPr>
    </w:p>
    <w:p w14:paraId="05713DE1" w14:textId="77777777" w:rsidR="00AB7D2A" w:rsidRPr="00AB7D2A" w:rsidRDefault="00AB7D2A" w:rsidP="00AB7D2A">
      <w:pPr>
        <w:spacing w:after="0" w:line="240" w:lineRule="auto"/>
        <w:jc w:val="both"/>
        <w:rPr>
          <w:rFonts w:ascii="Calibri" w:eastAsia="Times New Roman" w:hAnsi="Calibri" w:cs="Calibri"/>
          <w:bCs/>
          <w:i/>
          <w:lang w:eastAsia="pl-PL"/>
        </w:rPr>
      </w:pPr>
    </w:p>
    <w:p w14:paraId="645FA6A5" w14:textId="77777777" w:rsidR="00AB7D2A" w:rsidRPr="00AB7D2A" w:rsidRDefault="00AB7D2A" w:rsidP="00AB7D2A">
      <w:pPr>
        <w:spacing w:after="0" w:line="240" w:lineRule="auto"/>
        <w:jc w:val="both"/>
        <w:rPr>
          <w:rFonts w:ascii="Calibri" w:eastAsia="Times New Roman" w:hAnsi="Calibri" w:cs="Calibri"/>
          <w:bCs/>
          <w:i/>
          <w:lang w:eastAsia="pl-PL"/>
        </w:rPr>
      </w:pPr>
      <w:r w:rsidRPr="00AB7D2A">
        <w:rPr>
          <w:rFonts w:ascii="Calibri" w:eastAsia="Times New Roman" w:hAnsi="Calibri" w:cs="Calibri"/>
          <w:bCs/>
          <w:i/>
          <w:lang w:eastAsia="pl-PL"/>
        </w:rPr>
        <w:t>Ilekroć w treści niniejszej Specyfikacji Warunków Zamówienia (dalej: SWZ) wskazano akty prawne należy przyjąć, że zostały one przywołane w brzmieniu aktualnym na dzień wszczęcia przedmiotowego postępowania</w:t>
      </w:r>
    </w:p>
    <w:p w14:paraId="4488F3D7" w14:textId="77777777" w:rsidR="00AB7D2A" w:rsidRPr="00AB7D2A" w:rsidRDefault="00AB7D2A" w:rsidP="00AB7D2A">
      <w:pPr>
        <w:spacing w:after="0" w:line="240" w:lineRule="auto"/>
        <w:jc w:val="both"/>
        <w:rPr>
          <w:rFonts w:ascii="Calibri" w:eastAsia="Times New Roman" w:hAnsi="Calibri" w:cs="Calibri"/>
          <w:lang w:eastAsia="pl-PL"/>
        </w:rPr>
      </w:pPr>
    </w:p>
    <w:p w14:paraId="54FF4829" w14:textId="77777777" w:rsidR="00AB7D2A" w:rsidRPr="00AB7D2A" w:rsidRDefault="00AB7D2A" w:rsidP="00AB7D2A">
      <w:pPr>
        <w:spacing w:after="0" w:line="240" w:lineRule="auto"/>
        <w:jc w:val="both"/>
        <w:rPr>
          <w:rFonts w:ascii="Calibri" w:eastAsia="Times New Roman" w:hAnsi="Calibri" w:cs="Calibri"/>
          <w:lang w:eastAsia="pl-PL"/>
        </w:rPr>
      </w:pPr>
    </w:p>
    <w:p w14:paraId="4156DAE8" w14:textId="77777777" w:rsidR="00AB7D2A" w:rsidRPr="00AB7D2A" w:rsidRDefault="00AB7D2A" w:rsidP="00AB7D2A">
      <w:pPr>
        <w:spacing w:after="0" w:line="240" w:lineRule="auto"/>
        <w:jc w:val="both"/>
        <w:rPr>
          <w:rFonts w:ascii="Calibri" w:eastAsia="Times New Roman" w:hAnsi="Calibri" w:cs="Calibri"/>
          <w:lang w:eastAsia="pl-PL"/>
        </w:rPr>
      </w:pPr>
    </w:p>
    <w:p w14:paraId="3C18D79D" w14:textId="77777777" w:rsidR="00AB7D2A" w:rsidRPr="00AB7D2A" w:rsidRDefault="00AB7D2A" w:rsidP="00AB7D2A">
      <w:pPr>
        <w:spacing w:after="0" w:line="240" w:lineRule="auto"/>
        <w:jc w:val="both"/>
        <w:rPr>
          <w:rFonts w:ascii="Calibri" w:eastAsia="Times New Roman" w:hAnsi="Calibri" w:cs="Calibri"/>
          <w:lang w:eastAsia="pl-PL"/>
        </w:rPr>
      </w:pPr>
    </w:p>
    <w:p w14:paraId="20147A01" w14:textId="77777777" w:rsidR="00AB7D2A" w:rsidRPr="00AB7D2A" w:rsidRDefault="00AB7D2A" w:rsidP="00AB7D2A">
      <w:pPr>
        <w:spacing w:after="0" w:line="240" w:lineRule="auto"/>
        <w:jc w:val="center"/>
        <w:rPr>
          <w:rFonts w:ascii="Calibri" w:eastAsia="Times New Roman" w:hAnsi="Calibri" w:cs="Calibri"/>
          <w:lang w:eastAsia="pl-PL"/>
        </w:rPr>
      </w:pPr>
    </w:p>
    <w:p w14:paraId="4C993548" w14:textId="77777777" w:rsidR="00AB7D2A" w:rsidRPr="00AB7D2A" w:rsidRDefault="00AB7D2A" w:rsidP="00AB7D2A">
      <w:pPr>
        <w:spacing w:after="0" w:line="240" w:lineRule="auto"/>
        <w:contextualSpacing/>
        <w:jc w:val="center"/>
        <w:rPr>
          <w:rFonts w:ascii="Calibri" w:eastAsia="Times New Roman" w:hAnsi="Calibri" w:cs="Calibri"/>
          <w:b/>
          <w:bCs/>
          <w:shd w:val="clear" w:color="auto" w:fill="FFFFFF"/>
          <w:lang w:val="x-none" w:eastAsia="pl-PL"/>
        </w:rPr>
      </w:pPr>
      <w:r w:rsidRPr="00AB7D2A">
        <w:rPr>
          <w:rFonts w:ascii="Calibri" w:eastAsia="Times New Roman" w:hAnsi="Calibri" w:cs="Calibri"/>
          <w:b/>
          <w:bCs/>
          <w:shd w:val="clear" w:color="auto" w:fill="FFFFFF"/>
          <w:lang w:val="x-none" w:eastAsia="pl-PL"/>
        </w:rPr>
        <w:t>Dział I</w:t>
      </w:r>
    </w:p>
    <w:p w14:paraId="2C9DD87C" w14:textId="77777777" w:rsidR="00AB7D2A" w:rsidRPr="00AB7D2A" w:rsidRDefault="00AB7D2A" w:rsidP="00AB7D2A">
      <w:pPr>
        <w:spacing w:after="0" w:line="240" w:lineRule="auto"/>
        <w:contextualSpacing/>
        <w:jc w:val="center"/>
        <w:rPr>
          <w:rFonts w:ascii="Calibri" w:eastAsia="Times New Roman" w:hAnsi="Calibri" w:cs="Calibri"/>
          <w:b/>
          <w:bCs/>
          <w:shd w:val="clear" w:color="auto" w:fill="FFFFFF"/>
          <w:lang w:val="x-none" w:eastAsia="pl-PL"/>
        </w:rPr>
      </w:pPr>
      <w:r w:rsidRPr="00AB7D2A">
        <w:rPr>
          <w:rFonts w:ascii="Calibri" w:eastAsia="Times New Roman" w:hAnsi="Calibri" w:cs="Calibri"/>
          <w:b/>
          <w:bCs/>
          <w:shd w:val="clear" w:color="auto" w:fill="FFFFFF"/>
          <w:lang w:val="x-none" w:eastAsia="pl-PL"/>
        </w:rPr>
        <w:t>Nazwa oraz adres zamawiającego, numer telefonu, adres poczty elektronicznej oraz strony internetowej prowadzonego postępowania:</w:t>
      </w:r>
    </w:p>
    <w:p w14:paraId="3E86D1E8" w14:textId="77777777" w:rsidR="00AB7D2A" w:rsidRPr="00AB7D2A" w:rsidRDefault="00AB7D2A" w:rsidP="00AB7D2A">
      <w:pPr>
        <w:spacing w:after="0" w:line="240" w:lineRule="auto"/>
        <w:ind w:left="360"/>
        <w:contextualSpacing/>
        <w:jc w:val="both"/>
        <w:rPr>
          <w:rFonts w:ascii="Calibri" w:eastAsia="Times New Roman" w:hAnsi="Calibri" w:cs="Calibri"/>
          <w:shd w:val="clear" w:color="auto" w:fill="FFFFFF"/>
          <w:lang w:val="x-none" w:eastAsia="pl-PL"/>
        </w:rPr>
      </w:pPr>
    </w:p>
    <w:p w14:paraId="552F8859" w14:textId="77777777" w:rsidR="00AB7D2A" w:rsidRPr="00AB7D2A" w:rsidRDefault="00AB7D2A" w:rsidP="002C7FA2">
      <w:pPr>
        <w:numPr>
          <w:ilvl w:val="0"/>
          <w:numId w:val="2"/>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Zamawiającym jest Wojewódzki Specjalistyczny Szpital Dziecięcy im. św. Ludwika w Krakowie, 31-503 Kraków, ul. Strzelecka 2, NIP: 675-11-99-459</w:t>
      </w:r>
      <w:r w:rsidRPr="00AB7D2A">
        <w:rPr>
          <w:rFonts w:ascii="Calibri" w:eastAsia="Times New Roman" w:hAnsi="Calibri" w:cs="Calibri"/>
          <w:i/>
          <w:iCs/>
          <w:shd w:val="clear" w:color="auto" w:fill="FFFFFF"/>
          <w:lang w:val="x-none" w:eastAsia="pl-PL"/>
        </w:rPr>
        <w:t>,</w:t>
      </w:r>
    </w:p>
    <w:p w14:paraId="1B8E9AB9" w14:textId="77777777" w:rsidR="00AB7D2A" w:rsidRPr="00AB7D2A" w:rsidRDefault="00AB7D2A" w:rsidP="002C7FA2">
      <w:pPr>
        <w:numPr>
          <w:ilvl w:val="1"/>
          <w:numId w:val="2"/>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Numer telefonu: 12 619 86 68.,</w:t>
      </w:r>
    </w:p>
    <w:p w14:paraId="48D25D42" w14:textId="77777777" w:rsidR="00AB7D2A" w:rsidRPr="00AB7D2A" w:rsidRDefault="00AB7D2A" w:rsidP="002C7FA2">
      <w:pPr>
        <w:numPr>
          <w:ilvl w:val="1"/>
          <w:numId w:val="2"/>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Adres strony internetowej: www.dzieciecyszpital.pl</w:t>
      </w:r>
      <w:r w:rsidRPr="00AB7D2A">
        <w:rPr>
          <w:rFonts w:ascii="Calibri" w:eastAsia="Times New Roman" w:hAnsi="Calibri" w:cs="Calibri"/>
          <w:shd w:val="clear" w:color="auto" w:fill="FFFFFF"/>
          <w:lang w:val="x-none" w:eastAsia="pl-PL"/>
        </w:rPr>
        <w:tab/>
      </w:r>
    </w:p>
    <w:p w14:paraId="495093B4" w14:textId="77777777" w:rsidR="00AB7D2A" w:rsidRPr="00AB7D2A" w:rsidRDefault="00AB7D2A" w:rsidP="002C7FA2">
      <w:pPr>
        <w:numPr>
          <w:ilvl w:val="0"/>
          <w:numId w:val="2"/>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Adres strony internetowej prowadzonego postępowania, na której udostępniane będą zmiany i wyjaśnienia treści SWZ oraz inne dokumenty zamówienia bezpośrednio związane z postępowaniem: </w:t>
      </w:r>
      <w:hyperlink r:id="rId8" w:history="1">
        <w:r w:rsidRPr="00AB7D2A">
          <w:rPr>
            <w:rFonts w:ascii="Calibri" w:eastAsia="Times New Roman" w:hAnsi="Calibri" w:cs="Calibri"/>
            <w:b/>
            <w:bCs/>
            <w:color w:val="0563C1"/>
            <w:u w:val="single"/>
            <w:shd w:val="clear" w:color="auto" w:fill="FFFFFF"/>
            <w:lang w:val="x-none" w:eastAsia="pl-PL"/>
          </w:rPr>
          <w:t>https://platformazakupowa.pl/pn/dzieciecyszpital</w:t>
        </w:r>
      </w:hyperlink>
    </w:p>
    <w:p w14:paraId="333F3B5B" w14:textId="77777777" w:rsidR="00AB7D2A" w:rsidRPr="00AB7D2A" w:rsidRDefault="00AB7D2A" w:rsidP="00AB7D2A">
      <w:pPr>
        <w:spacing w:after="0" w:line="240" w:lineRule="auto"/>
        <w:rPr>
          <w:rFonts w:ascii="Calibri" w:eastAsia="Times New Roman" w:hAnsi="Calibri" w:cs="Calibri"/>
          <w:b/>
          <w:bCs/>
          <w:shd w:val="clear" w:color="auto" w:fill="FFFFFF"/>
          <w:lang w:eastAsia="pl-PL"/>
        </w:rPr>
      </w:pPr>
    </w:p>
    <w:p w14:paraId="1BD4D92B" w14:textId="77777777" w:rsidR="00AB7D2A" w:rsidRPr="00AB7D2A" w:rsidRDefault="00AB7D2A" w:rsidP="00AB7D2A">
      <w:pPr>
        <w:spacing w:after="0" w:line="240" w:lineRule="auto"/>
        <w:jc w:val="center"/>
        <w:rPr>
          <w:rFonts w:ascii="Calibri" w:eastAsia="Times New Roman" w:hAnsi="Calibri" w:cs="Calibri"/>
          <w:b/>
          <w:bCs/>
          <w:shd w:val="clear" w:color="auto" w:fill="FFFFFF"/>
          <w:lang w:eastAsia="pl-PL"/>
        </w:rPr>
      </w:pPr>
      <w:r w:rsidRPr="00AB7D2A">
        <w:rPr>
          <w:rFonts w:ascii="Calibri" w:eastAsia="Times New Roman" w:hAnsi="Calibri" w:cs="Calibri"/>
          <w:b/>
          <w:bCs/>
          <w:shd w:val="clear" w:color="auto" w:fill="FFFFFF"/>
          <w:lang w:eastAsia="pl-PL"/>
        </w:rPr>
        <w:t>Dział II</w:t>
      </w:r>
    </w:p>
    <w:p w14:paraId="4F9C088F" w14:textId="77777777" w:rsidR="00AB7D2A" w:rsidRPr="00AB7D2A" w:rsidRDefault="00AB7D2A" w:rsidP="00AB7D2A">
      <w:pPr>
        <w:spacing w:after="0" w:line="240" w:lineRule="auto"/>
        <w:jc w:val="center"/>
        <w:rPr>
          <w:rFonts w:ascii="Calibri" w:eastAsia="Times New Roman" w:hAnsi="Calibri" w:cs="Calibri"/>
          <w:b/>
          <w:bCs/>
          <w:shd w:val="clear" w:color="auto" w:fill="FFFFFF"/>
          <w:lang w:eastAsia="pl-PL"/>
        </w:rPr>
      </w:pPr>
      <w:r w:rsidRPr="00AB7D2A">
        <w:rPr>
          <w:rFonts w:ascii="Calibri" w:eastAsia="Times New Roman" w:hAnsi="Calibri" w:cs="Calibri"/>
          <w:b/>
          <w:bCs/>
          <w:shd w:val="clear" w:color="auto" w:fill="FFFFFF"/>
          <w:lang w:eastAsia="pl-PL"/>
        </w:rPr>
        <w:t>Tryb udzielenia zamówienia oraz informacja, czy zamawiający przewiduje wybór najkorzystniejszej oferty z możliwością prowadzenia negocjacji</w:t>
      </w:r>
    </w:p>
    <w:p w14:paraId="300129CC" w14:textId="77777777" w:rsidR="00AB7D2A" w:rsidRPr="00AB7D2A" w:rsidRDefault="00AB7D2A" w:rsidP="00AB7D2A">
      <w:pPr>
        <w:spacing w:after="0" w:line="240" w:lineRule="auto"/>
        <w:jc w:val="center"/>
        <w:rPr>
          <w:rFonts w:ascii="Calibri" w:eastAsia="Times New Roman" w:hAnsi="Calibri" w:cs="Calibri"/>
          <w:b/>
          <w:bCs/>
          <w:shd w:val="clear" w:color="auto" w:fill="FFFFFF"/>
          <w:lang w:eastAsia="pl-PL"/>
        </w:rPr>
      </w:pPr>
      <w:r w:rsidRPr="00AB7D2A">
        <w:rPr>
          <w:rFonts w:ascii="Calibri" w:eastAsia="Times New Roman" w:hAnsi="Calibri" w:cs="Calibri"/>
          <w:b/>
          <w:bCs/>
          <w:shd w:val="clear" w:color="auto" w:fill="FFFFFF"/>
          <w:lang w:eastAsia="pl-PL"/>
        </w:rPr>
        <w:t>Informacje dotyczące finasowania.</w:t>
      </w:r>
    </w:p>
    <w:p w14:paraId="37AD3467" w14:textId="77777777" w:rsidR="00AB7D2A" w:rsidRPr="00AB7D2A" w:rsidRDefault="00AB7D2A" w:rsidP="00AB7D2A">
      <w:pPr>
        <w:spacing w:after="0" w:line="240" w:lineRule="auto"/>
        <w:ind w:left="360"/>
        <w:contextualSpacing/>
        <w:jc w:val="both"/>
        <w:rPr>
          <w:rFonts w:ascii="Calibri" w:eastAsia="Times New Roman" w:hAnsi="Calibri" w:cs="Calibri"/>
          <w:b/>
          <w:bCs/>
          <w:shd w:val="clear" w:color="auto" w:fill="FFFFFF"/>
          <w:lang w:val="x-none" w:eastAsia="pl-PL"/>
        </w:rPr>
      </w:pPr>
    </w:p>
    <w:p w14:paraId="0AC01D3A" w14:textId="77777777" w:rsidR="00AB7D2A" w:rsidRPr="00AB7D2A" w:rsidRDefault="00AB7D2A" w:rsidP="002C7FA2">
      <w:pPr>
        <w:numPr>
          <w:ilvl w:val="0"/>
          <w:numId w:val="13"/>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Postępowanie prowadzone jest w trybie podstawowym, zgodnie z art. 275 ustawy z dnia 11 września 2019 r. Prawo zamówień publicznych zwaną w dalszej części SWZ Ustawą lub </w:t>
      </w:r>
      <w:proofErr w:type="spellStart"/>
      <w:r w:rsidRPr="00AB7D2A">
        <w:rPr>
          <w:rFonts w:ascii="Calibri" w:eastAsia="Times New Roman" w:hAnsi="Calibri" w:cs="Calibri"/>
          <w:shd w:val="clear" w:color="auto" w:fill="FFFFFF"/>
          <w:lang w:val="x-none" w:eastAsia="pl-PL"/>
        </w:rPr>
        <w:t>Pzp</w:t>
      </w:r>
      <w:proofErr w:type="spellEnd"/>
      <w:r w:rsidRPr="00AB7D2A">
        <w:rPr>
          <w:rFonts w:ascii="Calibri" w:eastAsia="Times New Roman" w:hAnsi="Calibri" w:cs="Calibri"/>
          <w:shd w:val="clear" w:color="auto" w:fill="FFFFFF"/>
          <w:lang w:val="x-none" w:eastAsia="pl-PL"/>
        </w:rPr>
        <w:t>.</w:t>
      </w:r>
    </w:p>
    <w:p w14:paraId="072DEA54" w14:textId="77777777" w:rsidR="00AB7D2A" w:rsidRPr="00AB7D2A" w:rsidRDefault="00AB7D2A" w:rsidP="002C7FA2">
      <w:pPr>
        <w:numPr>
          <w:ilvl w:val="0"/>
          <w:numId w:val="13"/>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Zamawiający nie przewiduje wyboru najkorzystniejszej oferty z możliwością prowadzenia negocjacji.</w:t>
      </w:r>
    </w:p>
    <w:p w14:paraId="07834B19" w14:textId="77777777" w:rsidR="00AB7D2A" w:rsidRPr="00B9536D" w:rsidRDefault="00AB7D2A" w:rsidP="002C7FA2">
      <w:pPr>
        <w:numPr>
          <w:ilvl w:val="0"/>
          <w:numId w:val="13"/>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Calibri" w:hAnsi="Calibri" w:cs="Calibri"/>
          <w:lang w:eastAsia="pl-PL"/>
        </w:rPr>
        <w:t xml:space="preserve">Zamówienie w zakresie </w:t>
      </w:r>
      <w:r w:rsidRPr="00B9536D">
        <w:rPr>
          <w:rFonts w:ascii="Calibri" w:eastAsia="Calibri" w:hAnsi="Calibri" w:cs="Calibri"/>
          <w:b/>
          <w:lang w:eastAsia="pl-PL"/>
        </w:rPr>
        <w:t>Pakietu nr 1-6</w:t>
      </w:r>
      <w:r w:rsidRPr="00B9536D">
        <w:rPr>
          <w:rFonts w:ascii="Calibri" w:eastAsia="Calibri" w:hAnsi="Calibri" w:cs="Calibri"/>
          <w:lang w:eastAsia="pl-PL"/>
        </w:rPr>
        <w:t xml:space="preserve"> realizowane jest ze środków </w:t>
      </w:r>
      <w:r w:rsidRPr="00B9536D">
        <w:rPr>
          <w:rFonts w:ascii="Calibri" w:eastAsia="Calibri" w:hAnsi="Calibri" w:cs="Calibri"/>
          <w:b/>
          <w:lang w:eastAsia="pl-PL"/>
        </w:rPr>
        <w:t>z Funduszu Przeciwdziałania COVID-19 na zakup aparatury i sprzętu medycznego.</w:t>
      </w:r>
    </w:p>
    <w:p w14:paraId="52E4A27F" w14:textId="77777777" w:rsidR="00AB7D2A" w:rsidRPr="00AB7D2A" w:rsidRDefault="00AB7D2A" w:rsidP="002C7FA2">
      <w:pPr>
        <w:numPr>
          <w:ilvl w:val="0"/>
          <w:numId w:val="13"/>
        </w:numPr>
        <w:spacing w:after="0" w:line="240" w:lineRule="auto"/>
        <w:contextualSpacing/>
        <w:jc w:val="both"/>
        <w:rPr>
          <w:rFonts w:ascii="Calibri" w:eastAsia="Times New Roman" w:hAnsi="Calibri" w:cs="Calibri"/>
          <w:shd w:val="clear" w:color="auto" w:fill="FFFFFF"/>
          <w:lang w:val="x-none" w:eastAsia="pl-PL"/>
        </w:rPr>
      </w:pPr>
      <w:r w:rsidRPr="00B9536D">
        <w:rPr>
          <w:rFonts w:ascii="Calibri" w:eastAsia="Calibri" w:hAnsi="Calibri" w:cs="Calibri"/>
          <w:lang w:eastAsia="pl-PL"/>
        </w:rPr>
        <w:t>Zamawiający na podstawie art. 310 PZP przewiduje możliwość</w:t>
      </w:r>
      <w:r w:rsidRPr="00AB7D2A">
        <w:rPr>
          <w:rFonts w:ascii="Calibri" w:eastAsia="Calibri" w:hAnsi="Calibri" w:cs="Calibri"/>
          <w:lang w:eastAsia="pl-PL"/>
        </w:rPr>
        <w:t xml:space="preserve"> unieważnienia postępowania o udzielenie zamówienia, jeżeli środki publiczne, które Zamawiający zamierzał przeznaczyć na sfinansowanie całości lub części zamówienia, nie zostały mu przyznane.</w:t>
      </w:r>
    </w:p>
    <w:p w14:paraId="283AC69E" w14:textId="77777777" w:rsidR="00AB7D2A" w:rsidRPr="00AB7D2A" w:rsidRDefault="00AB7D2A" w:rsidP="00AB7D2A">
      <w:pPr>
        <w:spacing w:after="0" w:line="240" w:lineRule="auto"/>
        <w:ind w:left="792"/>
        <w:contextualSpacing/>
        <w:jc w:val="both"/>
        <w:rPr>
          <w:rFonts w:ascii="Calibri" w:eastAsia="Times New Roman" w:hAnsi="Calibri" w:cs="Calibri"/>
          <w:lang w:val="x-none" w:eastAsia="pl-PL"/>
        </w:rPr>
      </w:pPr>
    </w:p>
    <w:p w14:paraId="71E26520" w14:textId="77777777" w:rsidR="00AB7D2A" w:rsidRPr="00AB7D2A" w:rsidRDefault="00AB7D2A" w:rsidP="00AB7D2A">
      <w:pPr>
        <w:spacing w:after="0" w:line="240" w:lineRule="auto"/>
        <w:jc w:val="center"/>
        <w:rPr>
          <w:rFonts w:ascii="Calibri" w:eastAsia="Times New Roman" w:hAnsi="Calibri" w:cs="Calibri"/>
          <w:b/>
          <w:bCs/>
          <w:shd w:val="clear" w:color="auto" w:fill="FFFFFF"/>
          <w:lang w:eastAsia="pl-PL"/>
        </w:rPr>
      </w:pPr>
      <w:r w:rsidRPr="00AB7D2A">
        <w:rPr>
          <w:rFonts w:ascii="Calibri" w:eastAsia="Times New Roman" w:hAnsi="Calibri" w:cs="Calibri"/>
          <w:b/>
          <w:bCs/>
          <w:shd w:val="clear" w:color="auto" w:fill="FFFFFF"/>
          <w:lang w:eastAsia="pl-PL"/>
        </w:rPr>
        <w:t>Dział III</w:t>
      </w:r>
    </w:p>
    <w:p w14:paraId="154E72A4"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shd w:val="clear" w:color="auto" w:fill="FFFFFF"/>
          <w:lang w:eastAsia="pl-PL"/>
        </w:rPr>
        <w:t>Opis przedmiotu zamówienia</w:t>
      </w:r>
    </w:p>
    <w:p w14:paraId="7D90B459" w14:textId="77777777" w:rsidR="00AB7D2A" w:rsidRPr="00AB7D2A" w:rsidRDefault="00AB7D2A" w:rsidP="00AB7D2A">
      <w:pPr>
        <w:spacing w:after="0" w:line="240" w:lineRule="auto"/>
        <w:jc w:val="both"/>
        <w:rPr>
          <w:rFonts w:ascii="Calibri" w:eastAsia="Times New Roman" w:hAnsi="Calibri" w:cs="Calibri"/>
          <w:shd w:val="clear" w:color="auto" w:fill="FFFFFF"/>
          <w:lang w:eastAsia="pl-PL"/>
        </w:rPr>
      </w:pPr>
    </w:p>
    <w:p w14:paraId="3363B212" w14:textId="77777777" w:rsidR="00AB7D2A" w:rsidRPr="00AB7D2A" w:rsidRDefault="00AB7D2A" w:rsidP="002C7FA2">
      <w:pPr>
        <w:widowControl w:val="0"/>
        <w:numPr>
          <w:ilvl w:val="0"/>
          <w:numId w:val="25"/>
        </w:numPr>
        <w:tabs>
          <w:tab w:val="left" w:pos="0"/>
          <w:tab w:val="left" w:pos="284"/>
        </w:tabs>
        <w:autoSpaceDE w:val="0"/>
        <w:autoSpaceDN w:val="0"/>
        <w:spacing w:after="0" w:line="240" w:lineRule="auto"/>
        <w:ind w:left="284" w:hanging="284"/>
        <w:jc w:val="both"/>
        <w:rPr>
          <w:rFonts w:ascii="Calibri" w:eastAsia="Calibri" w:hAnsi="Calibri" w:cs="Calibri"/>
        </w:rPr>
      </w:pPr>
      <w:r w:rsidRPr="00AB7D2A">
        <w:rPr>
          <w:rFonts w:ascii="Calibri" w:eastAsia="Calibri" w:hAnsi="Calibri" w:cs="Times New Roman"/>
        </w:rPr>
        <w:t xml:space="preserve">Przedmiotem zamówienia jest </w:t>
      </w:r>
      <w:r w:rsidRPr="00AB7D2A">
        <w:rPr>
          <w:rFonts w:ascii="Calibri" w:eastAsia="Calibri" w:hAnsi="Calibri" w:cs="Times New Roman"/>
          <w:b/>
        </w:rPr>
        <w:t xml:space="preserve">dostawa </w:t>
      </w:r>
      <w:r w:rsidRPr="00AB7D2A">
        <w:rPr>
          <w:rFonts w:ascii="Calibri" w:eastAsia="Calibri" w:hAnsi="Calibri" w:cs="Times New Roman"/>
          <w:b/>
          <w:color w:val="000000"/>
        </w:rPr>
        <w:t xml:space="preserve">sprzętu medycznego </w:t>
      </w:r>
      <w:r w:rsidRPr="00AB7D2A">
        <w:rPr>
          <w:rFonts w:ascii="Calibri" w:eastAsia="Calibri" w:hAnsi="Calibri" w:cs="Times New Roman"/>
          <w:b/>
        </w:rPr>
        <w:t>z podziałem na 6 pakietów tj.:</w:t>
      </w:r>
    </w:p>
    <w:p w14:paraId="12B31A35" w14:textId="77777777" w:rsidR="00AB7D2A" w:rsidRPr="00AB7D2A" w:rsidRDefault="00AB7D2A" w:rsidP="002C7FA2">
      <w:pPr>
        <w:widowControl w:val="0"/>
        <w:numPr>
          <w:ilvl w:val="1"/>
          <w:numId w:val="25"/>
        </w:numPr>
        <w:tabs>
          <w:tab w:val="left" w:pos="0"/>
          <w:tab w:val="left" w:pos="284"/>
        </w:tabs>
        <w:autoSpaceDE w:val="0"/>
        <w:autoSpaceDN w:val="0"/>
        <w:spacing w:after="0" w:line="240" w:lineRule="auto"/>
        <w:jc w:val="both"/>
        <w:rPr>
          <w:rFonts w:ascii="Calibri" w:eastAsia="Calibri" w:hAnsi="Calibri" w:cs="Calibri"/>
        </w:rPr>
      </w:pPr>
      <w:r w:rsidRPr="00AB7D2A">
        <w:rPr>
          <w:rFonts w:ascii="Calibri" w:eastAsia="Calibri" w:hAnsi="Calibri" w:cs="Calibri"/>
          <w:bCs/>
        </w:rPr>
        <w:t xml:space="preserve"> Pakiet 1 –  </w:t>
      </w:r>
      <w:r w:rsidRPr="00AB7D2A">
        <w:rPr>
          <w:rFonts w:ascii="Calibri" w:eastAsia="Times New Roman" w:hAnsi="Calibri" w:cs="Calibri"/>
          <w:color w:val="000000"/>
          <w:lang w:eastAsia="pl-PL"/>
        </w:rPr>
        <w:t>Pulsoksymetr z bezprzewodowym czujnikiem</w:t>
      </w:r>
    </w:p>
    <w:p w14:paraId="7C012989" w14:textId="77777777" w:rsidR="00AB7D2A" w:rsidRPr="00AB7D2A" w:rsidRDefault="00AB7D2A" w:rsidP="002C7FA2">
      <w:pPr>
        <w:widowControl w:val="0"/>
        <w:numPr>
          <w:ilvl w:val="1"/>
          <w:numId w:val="25"/>
        </w:numPr>
        <w:tabs>
          <w:tab w:val="left" w:pos="0"/>
          <w:tab w:val="left" w:pos="284"/>
        </w:tabs>
        <w:autoSpaceDE w:val="0"/>
        <w:autoSpaceDN w:val="0"/>
        <w:spacing w:after="0" w:line="240" w:lineRule="auto"/>
        <w:jc w:val="both"/>
        <w:rPr>
          <w:rFonts w:ascii="Calibri" w:eastAsia="Calibri" w:hAnsi="Calibri" w:cs="Calibri"/>
        </w:rPr>
      </w:pPr>
      <w:r w:rsidRPr="00AB7D2A">
        <w:rPr>
          <w:rFonts w:ascii="Calibri" w:eastAsia="Calibri" w:hAnsi="Calibri" w:cs="Calibri"/>
        </w:rPr>
        <w:t xml:space="preserve"> </w:t>
      </w:r>
      <w:r w:rsidRPr="00AB7D2A">
        <w:rPr>
          <w:rFonts w:ascii="Calibri" w:eastAsia="Calibri" w:hAnsi="Calibri" w:cs="Calibri"/>
          <w:bCs/>
        </w:rPr>
        <w:t xml:space="preserve">Pakiet 2 – </w:t>
      </w:r>
      <w:r w:rsidRPr="00AB7D2A">
        <w:rPr>
          <w:rFonts w:ascii="Calibri" w:eastAsia="Times New Roman" w:hAnsi="Calibri" w:cs="Calibri"/>
          <w:snapToGrid w:val="0"/>
          <w:color w:val="000000"/>
          <w:lang w:eastAsia="pl-PL"/>
        </w:rPr>
        <w:t xml:space="preserve">Tor wizyjny </w:t>
      </w:r>
      <w:proofErr w:type="spellStart"/>
      <w:r w:rsidRPr="00AB7D2A">
        <w:rPr>
          <w:rFonts w:ascii="Calibri" w:eastAsia="Times New Roman" w:hAnsi="Calibri" w:cs="Calibri"/>
          <w:snapToGrid w:val="0"/>
          <w:color w:val="000000"/>
          <w:lang w:eastAsia="pl-PL"/>
        </w:rPr>
        <w:t>bronchoskopowy</w:t>
      </w:r>
      <w:proofErr w:type="spellEnd"/>
    </w:p>
    <w:p w14:paraId="53A35525" w14:textId="77777777" w:rsidR="00AB7D2A" w:rsidRPr="00AB7D2A" w:rsidRDefault="00AB7D2A" w:rsidP="002C7FA2">
      <w:pPr>
        <w:widowControl w:val="0"/>
        <w:numPr>
          <w:ilvl w:val="1"/>
          <w:numId w:val="25"/>
        </w:numPr>
        <w:tabs>
          <w:tab w:val="left" w:pos="0"/>
          <w:tab w:val="left" w:pos="284"/>
        </w:tabs>
        <w:autoSpaceDE w:val="0"/>
        <w:autoSpaceDN w:val="0"/>
        <w:spacing w:after="0" w:line="240" w:lineRule="auto"/>
        <w:jc w:val="both"/>
        <w:rPr>
          <w:rFonts w:ascii="Calibri" w:eastAsia="Calibri" w:hAnsi="Calibri" w:cs="Calibri"/>
        </w:rPr>
      </w:pPr>
      <w:r w:rsidRPr="00AB7D2A">
        <w:rPr>
          <w:rFonts w:ascii="Calibri" w:eastAsia="Calibri" w:hAnsi="Calibri" w:cs="Calibri"/>
        </w:rPr>
        <w:t xml:space="preserve"> </w:t>
      </w:r>
      <w:r w:rsidRPr="00AB7D2A">
        <w:rPr>
          <w:rFonts w:ascii="Calibri" w:eastAsia="Calibri" w:hAnsi="Calibri" w:cs="Calibri"/>
          <w:bCs/>
        </w:rPr>
        <w:t xml:space="preserve">Pakiet 3 – </w:t>
      </w:r>
      <w:r w:rsidRPr="00AB7D2A">
        <w:rPr>
          <w:rFonts w:ascii="Calibri" w:eastAsia="Times New Roman" w:hAnsi="Calibri" w:cs="Calibri"/>
          <w:lang w:eastAsia="pl-PL"/>
        </w:rPr>
        <w:t>Rejestrator długotrwałego monitorowania EKG</w:t>
      </w:r>
    </w:p>
    <w:p w14:paraId="3C064754" w14:textId="77777777" w:rsidR="00AB7D2A" w:rsidRPr="00AB7D2A" w:rsidRDefault="00AB7D2A" w:rsidP="002C7FA2">
      <w:pPr>
        <w:widowControl w:val="0"/>
        <w:numPr>
          <w:ilvl w:val="1"/>
          <w:numId w:val="25"/>
        </w:numPr>
        <w:tabs>
          <w:tab w:val="left" w:pos="0"/>
          <w:tab w:val="left" w:pos="284"/>
        </w:tabs>
        <w:autoSpaceDE w:val="0"/>
        <w:autoSpaceDN w:val="0"/>
        <w:spacing w:after="0" w:line="240" w:lineRule="auto"/>
        <w:jc w:val="both"/>
        <w:rPr>
          <w:rFonts w:ascii="Calibri" w:eastAsia="Calibri" w:hAnsi="Calibri" w:cs="Calibri"/>
        </w:rPr>
      </w:pPr>
      <w:r w:rsidRPr="00AB7D2A">
        <w:rPr>
          <w:rFonts w:ascii="Calibri" w:eastAsia="Calibri" w:hAnsi="Calibri" w:cs="Calibri"/>
        </w:rPr>
        <w:t xml:space="preserve"> </w:t>
      </w:r>
      <w:r w:rsidRPr="00AB7D2A">
        <w:rPr>
          <w:rFonts w:ascii="Calibri" w:eastAsia="Calibri" w:hAnsi="Calibri" w:cs="Calibri"/>
          <w:bCs/>
        </w:rPr>
        <w:t xml:space="preserve">Pakiet 4 – </w:t>
      </w:r>
      <w:r w:rsidRPr="00AB7D2A">
        <w:rPr>
          <w:rFonts w:ascii="Calibri" w:eastAsia="Times New Roman" w:hAnsi="Calibri" w:cs="Calibri"/>
          <w:lang w:eastAsia="pl-PL"/>
        </w:rPr>
        <w:t>Rejestrator długotrwałych zapisów ciśnienia</w:t>
      </w:r>
    </w:p>
    <w:p w14:paraId="57EB4804" w14:textId="77777777" w:rsidR="00AB7D2A" w:rsidRPr="00AB7D2A" w:rsidRDefault="00AB7D2A" w:rsidP="002C7FA2">
      <w:pPr>
        <w:widowControl w:val="0"/>
        <w:numPr>
          <w:ilvl w:val="1"/>
          <w:numId w:val="25"/>
        </w:numPr>
        <w:tabs>
          <w:tab w:val="left" w:pos="0"/>
          <w:tab w:val="left" w:pos="284"/>
        </w:tabs>
        <w:autoSpaceDE w:val="0"/>
        <w:autoSpaceDN w:val="0"/>
        <w:spacing w:after="0" w:line="240" w:lineRule="auto"/>
        <w:jc w:val="both"/>
        <w:rPr>
          <w:rFonts w:ascii="Calibri" w:eastAsia="Calibri" w:hAnsi="Calibri" w:cs="Calibri"/>
        </w:rPr>
      </w:pPr>
      <w:r w:rsidRPr="00AB7D2A">
        <w:rPr>
          <w:rFonts w:ascii="Calibri" w:eastAsia="Calibri" w:hAnsi="Calibri" w:cs="Calibri"/>
          <w:bCs/>
        </w:rPr>
        <w:t xml:space="preserve">Pakiet nr 5 – </w:t>
      </w:r>
      <w:r w:rsidRPr="00AB7D2A">
        <w:rPr>
          <w:rFonts w:ascii="Calibri" w:eastAsia="Times New Roman" w:hAnsi="Calibri" w:cs="Calibri"/>
          <w:lang w:eastAsia="pl-PL"/>
        </w:rPr>
        <w:t>Kardiomonitor</w:t>
      </w:r>
    </w:p>
    <w:p w14:paraId="7836ADDF" w14:textId="77777777" w:rsidR="00AB7D2A" w:rsidRPr="00AB7D2A" w:rsidRDefault="00AB7D2A" w:rsidP="002C7FA2">
      <w:pPr>
        <w:widowControl w:val="0"/>
        <w:numPr>
          <w:ilvl w:val="1"/>
          <w:numId w:val="25"/>
        </w:numPr>
        <w:tabs>
          <w:tab w:val="left" w:pos="0"/>
          <w:tab w:val="left" w:pos="284"/>
        </w:tabs>
        <w:autoSpaceDE w:val="0"/>
        <w:autoSpaceDN w:val="0"/>
        <w:spacing w:after="0" w:line="240" w:lineRule="auto"/>
        <w:jc w:val="both"/>
        <w:rPr>
          <w:rFonts w:ascii="Calibri" w:eastAsia="Calibri" w:hAnsi="Calibri" w:cs="Calibri"/>
        </w:rPr>
      </w:pPr>
      <w:r w:rsidRPr="00AB7D2A">
        <w:rPr>
          <w:rFonts w:ascii="Calibri" w:eastAsia="Calibri" w:hAnsi="Calibri" w:cs="Calibri"/>
          <w:bCs/>
        </w:rPr>
        <w:t xml:space="preserve">Pakiet nr 6 - </w:t>
      </w:r>
      <w:r w:rsidRPr="00AB7D2A">
        <w:rPr>
          <w:rFonts w:ascii="Calibri" w:eastAsia="Times New Roman" w:hAnsi="Calibri" w:cs="Calibri"/>
          <w:lang w:eastAsia="pl-PL"/>
        </w:rPr>
        <w:t>Urządzenie do dezynfekcji pomieszczeń</w:t>
      </w:r>
    </w:p>
    <w:p w14:paraId="64B93DD8" w14:textId="77777777" w:rsidR="00AB7D2A" w:rsidRPr="00AB7D2A" w:rsidRDefault="00AB7D2A" w:rsidP="002C7FA2">
      <w:pPr>
        <w:widowControl w:val="0"/>
        <w:numPr>
          <w:ilvl w:val="0"/>
          <w:numId w:val="25"/>
        </w:numPr>
        <w:autoSpaceDE w:val="0"/>
        <w:autoSpaceDN w:val="0"/>
        <w:spacing w:after="0" w:line="240" w:lineRule="auto"/>
        <w:contextualSpacing/>
        <w:jc w:val="both"/>
        <w:rPr>
          <w:rFonts w:ascii="Calibri" w:eastAsia="Times New Roman" w:hAnsi="Calibri" w:cs="Calibri"/>
          <w:b/>
          <w:shd w:val="clear" w:color="auto" w:fill="FFFFFF"/>
          <w:lang w:eastAsia="pl-PL"/>
        </w:rPr>
      </w:pPr>
      <w:r w:rsidRPr="00AB7D2A">
        <w:rPr>
          <w:rFonts w:ascii="Calibri" w:eastAsia="Times New Roman" w:hAnsi="Calibri" w:cs="Calibri"/>
          <w:shd w:val="clear" w:color="auto" w:fill="FFFFFF"/>
          <w:lang w:eastAsia="pl-PL"/>
        </w:rPr>
        <w:t>Szczegółowy opis przedmiotu zamówienia oraz wymagania Zamawiającego względem przedmiotu zamówienia zostały określone w:</w:t>
      </w:r>
    </w:p>
    <w:p w14:paraId="31866ECC" w14:textId="77777777" w:rsidR="00AB7D2A" w:rsidRPr="00AB7D2A" w:rsidRDefault="00AB7D2A" w:rsidP="002C7FA2">
      <w:pPr>
        <w:widowControl w:val="0"/>
        <w:numPr>
          <w:ilvl w:val="1"/>
          <w:numId w:val="25"/>
        </w:numPr>
        <w:autoSpaceDE w:val="0"/>
        <w:autoSpaceDN w:val="0"/>
        <w:spacing w:after="0" w:line="240" w:lineRule="auto"/>
        <w:contextualSpacing/>
        <w:jc w:val="both"/>
        <w:rPr>
          <w:rFonts w:ascii="Calibri" w:eastAsia="Times New Roman" w:hAnsi="Calibri" w:cs="Calibri"/>
          <w:lang w:eastAsia="pl-PL"/>
        </w:rPr>
      </w:pPr>
      <w:r w:rsidRPr="00AB7D2A">
        <w:rPr>
          <w:rFonts w:ascii="Calibri" w:eastAsia="Times New Roman" w:hAnsi="Calibri" w:cs="Calibri"/>
          <w:lang w:eastAsia="pl-PL"/>
        </w:rPr>
        <w:t>Załączniku nr 2 do SWZ: Opis przedmiotu zamówienia,</w:t>
      </w:r>
    </w:p>
    <w:p w14:paraId="0D554E19" w14:textId="77777777" w:rsidR="00AB7D2A" w:rsidRPr="00AB7D2A" w:rsidRDefault="00AB7D2A" w:rsidP="002C7FA2">
      <w:pPr>
        <w:widowControl w:val="0"/>
        <w:numPr>
          <w:ilvl w:val="1"/>
          <w:numId w:val="25"/>
        </w:numPr>
        <w:autoSpaceDE w:val="0"/>
        <w:autoSpaceDN w:val="0"/>
        <w:spacing w:after="0" w:line="240" w:lineRule="auto"/>
        <w:contextualSpacing/>
        <w:jc w:val="both"/>
        <w:rPr>
          <w:rFonts w:ascii="Calibri" w:eastAsia="Times New Roman" w:hAnsi="Calibri" w:cs="Calibri"/>
          <w:lang w:eastAsia="pl-PL"/>
        </w:rPr>
      </w:pPr>
      <w:r w:rsidRPr="00AB7D2A">
        <w:rPr>
          <w:rFonts w:ascii="Calibri" w:eastAsia="Times New Roman" w:hAnsi="Calibri" w:cs="Calibri"/>
          <w:lang w:eastAsia="pl-PL"/>
        </w:rPr>
        <w:t>Załączniku nr 4 do SWZ: Wzór umowy.</w:t>
      </w:r>
    </w:p>
    <w:p w14:paraId="1CA1BB39" w14:textId="77777777" w:rsidR="00AB7D2A" w:rsidRPr="00AB7D2A" w:rsidRDefault="00AB7D2A" w:rsidP="002C7FA2">
      <w:pPr>
        <w:widowControl w:val="0"/>
        <w:numPr>
          <w:ilvl w:val="0"/>
          <w:numId w:val="25"/>
        </w:numPr>
        <w:autoSpaceDE w:val="0"/>
        <w:autoSpaceDN w:val="0"/>
        <w:spacing w:after="0" w:line="240" w:lineRule="auto"/>
        <w:contextualSpacing/>
        <w:jc w:val="both"/>
        <w:rPr>
          <w:rFonts w:ascii="Calibri" w:eastAsia="Times New Roman" w:hAnsi="Calibri" w:cs="Calibri"/>
          <w:lang w:eastAsia="pl-PL"/>
        </w:rPr>
      </w:pPr>
      <w:r w:rsidRPr="00AB7D2A">
        <w:rPr>
          <w:rFonts w:ascii="Calibri" w:eastAsia="Times New Roman" w:hAnsi="Calibri" w:cs="Calibri"/>
          <w:lang w:eastAsia="pl-PL"/>
        </w:rPr>
        <w:t xml:space="preserve">Nazwa i kod wg Wspólnego Słownika Zamówień (CPV): </w:t>
      </w:r>
    </w:p>
    <w:p w14:paraId="03983EA5" w14:textId="77777777" w:rsidR="00AB7D2A" w:rsidRPr="00AB7D2A" w:rsidRDefault="00AB7D2A" w:rsidP="002C7FA2">
      <w:pPr>
        <w:widowControl w:val="0"/>
        <w:numPr>
          <w:ilvl w:val="1"/>
          <w:numId w:val="25"/>
        </w:numPr>
        <w:tabs>
          <w:tab w:val="left" w:pos="0"/>
        </w:tabs>
        <w:autoSpaceDE w:val="0"/>
        <w:autoSpaceDN w:val="0"/>
        <w:spacing w:after="0" w:line="240" w:lineRule="auto"/>
        <w:jc w:val="both"/>
        <w:rPr>
          <w:rFonts w:ascii="Calibri" w:eastAsia="Calibri" w:hAnsi="Calibri" w:cs="Calibri"/>
          <w:lang w:eastAsia="pl-PL"/>
        </w:rPr>
      </w:pPr>
      <w:r w:rsidRPr="00AB7D2A">
        <w:rPr>
          <w:rFonts w:ascii="Calibri" w:eastAsia="Calibri" w:hAnsi="Calibri" w:cs="Calibri"/>
          <w:lang w:eastAsia="pl-PL"/>
        </w:rPr>
        <w:t xml:space="preserve">Główny przedmiot CPV: </w:t>
      </w:r>
      <w:r w:rsidRPr="00AB7D2A">
        <w:rPr>
          <w:rFonts w:ascii="Calibri" w:eastAsia="Calibri" w:hAnsi="Calibri" w:cs="Calibri"/>
        </w:rPr>
        <w:t xml:space="preserve">33100000-1 </w:t>
      </w:r>
      <w:r w:rsidRPr="00AB7D2A">
        <w:rPr>
          <w:rFonts w:ascii="Calibri" w:eastAsia="Tahoma" w:hAnsi="Calibri" w:cs="Calibri"/>
        </w:rPr>
        <w:t>Urządzenia medyczne</w:t>
      </w:r>
    </w:p>
    <w:p w14:paraId="02A7F79E" w14:textId="77777777" w:rsidR="00AB7D2A" w:rsidRPr="00AB7D2A" w:rsidRDefault="00AB7D2A" w:rsidP="002C7FA2">
      <w:pPr>
        <w:widowControl w:val="0"/>
        <w:numPr>
          <w:ilvl w:val="1"/>
          <w:numId w:val="25"/>
        </w:numPr>
        <w:tabs>
          <w:tab w:val="left" w:pos="0"/>
        </w:tabs>
        <w:autoSpaceDE w:val="0"/>
        <w:autoSpaceDN w:val="0"/>
        <w:spacing w:after="0" w:line="240" w:lineRule="auto"/>
        <w:jc w:val="both"/>
        <w:rPr>
          <w:rFonts w:ascii="Calibri" w:eastAsia="Calibri" w:hAnsi="Calibri" w:cs="Calibri"/>
          <w:color w:val="000000"/>
          <w:lang w:eastAsia="pl-PL"/>
        </w:rPr>
      </w:pPr>
      <w:r w:rsidRPr="00AB7D2A">
        <w:rPr>
          <w:rFonts w:ascii="Calibri" w:eastAsia="Times New Roman" w:hAnsi="Calibri" w:cs="Calibri"/>
          <w:lang w:eastAsia="pl-PL"/>
        </w:rPr>
        <w:t xml:space="preserve">Dodatkowy kod CPV: </w:t>
      </w:r>
    </w:p>
    <w:p w14:paraId="00D31A4E" w14:textId="77777777" w:rsidR="00AB7D2A" w:rsidRPr="00AB7D2A" w:rsidRDefault="00AB7D2A" w:rsidP="002C7FA2">
      <w:pPr>
        <w:numPr>
          <w:ilvl w:val="2"/>
          <w:numId w:val="25"/>
        </w:numPr>
        <w:spacing w:after="0" w:line="240" w:lineRule="auto"/>
        <w:rPr>
          <w:rFonts w:ascii="Calibri" w:eastAsia="Tahoma" w:hAnsi="Calibri" w:cs="Calibri"/>
        </w:rPr>
      </w:pPr>
      <w:r w:rsidRPr="00AB7D2A">
        <w:rPr>
          <w:rFonts w:ascii="Calibri" w:eastAsia="Calibri" w:hAnsi="Calibri" w:cs="Calibri"/>
          <w:color w:val="000000"/>
        </w:rPr>
        <w:lastRenderedPageBreak/>
        <w:t>Pakiet nr 1 - 33195000-</w:t>
      </w:r>
      <w:r w:rsidRPr="00AB7D2A">
        <w:rPr>
          <w:rFonts w:ascii="Calibri" w:eastAsia="Tahoma" w:hAnsi="Calibri" w:cs="Calibri"/>
        </w:rPr>
        <w:t>3 System monitorowania pacjentów</w:t>
      </w:r>
    </w:p>
    <w:p w14:paraId="3DA4D4C4" w14:textId="77777777" w:rsidR="00AB7D2A" w:rsidRPr="00AB7D2A" w:rsidRDefault="00AB7D2A" w:rsidP="002C7FA2">
      <w:pPr>
        <w:numPr>
          <w:ilvl w:val="2"/>
          <w:numId w:val="25"/>
        </w:numPr>
        <w:spacing w:after="0" w:line="240" w:lineRule="auto"/>
        <w:rPr>
          <w:rFonts w:ascii="Calibri" w:eastAsia="Tahoma" w:hAnsi="Calibri" w:cs="Calibri"/>
        </w:rPr>
      </w:pPr>
      <w:r w:rsidRPr="00AB7D2A">
        <w:rPr>
          <w:rFonts w:ascii="Calibri" w:eastAsia="Tahoma" w:hAnsi="Calibri" w:cs="Calibri"/>
        </w:rPr>
        <w:t xml:space="preserve">Pakiet nr 2 - </w:t>
      </w:r>
      <w:hyperlink r:id="rId9" w:history="1">
        <w:r w:rsidRPr="00AB7D2A">
          <w:rPr>
            <w:rFonts w:ascii="Calibri" w:eastAsia="Tahoma" w:hAnsi="Calibri" w:cs="Calibri"/>
          </w:rPr>
          <w:t>33168000-5</w:t>
        </w:r>
      </w:hyperlink>
      <w:r w:rsidRPr="00AB7D2A">
        <w:rPr>
          <w:rFonts w:ascii="Calibri" w:eastAsia="Tahoma" w:hAnsi="Calibri" w:cs="Calibri"/>
        </w:rPr>
        <w:t xml:space="preserve"> Przyrządy do endoskopii, </w:t>
      </w:r>
      <w:proofErr w:type="spellStart"/>
      <w:r w:rsidRPr="00AB7D2A">
        <w:rPr>
          <w:rFonts w:ascii="Calibri" w:eastAsia="Tahoma" w:hAnsi="Calibri" w:cs="Calibri"/>
        </w:rPr>
        <w:t>endochirurgii</w:t>
      </w:r>
      <w:proofErr w:type="spellEnd"/>
    </w:p>
    <w:p w14:paraId="7783370A" w14:textId="77777777" w:rsidR="00AB7D2A" w:rsidRPr="00AB7D2A" w:rsidRDefault="00AB7D2A" w:rsidP="002C7FA2">
      <w:pPr>
        <w:numPr>
          <w:ilvl w:val="2"/>
          <w:numId w:val="25"/>
        </w:numPr>
        <w:spacing w:after="0" w:line="240" w:lineRule="auto"/>
        <w:rPr>
          <w:rFonts w:ascii="Calibri" w:eastAsia="Tahoma" w:hAnsi="Calibri" w:cs="Calibri"/>
        </w:rPr>
      </w:pPr>
      <w:r w:rsidRPr="00AB7D2A">
        <w:rPr>
          <w:rFonts w:ascii="Calibri" w:eastAsia="Tahoma" w:hAnsi="Calibri" w:cs="Calibri"/>
        </w:rPr>
        <w:t>Pakiet nr 3 -</w:t>
      </w:r>
      <w:hyperlink r:id="rId10" w:history="1">
        <w:r w:rsidRPr="00AB7D2A">
          <w:rPr>
            <w:rFonts w:ascii="Calibri" w:eastAsia="Tahoma" w:hAnsi="Calibri" w:cs="Calibri"/>
          </w:rPr>
          <w:t>33123210-3</w:t>
        </w:r>
      </w:hyperlink>
      <w:r w:rsidRPr="00AB7D2A">
        <w:rPr>
          <w:rFonts w:ascii="Calibri" w:eastAsia="Tahoma" w:hAnsi="Calibri" w:cs="Calibri"/>
        </w:rPr>
        <w:t xml:space="preserve"> Urządzenia do monitorowania czynności serca</w:t>
      </w:r>
    </w:p>
    <w:p w14:paraId="7FE3718A" w14:textId="77777777" w:rsidR="00AB7D2A" w:rsidRPr="00AB7D2A" w:rsidRDefault="00AB7D2A" w:rsidP="002C7FA2">
      <w:pPr>
        <w:numPr>
          <w:ilvl w:val="2"/>
          <w:numId w:val="25"/>
        </w:numPr>
        <w:spacing w:after="0" w:line="240" w:lineRule="auto"/>
        <w:rPr>
          <w:rFonts w:ascii="Calibri" w:eastAsia="Tahoma" w:hAnsi="Calibri" w:cs="Calibri"/>
        </w:rPr>
      </w:pPr>
      <w:r w:rsidRPr="00AB7D2A">
        <w:rPr>
          <w:rFonts w:ascii="Calibri" w:eastAsia="Tahoma" w:hAnsi="Calibri" w:cs="Calibri"/>
        </w:rPr>
        <w:t xml:space="preserve"> Pakiet nr 4 - 38423000-6 Urządzenia do pomiaru ciśnienia</w:t>
      </w:r>
    </w:p>
    <w:p w14:paraId="5387C586" w14:textId="77777777" w:rsidR="00AB7D2A" w:rsidRPr="00AB7D2A" w:rsidRDefault="00AB7D2A" w:rsidP="002C7FA2">
      <w:pPr>
        <w:numPr>
          <w:ilvl w:val="2"/>
          <w:numId w:val="25"/>
        </w:numPr>
        <w:spacing w:after="0" w:line="240" w:lineRule="auto"/>
        <w:rPr>
          <w:rFonts w:ascii="Calibri" w:eastAsia="Tahoma" w:hAnsi="Calibri" w:cs="Calibri"/>
        </w:rPr>
      </w:pPr>
      <w:r w:rsidRPr="00AB7D2A">
        <w:rPr>
          <w:rFonts w:ascii="Calibri" w:eastAsia="Tahoma" w:hAnsi="Calibri" w:cs="Calibri"/>
        </w:rPr>
        <w:t xml:space="preserve"> Pakiet nr 5 - 33123210-3 – Urządzenia do monitorowania czynności serca </w:t>
      </w:r>
    </w:p>
    <w:p w14:paraId="1AB19267" w14:textId="77777777" w:rsidR="00AB7D2A" w:rsidRPr="00AB7D2A" w:rsidRDefault="00AB7D2A" w:rsidP="002C7FA2">
      <w:pPr>
        <w:numPr>
          <w:ilvl w:val="2"/>
          <w:numId w:val="25"/>
        </w:numPr>
        <w:spacing w:after="0" w:line="240" w:lineRule="auto"/>
        <w:rPr>
          <w:rFonts w:ascii="Calibri" w:eastAsia="Tahoma" w:hAnsi="Calibri" w:cs="Calibri"/>
        </w:rPr>
      </w:pPr>
      <w:r w:rsidRPr="00AB7D2A">
        <w:rPr>
          <w:rFonts w:ascii="Calibri" w:eastAsia="Tahoma" w:hAnsi="Calibri" w:cs="Calibri"/>
        </w:rPr>
        <w:t>Pakiet nr 6 -33191000-5  - Urządzenia sterylizujące, dezynfekcyjne i higieniczne</w:t>
      </w:r>
    </w:p>
    <w:p w14:paraId="294A4266" w14:textId="77777777" w:rsidR="00AB7D2A" w:rsidRPr="00AB7D2A" w:rsidRDefault="00AB7D2A" w:rsidP="002C7FA2">
      <w:pPr>
        <w:widowControl w:val="0"/>
        <w:numPr>
          <w:ilvl w:val="0"/>
          <w:numId w:val="25"/>
        </w:numPr>
        <w:tabs>
          <w:tab w:val="left" w:pos="0"/>
        </w:tabs>
        <w:autoSpaceDE w:val="0"/>
        <w:autoSpaceDN w:val="0"/>
        <w:spacing w:after="0" w:line="240" w:lineRule="auto"/>
        <w:contextualSpacing/>
        <w:jc w:val="both"/>
        <w:rPr>
          <w:rFonts w:ascii="Calibri" w:eastAsia="Times New Roman" w:hAnsi="Calibri" w:cs="Calibri"/>
          <w:lang w:eastAsia="pl-PL"/>
        </w:rPr>
      </w:pPr>
      <w:r w:rsidRPr="00AB7D2A">
        <w:rPr>
          <w:rFonts w:ascii="Calibri" w:eastAsia="Times New Roman" w:hAnsi="Calibri" w:cs="Calibri"/>
          <w:lang w:eastAsia="pl-PL"/>
        </w:rPr>
        <w:t>Wymagania dotyczące zatrudnienia na podstawie umowy o pracę:</w:t>
      </w:r>
    </w:p>
    <w:p w14:paraId="20E219C0" w14:textId="77777777" w:rsidR="00AB7D2A" w:rsidRPr="00AB7D2A" w:rsidRDefault="00AB7D2A" w:rsidP="002C7FA2">
      <w:pPr>
        <w:widowControl w:val="0"/>
        <w:numPr>
          <w:ilvl w:val="1"/>
          <w:numId w:val="25"/>
        </w:numPr>
        <w:autoSpaceDE w:val="0"/>
        <w:autoSpaceDN w:val="0"/>
        <w:spacing w:after="0" w:line="240" w:lineRule="auto"/>
        <w:contextualSpacing/>
        <w:jc w:val="both"/>
        <w:rPr>
          <w:rFonts w:ascii="Calibri" w:eastAsia="Times New Roman" w:hAnsi="Calibri" w:cs="Calibri"/>
          <w:shd w:val="clear" w:color="auto" w:fill="FFFFFF"/>
          <w:lang w:eastAsia="pl-PL"/>
        </w:rPr>
      </w:pPr>
      <w:r w:rsidRPr="00AB7D2A">
        <w:rPr>
          <w:rFonts w:ascii="Calibri" w:eastAsia="Times New Roman" w:hAnsi="Calibri" w:cs="Calibri"/>
          <w:shd w:val="clear" w:color="auto" w:fill="FFFFFF"/>
          <w:lang w:eastAsia="pl-PL"/>
        </w:rPr>
        <w:t>Nie dotyczy</w:t>
      </w:r>
    </w:p>
    <w:p w14:paraId="1D02944C" w14:textId="77777777" w:rsidR="00AB7D2A" w:rsidRPr="00AB7D2A" w:rsidRDefault="00AB7D2A" w:rsidP="002C7FA2">
      <w:pPr>
        <w:widowControl w:val="0"/>
        <w:numPr>
          <w:ilvl w:val="0"/>
          <w:numId w:val="25"/>
        </w:numPr>
        <w:autoSpaceDE w:val="0"/>
        <w:autoSpaceDN w:val="0"/>
        <w:spacing w:after="0" w:line="240" w:lineRule="auto"/>
        <w:contextualSpacing/>
        <w:jc w:val="both"/>
        <w:rPr>
          <w:rFonts w:ascii="Calibri" w:eastAsia="Times New Roman" w:hAnsi="Calibri" w:cs="Calibri"/>
          <w:shd w:val="clear" w:color="auto" w:fill="FFFFFF"/>
          <w:lang w:eastAsia="ar-SA"/>
        </w:rPr>
      </w:pPr>
      <w:r w:rsidRPr="00AB7D2A">
        <w:rPr>
          <w:rFonts w:ascii="Calibri" w:eastAsia="Times New Roman" w:hAnsi="Calibri" w:cs="Calibri"/>
          <w:shd w:val="clear" w:color="auto" w:fill="FFFFFF"/>
          <w:lang w:eastAsia="ar-SA"/>
        </w:rPr>
        <w:t>Zamawiający dopuszcza składanie ofert częściowych w ramach 6 części.</w:t>
      </w:r>
    </w:p>
    <w:p w14:paraId="06FFEE45" w14:textId="77777777" w:rsidR="00AB7D2A" w:rsidRPr="00AB7D2A" w:rsidRDefault="00AB7D2A" w:rsidP="002C7FA2">
      <w:pPr>
        <w:widowControl w:val="0"/>
        <w:numPr>
          <w:ilvl w:val="1"/>
          <w:numId w:val="25"/>
        </w:numPr>
        <w:autoSpaceDE w:val="0"/>
        <w:autoSpaceDN w:val="0"/>
        <w:spacing w:after="0" w:line="240" w:lineRule="auto"/>
        <w:contextualSpacing/>
        <w:jc w:val="both"/>
        <w:rPr>
          <w:rFonts w:ascii="Calibri" w:eastAsia="Times New Roman" w:hAnsi="Calibri" w:cs="Calibri"/>
          <w:shd w:val="clear" w:color="auto" w:fill="FFFFFF"/>
          <w:lang w:eastAsia="ar-SA"/>
        </w:rPr>
      </w:pPr>
      <w:r w:rsidRPr="00AB7D2A">
        <w:rPr>
          <w:rFonts w:ascii="Calibri" w:eastAsia="Times New Roman" w:hAnsi="Calibri" w:cs="Calibri"/>
          <w:shd w:val="clear" w:color="auto" w:fill="FFFFFF"/>
          <w:lang w:eastAsia="ar-SA"/>
        </w:rPr>
        <w:t>Każda z części (pakiety) będzie rozpatrywana osobno.</w:t>
      </w:r>
    </w:p>
    <w:p w14:paraId="23648B8F" w14:textId="77777777" w:rsidR="00AB7D2A" w:rsidRPr="00AB7D2A" w:rsidRDefault="00AB7D2A" w:rsidP="002C7FA2">
      <w:pPr>
        <w:widowControl w:val="0"/>
        <w:numPr>
          <w:ilvl w:val="1"/>
          <w:numId w:val="25"/>
        </w:numPr>
        <w:autoSpaceDE w:val="0"/>
        <w:autoSpaceDN w:val="0"/>
        <w:spacing w:after="0" w:line="240" w:lineRule="auto"/>
        <w:contextualSpacing/>
        <w:jc w:val="both"/>
        <w:rPr>
          <w:rFonts w:ascii="Calibri" w:eastAsia="Times New Roman" w:hAnsi="Calibri" w:cs="Calibri"/>
          <w:shd w:val="clear" w:color="auto" w:fill="FFFFFF"/>
          <w:lang w:eastAsia="ar-SA"/>
        </w:rPr>
      </w:pPr>
      <w:r w:rsidRPr="00AB7D2A">
        <w:rPr>
          <w:rFonts w:ascii="Calibri" w:eastAsia="Times New Roman" w:hAnsi="Calibri" w:cs="Calibri"/>
          <w:shd w:val="clear" w:color="auto" w:fill="FFFFFF"/>
          <w:lang w:eastAsia="ar-SA"/>
        </w:rPr>
        <w:t>Wykonawca może złożyć ofertę na każdą dowolnie wybraną przez siebie część (pakiet). Zamawiający nie ogranicza liczby części (pakietów), na które może złożyć ofertę jeden Wykonawca.</w:t>
      </w:r>
    </w:p>
    <w:p w14:paraId="634AB328" w14:textId="77777777" w:rsidR="00AB7D2A" w:rsidRPr="00AB7D2A" w:rsidRDefault="00AB7D2A" w:rsidP="002C7FA2">
      <w:pPr>
        <w:widowControl w:val="0"/>
        <w:numPr>
          <w:ilvl w:val="0"/>
          <w:numId w:val="25"/>
        </w:numPr>
        <w:autoSpaceDE w:val="0"/>
        <w:autoSpaceDN w:val="0"/>
        <w:spacing w:after="0" w:line="240" w:lineRule="auto"/>
        <w:contextualSpacing/>
        <w:jc w:val="both"/>
        <w:rPr>
          <w:rFonts w:ascii="Calibri" w:eastAsia="Times New Roman" w:hAnsi="Calibri" w:cs="Calibri"/>
          <w:shd w:val="clear" w:color="auto" w:fill="FFFFFF"/>
          <w:lang w:eastAsia="pl-PL"/>
        </w:rPr>
      </w:pPr>
      <w:r w:rsidRPr="00AB7D2A">
        <w:rPr>
          <w:rFonts w:ascii="Calibri" w:eastAsia="Times New Roman" w:hAnsi="Calibri" w:cs="Calibri"/>
          <w:shd w:val="clear" w:color="auto" w:fill="FFFFFF"/>
          <w:lang w:eastAsia="pl-PL"/>
        </w:rPr>
        <w:t xml:space="preserve">Zamawiający wskazuje następujące powody niedokonania podziału zamówienia na części: </w:t>
      </w:r>
    </w:p>
    <w:p w14:paraId="43C7E6F0" w14:textId="77777777" w:rsidR="00AB7D2A" w:rsidRPr="00AB7D2A" w:rsidRDefault="00AB7D2A" w:rsidP="002C7FA2">
      <w:pPr>
        <w:widowControl w:val="0"/>
        <w:numPr>
          <w:ilvl w:val="1"/>
          <w:numId w:val="25"/>
        </w:numPr>
        <w:autoSpaceDE w:val="0"/>
        <w:autoSpaceDN w:val="0"/>
        <w:spacing w:after="0" w:line="240" w:lineRule="auto"/>
        <w:contextualSpacing/>
        <w:jc w:val="both"/>
        <w:rPr>
          <w:rFonts w:ascii="Calibri" w:eastAsia="Times New Roman" w:hAnsi="Calibri" w:cs="Calibri"/>
          <w:shd w:val="clear" w:color="auto" w:fill="FFFFFF"/>
          <w:lang w:eastAsia="ar-SA"/>
        </w:rPr>
      </w:pPr>
      <w:r w:rsidRPr="00AB7D2A">
        <w:rPr>
          <w:rFonts w:ascii="Calibri" w:eastAsia="Times New Roman" w:hAnsi="Calibri" w:cs="Calibri"/>
          <w:shd w:val="clear" w:color="auto" w:fill="FFFFFF"/>
          <w:lang w:eastAsia="ar-SA"/>
        </w:rPr>
        <w:t>Nie dotyczy</w:t>
      </w:r>
    </w:p>
    <w:p w14:paraId="66F3641F" w14:textId="77777777" w:rsidR="00AB7D2A" w:rsidRPr="00AB7D2A" w:rsidRDefault="00AB7D2A" w:rsidP="00AB7D2A">
      <w:pPr>
        <w:spacing w:after="0" w:line="240" w:lineRule="auto"/>
        <w:jc w:val="both"/>
        <w:rPr>
          <w:rFonts w:ascii="Calibri" w:eastAsia="Times New Roman" w:hAnsi="Calibri" w:cs="Calibri"/>
          <w:shd w:val="clear" w:color="auto" w:fill="FFFFFF"/>
          <w:lang w:eastAsia="pl-PL"/>
        </w:rPr>
      </w:pPr>
    </w:p>
    <w:p w14:paraId="2254D86C" w14:textId="77777777" w:rsidR="00AB7D2A" w:rsidRPr="00AB7D2A" w:rsidRDefault="00AB7D2A" w:rsidP="00AB7D2A">
      <w:pPr>
        <w:spacing w:after="0" w:line="240" w:lineRule="auto"/>
        <w:jc w:val="both"/>
        <w:rPr>
          <w:rFonts w:ascii="Calibri" w:eastAsia="Times New Roman" w:hAnsi="Calibri" w:cs="Calibri"/>
          <w:shd w:val="clear" w:color="auto" w:fill="FFFFFF"/>
          <w:lang w:eastAsia="pl-PL"/>
        </w:rPr>
      </w:pPr>
    </w:p>
    <w:p w14:paraId="2BFF74F0"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Dział IV</w:t>
      </w:r>
    </w:p>
    <w:p w14:paraId="0235DC87"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shd w:val="clear" w:color="auto" w:fill="FFFFFF"/>
          <w:lang w:eastAsia="pl-PL"/>
        </w:rPr>
        <w:t>Termin wykonania zamówienia</w:t>
      </w:r>
    </w:p>
    <w:p w14:paraId="6759E981" w14:textId="77777777" w:rsidR="00AB7D2A" w:rsidRPr="00AB7D2A" w:rsidRDefault="00AB7D2A" w:rsidP="00AB7D2A">
      <w:pPr>
        <w:spacing w:after="0" w:line="240" w:lineRule="auto"/>
        <w:ind w:left="360"/>
        <w:contextualSpacing/>
        <w:jc w:val="both"/>
        <w:rPr>
          <w:rFonts w:ascii="Calibri" w:eastAsia="Times New Roman" w:hAnsi="Calibri" w:cs="Calibri"/>
          <w:b/>
          <w:bCs/>
          <w:lang w:val="x-none" w:eastAsia="pl-PL"/>
        </w:rPr>
      </w:pPr>
    </w:p>
    <w:p w14:paraId="7F5FD81F" w14:textId="77777777" w:rsidR="00AB7D2A" w:rsidRPr="00B9536D" w:rsidRDefault="00AB7D2A" w:rsidP="002C7FA2">
      <w:pPr>
        <w:widowControl w:val="0"/>
        <w:numPr>
          <w:ilvl w:val="0"/>
          <w:numId w:val="26"/>
        </w:numPr>
        <w:autoSpaceDE w:val="0"/>
        <w:autoSpaceDN w:val="0"/>
        <w:spacing w:after="0" w:line="240" w:lineRule="auto"/>
        <w:ind w:hanging="426"/>
        <w:contextualSpacing/>
        <w:jc w:val="both"/>
        <w:rPr>
          <w:rFonts w:ascii="Calibri" w:eastAsia="Times New Roman" w:hAnsi="Calibri" w:cs="Calibri"/>
          <w:b/>
          <w:color w:val="FF0000"/>
          <w:lang w:eastAsia="pl-PL"/>
        </w:rPr>
      </w:pPr>
      <w:r w:rsidRPr="00B9536D">
        <w:rPr>
          <w:rFonts w:ascii="Calibri" w:eastAsia="Times New Roman" w:hAnsi="Calibri" w:cs="Calibri"/>
          <w:lang w:eastAsia="pl-PL"/>
        </w:rPr>
        <w:t xml:space="preserve">Termin realizacji umowy w zakresie Pakietu nr 1,2,3,4,5,6– </w:t>
      </w:r>
      <w:r w:rsidRPr="00B9536D">
        <w:rPr>
          <w:rFonts w:ascii="Calibri" w:eastAsia="Times New Roman" w:hAnsi="Calibri" w:cs="Calibri"/>
          <w:b/>
          <w:lang w:eastAsia="pl-PL"/>
        </w:rPr>
        <w:t xml:space="preserve">do 28 dni, jednak nie później niż do dnia 20.10.2022r. </w:t>
      </w:r>
    </w:p>
    <w:p w14:paraId="1AF32170" w14:textId="77777777" w:rsidR="00AB7D2A" w:rsidRPr="00AB7D2A" w:rsidRDefault="00AB7D2A" w:rsidP="00AB7D2A">
      <w:pPr>
        <w:spacing w:after="0" w:line="240" w:lineRule="auto"/>
        <w:jc w:val="both"/>
        <w:rPr>
          <w:rFonts w:ascii="Calibri" w:eastAsia="Times New Roman" w:hAnsi="Calibri" w:cs="Calibri"/>
          <w:lang w:eastAsia="pl-PL"/>
        </w:rPr>
      </w:pPr>
    </w:p>
    <w:p w14:paraId="7C56890B" w14:textId="77777777" w:rsidR="00AB7D2A" w:rsidRPr="00AB7D2A" w:rsidRDefault="00AB7D2A" w:rsidP="00AB7D2A">
      <w:pPr>
        <w:spacing w:after="0" w:line="240" w:lineRule="auto"/>
        <w:contextualSpacing/>
        <w:jc w:val="center"/>
        <w:rPr>
          <w:rFonts w:ascii="Calibri" w:eastAsia="Times New Roman" w:hAnsi="Calibri" w:cs="Calibri"/>
          <w:b/>
          <w:bCs/>
          <w:lang w:eastAsia="pl-PL"/>
        </w:rPr>
      </w:pPr>
    </w:p>
    <w:p w14:paraId="1ED47684"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V</w:t>
      </w:r>
    </w:p>
    <w:p w14:paraId="57D361D2"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Podstawy wykluczenia oraz warunki udziału w postępowaniu</w:t>
      </w:r>
    </w:p>
    <w:p w14:paraId="635C9425" w14:textId="77777777" w:rsidR="00AB7D2A" w:rsidRPr="00AB7D2A" w:rsidRDefault="00AB7D2A" w:rsidP="00AB7D2A">
      <w:pPr>
        <w:spacing w:after="0" w:line="240" w:lineRule="auto"/>
        <w:ind w:left="792"/>
        <w:contextualSpacing/>
        <w:jc w:val="both"/>
        <w:rPr>
          <w:rFonts w:ascii="Calibri" w:eastAsia="Times New Roman" w:hAnsi="Calibri" w:cs="Calibri"/>
          <w:lang w:val="x-none" w:eastAsia="pl-PL"/>
        </w:rPr>
      </w:pPr>
    </w:p>
    <w:p w14:paraId="71AC4DFE" w14:textId="77777777" w:rsidR="00AB7D2A" w:rsidRPr="00AB7D2A" w:rsidRDefault="00AB7D2A" w:rsidP="002C7FA2">
      <w:pPr>
        <w:numPr>
          <w:ilvl w:val="0"/>
          <w:numId w:val="5"/>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 udzielenie zamówienia mogą się ubiegać Wykonawcy, którzy:</w:t>
      </w:r>
    </w:p>
    <w:p w14:paraId="7A390175" w14:textId="77777777" w:rsidR="00AB7D2A" w:rsidRPr="00AB7D2A" w:rsidRDefault="00AB7D2A" w:rsidP="002C7FA2">
      <w:pPr>
        <w:numPr>
          <w:ilvl w:val="1"/>
          <w:numId w:val="5"/>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nie podlegają </w:t>
      </w:r>
      <w:bookmarkStart w:id="3" w:name="_Hlk61855174"/>
      <w:r w:rsidRPr="00AB7D2A">
        <w:rPr>
          <w:rFonts w:ascii="Calibri" w:eastAsia="Times New Roman" w:hAnsi="Calibri" w:cs="Calibri"/>
          <w:lang w:val="x-none" w:eastAsia="pl-PL"/>
        </w:rPr>
        <w:t>wykluczeniu na podstawie przesłanek określonych w pkt. 2 niniejszego Działu SWZ,</w:t>
      </w:r>
    </w:p>
    <w:bookmarkEnd w:id="3"/>
    <w:p w14:paraId="77F9CCD4" w14:textId="77777777" w:rsidR="00AB7D2A" w:rsidRPr="00AB7D2A" w:rsidRDefault="00AB7D2A" w:rsidP="002C7FA2">
      <w:pPr>
        <w:numPr>
          <w:ilvl w:val="0"/>
          <w:numId w:val="5"/>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Zamawiający wykluczy z postępowania Wykonawcę w przypadkach, o których mowa w:</w:t>
      </w:r>
    </w:p>
    <w:p w14:paraId="4533CD70" w14:textId="77777777" w:rsidR="00AB7D2A" w:rsidRPr="00AB7D2A" w:rsidRDefault="00AB7D2A" w:rsidP="002C7FA2">
      <w:pPr>
        <w:numPr>
          <w:ilvl w:val="1"/>
          <w:numId w:val="5"/>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 art. 108 ust. 1 pkt 1) - 6)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 xml:space="preserve"> (obligatoryjne przesłanki wykluczenia)</w:t>
      </w:r>
    </w:p>
    <w:p w14:paraId="6F5D153B" w14:textId="77777777" w:rsidR="00AB7D2A" w:rsidRPr="00AB7D2A" w:rsidRDefault="00AB7D2A" w:rsidP="002C7FA2">
      <w:pPr>
        <w:numPr>
          <w:ilvl w:val="1"/>
          <w:numId w:val="5"/>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 art. 7 ust. 1 ustawy z dnia 13 kwietnia 2022 r. o szczególnych rozwiązaniach w zakresie przeciwdziałania wspieraniu agresji na Ukrainę oraz służących ochronie bezpieczeństwa narodowego (Dz.U.2022 poz. 835). Do Wykonawcy podlegającego wykluczeniu w tym zakresie, stosuje się art. 7 ust. 3 wspominanej ustawy.</w:t>
      </w:r>
    </w:p>
    <w:p w14:paraId="61046694" w14:textId="77777777" w:rsidR="00AB7D2A" w:rsidRPr="00AB7D2A" w:rsidRDefault="00AB7D2A" w:rsidP="002C7FA2">
      <w:pPr>
        <w:numPr>
          <w:ilvl w:val="0"/>
          <w:numId w:val="5"/>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Zamawiający nie określa warunków udziału w postępowaniu.</w:t>
      </w:r>
    </w:p>
    <w:p w14:paraId="00E01635" w14:textId="77777777" w:rsidR="00AB7D2A" w:rsidRPr="00AB7D2A" w:rsidRDefault="00AB7D2A" w:rsidP="00AB7D2A">
      <w:pPr>
        <w:spacing w:after="0" w:line="240" w:lineRule="auto"/>
        <w:contextualSpacing/>
        <w:jc w:val="center"/>
        <w:rPr>
          <w:rFonts w:ascii="Calibri" w:eastAsia="Times New Roman" w:hAnsi="Calibri" w:cs="Calibri"/>
          <w:lang w:val="x-none" w:eastAsia="pl-PL"/>
        </w:rPr>
      </w:pPr>
    </w:p>
    <w:p w14:paraId="2FC0ABF2"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lang w:val="x-none" w:eastAsia="pl-PL"/>
        </w:rPr>
        <w:t xml:space="preserve"> </w:t>
      </w:r>
      <w:r w:rsidRPr="00AB7D2A">
        <w:rPr>
          <w:rFonts w:ascii="Calibri" w:eastAsia="Times New Roman" w:hAnsi="Calibri" w:cs="Calibri"/>
          <w:b/>
          <w:bCs/>
          <w:lang w:val="x-none" w:eastAsia="pl-PL"/>
        </w:rPr>
        <w:t>Dział VI</w:t>
      </w:r>
    </w:p>
    <w:p w14:paraId="0D9141B4"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 xml:space="preserve">Oświadczenie z art. 125 ust. 1 </w:t>
      </w:r>
      <w:proofErr w:type="spellStart"/>
      <w:r w:rsidRPr="00AB7D2A">
        <w:rPr>
          <w:rFonts w:ascii="Calibri" w:eastAsia="Times New Roman" w:hAnsi="Calibri" w:cs="Calibri"/>
          <w:b/>
          <w:bCs/>
          <w:lang w:eastAsia="pl-PL"/>
        </w:rPr>
        <w:t>Pzp</w:t>
      </w:r>
      <w:proofErr w:type="spellEnd"/>
      <w:r w:rsidRPr="00AB7D2A">
        <w:rPr>
          <w:rFonts w:ascii="Calibri" w:eastAsia="Times New Roman" w:hAnsi="Calibri" w:cs="Calibri"/>
          <w:b/>
          <w:bCs/>
          <w:lang w:eastAsia="pl-PL"/>
        </w:rPr>
        <w:t xml:space="preserve"> </w:t>
      </w:r>
    </w:p>
    <w:p w14:paraId="18924CC1" w14:textId="77777777" w:rsidR="00AB7D2A" w:rsidRPr="00AB7D2A" w:rsidRDefault="00AB7D2A" w:rsidP="002C7FA2">
      <w:pPr>
        <w:numPr>
          <w:ilvl w:val="0"/>
          <w:numId w:val="6"/>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Wraz z ofertą Wykonawca składa oświadczenie, o którym mowa w art. 125 ust. 1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 xml:space="preserve">, </w:t>
      </w:r>
      <w:r w:rsidRPr="00AB7D2A">
        <w:rPr>
          <w:rFonts w:ascii="Calibri" w:eastAsia="Times New Roman" w:hAnsi="Calibri" w:cs="Calibri"/>
          <w:lang w:val="x-none" w:eastAsia="pl-PL"/>
        </w:rPr>
        <w:br/>
        <w:t xml:space="preserve">o niepodleganiu wykluczeniu z postępowania, w zakresie wskazanym w Dziale V SWZ – zgodnie z załącznikiem nr 3 do SWZ. </w:t>
      </w:r>
    </w:p>
    <w:p w14:paraId="3F974657" w14:textId="77777777" w:rsidR="00AB7D2A" w:rsidRPr="00AB7D2A" w:rsidRDefault="00AB7D2A" w:rsidP="002C7FA2">
      <w:pPr>
        <w:numPr>
          <w:ilvl w:val="0"/>
          <w:numId w:val="6"/>
        </w:numPr>
        <w:spacing w:after="0" w:line="240" w:lineRule="auto"/>
        <w:contextualSpacing/>
        <w:jc w:val="both"/>
        <w:rPr>
          <w:rFonts w:ascii="Calibri" w:eastAsia="Times New Roman" w:hAnsi="Calibri" w:cs="Calibri"/>
          <w:color w:val="000000"/>
          <w:lang w:val="x-none" w:eastAsia="pl-PL"/>
        </w:rPr>
      </w:pPr>
      <w:r w:rsidRPr="00AB7D2A">
        <w:rPr>
          <w:rFonts w:ascii="Calibri" w:eastAsia="Times New Roman" w:hAnsi="Calibri" w:cs="Calibri"/>
          <w:lang w:val="x-none" w:eastAsia="pl-PL"/>
        </w:rPr>
        <w:t>W przypadku wspólnego ubiegania się o zamówienie przez Wykonawców, oświadczenie o którym mowa powyżej w pkt. 1, składa każdy z Wykonawców. Oświadczenia te potwierdzają brak podstaw wykluczenia.</w:t>
      </w:r>
    </w:p>
    <w:p w14:paraId="29725EF9" w14:textId="77777777" w:rsidR="00AB7D2A" w:rsidRPr="00AB7D2A" w:rsidRDefault="00AB7D2A" w:rsidP="002C7FA2">
      <w:pPr>
        <w:numPr>
          <w:ilvl w:val="0"/>
          <w:numId w:val="6"/>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lastRenderedPageBreak/>
        <w:t>Oświadczeni</w:t>
      </w:r>
      <w:r w:rsidRPr="00AB7D2A">
        <w:rPr>
          <w:rFonts w:ascii="Calibri" w:eastAsia="Times New Roman" w:hAnsi="Calibri" w:cs="Calibri"/>
          <w:lang w:eastAsia="pl-PL"/>
        </w:rPr>
        <w:t>e</w:t>
      </w:r>
      <w:r w:rsidRPr="00AB7D2A">
        <w:rPr>
          <w:rFonts w:ascii="Calibri" w:eastAsia="Times New Roman" w:hAnsi="Calibri" w:cs="Calibri"/>
          <w:lang w:val="x-none" w:eastAsia="pl-PL"/>
        </w:rPr>
        <w:t>, o którym mowa powyżej w pkt. 1, składa się, pod rygorem nieważności, w formie elektronicznej (w postaci elektronicznej opatrzonej kwalifikowanym podpisem elektronicznym) lub w postaci elektronicznej opatrzonej podpisem zaufanym lub podpisem osobistym.</w:t>
      </w:r>
    </w:p>
    <w:p w14:paraId="23B22CB5" w14:textId="77777777" w:rsidR="00AB7D2A" w:rsidRPr="00AB7D2A" w:rsidRDefault="00AB7D2A" w:rsidP="00AB7D2A">
      <w:pPr>
        <w:spacing w:after="0" w:line="240" w:lineRule="auto"/>
        <w:jc w:val="both"/>
        <w:rPr>
          <w:rFonts w:ascii="Calibri" w:eastAsia="Times New Roman" w:hAnsi="Calibri" w:cs="Calibri"/>
          <w:lang w:eastAsia="pl-PL"/>
        </w:rPr>
      </w:pPr>
    </w:p>
    <w:p w14:paraId="0569E2B7"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VII</w:t>
      </w:r>
    </w:p>
    <w:p w14:paraId="4A2B3A7B"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Informacja o podmiotowych środkach dowodowych</w:t>
      </w:r>
    </w:p>
    <w:p w14:paraId="776F5CC4" w14:textId="77777777" w:rsidR="00AB7D2A" w:rsidRPr="00AB7D2A" w:rsidRDefault="00AB7D2A" w:rsidP="00AB7D2A">
      <w:pPr>
        <w:spacing w:after="0" w:line="240" w:lineRule="auto"/>
        <w:contextualSpacing/>
        <w:jc w:val="both"/>
        <w:rPr>
          <w:rFonts w:ascii="Calibri" w:eastAsia="Times New Roman" w:hAnsi="Calibri" w:cs="Calibri"/>
          <w:lang w:val="x-none" w:eastAsia="pl-PL"/>
        </w:rPr>
      </w:pPr>
    </w:p>
    <w:p w14:paraId="0646D47A" w14:textId="77777777" w:rsidR="00AB7D2A" w:rsidRPr="00AB7D2A" w:rsidRDefault="00AB7D2A" w:rsidP="002C7FA2">
      <w:pPr>
        <w:numPr>
          <w:ilvl w:val="0"/>
          <w:numId w:val="7"/>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Wykonawca, którego oferta zostanie najwyżej oceniona, </w:t>
      </w:r>
      <w:r w:rsidRPr="00AB7D2A">
        <w:rPr>
          <w:rFonts w:ascii="Calibri" w:eastAsia="Times New Roman" w:hAnsi="Calibri" w:cs="Calibri"/>
          <w:b/>
          <w:bCs/>
          <w:lang w:val="x-none" w:eastAsia="pl-PL"/>
        </w:rPr>
        <w:t>nie będzie</w:t>
      </w:r>
      <w:r w:rsidRPr="00AB7D2A">
        <w:rPr>
          <w:rFonts w:ascii="Calibri" w:eastAsia="Times New Roman" w:hAnsi="Calibri" w:cs="Calibri"/>
          <w:lang w:val="x-none" w:eastAsia="pl-PL"/>
        </w:rPr>
        <w:t xml:space="preserve"> wezwany do złożenia podmiotowych środków dowodowych w celu wykazania braku podstaw wykluczenia </w:t>
      </w:r>
      <w:r w:rsidRPr="00AB7D2A">
        <w:rPr>
          <w:rFonts w:ascii="Calibri" w:eastAsia="Times New Roman" w:hAnsi="Calibri" w:cs="Calibri"/>
          <w:lang w:val="x-none" w:eastAsia="pl-PL"/>
        </w:rPr>
        <w:br/>
        <w:t>z postępowania, o których mowa w Dziale V pkt 2 SWZ.</w:t>
      </w:r>
    </w:p>
    <w:p w14:paraId="6651F6CD" w14:textId="77777777" w:rsidR="00AB7D2A" w:rsidRPr="00AB7D2A" w:rsidRDefault="00AB7D2A" w:rsidP="002C7FA2">
      <w:pPr>
        <w:numPr>
          <w:ilvl w:val="0"/>
          <w:numId w:val="7"/>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W zakresie nieuregulowanym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 xml:space="preserve"> lub SWZ do oświadczeń i dokumentów składanych przez Wykonawcę w postępowaniu zastosowanie mają w szczególności przepisy:</w:t>
      </w:r>
    </w:p>
    <w:p w14:paraId="7176164C" w14:textId="77777777" w:rsidR="00AB7D2A" w:rsidRPr="00AB7D2A" w:rsidRDefault="00AB7D2A" w:rsidP="002C7FA2">
      <w:pPr>
        <w:numPr>
          <w:ilvl w:val="1"/>
          <w:numId w:val="7"/>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rozporządzenia Ministra Rozwoju Pracy i Technologii z dnia 23 grudnia 2020 r. w sprawie podmiotowych środków dowodowych oraz innych dokumentów lub oświadczeń, jakich może żądać zamawiający od wykonawcy, </w:t>
      </w:r>
    </w:p>
    <w:p w14:paraId="5A425D2A" w14:textId="77777777" w:rsidR="00AB7D2A" w:rsidRPr="00AB7D2A" w:rsidRDefault="00AB7D2A" w:rsidP="002C7FA2">
      <w:pPr>
        <w:numPr>
          <w:ilvl w:val="1"/>
          <w:numId w:val="7"/>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EFD0254" w14:textId="77777777" w:rsidR="00AB7D2A" w:rsidRPr="00AB7D2A" w:rsidRDefault="00AB7D2A" w:rsidP="00AB7D2A">
      <w:pPr>
        <w:spacing w:after="0" w:line="240" w:lineRule="auto"/>
        <w:jc w:val="center"/>
        <w:rPr>
          <w:rFonts w:ascii="Calibri" w:eastAsia="Times New Roman" w:hAnsi="Calibri" w:cs="Calibri"/>
          <w:b/>
          <w:bCs/>
          <w:lang w:eastAsia="pl-PL"/>
        </w:rPr>
      </w:pPr>
    </w:p>
    <w:p w14:paraId="0B4F23D7"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Dział VIII</w:t>
      </w:r>
    </w:p>
    <w:p w14:paraId="761EA1FB"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shd w:val="clear" w:color="auto" w:fill="FFFFF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03900D7" w14:textId="77777777" w:rsidR="00AB7D2A" w:rsidRPr="00AB7D2A" w:rsidRDefault="00AB7D2A" w:rsidP="00AB7D2A">
      <w:pPr>
        <w:spacing w:after="0" w:line="240" w:lineRule="auto"/>
        <w:ind w:left="-360"/>
        <w:jc w:val="both"/>
        <w:rPr>
          <w:rFonts w:ascii="Calibri" w:eastAsia="Times New Roman" w:hAnsi="Calibri" w:cs="Calibri"/>
          <w:strike/>
          <w:lang w:eastAsia="pl-PL"/>
        </w:rPr>
      </w:pPr>
    </w:p>
    <w:p w14:paraId="75E1E5E2" w14:textId="77777777" w:rsidR="00AB7D2A" w:rsidRPr="00AB7D2A" w:rsidRDefault="00AB7D2A" w:rsidP="00AB7D2A">
      <w:pPr>
        <w:spacing w:after="0" w:line="240" w:lineRule="auto"/>
        <w:jc w:val="both"/>
        <w:rPr>
          <w:rFonts w:ascii="Calibri" w:eastAsia="Times New Roman" w:hAnsi="Calibri" w:cs="Calibri"/>
          <w:lang w:eastAsia="pl-PL"/>
        </w:rPr>
      </w:pPr>
    </w:p>
    <w:p w14:paraId="763D0EA0"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Postępowanie prowadzone jest w języku polskim w formie elektronicznej za pośrednictwem </w:t>
      </w:r>
      <w:hyperlink r:id="rId11" w:history="1">
        <w:r w:rsidRPr="00AB7D2A">
          <w:rPr>
            <w:rFonts w:ascii="Calibri" w:eastAsia="Times New Roman" w:hAnsi="Calibri" w:cs="Calibri"/>
            <w:color w:val="0563C1"/>
            <w:u w:val="single"/>
            <w:lang w:val="x-none" w:eastAsia="pl-PL"/>
          </w:rPr>
          <w:t>platformazakupowa.pl</w:t>
        </w:r>
      </w:hyperlink>
      <w:r w:rsidRPr="00AB7D2A">
        <w:rPr>
          <w:rFonts w:ascii="Calibri" w:eastAsia="Times New Roman" w:hAnsi="Calibri" w:cs="Calibri"/>
          <w:lang w:val="x-none" w:eastAsia="pl-PL"/>
        </w:rPr>
        <w:t xml:space="preserve"> dostępnej pod adresem: </w:t>
      </w:r>
      <w:hyperlink r:id="rId12" w:history="1">
        <w:r w:rsidRPr="00AB7D2A">
          <w:rPr>
            <w:rFonts w:ascii="Calibri" w:eastAsia="Times New Roman" w:hAnsi="Calibri" w:cs="Calibri"/>
            <w:color w:val="0563C1"/>
            <w:u w:val="single"/>
            <w:lang w:val="x-none" w:eastAsia="pl-PL"/>
          </w:rPr>
          <w:t>https://platformazakupowa.pl/pn/dzieciecyszpital</w:t>
        </w:r>
      </w:hyperlink>
    </w:p>
    <w:p w14:paraId="1F671653" w14:textId="77777777" w:rsidR="00AB7D2A" w:rsidRPr="00AB7D2A" w:rsidRDefault="00AB7D2A" w:rsidP="002C7FA2">
      <w:pPr>
        <w:numPr>
          <w:ilvl w:val="0"/>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W celu skrócenia czasu udzielenia odpowiedzi na pytania komunikacja między zamawiającym a wykonawcami w zakresie:</w:t>
      </w:r>
    </w:p>
    <w:p w14:paraId="50D02DEA" w14:textId="77777777" w:rsidR="00AB7D2A" w:rsidRPr="00AB7D2A" w:rsidRDefault="00AB7D2A" w:rsidP="00AB7D2A">
      <w:pPr>
        <w:spacing w:after="0" w:line="23" w:lineRule="atLeast"/>
        <w:ind w:left="720"/>
        <w:jc w:val="both"/>
        <w:rPr>
          <w:rFonts w:ascii="Calibri" w:eastAsia="Times New Roman" w:hAnsi="Calibri" w:cs="Calibri"/>
          <w:highlight w:val="white"/>
          <w:lang w:eastAsia="pl-PL"/>
        </w:rPr>
      </w:pPr>
      <w:r w:rsidRPr="00AB7D2A">
        <w:rPr>
          <w:rFonts w:ascii="Calibri" w:eastAsia="Times New Roman" w:hAnsi="Calibri" w:cs="Calibri"/>
          <w:highlight w:val="white"/>
          <w:lang w:eastAsia="pl-PL"/>
        </w:rPr>
        <w:t>- przesyłania Zamawiającemu pytań do treści SWZ;</w:t>
      </w:r>
    </w:p>
    <w:p w14:paraId="5D7E59F3" w14:textId="77777777" w:rsidR="00AB7D2A" w:rsidRPr="00AB7D2A" w:rsidRDefault="00AB7D2A" w:rsidP="00AB7D2A">
      <w:pPr>
        <w:spacing w:after="0" w:line="23" w:lineRule="atLeast"/>
        <w:ind w:left="720"/>
        <w:jc w:val="both"/>
        <w:rPr>
          <w:rFonts w:ascii="Calibri" w:eastAsia="Times New Roman" w:hAnsi="Calibri" w:cs="Calibri"/>
          <w:highlight w:val="white"/>
          <w:lang w:eastAsia="pl-PL"/>
        </w:rPr>
      </w:pPr>
      <w:r w:rsidRPr="00AB7D2A">
        <w:rPr>
          <w:rFonts w:ascii="Calibri" w:eastAsia="Times New Roman" w:hAnsi="Calibri" w:cs="Calibri"/>
          <w:highlight w:val="white"/>
          <w:lang w:eastAsia="pl-PL"/>
        </w:rPr>
        <w:t>- przesyłania odpowiedzi na wezwanie Zamawiającego do złożenia podmiotowych środków dowodowych;</w:t>
      </w:r>
    </w:p>
    <w:p w14:paraId="534DA75A" w14:textId="77777777" w:rsidR="00AB7D2A" w:rsidRPr="00AB7D2A" w:rsidRDefault="00AB7D2A" w:rsidP="00AB7D2A">
      <w:pPr>
        <w:spacing w:after="0" w:line="23" w:lineRule="atLeast"/>
        <w:ind w:left="720"/>
        <w:jc w:val="both"/>
        <w:rPr>
          <w:rFonts w:ascii="Calibri" w:eastAsia="Times New Roman" w:hAnsi="Calibri" w:cs="Calibri"/>
          <w:highlight w:val="white"/>
          <w:lang w:eastAsia="pl-PL"/>
        </w:rPr>
      </w:pPr>
      <w:r w:rsidRPr="00AB7D2A">
        <w:rPr>
          <w:rFonts w:ascii="Calibri" w:eastAsia="Times New Roman" w:hAnsi="Calibri" w:cs="Calibri"/>
          <w:highlight w:val="white"/>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651A0CFF" w14:textId="77777777" w:rsidR="00AB7D2A" w:rsidRPr="00AB7D2A" w:rsidRDefault="00AB7D2A" w:rsidP="00AB7D2A">
      <w:pPr>
        <w:spacing w:after="0" w:line="23" w:lineRule="atLeast"/>
        <w:ind w:left="720"/>
        <w:jc w:val="both"/>
        <w:rPr>
          <w:rFonts w:ascii="Calibri" w:eastAsia="Times New Roman" w:hAnsi="Calibri" w:cs="Calibri"/>
          <w:highlight w:val="white"/>
          <w:lang w:eastAsia="pl-PL"/>
        </w:rPr>
      </w:pPr>
      <w:r w:rsidRPr="00AB7D2A">
        <w:rPr>
          <w:rFonts w:ascii="Calibri" w:eastAsia="Times New Roman" w:hAnsi="Calibri" w:cs="Calibri"/>
          <w:highlight w:val="white"/>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37182A8" w14:textId="77777777" w:rsidR="00AB7D2A" w:rsidRPr="00AB7D2A" w:rsidRDefault="00AB7D2A" w:rsidP="00AB7D2A">
      <w:pPr>
        <w:spacing w:after="0" w:line="23" w:lineRule="atLeast"/>
        <w:ind w:left="720"/>
        <w:jc w:val="both"/>
        <w:rPr>
          <w:rFonts w:ascii="Calibri" w:eastAsia="Times New Roman" w:hAnsi="Calibri" w:cs="Calibri"/>
          <w:highlight w:val="white"/>
          <w:lang w:eastAsia="pl-PL"/>
        </w:rPr>
      </w:pPr>
      <w:r w:rsidRPr="00AB7D2A">
        <w:rPr>
          <w:rFonts w:ascii="Calibri" w:eastAsia="Times New Roman" w:hAnsi="Calibri" w:cs="Calibri"/>
          <w:highlight w:val="white"/>
          <w:lang w:eastAsia="pl-PL"/>
        </w:rPr>
        <w:t>- przesyłania odpowiedzi na wezwanie Zamawiającego do złożenia wyjaśnień dot. treści przedmiotowych środków dowodowych;</w:t>
      </w:r>
    </w:p>
    <w:p w14:paraId="24AE2FB7" w14:textId="77777777" w:rsidR="00AB7D2A" w:rsidRPr="00AB7D2A" w:rsidRDefault="00AB7D2A" w:rsidP="00AB7D2A">
      <w:pPr>
        <w:spacing w:after="0" w:line="23" w:lineRule="atLeast"/>
        <w:ind w:left="720"/>
        <w:jc w:val="both"/>
        <w:rPr>
          <w:rFonts w:ascii="Calibri" w:eastAsia="Times New Roman" w:hAnsi="Calibri" w:cs="Calibri"/>
          <w:highlight w:val="white"/>
          <w:lang w:eastAsia="pl-PL"/>
        </w:rPr>
      </w:pPr>
      <w:r w:rsidRPr="00AB7D2A">
        <w:rPr>
          <w:rFonts w:ascii="Calibri" w:eastAsia="Times New Roman" w:hAnsi="Calibri" w:cs="Calibri"/>
          <w:highlight w:val="white"/>
          <w:lang w:eastAsia="pl-PL"/>
        </w:rPr>
        <w:t>- przesłania odpowiedzi na inne wezwania Zamawiającego wynikające z ustawy - Prawo zamówień publicznych;</w:t>
      </w:r>
    </w:p>
    <w:p w14:paraId="49693A4D" w14:textId="77777777" w:rsidR="00AB7D2A" w:rsidRPr="00AB7D2A" w:rsidRDefault="00AB7D2A" w:rsidP="00AB7D2A">
      <w:pPr>
        <w:spacing w:after="0" w:line="23" w:lineRule="atLeast"/>
        <w:ind w:left="720"/>
        <w:jc w:val="both"/>
        <w:rPr>
          <w:rFonts w:ascii="Calibri" w:eastAsia="Times New Roman" w:hAnsi="Calibri" w:cs="Calibri"/>
          <w:highlight w:val="white"/>
          <w:lang w:eastAsia="pl-PL"/>
        </w:rPr>
      </w:pPr>
      <w:r w:rsidRPr="00AB7D2A">
        <w:rPr>
          <w:rFonts w:ascii="Calibri" w:eastAsia="Times New Roman" w:hAnsi="Calibri" w:cs="Calibri"/>
          <w:highlight w:val="white"/>
          <w:lang w:eastAsia="pl-PL"/>
        </w:rPr>
        <w:t>- przesyłania wniosków, informacji, oświadczeń Wykonawcy;</w:t>
      </w:r>
    </w:p>
    <w:p w14:paraId="64EE6600" w14:textId="77777777" w:rsidR="00AB7D2A" w:rsidRPr="00AB7D2A" w:rsidRDefault="00AB7D2A" w:rsidP="00AB7D2A">
      <w:pPr>
        <w:spacing w:after="0" w:line="23" w:lineRule="atLeast"/>
        <w:ind w:left="720"/>
        <w:jc w:val="both"/>
        <w:rPr>
          <w:rFonts w:ascii="Calibri" w:eastAsia="Times New Roman" w:hAnsi="Calibri" w:cs="Calibri"/>
          <w:lang w:eastAsia="pl-PL"/>
        </w:rPr>
      </w:pPr>
      <w:r w:rsidRPr="00AB7D2A">
        <w:rPr>
          <w:rFonts w:ascii="Calibri" w:eastAsia="Times New Roman" w:hAnsi="Calibri" w:cs="Calibri"/>
          <w:highlight w:val="white"/>
          <w:lang w:eastAsia="pl-PL"/>
        </w:rPr>
        <w:t>- przesyłania odwołania/inne</w:t>
      </w:r>
    </w:p>
    <w:p w14:paraId="28CBF986" w14:textId="77777777" w:rsidR="00AB7D2A" w:rsidRPr="00AB7D2A" w:rsidRDefault="00AB7D2A" w:rsidP="00AB7D2A">
      <w:pPr>
        <w:spacing w:after="0" w:line="23" w:lineRule="atLeast"/>
        <w:ind w:left="720"/>
        <w:jc w:val="both"/>
        <w:rPr>
          <w:rFonts w:ascii="Calibri" w:eastAsia="Times New Roman" w:hAnsi="Calibri" w:cs="Calibri"/>
          <w:lang w:eastAsia="pl-PL"/>
        </w:rPr>
      </w:pPr>
      <w:r w:rsidRPr="00AB7D2A">
        <w:rPr>
          <w:rFonts w:ascii="Calibri" w:eastAsia="Times New Roman" w:hAnsi="Calibri" w:cs="Calibri"/>
          <w:lang w:eastAsia="pl-PL"/>
        </w:rPr>
        <w:t xml:space="preserve">odbywa się za pośrednictwem </w:t>
      </w:r>
      <w:hyperlink r:id="rId13">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 xml:space="preserve"> i formularza „Wyślij wiadomość do zamawiającego”. </w:t>
      </w:r>
    </w:p>
    <w:p w14:paraId="34305642" w14:textId="77777777" w:rsidR="00AB7D2A" w:rsidRPr="00AB7D2A" w:rsidRDefault="00AB7D2A" w:rsidP="00AB7D2A">
      <w:pPr>
        <w:spacing w:after="0" w:line="23" w:lineRule="atLeast"/>
        <w:ind w:left="720"/>
        <w:jc w:val="both"/>
        <w:rPr>
          <w:rFonts w:ascii="Calibri" w:eastAsia="Times New Roman" w:hAnsi="Calibri" w:cs="Calibri"/>
          <w:lang w:eastAsia="pl-PL"/>
        </w:rPr>
      </w:pPr>
      <w:r w:rsidRPr="00AB7D2A">
        <w:rPr>
          <w:rFonts w:ascii="Calibri" w:eastAsia="Times New Roman" w:hAnsi="Calibri" w:cs="Calibri"/>
          <w:lang w:eastAsia="pl-PL"/>
        </w:rPr>
        <w:lastRenderedPageBreak/>
        <w:t xml:space="preserve">Za datę przekazania (wpływu) oświadczeń, wniosków, zawiadomień oraz informacji przyjmuje się datę ich przesłania za pośrednictwem </w:t>
      </w:r>
      <w:hyperlink r:id="rId14">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 xml:space="preserve"> poprzez kliknięcie przycisku  „Wyślij wiadomość do zamawiającego” po których pojawi się komunikat, że wiadomość została wysłana do zamawiającego.</w:t>
      </w:r>
    </w:p>
    <w:p w14:paraId="3D69EDE1"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Zamawiający będzie przekazywał wykonawcom informacje w formie elektronicznej za pośrednictwem </w:t>
      </w:r>
      <w:hyperlink r:id="rId15" w:history="1">
        <w:r w:rsidRPr="00AB7D2A">
          <w:rPr>
            <w:rFonts w:ascii="Calibri" w:eastAsia="Times New Roman" w:hAnsi="Calibri" w:cs="Calibri"/>
            <w:color w:val="0563C1"/>
            <w:u w:val="single"/>
            <w:lang w:val="x-none" w:eastAsia="pl-PL"/>
          </w:rPr>
          <w:t>platformazakupowa.pl</w:t>
        </w:r>
      </w:hyperlink>
      <w:r w:rsidRPr="00AB7D2A">
        <w:rPr>
          <w:rFonts w:ascii="Calibri" w:eastAsia="Times New Roman" w:hAnsi="Calibri" w:cs="Calibri"/>
          <w:lang w:val="x-none"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AB7D2A">
          <w:rPr>
            <w:rFonts w:ascii="Calibri" w:eastAsia="Times New Roman" w:hAnsi="Calibri" w:cs="Calibri"/>
            <w:color w:val="0563C1"/>
            <w:u w:val="single"/>
            <w:lang w:val="x-none" w:eastAsia="pl-PL"/>
          </w:rPr>
          <w:t>platformazakupowa.pl</w:t>
        </w:r>
      </w:hyperlink>
      <w:r w:rsidRPr="00AB7D2A">
        <w:rPr>
          <w:rFonts w:ascii="Calibri" w:eastAsia="Times New Roman" w:hAnsi="Calibri" w:cs="Calibri"/>
          <w:lang w:val="x-none" w:eastAsia="pl-PL"/>
        </w:rPr>
        <w:t xml:space="preserve"> do konkretnego wykonawcy.</w:t>
      </w:r>
    </w:p>
    <w:p w14:paraId="23D7AAA7"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BAA14F" w14:textId="77777777" w:rsidR="00AB7D2A" w:rsidRPr="00AB7D2A" w:rsidRDefault="00AB7D2A" w:rsidP="002C7FA2">
      <w:pPr>
        <w:numPr>
          <w:ilvl w:val="0"/>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 tj.:</w:t>
      </w:r>
    </w:p>
    <w:p w14:paraId="49CB28F8" w14:textId="77777777" w:rsidR="00AB7D2A" w:rsidRPr="00AB7D2A" w:rsidRDefault="00AB7D2A" w:rsidP="002C7FA2">
      <w:pPr>
        <w:numPr>
          <w:ilvl w:val="1"/>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stały dostęp do sieci Internet o gwarantowanej przepustowości nie mniejszej niż 512 </w:t>
      </w:r>
      <w:proofErr w:type="spellStart"/>
      <w:r w:rsidRPr="00AB7D2A">
        <w:rPr>
          <w:rFonts w:ascii="Calibri" w:eastAsia="Times New Roman" w:hAnsi="Calibri" w:cs="Calibri"/>
          <w:lang w:eastAsia="pl-PL"/>
        </w:rPr>
        <w:t>kb</w:t>
      </w:r>
      <w:proofErr w:type="spellEnd"/>
      <w:r w:rsidRPr="00AB7D2A">
        <w:rPr>
          <w:rFonts w:ascii="Calibri" w:eastAsia="Times New Roman" w:hAnsi="Calibri" w:cs="Calibri"/>
          <w:lang w:eastAsia="pl-PL"/>
        </w:rPr>
        <w:t>/s,</w:t>
      </w:r>
    </w:p>
    <w:p w14:paraId="11EF80B2" w14:textId="77777777" w:rsidR="00AB7D2A" w:rsidRPr="00AB7D2A" w:rsidRDefault="00AB7D2A" w:rsidP="002C7FA2">
      <w:pPr>
        <w:numPr>
          <w:ilvl w:val="1"/>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2C28F4E5" w14:textId="77777777" w:rsidR="00AB7D2A" w:rsidRPr="00AB7D2A" w:rsidRDefault="00AB7D2A" w:rsidP="002C7FA2">
      <w:pPr>
        <w:numPr>
          <w:ilvl w:val="1"/>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zainstalowana dowolna, inna przeglądarka internetowa niż Internet Explorer,</w:t>
      </w:r>
    </w:p>
    <w:p w14:paraId="3A47D2ED" w14:textId="77777777" w:rsidR="00AB7D2A" w:rsidRPr="00AB7D2A" w:rsidRDefault="00AB7D2A" w:rsidP="002C7FA2">
      <w:pPr>
        <w:numPr>
          <w:ilvl w:val="1"/>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włączona obsługa JavaScript,</w:t>
      </w:r>
    </w:p>
    <w:p w14:paraId="7073B0DA" w14:textId="77777777" w:rsidR="00AB7D2A" w:rsidRPr="00AB7D2A" w:rsidRDefault="00AB7D2A" w:rsidP="002C7FA2">
      <w:pPr>
        <w:numPr>
          <w:ilvl w:val="1"/>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zainstalowany program Adobe </w:t>
      </w:r>
      <w:proofErr w:type="spellStart"/>
      <w:r w:rsidRPr="00AB7D2A">
        <w:rPr>
          <w:rFonts w:ascii="Calibri" w:eastAsia="Times New Roman" w:hAnsi="Calibri" w:cs="Calibri"/>
          <w:lang w:eastAsia="pl-PL"/>
        </w:rPr>
        <w:t>Acrobat</w:t>
      </w:r>
      <w:proofErr w:type="spellEnd"/>
      <w:r w:rsidRPr="00AB7D2A">
        <w:rPr>
          <w:rFonts w:ascii="Calibri" w:eastAsia="Times New Roman" w:hAnsi="Calibri" w:cs="Calibri"/>
          <w:lang w:eastAsia="pl-PL"/>
        </w:rPr>
        <w:t xml:space="preserve"> Reader lub inny obsługujący format plików .pdf,</w:t>
      </w:r>
    </w:p>
    <w:p w14:paraId="21548479" w14:textId="77777777" w:rsidR="00AB7D2A" w:rsidRPr="00AB7D2A" w:rsidRDefault="00AB7D2A" w:rsidP="002C7FA2">
      <w:pPr>
        <w:numPr>
          <w:ilvl w:val="1"/>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Szyfrowanie na platformazakupowa.pl odbywa się za pomocą protokołu TLS 1.3.</w:t>
      </w:r>
    </w:p>
    <w:p w14:paraId="426AD160" w14:textId="77777777" w:rsidR="00AB7D2A" w:rsidRPr="00AB7D2A" w:rsidRDefault="00AB7D2A" w:rsidP="002C7FA2">
      <w:pPr>
        <w:numPr>
          <w:ilvl w:val="1"/>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Oznaczenie czasu odbioru danych przez platformę zakupową stanowi datę oraz dokładny czas (</w:t>
      </w:r>
      <w:proofErr w:type="spellStart"/>
      <w:r w:rsidRPr="00AB7D2A">
        <w:rPr>
          <w:rFonts w:ascii="Calibri" w:eastAsia="Times New Roman" w:hAnsi="Calibri" w:cs="Calibri"/>
          <w:lang w:eastAsia="pl-PL"/>
        </w:rPr>
        <w:t>hh:mm:ss</w:t>
      </w:r>
      <w:proofErr w:type="spellEnd"/>
      <w:r w:rsidRPr="00AB7D2A">
        <w:rPr>
          <w:rFonts w:ascii="Calibri" w:eastAsia="Times New Roman" w:hAnsi="Calibri" w:cs="Calibri"/>
          <w:lang w:eastAsia="pl-PL"/>
        </w:rPr>
        <w:t>) generowany wg. czasu lokalnego serwera synchronizowanego z zegarem Głównego Urzędu Miar.</w:t>
      </w:r>
    </w:p>
    <w:p w14:paraId="16EF2B4A" w14:textId="77777777" w:rsidR="00AB7D2A" w:rsidRPr="00AB7D2A" w:rsidRDefault="00AB7D2A" w:rsidP="002C7FA2">
      <w:pPr>
        <w:numPr>
          <w:ilvl w:val="0"/>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Wykonawca, przystępując do niniejszego postępowania o udzielenie zamówienia publicznego:</w:t>
      </w:r>
    </w:p>
    <w:p w14:paraId="705C806F" w14:textId="77777777" w:rsidR="00AB7D2A" w:rsidRPr="00AB7D2A" w:rsidRDefault="00AB7D2A" w:rsidP="002C7FA2">
      <w:pPr>
        <w:numPr>
          <w:ilvl w:val="1"/>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akceptuje warunki korzystania z </w:t>
      </w:r>
      <w:hyperlink r:id="rId18">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 xml:space="preserve"> określone w Regulaminie zamieszczonym na stronie internetowej </w:t>
      </w:r>
      <w:hyperlink r:id="rId19">
        <w:r w:rsidRPr="00AB7D2A">
          <w:rPr>
            <w:rFonts w:ascii="Calibri" w:eastAsia="Times New Roman" w:hAnsi="Calibri" w:cs="Calibri"/>
            <w:lang w:eastAsia="pl-PL"/>
          </w:rPr>
          <w:t>pod linkiem</w:t>
        </w:r>
      </w:hyperlink>
      <w:r w:rsidRPr="00AB7D2A">
        <w:rPr>
          <w:rFonts w:ascii="Calibri" w:eastAsia="Times New Roman" w:hAnsi="Calibri" w:cs="Calibri"/>
          <w:lang w:eastAsia="pl-PL"/>
        </w:rPr>
        <w:t xml:space="preserve">  w zakładce „Regulamin" oraz uznaje go za wiążący,</w:t>
      </w:r>
    </w:p>
    <w:p w14:paraId="27B81843" w14:textId="77777777" w:rsidR="00AB7D2A" w:rsidRPr="00AB7D2A" w:rsidRDefault="00AB7D2A" w:rsidP="002C7FA2">
      <w:pPr>
        <w:numPr>
          <w:ilvl w:val="1"/>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zapoznał i stosuje się do Instrukcji składania ofert/wniosków dostępnej </w:t>
      </w:r>
      <w:hyperlink r:id="rId20">
        <w:r w:rsidRPr="00AB7D2A">
          <w:rPr>
            <w:rFonts w:ascii="Calibri" w:eastAsia="Times New Roman" w:hAnsi="Calibri" w:cs="Calibri"/>
            <w:color w:val="1155CC"/>
            <w:u w:val="single"/>
            <w:lang w:eastAsia="pl-PL"/>
          </w:rPr>
          <w:t>pod linkiem</w:t>
        </w:r>
      </w:hyperlink>
      <w:r w:rsidRPr="00AB7D2A">
        <w:rPr>
          <w:rFonts w:ascii="Calibri" w:eastAsia="Times New Roman" w:hAnsi="Calibri" w:cs="Calibri"/>
          <w:lang w:eastAsia="pl-PL"/>
        </w:rPr>
        <w:t xml:space="preserve">. </w:t>
      </w:r>
    </w:p>
    <w:p w14:paraId="5C879895" w14:textId="77777777" w:rsidR="00AB7D2A" w:rsidRPr="00AB7D2A" w:rsidRDefault="00AB7D2A" w:rsidP="002C7FA2">
      <w:pPr>
        <w:numPr>
          <w:ilvl w:val="0"/>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b/>
          <w:lang w:eastAsia="pl-PL"/>
        </w:rPr>
        <w:t xml:space="preserve">Zamawiający nie ponosi odpowiedzialności za złożenie oferty w sposób niezgodny z Instrukcją korzystania z </w:t>
      </w:r>
      <w:hyperlink r:id="rId21">
        <w:r w:rsidRPr="00AB7D2A">
          <w:rPr>
            <w:rFonts w:ascii="Calibri" w:eastAsia="Times New Roman" w:hAnsi="Calibri" w:cs="Calibri"/>
            <w:b/>
            <w:color w:val="1155CC"/>
            <w:u w:val="single"/>
            <w:lang w:eastAsia="pl-PL"/>
          </w:rPr>
          <w:t>platformazakupowa.pl</w:t>
        </w:r>
      </w:hyperlink>
      <w:r w:rsidRPr="00AB7D2A">
        <w:rPr>
          <w:rFonts w:ascii="Calibri" w:eastAsia="Times New Roman" w:hAnsi="Calibri" w:cs="Calibr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8F56897" w14:textId="77777777" w:rsidR="00AB7D2A" w:rsidRPr="00AB7D2A" w:rsidRDefault="00AB7D2A" w:rsidP="002C7FA2">
      <w:pPr>
        <w:numPr>
          <w:ilvl w:val="0"/>
          <w:numId w:val="17"/>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Zamawiający informuje, że instrukcje korzystania z </w:t>
      </w:r>
      <w:hyperlink r:id="rId22">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 xml:space="preserve"> dotyczące w szczególności logowania, składania wniosków o wyjaśnienie treści SWZ, składania ofert oraz innych czynności podejmowanych w niniejszym postępowaniu przy użyciu </w:t>
      </w:r>
      <w:hyperlink r:id="rId23">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 xml:space="preserve"> znajdują się w zakładce „Instrukcje dla Wykonawców" na stronie internetowej pod adresem: </w:t>
      </w:r>
      <w:hyperlink r:id="rId24">
        <w:r w:rsidRPr="00AB7D2A">
          <w:rPr>
            <w:rFonts w:ascii="Calibri" w:eastAsia="Times New Roman" w:hAnsi="Calibri" w:cs="Calibri"/>
            <w:color w:val="1155CC"/>
            <w:u w:val="single"/>
            <w:lang w:eastAsia="pl-PL"/>
          </w:rPr>
          <w:t>https://platformazakupowa.pl/strona/45-instrukcje</w:t>
        </w:r>
      </w:hyperlink>
    </w:p>
    <w:p w14:paraId="59BA483D"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b/>
          <w:bCs/>
          <w:lang w:val="x-none" w:eastAsia="pl-PL"/>
        </w:rPr>
        <w:t>Zalecenia</w:t>
      </w:r>
    </w:p>
    <w:p w14:paraId="5A722EC4" w14:textId="77777777" w:rsidR="00AB7D2A" w:rsidRPr="00AB7D2A" w:rsidRDefault="00AB7D2A" w:rsidP="00AB7D2A">
      <w:pPr>
        <w:spacing w:after="0" w:line="23" w:lineRule="atLeast"/>
        <w:jc w:val="both"/>
        <w:rPr>
          <w:rFonts w:ascii="Calibri" w:eastAsia="Times New Roman" w:hAnsi="Calibri" w:cs="Calibri"/>
          <w:lang w:eastAsia="pl-PL"/>
        </w:rPr>
      </w:pPr>
      <w:r w:rsidRPr="00AB7D2A">
        <w:rPr>
          <w:rFonts w:ascii="Calibri" w:eastAsia="Times New Roman" w:hAnsi="Calibri" w:cs="Calibri"/>
          <w:b/>
          <w:lang w:eastAsia="pl-PL"/>
        </w:rPr>
        <w:t>Formaty plików wykorzystywanych przez wykonawców powinny być zgodne z</w:t>
      </w:r>
      <w:r w:rsidRPr="00AB7D2A">
        <w:rPr>
          <w:rFonts w:ascii="Calibri" w:eastAsia="Times New Roman" w:hAnsi="Calibri" w:cs="Calibri"/>
          <w:lang w:eastAsia="pl-PL"/>
        </w:rPr>
        <w:t xml:space="preserve"> “OBWIESZCZENIEM PREZESA RADY MINISTRÓW z dnia 9 listopada 2017 r. w sprawie ogłoszenia jednolitego tekstu </w:t>
      </w:r>
      <w:r w:rsidRPr="00AB7D2A">
        <w:rPr>
          <w:rFonts w:ascii="Calibri" w:eastAsia="Times New Roman" w:hAnsi="Calibri" w:cs="Calibri"/>
          <w:lang w:eastAsia="pl-PL"/>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6978F08A" w14:textId="77777777" w:rsidR="00AB7D2A" w:rsidRPr="00AB7D2A" w:rsidRDefault="00AB7D2A" w:rsidP="00AB7D2A">
      <w:pPr>
        <w:spacing w:after="0" w:line="23" w:lineRule="atLeast"/>
        <w:ind w:firstLine="227"/>
        <w:jc w:val="both"/>
        <w:rPr>
          <w:rFonts w:ascii="Calibri" w:eastAsia="Times New Roman" w:hAnsi="Calibri" w:cs="Calibri"/>
          <w:b/>
          <w:lang w:eastAsia="pl-PL"/>
        </w:rPr>
      </w:pPr>
      <w:r w:rsidRPr="00AB7D2A">
        <w:rPr>
          <w:rFonts w:ascii="Calibri" w:eastAsia="Times New Roman" w:hAnsi="Calibri" w:cs="Calibri"/>
          <w:b/>
          <w:lang w:eastAsia="pl-PL"/>
        </w:rPr>
        <w:t>Poniżej przedstawiamy listę sugerowanych zapisów do specyfikacji:</w:t>
      </w:r>
    </w:p>
    <w:p w14:paraId="5FB0C814"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Zamawiający rekomenduje wykorzystanie formatów: .pdf .</w:t>
      </w:r>
      <w:proofErr w:type="spellStart"/>
      <w:r w:rsidRPr="00AB7D2A">
        <w:rPr>
          <w:rFonts w:ascii="Calibri" w:eastAsia="Times New Roman" w:hAnsi="Calibri" w:cs="Calibri"/>
          <w:lang w:eastAsia="pl-PL"/>
        </w:rPr>
        <w:t>doc</w:t>
      </w:r>
      <w:proofErr w:type="spellEnd"/>
      <w:r w:rsidRPr="00AB7D2A">
        <w:rPr>
          <w:rFonts w:ascii="Calibri" w:eastAsia="Times New Roman" w:hAnsi="Calibri" w:cs="Calibri"/>
          <w:lang w:eastAsia="pl-PL"/>
        </w:rPr>
        <w:t xml:space="preserve"> .xls .jpg (.</w:t>
      </w:r>
      <w:proofErr w:type="spellStart"/>
      <w:r w:rsidRPr="00AB7D2A">
        <w:rPr>
          <w:rFonts w:ascii="Calibri" w:eastAsia="Times New Roman" w:hAnsi="Calibri" w:cs="Calibri"/>
          <w:lang w:eastAsia="pl-PL"/>
        </w:rPr>
        <w:t>jpeg</w:t>
      </w:r>
      <w:proofErr w:type="spellEnd"/>
      <w:r w:rsidRPr="00AB7D2A">
        <w:rPr>
          <w:rFonts w:ascii="Calibri" w:eastAsia="Times New Roman" w:hAnsi="Calibri" w:cs="Calibri"/>
          <w:lang w:eastAsia="pl-PL"/>
        </w:rPr>
        <w:t xml:space="preserve">) </w:t>
      </w:r>
      <w:r w:rsidRPr="00AB7D2A">
        <w:rPr>
          <w:rFonts w:ascii="Calibri" w:eastAsia="Times New Roman" w:hAnsi="Calibri" w:cs="Calibri"/>
          <w:b/>
          <w:lang w:eastAsia="pl-PL"/>
        </w:rPr>
        <w:t>ze szczególnym wskazaniem na .pdf</w:t>
      </w:r>
    </w:p>
    <w:p w14:paraId="1BF8A154"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W celu ewentualnej kompresji danych Zamawiający rekomenduje wykorzystanie jednego z formatów:</w:t>
      </w:r>
    </w:p>
    <w:p w14:paraId="2C51C2DF" w14:textId="77777777" w:rsidR="00AB7D2A" w:rsidRPr="00AB7D2A" w:rsidRDefault="00AB7D2A" w:rsidP="002C7FA2">
      <w:pPr>
        <w:numPr>
          <w:ilvl w:val="1"/>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.zip </w:t>
      </w:r>
    </w:p>
    <w:p w14:paraId="57ADB70F" w14:textId="77777777" w:rsidR="00AB7D2A" w:rsidRPr="00AB7D2A" w:rsidRDefault="00AB7D2A" w:rsidP="002C7FA2">
      <w:pPr>
        <w:numPr>
          <w:ilvl w:val="1"/>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.7Z</w:t>
      </w:r>
    </w:p>
    <w:p w14:paraId="3E549051"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Wśród formatów powszechnych a </w:t>
      </w:r>
      <w:r w:rsidRPr="00AB7D2A">
        <w:rPr>
          <w:rFonts w:ascii="Calibri" w:eastAsia="Times New Roman" w:hAnsi="Calibri" w:cs="Calibri"/>
          <w:b/>
          <w:lang w:eastAsia="pl-PL"/>
        </w:rPr>
        <w:t>NIE występujących</w:t>
      </w:r>
      <w:r w:rsidRPr="00AB7D2A">
        <w:rPr>
          <w:rFonts w:ascii="Calibri" w:eastAsia="Times New Roman" w:hAnsi="Calibri" w:cs="Calibri"/>
          <w:lang w:eastAsia="pl-PL"/>
        </w:rPr>
        <w:t xml:space="preserve"> w rozporządzeniu występują: .</w:t>
      </w:r>
      <w:proofErr w:type="spellStart"/>
      <w:r w:rsidRPr="00AB7D2A">
        <w:rPr>
          <w:rFonts w:ascii="Calibri" w:eastAsia="Times New Roman" w:hAnsi="Calibri" w:cs="Calibri"/>
          <w:lang w:eastAsia="pl-PL"/>
        </w:rPr>
        <w:t>rar</w:t>
      </w:r>
      <w:proofErr w:type="spellEnd"/>
      <w:r w:rsidRPr="00AB7D2A">
        <w:rPr>
          <w:rFonts w:ascii="Calibri" w:eastAsia="Times New Roman" w:hAnsi="Calibri" w:cs="Calibri"/>
          <w:lang w:eastAsia="pl-PL"/>
        </w:rPr>
        <w:t xml:space="preserve"> .gif .</w:t>
      </w:r>
      <w:proofErr w:type="spellStart"/>
      <w:r w:rsidRPr="00AB7D2A">
        <w:rPr>
          <w:rFonts w:ascii="Calibri" w:eastAsia="Times New Roman" w:hAnsi="Calibri" w:cs="Calibri"/>
          <w:lang w:eastAsia="pl-PL"/>
        </w:rPr>
        <w:t>bmp</w:t>
      </w:r>
      <w:proofErr w:type="spellEnd"/>
      <w:r w:rsidRPr="00AB7D2A">
        <w:rPr>
          <w:rFonts w:ascii="Calibri" w:eastAsia="Times New Roman" w:hAnsi="Calibri" w:cs="Calibri"/>
          <w:lang w:eastAsia="pl-PL"/>
        </w:rPr>
        <w:t xml:space="preserve"> .</w:t>
      </w:r>
      <w:proofErr w:type="spellStart"/>
      <w:r w:rsidRPr="00AB7D2A">
        <w:rPr>
          <w:rFonts w:ascii="Calibri" w:eastAsia="Times New Roman" w:hAnsi="Calibri" w:cs="Calibri"/>
          <w:lang w:eastAsia="pl-PL"/>
        </w:rPr>
        <w:t>numbers</w:t>
      </w:r>
      <w:proofErr w:type="spellEnd"/>
      <w:r w:rsidRPr="00AB7D2A">
        <w:rPr>
          <w:rFonts w:ascii="Calibri" w:eastAsia="Times New Roman" w:hAnsi="Calibri" w:cs="Calibri"/>
          <w:lang w:eastAsia="pl-PL"/>
        </w:rPr>
        <w:t xml:space="preserve"> .</w:t>
      </w:r>
      <w:proofErr w:type="spellStart"/>
      <w:r w:rsidRPr="00AB7D2A">
        <w:rPr>
          <w:rFonts w:ascii="Calibri" w:eastAsia="Times New Roman" w:hAnsi="Calibri" w:cs="Calibri"/>
          <w:lang w:eastAsia="pl-PL"/>
        </w:rPr>
        <w:t>pages</w:t>
      </w:r>
      <w:proofErr w:type="spellEnd"/>
      <w:r w:rsidRPr="00AB7D2A">
        <w:rPr>
          <w:rFonts w:ascii="Calibri" w:eastAsia="Times New Roman" w:hAnsi="Calibri" w:cs="Calibri"/>
          <w:lang w:eastAsia="pl-PL"/>
        </w:rPr>
        <w:t xml:space="preserve">. </w:t>
      </w:r>
      <w:r w:rsidRPr="00AB7D2A">
        <w:rPr>
          <w:rFonts w:ascii="Calibri" w:eastAsia="Times New Roman" w:hAnsi="Calibri" w:cs="Calibri"/>
          <w:b/>
          <w:lang w:eastAsia="pl-PL"/>
        </w:rPr>
        <w:t>Dokumenty złożone w takich plikach zostaną uznane za złożone nieskutecznie.</w:t>
      </w:r>
    </w:p>
    <w:p w14:paraId="4D315369"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Zamawiający zwraca uwagę na ograniczenia wielkości plików podpisywanych profilem zaufanym, który wynosi max 10MB, oraz na ograniczenie wielkości plików podpisywanych w aplikacji </w:t>
      </w:r>
      <w:proofErr w:type="spellStart"/>
      <w:r w:rsidRPr="00AB7D2A">
        <w:rPr>
          <w:rFonts w:ascii="Calibri" w:eastAsia="Times New Roman" w:hAnsi="Calibri" w:cs="Calibri"/>
          <w:lang w:eastAsia="pl-PL"/>
        </w:rPr>
        <w:t>eDoApp</w:t>
      </w:r>
      <w:proofErr w:type="spellEnd"/>
      <w:r w:rsidRPr="00AB7D2A">
        <w:rPr>
          <w:rFonts w:ascii="Calibri" w:eastAsia="Times New Roman" w:hAnsi="Calibri" w:cs="Calibri"/>
          <w:lang w:eastAsia="pl-PL"/>
        </w:rPr>
        <w:t xml:space="preserve"> służącej do składania podpisu osobistego, który wynosi max 5MB.</w:t>
      </w:r>
    </w:p>
    <w:p w14:paraId="7859B0C4"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7D2A">
        <w:rPr>
          <w:rFonts w:ascii="Calibri" w:eastAsia="Times New Roman" w:hAnsi="Calibri" w:cs="Calibri"/>
          <w:lang w:eastAsia="pl-PL"/>
        </w:rPr>
        <w:t>PAdES</w:t>
      </w:r>
      <w:proofErr w:type="spellEnd"/>
      <w:r w:rsidRPr="00AB7D2A">
        <w:rPr>
          <w:rFonts w:ascii="Calibri" w:eastAsia="Times New Roman" w:hAnsi="Calibri" w:cs="Calibri"/>
          <w:lang w:eastAsia="pl-PL"/>
        </w:rPr>
        <w:t xml:space="preserve">. </w:t>
      </w:r>
    </w:p>
    <w:p w14:paraId="23DF564D"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Pliki w innych formatach niż PDF zaleca się opatrzyć zewnętrznym podpisem </w:t>
      </w:r>
      <w:proofErr w:type="spellStart"/>
      <w:r w:rsidRPr="00AB7D2A">
        <w:rPr>
          <w:rFonts w:ascii="Calibri" w:eastAsia="Times New Roman" w:hAnsi="Calibri" w:cs="Calibri"/>
          <w:lang w:eastAsia="pl-PL"/>
        </w:rPr>
        <w:t>XAdES</w:t>
      </w:r>
      <w:proofErr w:type="spellEnd"/>
      <w:r w:rsidRPr="00AB7D2A">
        <w:rPr>
          <w:rFonts w:ascii="Calibri" w:eastAsia="Times New Roman" w:hAnsi="Calibri" w:cs="Calibri"/>
          <w:lang w:eastAsia="pl-PL"/>
        </w:rPr>
        <w:t>. Wykonawca powinien pamiętać, aby plik z podpisem przekazywać łącznie z dokumentem podpisywanym.</w:t>
      </w:r>
    </w:p>
    <w:p w14:paraId="49FE8EA1"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B29B57"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Zamawiający zaleca, aby Wykonawca z odpowiednim wyprzedzeniem przetestował możliwość prawidłowego wykorzystania wybranej metody podpisania plików oferty.</w:t>
      </w:r>
    </w:p>
    <w:p w14:paraId="6FFE452D"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Zaleca się, aby komunikacja z wykonawcami odbywała się tylko na Platformie za pośrednictwem formularza “Wyślij wiadomość do zamawiającego”, nie za pośrednictwem adresu email.</w:t>
      </w:r>
    </w:p>
    <w:p w14:paraId="08B0B0C2"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D79BB0B"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Podczas podpisywania plików zaleca się stosowanie algorytmu skrótu SHA2 zamiast SHA1.  </w:t>
      </w:r>
    </w:p>
    <w:p w14:paraId="42099A85"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Jeśli wykonawca pakuje dokumenty np. w plik ZIP zalecamy wcześniejsze podpisanie każdego ze skompresowanych plików. </w:t>
      </w:r>
    </w:p>
    <w:p w14:paraId="0579AE2C"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Zamawiający rekomenduje wykorzystanie podpisu z kwalifikowanym znacznikiem czasu.</w:t>
      </w:r>
    </w:p>
    <w:p w14:paraId="281B76E6" w14:textId="77777777" w:rsidR="00AB7D2A" w:rsidRPr="00AB7D2A" w:rsidRDefault="00AB7D2A" w:rsidP="002C7FA2">
      <w:pPr>
        <w:numPr>
          <w:ilvl w:val="0"/>
          <w:numId w:val="22"/>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Zamawiający zaleca aby </w:t>
      </w:r>
      <w:r w:rsidRPr="00AB7D2A">
        <w:rPr>
          <w:rFonts w:ascii="Calibri" w:eastAsia="Times New Roman" w:hAnsi="Calibri" w:cs="Calibri"/>
          <w:u w:val="single"/>
          <w:lang w:eastAsia="pl-PL"/>
        </w:rPr>
        <w:t>nie</w:t>
      </w:r>
      <w:r w:rsidRPr="00AB7D2A">
        <w:rPr>
          <w:rFonts w:ascii="Calibri" w:eastAsia="Times New Roman" w:hAnsi="Calibri" w:cs="Calibri"/>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0AD0FC6"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Komunikacja ustna dopuszczalna jest wyłącznie w odniesieniu do informacji, które nie są istotne, </w:t>
      </w:r>
      <w:r w:rsidRPr="00AB7D2A">
        <w:rPr>
          <w:rFonts w:ascii="Calibri" w:eastAsia="Times New Roman" w:hAnsi="Calibri" w:cs="Calibri"/>
          <w:lang w:val="x-none" w:eastAsia="pl-PL"/>
        </w:rPr>
        <w:br/>
        <w:t>w szczególności nie dotyczą ogłoszenia o zamówieniu lub dokumentów zamówienia, ofert, o ile jej treść jest udokumentowana (wymagana jest pisemna notatka z ustnej rozmowy).</w:t>
      </w:r>
    </w:p>
    <w:p w14:paraId="4A42FDF0"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Zamawiający nie przewiduje komunikowania się Zamawiającego z Wykonawcami w inny sposób niż przy użyciu środków komunikacji elektronicznej w przypadku zaistnienia jednej z sytuacji określonych w art. 65 ust. 1, art. 66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w:t>
      </w:r>
    </w:p>
    <w:p w14:paraId="0714C652"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Wykonawca może zwrócić się do Zamawiającego z wnioskiem o wyjaśnienie treści SWZ.</w:t>
      </w:r>
    </w:p>
    <w:p w14:paraId="4308DB01"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5C69D70"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Jeżeli Zamawiający nie udzieli wyjaśnień w terminie, o którym mowa powyżej w pkt. 1</w:t>
      </w:r>
      <w:r w:rsidRPr="00AB7D2A">
        <w:rPr>
          <w:rFonts w:ascii="Calibri" w:eastAsia="Times New Roman" w:hAnsi="Calibri" w:cs="Calibri"/>
          <w:lang w:eastAsia="pl-PL"/>
        </w:rPr>
        <w:t>3</w:t>
      </w:r>
      <w:r w:rsidRPr="00AB7D2A">
        <w:rPr>
          <w:rFonts w:ascii="Calibri" w:eastAsia="Times New Roman" w:hAnsi="Calibri" w:cs="Calibri"/>
          <w:lang w:val="x-none" w:eastAsia="pl-PL"/>
        </w:rPr>
        <w:t xml:space="preserve">, przedłuża termin składania ofert o czas niezbędny do zapoznania się wszystkich zainteresowanych Wykonawców z wyjaśnieniami niezbędnymi do należytego przygotowania i złożenia ofert. </w:t>
      </w:r>
    </w:p>
    <w:p w14:paraId="6F92B6FD" w14:textId="77777777" w:rsidR="00AB7D2A" w:rsidRPr="00AB7D2A" w:rsidRDefault="00AB7D2A" w:rsidP="002C7FA2">
      <w:pPr>
        <w:numPr>
          <w:ilvl w:val="0"/>
          <w:numId w:val="17"/>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 przypadku gdy wniosek o wyjaśnienie treści SWZ nie wpłynął w terminie, o którym mowa powyżej w pkt. 1</w:t>
      </w:r>
      <w:r w:rsidRPr="00AB7D2A">
        <w:rPr>
          <w:rFonts w:ascii="Calibri" w:eastAsia="Times New Roman" w:hAnsi="Calibri" w:cs="Calibri"/>
          <w:lang w:eastAsia="pl-PL"/>
        </w:rPr>
        <w:t>3</w:t>
      </w:r>
      <w:r w:rsidRPr="00AB7D2A">
        <w:rPr>
          <w:rFonts w:ascii="Calibri" w:eastAsia="Times New Roman" w:hAnsi="Calibri" w:cs="Calibri"/>
          <w:lang w:val="x-none" w:eastAsia="pl-PL"/>
        </w:rPr>
        <w:t>, Zamawiający nie ma obowiązku udzielania wyjaśnień SWZ oraz obowiązku przedłużenia terminu składania ofert.</w:t>
      </w:r>
    </w:p>
    <w:p w14:paraId="6A82F7ED" w14:textId="77777777" w:rsidR="00AB7D2A" w:rsidRPr="00AB7D2A" w:rsidRDefault="00AB7D2A" w:rsidP="002C7FA2">
      <w:pPr>
        <w:numPr>
          <w:ilvl w:val="0"/>
          <w:numId w:val="17"/>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Przedłużenie terminu składania ofert, o których mowa powyżej w pkt. 15, nie wpływa na bieg terminu składania wniosku o wyjaśnienie treści SWZ.</w:t>
      </w:r>
    </w:p>
    <w:p w14:paraId="3D6E2E37" w14:textId="77777777" w:rsidR="00AB7D2A" w:rsidRPr="00AB7D2A" w:rsidRDefault="00AB7D2A" w:rsidP="00AB7D2A">
      <w:pPr>
        <w:spacing w:after="0" w:line="240" w:lineRule="auto"/>
        <w:jc w:val="both"/>
        <w:rPr>
          <w:rFonts w:ascii="Calibri" w:eastAsia="Times New Roman" w:hAnsi="Calibri" w:cs="Calibri"/>
          <w:lang w:eastAsia="pl-PL"/>
        </w:rPr>
      </w:pPr>
    </w:p>
    <w:p w14:paraId="46EFDC21"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IX</w:t>
      </w:r>
    </w:p>
    <w:p w14:paraId="7ADCCA42" w14:textId="77777777" w:rsidR="00AB7D2A" w:rsidRPr="00AB7D2A" w:rsidRDefault="00AB7D2A" w:rsidP="00AB7D2A">
      <w:pPr>
        <w:spacing w:after="0" w:line="240" w:lineRule="auto"/>
        <w:jc w:val="center"/>
        <w:rPr>
          <w:rFonts w:ascii="Calibri" w:eastAsia="Times New Roman" w:hAnsi="Calibri" w:cs="Calibri"/>
          <w:b/>
          <w:bCs/>
          <w:shd w:val="clear" w:color="auto" w:fill="FFFFFF"/>
          <w:lang w:eastAsia="pl-PL"/>
        </w:rPr>
      </w:pPr>
      <w:r w:rsidRPr="00AB7D2A">
        <w:rPr>
          <w:rFonts w:ascii="Calibri" w:eastAsia="Times New Roman" w:hAnsi="Calibri" w:cs="Calibri"/>
          <w:b/>
          <w:bCs/>
          <w:shd w:val="clear" w:color="auto" w:fill="FFFFFF"/>
          <w:lang w:eastAsia="pl-PL"/>
        </w:rPr>
        <w:t>Wskazanie osób uprawnionych do komunikowania się z wykonawcami</w:t>
      </w:r>
    </w:p>
    <w:p w14:paraId="034831E1" w14:textId="77777777" w:rsidR="00AB7D2A" w:rsidRPr="00AB7D2A" w:rsidRDefault="00AB7D2A" w:rsidP="00AB7D2A">
      <w:pPr>
        <w:spacing w:after="0" w:line="240" w:lineRule="auto"/>
        <w:jc w:val="center"/>
        <w:rPr>
          <w:rFonts w:ascii="Calibri" w:eastAsia="Times New Roman" w:hAnsi="Calibri" w:cs="Calibri"/>
          <w:b/>
          <w:bCs/>
          <w:lang w:eastAsia="pl-PL"/>
        </w:rPr>
      </w:pPr>
    </w:p>
    <w:p w14:paraId="03AE276F" w14:textId="77777777" w:rsidR="00AB7D2A" w:rsidRPr="00AB7D2A" w:rsidRDefault="00AB7D2A" w:rsidP="002C7FA2">
      <w:pPr>
        <w:numPr>
          <w:ilvl w:val="0"/>
          <w:numId w:val="3"/>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Osobami uprawnionymi do komunikowania się z Wykonawcami w sprawach dotyczących postępowania są:</w:t>
      </w:r>
    </w:p>
    <w:p w14:paraId="4B2B84A0" w14:textId="77777777" w:rsidR="00AB7D2A" w:rsidRPr="00AB7D2A" w:rsidRDefault="00AB7D2A" w:rsidP="002C7FA2">
      <w:pPr>
        <w:numPr>
          <w:ilvl w:val="1"/>
          <w:numId w:val="3"/>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Marta Płatek – pod względem proceduralnym,</w:t>
      </w:r>
    </w:p>
    <w:p w14:paraId="5F8BBA8A" w14:textId="77777777" w:rsidR="00AB7D2A" w:rsidRPr="00AB7D2A" w:rsidRDefault="00AB7D2A" w:rsidP="002C7FA2">
      <w:pPr>
        <w:numPr>
          <w:ilvl w:val="1"/>
          <w:numId w:val="3"/>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eastAsia="pl-PL"/>
        </w:rPr>
        <w:t>Grzegorz Gros</w:t>
      </w:r>
      <w:r w:rsidRPr="00AB7D2A">
        <w:rPr>
          <w:rFonts w:ascii="Calibri" w:eastAsia="Times New Roman" w:hAnsi="Calibri" w:cs="Calibri"/>
          <w:lang w:val="x-none" w:eastAsia="pl-PL"/>
        </w:rPr>
        <w:t xml:space="preserve"> – pod względem merytorycznym.</w:t>
      </w:r>
    </w:p>
    <w:p w14:paraId="0E803B8B" w14:textId="77777777" w:rsidR="00AB7D2A" w:rsidRPr="00AB7D2A" w:rsidRDefault="00AB7D2A" w:rsidP="002C7FA2">
      <w:pPr>
        <w:numPr>
          <w:ilvl w:val="0"/>
          <w:numId w:val="3"/>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Dane kontaktowe do ww. osób zostały wskazane w Dziale VIII SWZ.</w:t>
      </w:r>
    </w:p>
    <w:p w14:paraId="6878FD30" w14:textId="77777777" w:rsidR="00AB7D2A" w:rsidRPr="00AB7D2A" w:rsidRDefault="00AB7D2A" w:rsidP="00AB7D2A">
      <w:pPr>
        <w:spacing w:after="0" w:line="240" w:lineRule="auto"/>
        <w:jc w:val="center"/>
        <w:rPr>
          <w:rFonts w:ascii="Calibri" w:eastAsia="Times New Roman" w:hAnsi="Calibri" w:cs="Calibri"/>
          <w:b/>
          <w:bCs/>
          <w:lang w:eastAsia="pl-PL"/>
        </w:rPr>
      </w:pPr>
    </w:p>
    <w:p w14:paraId="04961566" w14:textId="77777777" w:rsidR="00AB7D2A" w:rsidRPr="00AB7D2A" w:rsidRDefault="00AB7D2A" w:rsidP="00AB7D2A">
      <w:pPr>
        <w:spacing w:after="0" w:line="240" w:lineRule="auto"/>
        <w:jc w:val="center"/>
        <w:rPr>
          <w:rFonts w:ascii="Calibri" w:eastAsia="Times New Roman" w:hAnsi="Calibri" w:cs="Calibri"/>
          <w:b/>
          <w:bCs/>
          <w:lang w:eastAsia="pl-PL"/>
        </w:rPr>
      </w:pPr>
    </w:p>
    <w:p w14:paraId="0CBFA04E"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Dział X</w:t>
      </w:r>
    </w:p>
    <w:p w14:paraId="2E75974B"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shd w:val="clear" w:color="auto" w:fill="FFFFFF"/>
          <w:lang w:eastAsia="pl-PL"/>
        </w:rPr>
        <w:t>Termin związania ofertą</w:t>
      </w:r>
    </w:p>
    <w:p w14:paraId="7039F29B" w14:textId="77777777" w:rsidR="00AB7D2A" w:rsidRPr="00AB7D2A" w:rsidRDefault="00AB7D2A" w:rsidP="00AB7D2A">
      <w:pPr>
        <w:spacing w:after="0" w:line="240" w:lineRule="auto"/>
        <w:ind w:left="360"/>
        <w:contextualSpacing/>
        <w:rPr>
          <w:rFonts w:ascii="Calibri" w:eastAsia="Times New Roman" w:hAnsi="Calibri" w:cs="Calibri"/>
          <w:lang w:val="x-none" w:eastAsia="pl-PL"/>
        </w:rPr>
      </w:pPr>
    </w:p>
    <w:p w14:paraId="7A1D26C1" w14:textId="2F046077" w:rsidR="00AB7D2A" w:rsidRPr="00AB7D2A" w:rsidRDefault="00AB7D2A" w:rsidP="002C7FA2">
      <w:pPr>
        <w:numPr>
          <w:ilvl w:val="0"/>
          <w:numId w:val="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Wykonawca będzie związany złożoną ofertą do dnia </w:t>
      </w:r>
      <w:r w:rsidR="008A3F8D" w:rsidRPr="008A3F8D">
        <w:rPr>
          <w:rFonts w:ascii="Calibri" w:eastAsia="Times New Roman" w:hAnsi="Calibri" w:cs="Calibri"/>
          <w:b/>
          <w:bCs/>
          <w:lang w:eastAsia="pl-PL"/>
        </w:rPr>
        <w:t>13.10.</w:t>
      </w:r>
      <w:r w:rsidRPr="008A3F8D">
        <w:rPr>
          <w:rFonts w:ascii="Calibri" w:eastAsia="Times New Roman" w:hAnsi="Calibri" w:cs="Calibri"/>
          <w:b/>
          <w:bCs/>
          <w:lang w:val="x-none" w:eastAsia="pl-PL"/>
        </w:rPr>
        <w:t>202</w:t>
      </w:r>
      <w:r w:rsidRPr="008A3F8D">
        <w:rPr>
          <w:rFonts w:ascii="Calibri" w:eastAsia="Times New Roman" w:hAnsi="Calibri" w:cs="Calibri"/>
          <w:b/>
          <w:bCs/>
          <w:lang w:eastAsia="pl-PL"/>
        </w:rPr>
        <w:t>2</w:t>
      </w:r>
      <w:r w:rsidRPr="008A3F8D">
        <w:rPr>
          <w:rFonts w:ascii="Calibri" w:eastAsia="Times New Roman" w:hAnsi="Calibri" w:cs="Calibri"/>
          <w:b/>
          <w:bCs/>
          <w:lang w:val="x-none" w:eastAsia="pl-PL"/>
        </w:rPr>
        <w:t xml:space="preserve"> r.</w:t>
      </w:r>
    </w:p>
    <w:p w14:paraId="4B64C375" w14:textId="77777777" w:rsidR="00AB7D2A" w:rsidRPr="00AB7D2A" w:rsidRDefault="00AB7D2A" w:rsidP="002C7FA2">
      <w:pPr>
        <w:numPr>
          <w:ilvl w:val="0"/>
          <w:numId w:val="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Pierwszym dniem terminu związania ofertą jest dzień, w którym upływa termin składania ofert.</w:t>
      </w:r>
    </w:p>
    <w:p w14:paraId="73AB3764" w14:textId="77777777" w:rsidR="00AB7D2A" w:rsidRPr="00AB7D2A" w:rsidRDefault="00AB7D2A" w:rsidP="00AB7D2A">
      <w:pPr>
        <w:spacing w:after="0" w:line="240" w:lineRule="auto"/>
        <w:jc w:val="both"/>
        <w:rPr>
          <w:rFonts w:ascii="Calibri" w:eastAsia="Times New Roman" w:hAnsi="Calibri" w:cs="Calibri"/>
          <w:lang w:eastAsia="pl-PL"/>
        </w:rPr>
      </w:pPr>
    </w:p>
    <w:p w14:paraId="0A78FA02" w14:textId="77777777" w:rsidR="00AB7D2A" w:rsidRPr="00AB7D2A" w:rsidRDefault="00AB7D2A" w:rsidP="00AB7D2A">
      <w:pPr>
        <w:spacing w:after="0" w:line="240" w:lineRule="auto"/>
        <w:jc w:val="both"/>
        <w:rPr>
          <w:rFonts w:ascii="Calibri" w:eastAsia="Times New Roman" w:hAnsi="Calibri" w:cs="Calibri"/>
          <w:lang w:eastAsia="pl-PL"/>
        </w:rPr>
      </w:pPr>
    </w:p>
    <w:p w14:paraId="5E1BC9CF"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Dział XI</w:t>
      </w:r>
    </w:p>
    <w:p w14:paraId="6B19F50B"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Opis sposobu przygotowania oferty</w:t>
      </w:r>
    </w:p>
    <w:p w14:paraId="5DDAA7F2" w14:textId="77777777" w:rsidR="00AB7D2A" w:rsidRPr="00AB7D2A" w:rsidRDefault="00AB7D2A" w:rsidP="002C7FA2">
      <w:pPr>
        <w:widowControl w:val="0"/>
        <w:numPr>
          <w:ilvl w:val="0"/>
          <w:numId w:val="8"/>
        </w:numPr>
        <w:autoSpaceDE w:val="0"/>
        <w:autoSpaceDN w:val="0"/>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eastAsia="pl-PL"/>
        </w:rPr>
        <w:t xml:space="preserve">Oferta składana elektronicznie musi zostać podpisana </w:t>
      </w:r>
      <w:r w:rsidRPr="00AB7D2A">
        <w:rPr>
          <w:rFonts w:ascii="Calibri" w:eastAsia="Times New Roman" w:hAnsi="Calibri" w:cs="Calibri"/>
          <w:b/>
          <w:lang w:eastAsia="pl-PL"/>
        </w:rPr>
        <w:t>elektronicznym kwalifikowanym podpisem</w:t>
      </w:r>
      <w:r w:rsidRPr="00AB7D2A">
        <w:rPr>
          <w:rFonts w:ascii="Calibri" w:eastAsia="Times New Roman" w:hAnsi="Calibri" w:cs="Calibri"/>
          <w:lang w:eastAsia="pl-PL"/>
        </w:rPr>
        <w:t xml:space="preserve"> lub </w:t>
      </w:r>
      <w:r w:rsidRPr="00AB7D2A">
        <w:rPr>
          <w:rFonts w:ascii="Calibri" w:eastAsia="Times New Roman" w:hAnsi="Calibri" w:cs="Calibri"/>
          <w:b/>
          <w:lang w:eastAsia="pl-PL"/>
        </w:rPr>
        <w:t>podpisem zaufanym</w:t>
      </w:r>
      <w:r w:rsidRPr="00AB7D2A">
        <w:rPr>
          <w:rFonts w:ascii="Calibri" w:eastAsia="Times New Roman" w:hAnsi="Calibri" w:cs="Calibri"/>
          <w:lang w:eastAsia="pl-PL"/>
        </w:rPr>
        <w:t xml:space="preserve"> lub </w:t>
      </w:r>
      <w:r w:rsidRPr="00AB7D2A">
        <w:rPr>
          <w:rFonts w:ascii="Calibri" w:eastAsia="Times New Roman" w:hAnsi="Calibri" w:cs="Calibri"/>
          <w:b/>
          <w:lang w:eastAsia="pl-PL"/>
        </w:rPr>
        <w:t>podpisem osobistym</w:t>
      </w:r>
      <w:r w:rsidRPr="00AB7D2A">
        <w:rPr>
          <w:rFonts w:ascii="Calibri" w:eastAsia="Times New Roman" w:hAnsi="Calibri" w:cs="Calibri"/>
          <w:lang w:eastAsia="pl-PL"/>
        </w:rPr>
        <w:t xml:space="preserve">. W procesie składania oferty, na platformie, </w:t>
      </w:r>
      <w:r w:rsidRPr="00AB7D2A">
        <w:rPr>
          <w:rFonts w:ascii="Calibri" w:eastAsia="Times New Roman" w:hAnsi="Calibri" w:cs="Calibri"/>
          <w:b/>
          <w:lang w:eastAsia="pl-PL"/>
        </w:rPr>
        <w:t>kwalifikowany podpis elektroniczny</w:t>
      </w:r>
      <w:r w:rsidRPr="00AB7D2A">
        <w:rPr>
          <w:rFonts w:ascii="Calibri" w:eastAsia="Times New Roman" w:hAnsi="Calibri" w:cs="Calibri"/>
          <w:lang w:eastAsia="pl-PL"/>
        </w:rPr>
        <w:t xml:space="preserve"> lub </w:t>
      </w:r>
      <w:r w:rsidRPr="00AB7D2A">
        <w:rPr>
          <w:rFonts w:ascii="Calibri" w:eastAsia="Times New Roman" w:hAnsi="Calibri" w:cs="Calibri"/>
          <w:b/>
          <w:lang w:eastAsia="pl-PL"/>
        </w:rPr>
        <w:t>podpis zaufany</w:t>
      </w:r>
      <w:r w:rsidRPr="00AB7D2A">
        <w:rPr>
          <w:rFonts w:ascii="Calibri" w:eastAsia="Times New Roman" w:hAnsi="Calibri" w:cs="Calibri"/>
          <w:lang w:eastAsia="pl-PL"/>
        </w:rPr>
        <w:t xml:space="preserve"> lub </w:t>
      </w:r>
      <w:r w:rsidRPr="00AB7D2A">
        <w:rPr>
          <w:rFonts w:ascii="Calibri" w:eastAsia="Times New Roman" w:hAnsi="Calibri" w:cs="Calibri"/>
          <w:b/>
          <w:lang w:eastAsia="pl-PL"/>
        </w:rPr>
        <w:t>podpis osobisty</w:t>
      </w:r>
      <w:r w:rsidRPr="00AB7D2A">
        <w:rPr>
          <w:rFonts w:ascii="Calibri" w:eastAsia="Times New Roman" w:hAnsi="Calibri" w:cs="Calibri"/>
          <w:lang w:eastAsia="pl-PL"/>
        </w:rPr>
        <w:t xml:space="preserve"> Wykonawca składa bezpośrednio na dokumencie, który następnie przesyła do systemu.</w:t>
      </w:r>
    </w:p>
    <w:p w14:paraId="2869DFFC" w14:textId="77777777" w:rsidR="00AB7D2A" w:rsidRPr="00AB7D2A" w:rsidRDefault="00AB7D2A" w:rsidP="00AB7D2A">
      <w:pPr>
        <w:spacing w:after="0" w:line="23" w:lineRule="atLeast"/>
        <w:ind w:left="357"/>
        <w:contextualSpacing/>
        <w:jc w:val="both"/>
        <w:rPr>
          <w:rFonts w:ascii="Times New Roman" w:eastAsia="Times New Roman" w:hAnsi="Times New Roman" w:cs="Calibri"/>
          <w:i/>
          <w:iCs/>
          <w:sz w:val="20"/>
          <w:szCs w:val="20"/>
          <w:lang w:val="x-none" w:eastAsia="pl-PL"/>
        </w:rPr>
      </w:pPr>
      <w:r w:rsidRPr="00AB7D2A">
        <w:rPr>
          <w:rFonts w:ascii="Times New Roman" w:eastAsia="Times New Roman" w:hAnsi="Times New Roman" w:cs="Calibri"/>
          <w:i/>
          <w:iCs/>
          <w:sz w:val="20"/>
          <w:szCs w:val="20"/>
          <w:lang w:val="x-none" w:eastAsia="pl-PL"/>
        </w:rPr>
        <w:t>Upoważnienie osób podpisujących ofertę do jej podpisania musi wynikać z właściwego rejestru. Jeżeli upoważnienie takie nie wynika wprost z właściwego rejestru, to do oferty należy dołączyć pełnomocnictwo.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0C27DB3" w14:textId="77777777" w:rsidR="00AB7D2A" w:rsidRPr="00AB7D2A" w:rsidRDefault="00AB7D2A" w:rsidP="002C7FA2">
      <w:pPr>
        <w:numPr>
          <w:ilvl w:val="0"/>
          <w:numId w:val="8"/>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eastAsia="pl-PL"/>
        </w:rPr>
        <w:t xml:space="preserve">Poświadczenia za zgodność z oryginałem dokonuje odpowiednio wykonawca, podmiot, </w:t>
      </w:r>
      <w:r w:rsidRPr="00AB7D2A">
        <w:rPr>
          <w:rFonts w:ascii="Calibri" w:eastAsia="Times New Roman" w:hAnsi="Calibri" w:cs="Calibri"/>
          <w:lang w:eastAsia="pl-PL"/>
        </w:rPr>
        <w:br/>
        <w:t xml:space="preserve">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AB7D2A">
        <w:rPr>
          <w:rFonts w:ascii="Calibri" w:eastAsia="Times New Roman" w:hAnsi="Calibri" w:cs="Calibri"/>
          <w:lang w:eastAsia="pl-PL"/>
        </w:rPr>
        <w:lastRenderedPageBreak/>
        <w:t xml:space="preserve">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5CE384" w14:textId="77777777" w:rsidR="00AB7D2A" w:rsidRPr="00AB7D2A" w:rsidRDefault="00AB7D2A" w:rsidP="002C7FA2">
      <w:pPr>
        <w:numPr>
          <w:ilvl w:val="0"/>
          <w:numId w:val="8"/>
        </w:numPr>
        <w:spacing w:after="0" w:line="23" w:lineRule="atLeast"/>
        <w:contextualSpacing/>
        <w:jc w:val="both"/>
        <w:rPr>
          <w:rFonts w:ascii="Calibri" w:eastAsia="Times New Roman" w:hAnsi="Calibri" w:cs="Calibri"/>
          <w:lang w:val="x-none" w:eastAsia="pl-PL"/>
        </w:rPr>
      </w:pPr>
      <w:r w:rsidRPr="00AB7D2A">
        <w:rPr>
          <w:rFonts w:ascii="Calibri" w:eastAsia="Times New Roman" w:hAnsi="Calibri" w:cs="Calibri"/>
          <w:lang w:eastAsia="pl-PL"/>
        </w:rPr>
        <w:t>Oferta powinna być:</w:t>
      </w:r>
    </w:p>
    <w:p w14:paraId="46910E3A" w14:textId="77777777" w:rsidR="00AB7D2A" w:rsidRPr="00AB7D2A" w:rsidRDefault="00AB7D2A" w:rsidP="002C7FA2">
      <w:pPr>
        <w:numPr>
          <w:ilvl w:val="1"/>
          <w:numId w:val="23"/>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sporządzona na podstawie załączników niniejszej SWZ w języku polskim,</w:t>
      </w:r>
    </w:p>
    <w:p w14:paraId="45DBB31E" w14:textId="77777777" w:rsidR="00AB7D2A" w:rsidRPr="00AB7D2A" w:rsidRDefault="00AB7D2A" w:rsidP="002C7FA2">
      <w:pPr>
        <w:numPr>
          <w:ilvl w:val="1"/>
          <w:numId w:val="23"/>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złożona przy użyciu środków komunikacji elektronicznej tzn. za pośrednictwem </w:t>
      </w:r>
      <w:hyperlink r:id="rId25">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w:t>
      </w:r>
    </w:p>
    <w:p w14:paraId="18735CE5" w14:textId="77777777" w:rsidR="00AB7D2A" w:rsidRPr="00AB7D2A" w:rsidRDefault="00AB7D2A" w:rsidP="002C7FA2">
      <w:pPr>
        <w:numPr>
          <w:ilvl w:val="1"/>
          <w:numId w:val="23"/>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podpisana kwalifikowanym podpisem elektronicznym lub podpisem zaufanym lub podpisem osobistym przez osobę/osoby upoważnioną/upoważnione</w:t>
      </w:r>
    </w:p>
    <w:p w14:paraId="1CBF6C40" w14:textId="77777777" w:rsidR="00AB7D2A" w:rsidRPr="00AB7D2A" w:rsidRDefault="00AB7D2A" w:rsidP="002C7FA2">
      <w:pPr>
        <w:numPr>
          <w:ilvl w:val="0"/>
          <w:numId w:val="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Podpisy kwalifikowane wykorzystywane przez wykonawców do podpisywania wszelkich plików muszą spełniać wymogi wynikające z  “Rozporządzenia Parlamentu Europejskiego i Rady w sprawie identyfikacji elektronicznej i usług zaufania w odniesieniu do transakcji elektronicznych na rynku wewnętrznym (</w:t>
      </w:r>
      <w:proofErr w:type="spellStart"/>
      <w:r w:rsidRPr="00AB7D2A">
        <w:rPr>
          <w:rFonts w:ascii="Calibri" w:eastAsia="Times New Roman" w:hAnsi="Calibri" w:cs="Calibri"/>
          <w:lang w:eastAsia="pl-PL"/>
        </w:rPr>
        <w:t>eIDAS</w:t>
      </w:r>
      <w:proofErr w:type="spellEnd"/>
      <w:r w:rsidRPr="00AB7D2A">
        <w:rPr>
          <w:rFonts w:ascii="Calibri" w:eastAsia="Times New Roman" w:hAnsi="Calibri" w:cs="Calibri"/>
          <w:lang w:eastAsia="pl-PL"/>
        </w:rPr>
        <w:t>) (UE) nr 910/2014 - od 1 lipca 2016 roku”.</w:t>
      </w:r>
    </w:p>
    <w:p w14:paraId="76A8896C" w14:textId="77777777" w:rsidR="00AB7D2A" w:rsidRPr="00AB7D2A" w:rsidRDefault="00AB7D2A" w:rsidP="002C7FA2">
      <w:pPr>
        <w:numPr>
          <w:ilvl w:val="0"/>
          <w:numId w:val="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W przypadku wykorzystania formatu podpisu </w:t>
      </w:r>
      <w:proofErr w:type="spellStart"/>
      <w:r w:rsidRPr="00AB7D2A">
        <w:rPr>
          <w:rFonts w:ascii="Calibri" w:eastAsia="Times New Roman" w:hAnsi="Calibri" w:cs="Calibri"/>
          <w:lang w:eastAsia="pl-PL"/>
        </w:rPr>
        <w:t>XAdES</w:t>
      </w:r>
      <w:proofErr w:type="spellEnd"/>
      <w:r w:rsidRPr="00AB7D2A">
        <w:rPr>
          <w:rFonts w:ascii="Calibri" w:eastAsia="Times New Roman" w:hAnsi="Calibri" w:cs="Calibri"/>
          <w:lang w:eastAsia="pl-PL"/>
        </w:rPr>
        <w:t xml:space="preserve"> zewnętrzny, Zamawiający wymaga dołączenia odpowiedniej ilości plików tj. podpisywanych plików z danymi oraz plików podpisu w formacie </w:t>
      </w:r>
      <w:proofErr w:type="spellStart"/>
      <w:r w:rsidRPr="00AB7D2A">
        <w:rPr>
          <w:rFonts w:ascii="Calibri" w:eastAsia="Times New Roman" w:hAnsi="Calibri" w:cs="Calibri"/>
          <w:lang w:eastAsia="pl-PL"/>
        </w:rPr>
        <w:t>XAdES</w:t>
      </w:r>
      <w:proofErr w:type="spellEnd"/>
      <w:r w:rsidRPr="00AB7D2A">
        <w:rPr>
          <w:rFonts w:ascii="Calibri" w:eastAsia="Times New Roman" w:hAnsi="Calibri" w:cs="Calibri"/>
          <w:lang w:eastAsia="pl-PL"/>
        </w:rPr>
        <w:t>.</w:t>
      </w:r>
    </w:p>
    <w:p w14:paraId="3AACDA96" w14:textId="77777777" w:rsidR="00AB7D2A" w:rsidRPr="00AB7D2A" w:rsidRDefault="00AB7D2A" w:rsidP="002C7FA2">
      <w:pPr>
        <w:numPr>
          <w:ilvl w:val="0"/>
          <w:numId w:val="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Zgodnie z art. 18 ust. 3 ustawy </w:t>
      </w:r>
      <w:proofErr w:type="spellStart"/>
      <w:r w:rsidRPr="00AB7D2A">
        <w:rPr>
          <w:rFonts w:ascii="Calibri" w:eastAsia="Times New Roman" w:hAnsi="Calibri" w:cs="Calibri"/>
          <w:lang w:eastAsia="pl-PL"/>
        </w:rPr>
        <w:t>Pzp</w:t>
      </w:r>
      <w:proofErr w:type="spellEnd"/>
      <w:r w:rsidRPr="00AB7D2A">
        <w:rPr>
          <w:rFonts w:ascii="Calibri" w:eastAsia="Times New Roman" w:hAnsi="Calibri" w:cs="Calibri"/>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44A8B21" w14:textId="77777777" w:rsidR="00AB7D2A" w:rsidRPr="00AB7D2A" w:rsidRDefault="00AB7D2A" w:rsidP="002C7FA2">
      <w:pPr>
        <w:numPr>
          <w:ilvl w:val="0"/>
          <w:numId w:val="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Wykonawca, za pośrednictwem </w:t>
      </w:r>
      <w:hyperlink r:id="rId26">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 xml:space="preserve"> może przed upływem terminu składania ofert wycofać ofertę. Sposób dokonywania wycofania oferty zamieszczono w instrukcji zamieszczonej na stronie internetowej pod adresem:</w:t>
      </w:r>
    </w:p>
    <w:p w14:paraId="0AC83447" w14:textId="77777777" w:rsidR="00AB7D2A" w:rsidRPr="00AB7D2A" w:rsidRDefault="00673882" w:rsidP="00AB7D2A">
      <w:pPr>
        <w:spacing w:after="0" w:line="23" w:lineRule="atLeast"/>
        <w:ind w:left="720"/>
        <w:jc w:val="both"/>
        <w:rPr>
          <w:rFonts w:ascii="Calibri" w:eastAsia="Times New Roman" w:hAnsi="Calibri" w:cs="Calibri"/>
          <w:lang w:eastAsia="pl-PL"/>
        </w:rPr>
      </w:pPr>
      <w:hyperlink r:id="rId27">
        <w:r w:rsidR="00AB7D2A" w:rsidRPr="00AB7D2A">
          <w:rPr>
            <w:rFonts w:ascii="Calibri" w:eastAsia="Times New Roman" w:hAnsi="Calibri" w:cs="Calibri"/>
            <w:color w:val="1155CC"/>
            <w:u w:val="single"/>
            <w:lang w:eastAsia="pl-PL"/>
          </w:rPr>
          <w:t>https://platformazakupowa.pl/strona/45-instrukcje</w:t>
        </w:r>
      </w:hyperlink>
    </w:p>
    <w:p w14:paraId="3D8A3F9D" w14:textId="77777777" w:rsidR="00AB7D2A" w:rsidRPr="00AB7D2A" w:rsidRDefault="00AB7D2A" w:rsidP="002C7FA2">
      <w:pPr>
        <w:numPr>
          <w:ilvl w:val="0"/>
          <w:numId w:val="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Każdy z wykonawców może złożyć tylko jedną ofertę. Złożenie większej liczby ofert lub oferty zawierającej propozycje wariantowe podlegać będą odrzuceniu.</w:t>
      </w:r>
    </w:p>
    <w:p w14:paraId="7BB7503C" w14:textId="77777777" w:rsidR="00AB7D2A" w:rsidRPr="00AB7D2A" w:rsidRDefault="00AB7D2A" w:rsidP="002C7FA2">
      <w:pPr>
        <w:numPr>
          <w:ilvl w:val="0"/>
          <w:numId w:val="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Ceny oferty muszą zawierać wszystkie koszty, jakie musi ponieść wykonawca, aby zrealizować zamówienie z najwyższą starannością oraz ewentualne rabaty.</w:t>
      </w:r>
    </w:p>
    <w:p w14:paraId="428E04B5" w14:textId="77777777" w:rsidR="00AB7D2A" w:rsidRPr="00AB7D2A" w:rsidRDefault="00AB7D2A" w:rsidP="002C7FA2">
      <w:pPr>
        <w:numPr>
          <w:ilvl w:val="0"/>
          <w:numId w:val="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5D5777C8" w14:textId="77777777" w:rsidR="00AB7D2A" w:rsidRPr="00AB7D2A" w:rsidRDefault="00AB7D2A" w:rsidP="002C7FA2">
      <w:pPr>
        <w:numPr>
          <w:ilvl w:val="0"/>
          <w:numId w:val="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F9B204C" w14:textId="77777777" w:rsidR="00AB7D2A" w:rsidRPr="00AB7D2A" w:rsidRDefault="00AB7D2A" w:rsidP="002C7FA2">
      <w:pPr>
        <w:numPr>
          <w:ilvl w:val="0"/>
          <w:numId w:val="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Maksymalny rozmiar jednego pliku przesyłanego za pośrednictwem dedykowanych formularzy do: złożenia, zmiany, wycofania oferty wynosi 150 MB natomiast przy komunikacji wielkość pliku to maksymalnie 500 MB.</w:t>
      </w:r>
    </w:p>
    <w:p w14:paraId="7D331258" w14:textId="77777777" w:rsidR="00AB7D2A" w:rsidRPr="00AB7D2A" w:rsidRDefault="00AB7D2A" w:rsidP="002C7FA2">
      <w:pPr>
        <w:numPr>
          <w:ilvl w:val="0"/>
          <w:numId w:val="8"/>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 formularzu oferty, stanowiącym załącznik nr 1 do SWZ, Wykonawca zobowiązany jest podać adres poczty elektronicznej.</w:t>
      </w:r>
    </w:p>
    <w:p w14:paraId="2B53BB39" w14:textId="77777777" w:rsidR="00AB7D2A" w:rsidRPr="00AB7D2A" w:rsidRDefault="00AB7D2A" w:rsidP="002C7FA2">
      <w:pPr>
        <w:numPr>
          <w:ilvl w:val="0"/>
          <w:numId w:val="8"/>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Na ofertę składa się: </w:t>
      </w:r>
    </w:p>
    <w:p w14:paraId="464239EC" w14:textId="77777777" w:rsidR="00AB7D2A" w:rsidRPr="00AB7D2A" w:rsidRDefault="00AB7D2A" w:rsidP="002C7FA2">
      <w:pPr>
        <w:numPr>
          <w:ilvl w:val="1"/>
          <w:numId w:val="8"/>
        </w:numPr>
        <w:tabs>
          <w:tab w:val="left" w:pos="993"/>
        </w:tabs>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Formularz oferty (wzór załącznik nr 1 do SWZ),</w:t>
      </w:r>
    </w:p>
    <w:p w14:paraId="75B4DFC2" w14:textId="77777777" w:rsidR="00AB7D2A" w:rsidRPr="00AB7D2A" w:rsidRDefault="00AB7D2A" w:rsidP="002C7FA2">
      <w:pPr>
        <w:numPr>
          <w:ilvl w:val="1"/>
          <w:numId w:val="8"/>
        </w:numPr>
        <w:tabs>
          <w:tab w:val="left" w:pos="567"/>
          <w:tab w:val="left" w:pos="993"/>
        </w:tabs>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lastRenderedPageBreak/>
        <w:t xml:space="preserve">Oświadczenie (oświadczenia) na podstawie art. 125 ust. 1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 xml:space="preserve"> (wzór załącznik nr 3 SWZ), </w:t>
      </w:r>
    </w:p>
    <w:p w14:paraId="36F90B31" w14:textId="77777777" w:rsidR="00AB7D2A" w:rsidRPr="00AB7D2A" w:rsidRDefault="00AB7D2A" w:rsidP="002C7FA2">
      <w:pPr>
        <w:numPr>
          <w:ilvl w:val="1"/>
          <w:numId w:val="8"/>
        </w:numPr>
        <w:tabs>
          <w:tab w:val="left" w:pos="993"/>
        </w:tabs>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Opis przedmiotu zamawiania oferowany przez Wykonawcę (wzór załącznik nr 2 do SWZ),</w:t>
      </w:r>
    </w:p>
    <w:p w14:paraId="0B2F1811" w14:textId="77777777" w:rsidR="00AB7D2A" w:rsidRPr="00AB7D2A" w:rsidRDefault="00AB7D2A" w:rsidP="002C7FA2">
      <w:pPr>
        <w:numPr>
          <w:ilvl w:val="1"/>
          <w:numId w:val="8"/>
        </w:numPr>
        <w:tabs>
          <w:tab w:val="left" w:pos="993"/>
        </w:tabs>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Pełnomocnictwo (jeżeli dotyczy),</w:t>
      </w:r>
    </w:p>
    <w:p w14:paraId="28BAFFAC" w14:textId="77777777" w:rsidR="00AB7D2A" w:rsidRPr="00AB7D2A" w:rsidRDefault="00AB7D2A" w:rsidP="00AB7D2A">
      <w:pPr>
        <w:spacing w:after="0" w:line="240" w:lineRule="auto"/>
        <w:ind w:left="360"/>
        <w:contextualSpacing/>
        <w:jc w:val="both"/>
        <w:rPr>
          <w:rFonts w:ascii="Calibri" w:eastAsia="Times New Roman" w:hAnsi="Calibri" w:cs="Calibri"/>
          <w:lang w:val="x-none" w:eastAsia="pl-PL"/>
        </w:rPr>
      </w:pPr>
    </w:p>
    <w:p w14:paraId="28EF2581" w14:textId="77777777" w:rsidR="00AB7D2A" w:rsidRPr="00AB7D2A" w:rsidRDefault="00AB7D2A" w:rsidP="00AB7D2A">
      <w:pPr>
        <w:spacing w:after="0" w:line="240" w:lineRule="auto"/>
        <w:ind w:left="360"/>
        <w:contextualSpacing/>
        <w:jc w:val="both"/>
        <w:rPr>
          <w:rFonts w:ascii="Calibri" w:eastAsia="Times New Roman" w:hAnsi="Calibri" w:cs="Calibri"/>
          <w:lang w:val="x-none" w:eastAsia="pl-PL"/>
        </w:rPr>
      </w:pPr>
    </w:p>
    <w:p w14:paraId="797E8C4B" w14:textId="77777777" w:rsidR="00AB7D2A" w:rsidRPr="00AB7D2A" w:rsidRDefault="00AB7D2A" w:rsidP="00AB7D2A">
      <w:pPr>
        <w:spacing w:after="0" w:line="240" w:lineRule="auto"/>
        <w:ind w:left="360"/>
        <w:contextualSpacing/>
        <w:jc w:val="both"/>
        <w:rPr>
          <w:rFonts w:ascii="Calibri" w:eastAsia="Times New Roman" w:hAnsi="Calibri" w:cs="Calibri"/>
          <w:lang w:val="x-none" w:eastAsia="pl-PL"/>
        </w:rPr>
      </w:pPr>
    </w:p>
    <w:p w14:paraId="06D90F90"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Dział XII</w:t>
      </w:r>
    </w:p>
    <w:p w14:paraId="5036B398"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Sposób oraz termin składania i otwarcie ofert</w:t>
      </w:r>
    </w:p>
    <w:p w14:paraId="5D94B578" w14:textId="77777777" w:rsidR="00AB7D2A" w:rsidRPr="00AB7D2A" w:rsidRDefault="00AB7D2A" w:rsidP="00AB7D2A">
      <w:pPr>
        <w:spacing w:after="0" w:line="240" w:lineRule="auto"/>
        <w:jc w:val="center"/>
        <w:rPr>
          <w:rFonts w:ascii="Calibri" w:eastAsia="Times New Roman" w:hAnsi="Calibri" w:cs="Calibri"/>
          <w:b/>
          <w:bCs/>
          <w:lang w:eastAsia="pl-PL"/>
        </w:rPr>
      </w:pPr>
    </w:p>
    <w:p w14:paraId="2D02A1F9" w14:textId="67F6D6A8" w:rsidR="00AB7D2A" w:rsidRPr="00AB7D2A" w:rsidRDefault="00AB7D2A" w:rsidP="002C7FA2">
      <w:pPr>
        <w:numPr>
          <w:ilvl w:val="0"/>
          <w:numId w:val="18"/>
        </w:numPr>
        <w:spacing w:after="0" w:line="23" w:lineRule="atLeast"/>
        <w:jc w:val="both"/>
        <w:textAlignment w:val="baseline"/>
        <w:rPr>
          <w:rFonts w:ascii="Calibri" w:eastAsia="Times New Roman" w:hAnsi="Calibri" w:cs="Calibri"/>
          <w:color w:val="000000"/>
          <w:lang w:eastAsia="pl-PL"/>
        </w:rPr>
      </w:pPr>
      <w:r w:rsidRPr="00AB7D2A">
        <w:rPr>
          <w:rFonts w:ascii="Calibri" w:eastAsia="Times New Roman" w:hAnsi="Calibri" w:cs="Calibri"/>
          <w:color w:val="000000"/>
          <w:lang w:eastAsia="pl-PL"/>
        </w:rPr>
        <w:t>Ofertę wraz z wymaganymi dokumentami należy umieścić</w:t>
      </w:r>
      <w:r w:rsidRPr="00AB7D2A">
        <w:rPr>
          <w:rFonts w:ascii="Calibri" w:eastAsia="Times New Roman" w:hAnsi="Calibri" w:cs="Calibri"/>
          <w:lang w:eastAsia="pl-PL"/>
        </w:rPr>
        <w:t xml:space="preserve"> </w:t>
      </w:r>
      <w:r w:rsidRPr="00AB7D2A">
        <w:rPr>
          <w:rFonts w:ascii="Calibri" w:eastAsia="Times New Roman" w:hAnsi="Calibri" w:cs="Calibri"/>
          <w:color w:val="000000"/>
          <w:lang w:eastAsia="pl-PL"/>
        </w:rPr>
        <w:t xml:space="preserve">na </w:t>
      </w:r>
      <w:hyperlink r:id="rId28">
        <w:r w:rsidRPr="00AB7D2A">
          <w:rPr>
            <w:rFonts w:ascii="Calibri" w:eastAsia="Times New Roman" w:hAnsi="Calibri" w:cs="Calibri"/>
            <w:color w:val="1155CC"/>
            <w:u w:val="single"/>
            <w:lang w:val="pl" w:eastAsia="pl-PL"/>
          </w:rPr>
          <w:t>platformazakupowa.pl</w:t>
        </w:r>
      </w:hyperlink>
      <w:r w:rsidRPr="00AB7D2A">
        <w:rPr>
          <w:rFonts w:ascii="Calibri" w:eastAsia="Times New Roman" w:hAnsi="Calibri" w:cs="Calibri"/>
          <w:color w:val="1155CC"/>
          <w:u w:val="single"/>
          <w:lang w:val="pl" w:eastAsia="pl-PL"/>
        </w:rPr>
        <w:t xml:space="preserve"> </w:t>
      </w:r>
      <w:r w:rsidRPr="00AB7D2A">
        <w:rPr>
          <w:rFonts w:ascii="Calibri" w:eastAsia="Times New Roman" w:hAnsi="Calibri" w:cs="Calibri"/>
          <w:color w:val="000000"/>
          <w:lang w:eastAsia="pl-PL"/>
        </w:rPr>
        <w:t xml:space="preserve">pod adresem </w:t>
      </w:r>
      <w:hyperlink r:id="rId29" w:history="1">
        <w:r w:rsidRPr="00AB7D2A">
          <w:rPr>
            <w:rFonts w:ascii="Calibri" w:eastAsia="Times New Roman" w:hAnsi="Calibri" w:cs="Calibri"/>
            <w:color w:val="0563C1"/>
            <w:u w:val="single"/>
            <w:lang w:eastAsia="pl-PL"/>
          </w:rPr>
          <w:t>https://platformazakupowa.pl/pn/dzieciecyszpital</w:t>
        </w:r>
      </w:hyperlink>
      <w:r w:rsidRPr="00AB7D2A">
        <w:rPr>
          <w:rFonts w:ascii="Calibri" w:eastAsia="Times New Roman" w:hAnsi="Calibri" w:cs="Calibri"/>
          <w:color w:val="000000"/>
          <w:lang w:eastAsia="pl-PL"/>
        </w:rPr>
        <w:t>  do dn</w:t>
      </w:r>
      <w:r w:rsidRPr="008A3F8D">
        <w:rPr>
          <w:rFonts w:ascii="Calibri" w:eastAsia="Times New Roman" w:hAnsi="Calibri" w:cs="Calibri"/>
          <w:color w:val="000000"/>
          <w:lang w:eastAsia="pl-PL"/>
        </w:rPr>
        <w:t xml:space="preserve">ia </w:t>
      </w:r>
      <w:r w:rsidR="008A3F8D" w:rsidRPr="008A3F8D">
        <w:rPr>
          <w:rFonts w:ascii="Calibri" w:eastAsia="Times New Roman" w:hAnsi="Calibri" w:cs="Calibri"/>
          <w:b/>
          <w:bCs/>
          <w:color w:val="000000"/>
          <w:lang w:eastAsia="pl-PL"/>
        </w:rPr>
        <w:t>14.09.</w:t>
      </w:r>
      <w:r w:rsidRPr="008A3F8D">
        <w:rPr>
          <w:rFonts w:ascii="Calibri" w:eastAsia="Times New Roman" w:hAnsi="Calibri" w:cs="Calibri"/>
          <w:b/>
          <w:bCs/>
          <w:color w:val="000000"/>
          <w:lang w:eastAsia="pl-PL"/>
        </w:rPr>
        <w:t xml:space="preserve">2022 r. </w:t>
      </w:r>
      <w:r w:rsidRPr="008A3F8D">
        <w:rPr>
          <w:rFonts w:ascii="Calibri" w:eastAsia="Times New Roman" w:hAnsi="Calibri" w:cs="Calibri"/>
          <w:color w:val="000000"/>
          <w:lang w:eastAsia="pl-PL"/>
        </w:rPr>
        <w:t xml:space="preserve">do godz. </w:t>
      </w:r>
      <w:r w:rsidRPr="008A3F8D">
        <w:rPr>
          <w:rFonts w:ascii="Calibri" w:eastAsia="Times New Roman" w:hAnsi="Calibri" w:cs="Calibri"/>
          <w:b/>
          <w:bCs/>
          <w:color w:val="000000"/>
          <w:lang w:eastAsia="pl-PL"/>
        </w:rPr>
        <w:t>09:30</w:t>
      </w:r>
      <w:r w:rsidRPr="008A3F8D">
        <w:rPr>
          <w:rFonts w:ascii="Calibri" w:eastAsia="Times New Roman" w:hAnsi="Calibri" w:cs="Calibri"/>
          <w:color w:val="000000"/>
          <w:lang w:eastAsia="pl-PL"/>
        </w:rPr>
        <w:t>.</w:t>
      </w:r>
    </w:p>
    <w:p w14:paraId="590C9E14" w14:textId="77777777" w:rsidR="00AB7D2A" w:rsidRPr="00AB7D2A" w:rsidRDefault="00AB7D2A" w:rsidP="002C7FA2">
      <w:pPr>
        <w:numPr>
          <w:ilvl w:val="0"/>
          <w:numId w:val="18"/>
        </w:numPr>
        <w:spacing w:after="0" w:line="23" w:lineRule="atLeast"/>
        <w:jc w:val="both"/>
        <w:textAlignment w:val="baseline"/>
        <w:rPr>
          <w:rFonts w:ascii="Calibri" w:eastAsia="Times New Roman" w:hAnsi="Calibri" w:cs="Calibri"/>
          <w:color w:val="000000"/>
          <w:lang w:eastAsia="pl-PL"/>
        </w:rPr>
      </w:pPr>
      <w:r w:rsidRPr="00AB7D2A">
        <w:rPr>
          <w:rFonts w:ascii="Calibri" w:eastAsia="Times New Roman" w:hAnsi="Calibri" w:cs="Calibri"/>
          <w:color w:val="000000"/>
          <w:lang w:eastAsia="pl-PL"/>
        </w:rPr>
        <w:t>Do oferty należy dołączyć wszystkie wymagane w SWZ dokumenty.</w:t>
      </w:r>
    </w:p>
    <w:p w14:paraId="54195030" w14:textId="77777777" w:rsidR="00AB7D2A" w:rsidRPr="00AB7D2A" w:rsidRDefault="00AB7D2A" w:rsidP="002C7FA2">
      <w:pPr>
        <w:numPr>
          <w:ilvl w:val="0"/>
          <w:numId w:val="18"/>
        </w:numPr>
        <w:spacing w:after="0" w:line="23" w:lineRule="atLeast"/>
        <w:jc w:val="both"/>
        <w:textAlignment w:val="baseline"/>
        <w:rPr>
          <w:rFonts w:ascii="Calibri" w:eastAsia="Times New Roman" w:hAnsi="Calibri" w:cs="Calibri"/>
          <w:color w:val="000000"/>
          <w:lang w:eastAsia="pl-PL"/>
        </w:rPr>
      </w:pPr>
      <w:r w:rsidRPr="00AB7D2A">
        <w:rPr>
          <w:rFonts w:ascii="Calibri" w:eastAsia="Times New Roman" w:hAnsi="Calibri" w:cs="Calibri"/>
          <w:color w:val="000000"/>
          <w:lang w:eastAsia="pl-PL"/>
        </w:rPr>
        <w:t>Po wypełnieniu Formularza składania oferty lub wniosku i dołączenia wszystkich wymaganych załączników należy kliknąć przycisk „Przejdź do podsumowania”.</w:t>
      </w:r>
    </w:p>
    <w:p w14:paraId="6A2622FE" w14:textId="77777777" w:rsidR="00AB7D2A" w:rsidRPr="00AB7D2A" w:rsidRDefault="00AB7D2A" w:rsidP="002C7FA2">
      <w:pPr>
        <w:numPr>
          <w:ilvl w:val="0"/>
          <w:numId w:val="1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Oferta lub wniosek składana elektronicznie musi zostać podpisana elektronicznym podpisem kwalifikowanym, podpisem zaufanym lub podpisem osobistym. W procesie składania oferty za pośrednictwem </w:t>
      </w:r>
      <w:hyperlink r:id="rId30">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 xml:space="preserve">, wykonawca powinien złożyć podpis bezpośrednio na dokumentach przesłanych za pośrednictwem </w:t>
      </w:r>
      <w:hyperlink r:id="rId31">
        <w:r w:rsidRPr="00AB7D2A">
          <w:rPr>
            <w:rFonts w:ascii="Calibri" w:eastAsia="Times New Roman" w:hAnsi="Calibri" w:cs="Calibri"/>
            <w:color w:val="1155CC"/>
            <w:u w:val="single"/>
            <w:lang w:eastAsia="pl-PL"/>
          </w:rPr>
          <w:t>platformazakupowa.pl</w:t>
        </w:r>
      </w:hyperlink>
      <w:r w:rsidRPr="00AB7D2A">
        <w:rPr>
          <w:rFonts w:ascii="Calibri" w:eastAsia="Times New Roman" w:hAnsi="Calibri" w:cs="Calibri"/>
          <w:lang w:eastAsia="pl-PL"/>
        </w:rPr>
        <w:t xml:space="preserve">. Zalecamy stosowanie podpisu na każdym załączonym pliku osobno, w szczególności wskazanych w art. 63 ust 1 oraz ust.2  </w:t>
      </w:r>
      <w:proofErr w:type="spellStart"/>
      <w:r w:rsidRPr="00AB7D2A">
        <w:rPr>
          <w:rFonts w:ascii="Calibri" w:eastAsia="Times New Roman" w:hAnsi="Calibri" w:cs="Calibri"/>
          <w:lang w:eastAsia="pl-PL"/>
        </w:rPr>
        <w:t>Pzp</w:t>
      </w:r>
      <w:proofErr w:type="spellEnd"/>
      <w:r w:rsidRPr="00AB7D2A">
        <w:rPr>
          <w:rFonts w:ascii="Calibri" w:eastAsia="Times New Roman" w:hAnsi="Calibri" w:cs="Calibri"/>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4195725" w14:textId="77777777" w:rsidR="00AB7D2A" w:rsidRPr="00AB7D2A" w:rsidRDefault="00AB7D2A" w:rsidP="002C7FA2">
      <w:pPr>
        <w:numPr>
          <w:ilvl w:val="0"/>
          <w:numId w:val="1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B30FD5B" w14:textId="77777777" w:rsidR="00AB7D2A" w:rsidRPr="00AB7D2A" w:rsidRDefault="00AB7D2A" w:rsidP="002C7FA2">
      <w:pPr>
        <w:numPr>
          <w:ilvl w:val="0"/>
          <w:numId w:val="18"/>
        </w:numPr>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Szczegółowa instrukcja dla Wykonawców dotycząca złożenia, zmiany i wycofania oferty znajduje się na stronie internetowej pod adresem:  </w:t>
      </w:r>
      <w:hyperlink r:id="rId32">
        <w:r w:rsidRPr="00AB7D2A">
          <w:rPr>
            <w:rFonts w:ascii="Calibri" w:eastAsia="Times New Roman" w:hAnsi="Calibri" w:cs="Calibri"/>
            <w:color w:val="1155CC"/>
            <w:u w:val="single"/>
            <w:lang w:eastAsia="pl-PL"/>
          </w:rPr>
          <w:t>https://platformazakupowa.pl/strona/45-instrukcje</w:t>
        </w:r>
      </w:hyperlink>
    </w:p>
    <w:p w14:paraId="517480DF" w14:textId="60583A08" w:rsidR="00AB7D2A" w:rsidRPr="00AB7D2A" w:rsidRDefault="00AB7D2A" w:rsidP="002C7FA2">
      <w:pPr>
        <w:numPr>
          <w:ilvl w:val="0"/>
          <w:numId w:val="18"/>
        </w:numPr>
        <w:shd w:val="clear" w:color="auto" w:fill="FFFFFF"/>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 xml:space="preserve">Otwarcie ofert następuje niezwłocznie po upływie terminu składania ofert, nie później niż następnego dnia po dniu, w którym upłynął termin składania ofert tj. </w:t>
      </w:r>
      <w:r w:rsidR="008A3F8D" w:rsidRPr="008A3F8D">
        <w:rPr>
          <w:rFonts w:ascii="Calibri" w:eastAsia="Times New Roman" w:hAnsi="Calibri" w:cs="Calibri"/>
          <w:b/>
          <w:bCs/>
          <w:lang w:eastAsia="pl-PL"/>
        </w:rPr>
        <w:t>14.09.</w:t>
      </w:r>
      <w:r w:rsidRPr="008A3F8D">
        <w:rPr>
          <w:rFonts w:ascii="Calibri" w:eastAsia="Times New Roman" w:hAnsi="Calibri" w:cs="Calibri"/>
          <w:b/>
          <w:bCs/>
          <w:lang w:eastAsia="pl-PL"/>
        </w:rPr>
        <w:t>2022 r</w:t>
      </w:r>
      <w:r w:rsidRPr="00AB7D2A">
        <w:rPr>
          <w:rFonts w:ascii="Calibri" w:eastAsia="Times New Roman" w:hAnsi="Calibri" w:cs="Calibri"/>
          <w:b/>
          <w:bCs/>
          <w:lang w:eastAsia="pl-PL"/>
        </w:rPr>
        <w:t>. godz. 10:00</w:t>
      </w:r>
    </w:p>
    <w:p w14:paraId="7D80CBBE" w14:textId="77777777" w:rsidR="00AB7D2A" w:rsidRPr="00AB7D2A" w:rsidRDefault="00AB7D2A" w:rsidP="002C7FA2">
      <w:pPr>
        <w:numPr>
          <w:ilvl w:val="0"/>
          <w:numId w:val="18"/>
        </w:numPr>
        <w:shd w:val="clear" w:color="auto" w:fill="FFFFFF"/>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11524F8" w14:textId="77777777" w:rsidR="00AB7D2A" w:rsidRPr="00AB7D2A" w:rsidRDefault="00AB7D2A" w:rsidP="002C7FA2">
      <w:pPr>
        <w:numPr>
          <w:ilvl w:val="0"/>
          <w:numId w:val="18"/>
        </w:numPr>
        <w:shd w:val="clear" w:color="auto" w:fill="FFFFFF"/>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Zamawiający poinformuje o zmianie terminu otwarcia ofert na stronie internetowej prowadzonego postępowania.</w:t>
      </w:r>
    </w:p>
    <w:p w14:paraId="33381C21" w14:textId="77777777" w:rsidR="00AB7D2A" w:rsidRPr="00AB7D2A" w:rsidRDefault="00AB7D2A" w:rsidP="002C7FA2">
      <w:pPr>
        <w:numPr>
          <w:ilvl w:val="0"/>
          <w:numId w:val="18"/>
        </w:numPr>
        <w:shd w:val="clear" w:color="auto" w:fill="FFFFFF"/>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Zamawiający, najpóźniej przed otwarciem ofert, udostępnia na stronie internetowej prowadzonego postępowania informację o kwocie, jaką zamierza przeznaczyć na sfinansowanie zamówienia.</w:t>
      </w:r>
    </w:p>
    <w:p w14:paraId="0A9BF642" w14:textId="77777777" w:rsidR="00AB7D2A" w:rsidRPr="00AB7D2A" w:rsidRDefault="00AB7D2A" w:rsidP="002C7FA2">
      <w:pPr>
        <w:numPr>
          <w:ilvl w:val="0"/>
          <w:numId w:val="18"/>
        </w:numPr>
        <w:shd w:val="clear" w:color="auto" w:fill="FFFFFF"/>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Zamawiający, niezwłocznie po otwarciu ofert, udostępnia na stronie internetowej prowadzonego postępowania informacje o:</w:t>
      </w:r>
    </w:p>
    <w:p w14:paraId="1C42F468" w14:textId="77777777" w:rsidR="00AB7D2A" w:rsidRPr="00AB7D2A" w:rsidRDefault="00AB7D2A" w:rsidP="002C7FA2">
      <w:pPr>
        <w:numPr>
          <w:ilvl w:val="1"/>
          <w:numId w:val="18"/>
        </w:numPr>
        <w:shd w:val="clear" w:color="auto" w:fill="FFFFFF"/>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nazwach albo imionach i nazwiskach oraz siedzibach lub miejscach prowadzonej działalności gospodarczej albo miejscach zamieszkania wykonawców, których oferty zostały otwarte;</w:t>
      </w:r>
    </w:p>
    <w:p w14:paraId="4FA6F69F" w14:textId="77777777" w:rsidR="00AB7D2A" w:rsidRPr="00AB7D2A" w:rsidRDefault="00AB7D2A" w:rsidP="002C7FA2">
      <w:pPr>
        <w:numPr>
          <w:ilvl w:val="1"/>
          <w:numId w:val="18"/>
        </w:numPr>
        <w:shd w:val="clear" w:color="auto" w:fill="FFFFFF"/>
        <w:spacing w:after="0" w:line="23" w:lineRule="atLeast"/>
        <w:jc w:val="both"/>
        <w:rPr>
          <w:rFonts w:ascii="Calibri" w:eastAsia="Times New Roman" w:hAnsi="Calibri" w:cs="Calibri"/>
          <w:lang w:eastAsia="pl-PL"/>
        </w:rPr>
      </w:pPr>
      <w:r w:rsidRPr="00AB7D2A">
        <w:rPr>
          <w:rFonts w:ascii="Calibri" w:eastAsia="Times New Roman" w:hAnsi="Calibri" w:cs="Calibri"/>
          <w:lang w:eastAsia="pl-PL"/>
        </w:rPr>
        <w:t>cenach lub kosztach zawartych w ofertach.</w:t>
      </w:r>
    </w:p>
    <w:p w14:paraId="53501E7B" w14:textId="77777777" w:rsidR="00AB7D2A" w:rsidRPr="00AB7D2A" w:rsidRDefault="00AB7D2A" w:rsidP="00AB7D2A">
      <w:pPr>
        <w:shd w:val="clear" w:color="auto" w:fill="FFFFFF"/>
        <w:spacing w:after="0" w:line="240" w:lineRule="auto"/>
        <w:jc w:val="both"/>
        <w:rPr>
          <w:rFonts w:ascii="Calibri" w:eastAsia="Times New Roman" w:hAnsi="Calibri" w:cs="Calibri"/>
          <w:sz w:val="24"/>
          <w:szCs w:val="24"/>
          <w:lang w:eastAsia="pl-PL"/>
        </w:rPr>
      </w:pPr>
      <w:r w:rsidRPr="00AB7D2A">
        <w:rPr>
          <w:rFonts w:ascii="Calibri" w:eastAsia="Times New Roman" w:hAnsi="Calibri" w:cs="Calibri"/>
          <w:lang w:eastAsia="pl-PL"/>
        </w:rPr>
        <w:t>12. Informacja zostanie opublikowana na stronie postępowania na</w:t>
      </w:r>
      <w:hyperlink r:id="rId33">
        <w:r w:rsidRPr="00AB7D2A">
          <w:rPr>
            <w:rFonts w:ascii="Calibri" w:eastAsia="Times New Roman" w:hAnsi="Calibri" w:cs="Calibri"/>
            <w:color w:val="1155CC"/>
            <w:u w:val="single"/>
            <w:lang w:eastAsia="pl-PL"/>
          </w:rPr>
          <w:t xml:space="preserve"> platformazakupowa.pl</w:t>
        </w:r>
      </w:hyperlink>
      <w:r w:rsidRPr="00AB7D2A">
        <w:rPr>
          <w:rFonts w:ascii="Calibri" w:eastAsia="Times New Roman" w:hAnsi="Calibri" w:cs="Calibri"/>
          <w:lang w:eastAsia="pl-PL"/>
        </w:rPr>
        <w:t xml:space="preserve"> w sekcji ,,Komunikaty” .</w:t>
      </w:r>
    </w:p>
    <w:p w14:paraId="43AE4407" w14:textId="77777777" w:rsidR="00AB7D2A" w:rsidRPr="00AB7D2A" w:rsidRDefault="00AB7D2A" w:rsidP="00AB7D2A">
      <w:pPr>
        <w:spacing w:after="0" w:line="240" w:lineRule="auto"/>
        <w:contextualSpacing/>
        <w:rPr>
          <w:rFonts w:ascii="Calibri" w:eastAsia="Times New Roman" w:hAnsi="Calibri" w:cs="Calibri"/>
          <w:b/>
          <w:bCs/>
          <w:lang w:val="x-none" w:eastAsia="pl-PL"/>
        </w:rPr>
      </w:pPr>
    </w:p>
    <w:p w14:paraId="0F74973D"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XIII</w:t>
      </w:r>
    </w:p>
    <w:p w14:paraId="06DAB8B5"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Wymagania dotyczące wadium, w tym jego kwota</w:t>
      </w:r>
    </w:p>
    <w:p w14:paraId="0FECBE6A"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p>
    <w:p w14:paraId="0851A700" w14:textId="77777777" w:rsidR="00AB7D2A" w:rsidRPr="00AB7D2A" w:rsidRDefault="00AB7D2A" w:rsidP="00AB7D2A">
      <w:pPr>
        <w:spacing w:after="0" w:line="240" w:lineRule="auto"/>
        <w:ind w:left="360"/>
        <w:contextualSpacing/>
        <w:jc w:val="both"/>
        <w:rPr>
          <w:rFonts w:ascii="Calibri" w:eastAsia="Times New Roman" w:hAnsi="Calibri" w:cs="Calibri"/>
          <w:lang w:val="x-none" w:eastAsia="pl-PL"/>
        </w:rPr>
      </w:pPr>
      <w:r w:rsidRPr="00AB7D2A">
        <w:rPr>
          <w:rFonts w:ascii="Calibri" w:eastAsia="Times New Roman" w:hAnsi="Calibri" w:cs="Calibri"/>
          <w:lang w:eastAsia="pl-PL"/>
        </w:rPr>
        <w:t>Zamawiający nie wymaga wniesienia wadium.</w:t>
      </w:r>
    </w:p>
    <w:p w14:paraId="3F807135" w14:textId="77777777" w:rsidR="00AB7D2A" w:rsidRPr="00AB7D2A" w:rsidRDefault="00AB7D2A" w:rsidP="00AB7D2A">
      <w:pPr>
        <w:spacing w:after="0" w:line="240" w:lineRule="auto"/>
        <w:contextualSpacing/>
        <w:jc w:val="both"/>
        <w:rPr>
          <w:rFonts w:ascii="Calibri" w:eastAsia="Times New Roman" w:hAnsi="Calibri" w:cs="Calibri"/>
          <w:b/>
          <w:bCs/>
          <w:lang w:val="x-none" w:eastAsia="pl-PL"/>
        </w:rPr>
      </w:pPr>
    </w:p>
    <w:p w14:paraId="3D83DFA9" w14:textId="77777777" w:rsidR="00AB7D2A" w:rsidRPr="00AB7D2A" w:rsidRDefault="00AB7D2A" w:rsidP="00AB7D2A">
      <w:pPr>
        <w:spacing w:after="0" w:line="240" w:lineRule="auto"/>
        <w:contextualSpacing/>
        <w:jc w:val="center"/>
        <w:rPr>
          <w:rFonts w:ascii="Calibri" w:eastAsia="Times New Roman" w:hAnsi="Calibri" w:cs="Calibri"/>
          <w:b/>
          <w:bCs/>
          <w:lang w:eastAsia="pl-PL"/>
        </w:rPr>
      </w:pPr>
      <w:r w:rsidRPr="00AB7D2A">
        <w:rPr>
          <w:rFonts w:ascii="Calibri" w:eastAsia="Times New Roman" w:hAnsi="Calibri" w:cs="Calibri"/>
          <w:b/>
          <w:bCs/>
          <w:lang w:val="x-none" w:eastAsia="pl-PL"/>
        </w:rPr>
        <w:t>Dział X</w:t>
      </w:r>
      <w:r w:rsidRPr="00AB7D2A">
        <w:rPr>
          <w:rFonts w:ascii="Calibri" w:eastAsia="Times New Roman" w:hAnsi="Calibri" w:cs="Calibri"/>
          <w:b/>
          <w:bCs/>
          <w:lang w:eastAsia="pl-PL"/>
        </w:rPr>
        <w:t>IV</w:t>
      </w:r>
    </w:p>
    <w:p w14:paraId="07283555"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Sposób obliczenia ceny</w:t>
      </w:r>
    </w:p>
    <w:p w14:paraId="2C92B6AD" w14:textId="77777777" w:rsidR="00AB7D2A" w:rsidRPr="00AB7D2A" w:rsidRDefault="00AB7D2A" w:rsidP="00AB7D2A">
      <w:pPr>
        <w:spacing w:after="0" w:line="240" w:lineRule="auto"/>
        <w:rPr>
          <w:rFonts w:ascii="Calibri" w:eastAsia="Times New Roman" w:hAnsi="Calibri" w:cs="Calibri"/>
          <w:b/>
          <w:bCs/>
          <w:lang w:eastAsia="pl-PL"/>
        </w:rPr>
      </w:pPr>
    </w:p>
    <w:p w14:paraId="1376D88D" w14:textId="77777777" w:rsidR="00AB7D2A" w:rsidRPr="00AB7D2A" w:rsidRDefault="00AB7D2A" w:rsidP="002C7FA2">
      <w:pPr>
        <w:numPr>
          <w:ilvl w:val="0"/>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Każdy z wykonawców może złożyć wyłącznie jedną ofertę na każdą dowolnie wybraną część (pakiet) zamówienia. Zamawiający nie ogranicza liczby części (pakietów), na które może złożyć ofertę jeden Wykonawca. </w:t>
      </w:r>
    </w:p>
    <w:p w14:paraId="515E5A8F" w14:textId="77777777" w:rsidR="00AB7D2A" w:rsidRPr="00AB7D2A" w:rsidRDefault="00AB7D2A" w:rsidP="002C7FA2">
      <w:pPr>
        <w:numPr>
          <w:ilvl w:val="0"/>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Cena podana w pkt. 1 formularza oferty</w:t>
      </w:r>
      <w:r w:rsidRPr="00AB7D2A">
        <w:rPr>
          <w:rFonts w:ascii="Calibri" w:eastAsia="Times New Roman" w:hAnsi="Calibri" w:cs="Calibri"/>
          <w:lang w:eastAsia="pl-PL"/>
        </w:rPr>
        <w:t xml:space="preserve"> w zakresie danego Pakietu</w:t>
      </w:r>
      <w:r w:rsidRPr="00AB7D2A">
        <w:rPr>
          <w:rFonts w:ascii="Calibri" w:eastAsia="Times New Roman" w:hAnsi="Calibri" w:cs="Calibri"/>
          <w:lang w:val="x-none" w:eastAsia="pl-PL"/>
        </w:rPr>
        <w:t xml:space="preserve"> (wzór stanowi załącznik nr 1 do SWZ) jest ceną ostateczną, niepodlegającą negocjacji i wyczerpującą wszelkie należności Wykonawcy wobec Zamawiającego związane z realizacją </w:t>
      </w:r>
      <w:r w:rsidRPr="00AB7D2A">
        <w:rPr>
          <w:rFonts w:ascii="Calibri" w:eastAsia="Times New Roman" w:hAnsi="Calibri" w:cs="Calibri"/>
          <w:lang w:eastAsia="pl-PL"/>
        </w:rPr>
        <w:t xml:space="preserve">całego </w:t>
      </w:r>
      <w:r w:rsidRPr="00AB7D2A">
        <w:rPr>
          <w:rFonts w:ascii="Calibri" w:eastAsia="Times New Roman" w:hAnsi="Calibri" w:cs="Calibri"/>
          <w:lang w:val="x-none" w:eastAsia="pl-PL"/>
        </w:rPr>
        <w:t>przedmiotu zamówienia.</w:t>
      </w:r>
      <w:r w:rsidRPr="00AB7D2A">
        <w:rPr>
          <w:rFonts w:ascii="Calibri" w:eastAsia="Times New Roman" w:hAnsi="Calibri" w:cs="Calibri"/>
          <w:lang w:eastAsia="pl-PL"/>
        </w:rPr>
        <w:t xml:space="preserve"> Cena oferty winna zostać przez wykonawcę skalkulowana z uwzględnieniem całego zakresu przedmiotu zamówienia przewidzianego w SWZ, w szczególności w dokumentach zamówienia, o których mowa w Dział III SWZ.</w:t>
      </w:r>
    </w:p>
    <w:p w14:paraId="2BC508C7" w14:textId="77777777" w:rsidR="00AB7D2A" w:rsidRPr="00AB7D2A" w:rsidRDefault="00AB7D2A" w:rsidP="002C7FA2">
      <w:pPr>
        <w:numPr>
          <w:ilvl w:val="0"/>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Wykonawca obliczając cenę oferty brutto powinien dokonać wyliczenia zgodnie z tabelą w zakresie danego Pakietu wskazaną w załączniku nr 1 do SWZ. Wykonawca powinien w tabeli załącznika nr 1 do SWZ (pkt 1 załącznika) podać </w:t>
      </w:r>
      <w:r w:rsidRPr="00AB7D2A">
        <w:rPr>
          <w:rFonts w:ascii="Calibri" w:eastAsia="Times New Roman" w:hAnsi="Calibri" w:cs="Calibri"/>
          <w:bCs/>
          <w:lang w:val="x-none" w:eastAsia="pl-PL"/>
        </w:rPr>
        <w:t>cenę jednostkową brutto (kolumna 3), a następnie pomnożyć przez ilość (kolumna 1) otrzymując wartość brutto danego Pakietu (kolumna 4).</w:t>
      </w:r>
      <w:r w:rsidRPr="00AB7D2A">
        <w:rPr>
          <w:rFonts w:ascii="Calibri" w:eastAsia="Times New Roman" w:hAnsi="Calibri" w:cs="Calibri"/>
          <w:lang w:val="x-none" w:eastAsia="pl-PL"/>
        </w:rPr>
        <w:t xml:space="preserve"> </w:t>
      </w:r>
    </w:p>
    <w:p w14:paraId="40EE7231" w14:textId="77777777" w:rsidR="00AB7D2A" w:rsidRPr="00AB7D2A" w:rsidRDefault="00AB7D2A" w:rsidP="002C7FA2">
      <w:pPr>
        <w:numPr>
          <w:ilvl w:val="0"/>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Cena oferty powinn</w:t>
      </w:r>
      <w:r w:rsidRPr="00AB7D2A">
        <w:rPr>
          <w:rFonts w:ascii="Calibri" w:eastAsia="Times New Roman" w:hAnsi="Calibri" w:cs="Calibri"/>
          <w:lang w:eastAsia="pl-PL"/>
        </w:rPr>
        <w:t>a</w:t>
      </w:r>
      <w:r w:rsidRPr="00AB7D2A">
        <w:rPr>
          <w:rFonts w:ascii="Calibri" w:eastAsia="Times New Roman" w:hAnsi="Calibri" w:cs="Calibri"/>
          <w:lang w:val="x-none" w:eastAsia="pl-PL"/>
        </w:rPr>
        <w:t xml:space="preserve"> być podan</w:t>
      </w:r>
      <w:r w:rsidRPr="00AB7D2A">
        <w:rPr>
          <w:rFonts w:ascii="Calibri" w:eastAsia="Times New Roman" w:hAnsi="Calibri" w:cs="Calibri"/>
          <w:lang w:eastAsia="pl-PL"/>
        </w:rPr>
        <w:t>a</w:t>
      </w:r>
      <w:r w:rsidRPr="00AB7D2A">
        <w:rPr>
          <w:rFonts w:ascii="Calibri" w:eastAsia="Times New Roman" w:hAnsi="Calibri" w:cs="Calibri"/>
          <w:lang w:val="x-none" w:eastAsia="pl-PL"/>
        </w:rPr>
        <w:t xml:space="preserve"> z dokładnością do dwóch miejsc po przecinku w złotych polskich (PLN). Jeżeli obliczana cena ma więcej miejsc po przecinku należy ją zaokrąglić w ten sposób, że cyfry od 1 do 4 należy zaokrąglić w dół, natomiast cyfry od 5 do 9 należy zaokrąglić w górę.</w:t>
      </w:r>
    </w:p>
    <w:p w14:paraId="169F889C" w14:textId="77777777" w:rsidR="00AB7D2A" w:rsidRPr="00AB7D2A" w:rsidRDefault="00AB7D2A" w:rsidP="002C7FA2">
      <w:pPr>
        <w:numPr>
          <w:ilvl w:val="0"/>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Zamawiający nie przewiduje udzielania zaliczek na poczet wykonania zamówienia publicznego.</w:t>
      </w:r>
    </w:p>
    <w:p w14:paraId="0148951A" w14:textId="77777777" w:rsidR="00AB7D2A" w:rsidRPr="00AB7D2A" w:rsidRDefault="00AB7D2A" w:rsidP="002C7FA2">
      <w:pPr>
        <w:numPr>
          <w:ilvl w:val="0"/>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88CC469" w14:textId="77777777" w:rsidR="00AB7D2A" w:rsidRPr="00AB7D2A" w:rsidRDefault="00AB7D2A" w:rsidP="002C7FA2">
      <w:pPr>
        <w:numPr>
          <w:ilvl w:val="1"/>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 formularzu oferty, Wykonawca ma obowiązek:</w:t>
      </w:r>
    </w:p>
    <w:p w14:paraId="2B57D24E" w14:textId="77777777" w:rsidR="00AB7D2A" w:rsidRPr="00AB7D2A" w:rsidRDefault="00AB7D2A" w:rsidP="002C7FA2">
      <w:pPr>
        <w:numPr>
          <w:ilvl w:val="2"/>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poinformowania Zamawiającego, że wybór jego oferty będzie prowadził do powstania u Zamawiającego obowiązku podatkowego,</w:t>
      </w:r>
    </w:p>
    <w:p w14:paraId="632BB753" w14:textId="77777777" w:rsidR="00AB7D2A" w:rsidRPr="00AB7D2A" w:rsidRDefault="00AB7D2A" w:rsidP="002C7FA2">
      <w:pPr>
        <w:numPr>
          <w:ilvl w:val="2"/>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wskazania nazwy (rodzaju) towaru lub usługi, których dostawa lub świadczenie będą prowadziły do powstania obowiązku podatkowego,</w:t>
      </w:r>
    </w:p>
    <w:p w14:paraId="1F24E5D0" w14:textId="77777777" w:rsidR="00AB7D2A" w:rsidRPr="00AB7D2A" w:rsidRDefault="00AB7D2A" w:rsidP="002C7FA2">
      <w:pPr>
        <w:numPr>
          <w:ilvl w:val="2"/>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wskazania wartości towaru lub usługi objętego obowiązkiem podatkowym Zamawiającego, bez kwoty podatku,</w:t>
      </w:r>
    </w:p>
    <w:p w14:paraId="65911D4C" w14:textId="77777777" w:rsidR="00AB7D2A" w:rsidRPr="00AB7D2A" w:rsidRDefault="00AB7D2A" w:rsidP="002C7FA2">
      <w:pPr>
        <w:numPr>
          <w:ilvl w:val="2"/>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wskazania stawki podatku od towarów i usług, która zgodnie z wiedzą Wykonawcy, będzie miała zastosowanie.</w:t>
      </w:r>
    </w:p>
    <w:p w14:paraId="0B1DEA6B" w14:textId="77777777" w:rsidR="00AB7D2A" w:rsidRPr="00AB7D2A" w:rsidRDefault="00AB7D2A" w:rsidP="002C7FA2">
      <w:pPr>
        <w:numPr>
          <w:ilvl w:val="2"/>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 pkt. 1 formularza oferty wskazać cenę bez podatku od towarów i usług (cena netto).</w:t>
      </w:r>
    </w:p>
    <w:p w14:paraId="15B6BD60" w14:textId="77777777" w:rsidR="00AB7D2A" w:rsidRPr="00AB7D2A" w:rsidRDefault="00AB7D2A" w:rsidP="002C7FA2">
      <w:pPr>
        <w:numPr>
          <w:ilvl w:val="0"/>
          <w:numId w:val="2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Zamawiający będzie rozliczał się z Wykonawcą wyłącznie w walucie polskiej (PLN).</w:t>
      </w:r>
    </w:p>
    <w:p w14:paraId="1E8BCFB0" w14:textId="77777777" w:rsidR="00AB7D2A" w:rsidRPr="00AB7D2A" w:rsidRDefault="00AB7D2A" w:rsidP="00AB7D2A">
      <w:pPr>
        <w:spacing w:after="0" w:line="240" w:lineRule="auto"/>
        <w:ind w:left="360"/>
        <w:contextualSpacing/>
        <w:jc w:val="both"/>
        <w:rPr>
          <w:rFonts w:ascii="Calibri" w:eastAsia="Times New Roman" w:hAnsi="Calibri" w:cs="Calibri"/>
          <w:lang w:val="x-none" w:eastAsia="pl-PL"/>
        </w:rPr>
      </w:pPr>
    </w:p>
    <w:p w14:paraId="74AB552C" w14:textId="77777777" w:rsidR="00AB7D2A" w:rsidRPr="00AB7D2A" w:rsidRDefault="00AB7D2A" w:rsidP="00AB7D2A">
      <w:pPr>
        <w:spacing w:after="0" w:line="240" w:lineRule="auto"/>
        <w:jc w:val="both"/>
        <w:rPr>
          <w:rFonts w:ascii="Calibri" w:eastAsia="Times New Roman" w:hAnsi="Calibri" w:cs="Calibri"/>
          <w:lang w:eastAsia="pl-PL"/>
        </w:rPr>
      </w:pPr>
    </w:p>
    <w:p w14:paraId="6BEF68B3"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XV</w:t>
      </w:r>
    </w:p>
    <w:p w14:paraId="5A9094A2"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Opis kryteriów oceny ofert, wraz z podaniem wag tych kryteriów i sposobu oceny ofert</w:t>
      </w:r>
    </w:p>
    <w:p w14:paraId="77A3038F" w14:textId="77777777" w:rsidR="00AB7D2A" w:rsidRPr="00AB7D2A" w:rsidRDefault="00AB7D2A" w:rsidP="00AB7D2A">
      <w:pPr>
        <w:spacing w:after="0" w:line="240" w:lineRule="auto"/>
        <w:jc w:val="center"/>
        <w:rPr>
          <w:rFonts w:ascii="Calibri" w:eastAsia="Times New Roman" w:hAnsi="Calibri" w:cs="Calibri"/>
          <w:b/>
          <w:bCs/>
          <w:lang w:eastAsia="pl-PL"/>
        </w:rPr>
      </w:pPr>
    </w:p>
    <w:p w14:paraId="43CC76B1" w14:textId="77777777" w:rsidR="00AB7D2A" w:rsidRPr="00AB7D2A" w:rsidRDefault="00AB7D2A" w:rsidP="002C7FA2">
      <w:pPr>
        <w:numPr>
          <w:ilvl w:val="0"/>
          <w:numId w:val="9"/>
        </w:numPr>
        <w:spacing w:after="0" w:line="240" w:lineRule="auto"/>
        <w:contextualSpacing/>
        <w:jc w:val="both"/>
        <w:rPr>
          <w:rFonts w:ascii="Calibri" w:eastAsia="Times New Roman" w:hAnsi="Calibri" w:cs="Calibri"/>
          <w:lang w:val="x-none" w:eastAsia="pl-PL"/>
        </w:rPr>
      </w:pPr>
      <w:bookmarkStart w:id="4" w:name="_Hlk5788323"/>
      <w:r w:rsidRPr="00AB7D2A">
        <w:rPr>
          <w:rFonts w:ascii="Calibri" w:eastAsia="Times New Roman" w:hAnsi="Calibri" w:cs="Calibri"/>
          <w:lang w:val="x-none" w:eastAsia="pl-PL"/>
        </w:rPr>
        <w:lastRenderedPageBreak/>
        <w:t xml:space="preserve">Do porównania ofert Zamawiający przyjmuje ceny ofert z podatkiem VAT.  </w:t>
      </w:r>
    </w:p>
    <w:p w14:paraId="15F233F4" w14:textId="77777777" w:rsidR="00AB7D2A" w:rsidRPr="00AB7D2A" w:rsidRDefault="00AB7D2A" w:rsidP="002C7FA2">
      <w:pPr>
        <w:numPr>
          <w:ilvl w:val="0"/>
          <w:numId w:val="9"/>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Zamawiający oceni i porówna jedynie te oferty, które nie zostaną odrzucone na podstawie art. 226 ust. 1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w:t>
      </w:r>
    </w:p>
    <w:p w14:paraId="07BFCE58" w14:textId="77777777" w:rsidR="00AB7D2A" w:rsidRPr="00AB7D2A" w:rsidRDefault="00AB7D2A" w:rsidP="002C7FA2">
      <w:pPr>
        <w:numPr>
          <w:ilvl w:val="0"/>
          <w:numId w:val="9"/>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Kryteria wyboru oferty najkorzystniejszej</w:t>
      </w:r>
      <w:r w:rsidRPr="00AB7D2A">
        <w:rPr>
          <w:rFonts w:ascii="Calibri" w:eastAsia="Calibri" w:hAnsi="Calibri" w:cs="Times New Roman"/>
          <w:lang w:val="x-none"/>
        </w:rPr>
        <w:t xml:space="preserve"> (</w:t>
      </w:r>
      <w:r w:rsidRPr="00AB7D2A">
        <w:rPr>
          <w:rFonts w:ascii="Calibri" w:eastAsia="Times New Roman" w:hAnsi="Calibri" w:cs="Calibri"/>
          <w:lang w:val="x-none" w:eastAsia="pl-PL"/>
        </w:rPr>
        <w:t>odnosi się do każdego pakietu odrębnie):</w:t>
      </w:r>
    </w:p>
    <w:p w14:paraId="645BAA02" w14:textId="77777777" w:rsidR="00AB7D2A" w:rsidRPr="00AB7D2A" w:rsidRDefault="00AB7D2A" w:rsidP="00AB7D2A">
      <w:pPr>
        <w:widowControl w:val="0"/>
        <w:tabs>
          <w:tab w:val="left" w:pos="993"/>
        </w:tabs>
        <w:autoSpaceDE w:val="0"/>
        <w:autoSpaceDN w:val="0"/>
        <w:spacing w:after="0" w:line="240" w:lineRule="auto"/>
        <w:jc w:val="both"/>
        <w:rPr>
          <w:rFonts w:ascii="Calibri" w:eastAsia="Calibri" w:hAnsi="Calibri" w:cs="Times New Roman"/>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89"/>
        <w:gridCol w:w="2434"/>
      </w:tblGrid>
      <w:tr w:rsidR="00AB7D2A" w:rsidRPr="00AB7D2A" w14:paraId="38A644C1" w14:textId="77777777" w:rsidTr="0028702A">
        <w:trPr>
          <w:trHeight w:val="272"/>
        </w:trPr>
        <w:tc>
          <w:tcPr>
            <w:tcW w:w="913" w:type="dxa"/>
            <w:shd w:val="clear" w:color="auto" w:fill="auto"/>
          </w:tcPr>
          <w:p w14:paraId="2B95F6BB"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Lp.</w:t>
            </w:r>
          </w:p>
        </w:tc>
        <w:tc>
          <w:tcPr>
            <w:tcW w:w="4289" w:type="dxa"/>
            <w:shd w:val="clear" w:color="auto" w:fill="auto"/>
          </w:tcPr>
          <w:p w14:paraId="33271BE8"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KRYTERIUM:</w:t>
            </w:r>
          </w:p>
        </w:tc>
        <w:tc>
          <w:tcPr>
            <w:tcW w:w="2434" w:type="dxa"/>
            <w:shd w:val="clear" w:color="auto" w:fill="auto"/>
          </w:tcPr>
          <w:p w14:paraId="7E66610E"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WAGA</w:t>
            </w:r>
          </w:p>
        </w:tc>
      </w:tr>
      <w:tr w:rsidR="00AB7D2A" w:rsidRPr="00AB7D2A" w14:paraId="1F5FFAF9" w14:textId="77777777" w:rsidTr="0028702A">
        <w:trPr>
          <w:trHeight w:val="272"/>
        </w:trPr>
        <w:tc>
          <w:tcPr>
            <w:tcW w:w="913" w:type="dxa"/>
            <w:shd w:val="clear" w:color="auto" w:fill="auto"/>
          </w:tcPr>
          <w:p w14:paraId="5DA884E4"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1</w:t>
            </w:r>
          </w:p>
        </w:tc>
        <w:tc>
          <w:tcPr>
            <w:tcW w:w="4289" w:type="dxa"/>
            <w:shd w:val="clear" w:color="auto" w:fill="auto"/>
          </w:tcPr>
          <w:p w14:paraId="24FF046F"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Cena</w:t>
            </w:r>
          </w:p>
        </w:tc>
        <w:tc>
          <w:tcPr>
            <w:tcW w:w="2434" w:type="dxa"/>
            <w:shd w:val="clear" w:color="auto" w:fill="auto"/>
          </w:tcPr>
          <w:p w14:paraId="6659D57D"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60 %</w:t>
            </w:r>
          </w:p>
        </w:tc>
      </w:tr>
      <w:tr w:rsidR="00AB7D2A" w:rsidRPr="00AB7D2A" w14:paraId="63551945" w14:textId="77777777" w:rsidTr="0028702A">
        <w:trPr>
          <w:trHeight w:val="272"/>
        </w:trPr>
        <w:tc>
          <w:tcPr>
            <w:tcW w:w="913" w:type="dxa"/>
            <w:shd w:val="clear" w:color="auto" w:fill="auto"/>
          </w:tcPr>
          <w:p w14:paraId="402BDEC6"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2</w:t>
            </w:r>
          </w:p>
        </w:tc>
        <w:tc>
          <w:tcPr>
            <w:tcW w:w="4289" w:type="dxa"/>
            <w:shd w:val="clear" w:color="auto" w:fill="auto"/>
          </w:tcPr>
          <w:p w14:paraId="6E0E343C"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Jakość (ocena techniczna)</w:t>
            </w:r>
          </w:p>
        </w:tc>
        <w:tc>
          <w:tcPr>
            <w:tcW w:w="2434" w:type="dxa"/>
            <w:shd w:val="clear" w:color="auto" w:fill="auto"/>
          </w:tcPr>
          <w:p w14:paraId="31F6C7A0"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40 %</w:t>
            </w:r>
          </w:p>
        </w:tc>
      </w:tr>
      <w:tr w:rsidR="00AB7D2A" w:rsidRPr="00AB7D2A" w14:paraId="02E8074F" w14:textId="77777777" w:rsidTr="0028702A">
        <w:trPr>
          <w:trHeight w:val="272"/>
        </w:trPr>
        <w:tc>
          <w:tcPr>
            <w:tcW w:w="913" w:type="dxa"/>
            <w:shd w:val="clear" w:color="auto" w:fill="auto"/>
          </w:tcPr>
          <w:p w14:paraId="52B7453B"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3</w:t>
            </w:r>
          </w:p>
        </w:tc>
        <w:tc>
          <w:tcPr>
            <w:tcW w:w="4289" w:type="dxa"/>
            <w:shd w:val="clear" w:color="auto" w:fill="auto"/>
          </w:tcPr>
          <w:p w14:paraId="5BE7C81E"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R a z e m</w:t>
            </w:r>
          </w:p>
        </w:tc>
        <w:tc>
          <w:tcPr>
            <w:tcW w:w="2434" w:type="dxa"/>
            <w:shd w:val="clear" w:color="auto" w:fill="auto"/>
          </w:tcPr>
          <w:p w14:paraId="65F4FF03" w14:textId="77777777" w:rsidR="00AB7D2A" w:rsidRPr="00AB7D2A" w:rsidRDefault="00AB7D2A" w:rsidP="00AB7D2A">
            <w:pPr>
              <w:spacing w:after="0" w:line="240" w:lineRule="auto"/>
              <w:ind w:left="405"/>
              <w:jc w:val="both"/>
              <w:rPr>
                <w:rFonts w:ascii="Calibri" w:eastAsia="Times New Roman" w:hAnsi="Calibri" w:cs="Calibri"/>
                <w:lang w:eastAsia="pl-PL"/>
              </w:rPr>
            </w:pPr>
            <w:r w:rsidRPr="00AB7D2A">
              <w:rPr>
                <w:rFonts w:ascii="Calibri" w:eastAsia="Times New Roman" w:hAnsi="Calibri" w:cs="Calibri"/>
                <w:lang w:eastAsia="pl-PL"/>
              </w:rPr>
              <w:t>100 %</w:t>
            </w:r>
          </w:p>
        </w:tc>
      </w:tr>
    </w:tbl>
    <w:p w14:paraId="1A6D26C9" w14:textId="77777777" w:rsidR="00AB7D2A" w:rsidRPr="00AB7D2A" w:rsidRDefault="00AB7D2A" w:rsidP="00AB7D2A">
      <w:pPr>
        <w:widowControl w:val="0"/>
        <w:tabs>
          <w:tab w:val="left" w:pos="993"/>
        </w:tabs>
        <w:autoSpaceDE w:val="0"/>
        <w:autoSpaceDN w:val="0"/>
        <w:spacing w:after="0" w:line="240" w:lineRule="auto"/>
        <w:jc w:val="both"/>
        <w:rPr>
          <w:rFonts w:ascii="Calibri" w:eastAsia="Calibri" w:hAnsi="Calibri" w:cs="Times New Roman"/>
        </w:rPr>
      </w:pPr>
    </w:p>
    <w:p w14:paraId="6875B2A1" w14:textId="77777777" w:rsidR="00AB7D2A" w:rsidRPr="00AB7D2A" w:rsidRDefault="00AB7D2A" w:rsidP="00AB7D2A">
      <w:pPr>
        <w:widowControl w:val="0"/>
        <w:tabs>
          <w:tab w:val="left" w:pos="993"/>
        </w:tabs>
        <w:autoSpaceDE w:val="0"/>
        <w:autoSpaceDN w:val="0"/>
        <w:spacing w:after="0" w:line="240" w:lineRule="auto"/>
        <w:jc w:val="both"/>
        <w:rPr>
          <w:rFonts w:ascii="Calibri" w:eastAsia="Calibri" w:hAnsi="Calibri" w:cs="Times New Roman"/>
        </w:rPr>
      </w:pPr>
    </w:p>
    <w:p w14:paraId="0652B185" w14:textId="77777777" w:rsidR="00AB7D2A" w:rsidRPr="00AB7D2A" w:rsidRDefault="00AB7D2A" w:rsidP="00AB7D2A">
      <w:pPr>
        <w:widowControl w:val="0"/>
        <w:tabs>
          <w:tab w:val="left" w:pos="993"/>
        </w:tabs>
        <w:autoSpaceDE w:val="0"/>
        <w:autoSpaceDN w:val="0"/>
        <w:spacing w:after="0" w:line="240" w:lineRule="auto"/>
        <w:jc w:val="both"/>
        <w:rPr>
          <w:rFonts w:ascii="Calibri" w:eastAsia="Calibri" w:hAnsi="Calibri" w:cs="Times New Roman"/>
        </w:rPr>
      </w:pPr>
    </w:p>
    <w:p w14:paraId="2D70E56D" w14:textId="77777777" w:rsidR="00AB7D2A" w:rsidRPr="00AB7D2A" w:rsidRDefault="00AB7D2A" w:rsidP="00AB7D2A">
      <w:pPr>
        <w:widowControl w:val="0"/>
        <w:tabs>
          <w:tab w:val="left" w:pos="993"/>
        </w:tabs>
        <w:autoSpaceDE w:val="0"/>
        <w:autoSpaceDN w:val="0"/>
        <w:spacing w:after="0" w:line="240" w:lineRule="auto"/>
        <w:jc w:val="both"/>
        <w:rPr>
          <w:rFonts w:ascii="Calibri" w:eastAsia="Calibri" w:hAnsi="Calibri" w:cs="Times New Roman"/>
        </w:rPr>
      </w:pPr>
    </w:p>
    <w:p w14:paraId="5F1E6395" w14:textId="77777777" w:rsidR="00AB7D2A" w:rsidRPr="00AB7D2A" w:rsidRDefault="00AB7D2A" w:rsidP="00AB7D2A">
      <w:pPr>
        <w:widowControl w:val="0"/>
        <w:tabs>
          <w:tab w:val="left" w:pos="993"/>
        </w:tabs>
        <w:autoSpaceDE w:val="0"/>
        <w:autoSpaceDN w:val="0"/>
        <w:spacing w:after="0" w:line="240" w:lineRule="auto"/>
        <w:jc w:val="both"/>
        <w:rPr>
          <w:rFonts w:ascii="Calibri" w:eastAsia="Calibri" w:hAnsi="Calibri" w:cs="Times New Roman"/>
        </w:rPr>
      </w:pPr>
    </w:p>
    <w:p w14:paraId="2BDF34EE" w14:textId="77777777" w:rsidR="00AB7D2A" w:rsidRPr="00AB7D2A" w:rsidRDefault="00AB7D2A" w:rsidP="00AB7D2A">
      <w:pPr>
        <w:widowControl w:val="0"/>
        <w:tabs>
          <w:tab w:val="left" w:pos="993"/>
        </w:tabs>
        <w:autoSpaceDE w:val="0"/>
        <w:autoSpaceDN w:val="0"/>
        <w:spacing w:after="0" w:line="240" w:lineRule="auto"/>
        <w:jc w:val="both"/>
        <w:rPr>
          <w:rFonts w:ascii="Calibri" w:eastAsia="Calibri" w:hAnsi="Calibri" w:cs="Times New Roman"/>
        </w:rPr>
      </w:pPr>
    </w:p>
    <w:p w14:paraId="2CFE5438" w14:textId="77777777" w:rsidR="00AB7D2A" w:rsidRPr="00AB7D2A" w:rsidRDefault="00AB7D2A" w:rsidP="002C7FA2">
      <w:pPr>
        <w:widowControl w:val="0"/>
        <w:numPr>
          <w:ilvl w:val="1"/>
          <w:numId w:val="9"/>
        </w:numPr>
        <w:tabs>
          <w:tab w:val="left" w:pos="993"/>
        </w:tabs>
        <w:autoSpaceDE w:val="0"/>
        <w:autoSpaceDN w:val="0"/>
        <w:spacing w:after="0" w:line="240" w:lineRule="auto"/>
        <w:contextualSpacing/>
        <w:jc w:val="both"/>
        <w:rPr>
          <w:rFonts w:ascii="Calibri" w:eastAsia="Calibri" w:hAnsi="Calibri" w:cs="Times New Roman"/>
          <w:lang w:val="x-none"/>
        </w:rPr>
      </w:pPr>
      <w:r w:rsidRPr="00AB7D2A">
        <w:rPr>
          <w:rFonts w:ascii="Calibri" w:eastAsia="Calibri" w:hAnsi="Calibri" w:cs="Times New Roman"/>
          <w:lang w:val="x-none"/>
        </w:rPr>
        <w:t>Zasady oceny kryteriów – opis sposobu obliczania wartości punktowej:</w:t>
      </w:r>
    </w:p>
    <w:p w14:paraId="33F1C64E" w14:textId="77777777" w:rsidR="00AB7D2A" w:rsidRPr="00AB7D2A" w:rsidRDefault="00AB7D2A" w:rsidP="00AB7D2A">
      <w:pPr>
        <w:tabs>
          <w:tab w:val="left" w:pos="993"/>
        </w:tabs>
        <w:spacing w:after="0" w:line="240" w:lineRule="auto"/>
        <w:ind w:left="397"/>
        <w:rPr>
          <w:rFonts w:ascii="Calibri" w:eastAsia="Calibri" w:hAnsi="Calibri" w:cs="Times New Roman"/>
        </w:rPr>
      </w:pPr>
    </w:p>
    <w:p w14:paraId="5D516FA2" w14:textId="77777777" w:rsidR="00AB7D2A" w:rsidRPr="00AB7D2A" w:rsidRDefault="00AB7D2A" w:rsidP="002C7FA2">
      <w:pPr>
        <w:widowControl w:val="0"/>
        <w:numPr>
          <w:ilvl w:val="2"/>
          <w:numId w:val="9"/>
        </w:numPr>
        <w:tabs>
          <w:tab w:val="left" w:pos="993"/>
        </w:tabs>
        <w:autoSpaceDE w:val="0"/>
        <w:autoSpaceDN w:val="0"/>
        <w:spacing w:after="0" w:line="240" w:lineRule="auto"/>
        <w:ind w:left="1134"/>
        <w:contextualSpacing/>
        <w:jc w:val="both"/>
        <w:rPr>
          <w:rFonts w:ascii="Calibri" w:eastAsia="Calibri" w:hAnsi="Calibri" w:cs="Times New Roman"/>
          <w:b/>
        </w:rPr>
      </w:pPr>
      <w:r w:rsidRPr="00AB7D2A">
        <w:rPr>
          <w:rFonts w:ascii="Calibri" w:eastAsia="Calibri" w:hAnsi="Calibri" w:cs="Times New Roman"/>
          <w:b/>
        </w:rPr>
        <w:t xml:space="preserve">Kryterium 1 - Cena  </w:t>
      </w:r>
      <w:r w:rsidRPr="00AB7D2A">
        <w:rPr>
          <w:rFonts w:ascii="Calibri" w:eastAsia="Calibri" w:hAnsi="Calibri" w:cs="Times New Roman"/>
          <w:bCs/>
        </w:rPr>
        <w:t>- obliczana będzie według następującego wzoru:</w:t>
      </w:r>
    </w:p>
    <w:p w14:paraId="183476C4" w14:textId="77777777" w:rsidR="00AB7D2A" w:rsidRPr="00AB7D2A" w:rsidRDefault="00AB7D2A" w:rsidP="00AB7D2A">
      <w:pPr>
        <w:tabs>
          <w:tab w:val="left" w:pos="993"/>
        </w:tabs>
        <w:spacing w:after="0" w:line="240" w:lineRule="auto"/>
        <w:ind w:left="2880"/>
        <w:contextualSpacing/>
        <w:jc w:val="both"/>
        <w:rPr>
          <w:rFonts w:ascii="Calibri" w:eastAsia="Calibri" w:hAnsi="Calibri" w:cs="Times New Roman"/>
          <w:b/>
        </w:rPr>
      </w:pPr>
    </w:p>
    <w:p w14:paraId="2FBCF9AC" w14:textId="77777777" w:rsidR="00AB7D2A" w:rsidRPr="00AB7D2A" w:rsidRDefault="00AB7D2A" w:rsidP="00AB7D2A">
      <w:pPr>
        <w:tabs>
          <w:tab w:val="left" w:pos="993"/>
        </w:tabs>
        <w:spacing w:after="0" w:line="240" w:lineRule="auto"/>
        <w:ind w:left="1050"/>
        <w:rPr>
          <w:rFonts w:ascii="Calibri" w:eastAsia="Calibri" w:hAnsi="Calibri" w:cs="Times New Roman"/>
          <w:sz w:val="18"/>
          <w:szCs w:val="18"/>
        </w:rPr>
      </w:pPr>
      <w:r w:rsidRPr="00AB7D2A">
        <w:rPr>
          <w:rFonts w:ascii="Calibri" w:eastAsia="Calibri" w:hAnsi="Calibri" w:cs="Times New Roman"/>
        </w:rPr>
        <w:t xml:space="preserve">                                     </w:t>
      </w:r>
      <w:r w:rsidRPr="00AB7D2A">
        <w:rPr>
          <w:rFonts w:ascii="Calibri" w:eastAsia="Calibri" w:hAnsi="Calibri" w:cs="Times New Roman"/>
          <w:sz w:val="18"/>
          <w:szCs w:val="18"/>
        </w:rPr>
        <w:t>najniższa cena oferowana wśród wszystkich podlegających ocenie ofert</w:t>
      </w:r>
    </w:p>
    <w:p w14:paraId="7FC3055C" w14:textId="77777777" w:rsidR="00AB7D2A" w:rsidRPr="00AB7D2A" w:rsidRDefault="00AB7D2A" w:rsidP="00AB7D2A">
      <w:pPr>
        <w:tabs>
          <w:tab w:val="left" w:pos="993"/>
        </w:tabs>
        <w:spacing w:after="0" w:line="240" w:lineRule="auto"/>
        <w:ind w:left="1050"/>
        <w:rPr>
          <w:rFonts w:ascii="Calibri" w:eastAsia="Calibri" w:hAnsi="Calibri" w:cs="Times New Roman"/>
          <w:b/>
        </w:rPr>
      </w:pPr>
      <w:r w:rsidRPr="00AB7D2A">
        <w:rPr>
          <w:rFonts w:ascii="Calibri" w:eastAsia="Calibri" w:hAnsi="Calibri" w:cs="Times New Roman"/>
          <w:b/>
        </w:rPr>
        <w:t>Najniższa cena brutto =  -------------------------------------------------------------------        x 60%</w:t>
      </w:r>
    </w:p>
    <w:p w14:paraId="77B19E5E" w14:textId="77777777" w:rsidR="00AB7D2A" w:rsidRPr="00AB7D2A" w:rsidRDefault="00AB7D2A" w:rsidP="00AB7D2A">
      <w:pPr>
        <w:tabs>
          <w:tab w:val="left" w:pos="993"/>
        </w:tabs>
        <w:spacing w:after="0" w:line="240" w:lineRule="auto"/>
        <w:ind w:left="1050"/>
        <w:rPr>
          <w:rFonts w:ascii="Calibri" w:eastAsia="Calibri" w:hAnsi="Calibri" w:cs="Times New Roman"/>
          <w:sz w:val="18"/>
          <w:szCs w:val="18"/>
        </w:rPr>
      </w:pPr>
      <w:r w:rsidRPr="00AB7D2A">
        <w:rPr>
          <w:rFonts w:ascii="Calibri" w:eastAsia="Calibri" w:hAnsi="Calibri" w:cs="Times New Roman"/>
          <w:b/>
          <w:sz w:val="18"/>
          <w:szCs w:val="18"/>
        </w:rPr>
        <w:t xml:space="preserve">                                                                      </w:t>
      </w:r>
      <w:r w:rsidRPr="00AB7D2A">
        <w:rPr>
          <w:rFonts w:ascii="Calibri" w:eastAsia="Calibri" w:hAnsi="Calibri" w:cs="Times New Roman"/>
          <w:sz w:val="18"/>
          <w:szCs w:val="18"/>
        </w:rPr>
        <w:t>cena zaoferowana w badanej ofercie</w:t>
      </w:r>
    </w:p>
    <w:p w14:paraId="74157767" w14:textId="77777777" w:rsidR="00AB7D2A" w:rsidRPr="00AB7D2A" w:rsidRDefault="00AB7D2A" w:rsidP="00AB7D2A">
      <w:pPr>
        <w:spacing w:after="0" w:line="240" w:lineRule="auto"/>
        <w:ind w:left="340" w:firstLine="709"/>
        <w:jc w:val="both"/>
        <w:rPr>
          <w:rFonts w:ascii="Times New Roman" w:eastAsia="Times New Roman" w:hAnsi="Times New Roman" w:cs="Times New Roman"/>
          <w:sz w:val="20"/>
          <w:szCs w:val="20"/>
          <w:lang w:val="x-none" w:eastAsia="x-none"/>
        </w:rPr>
      </w:pPr>
      <w:bookmarkStart w:id="5" w:name="_Hlk514143462"/>
    </w:p>
    <w:p w14:paraId="7692A2F9" w14:textId="77777777" w:rsidR="00AB7D2A" w:rsidRPr="00AB7D2A" w:rsidRDefault="00AB7D2A" w:rsidP="002C7FA2">
      <w:pPr>
        <w:numPr>
          <w:ilvl w:val="3"/>
          <w:numId w:val="9"/>
        </w:numPr>
        <w:tabs>
          <w:tab w:val="left" w:pos="993"/>
        </w:tabs>
        <w:spacing w:after="0" w:line="240" w:lineRule="auto"/>
        <w:ind w:left="1701"/>
        <w:jc w:val="both"/>
        <w:rPr>
          <w:rFonts w:ascii="Calibri" w:eastAsia="Calibri" w:hAnsi="Calibri" w:cs="Times New Roman"/>
        </w:rPr>
      </w:pPr>
      <w:r w:rsidRPr="00AB7D2A">
        <w:rPr>
          <w:rFonts w:ascii="Calibri" w:eastAsia="Calibri" w:hAnsi="Calibri" w:cs="Times New Roman"/>
        </w:rPr>
        <w:t>Do oceny przyjmuje się cenę oferty brutto (z podatkiem VAT).</w:t>
      </w:r>
    </w:p>
    <w:p w14:paraId="728334B2" w14:textId="77777777" w:rsidR="00AB7D2A" w:rsidRPr="00AB7D2A" w:rsidRDefault="00AB7D2A" w:rsidP="002C7FA2">
      <w:pPr>
        <w:numPr>
          <w:ilvl w:val="3"/>
          <w:numId w:val="9"/>
        </w:numPr>
        <w:tabs>
          <w:tab w:val="left" w:pos="993"/>
        </w:tabs>
        <w:spacing w:after="0" w:line="240" w:lineRule="auto"/>
        <w:ind w:left="1701"/>
        <w:jc w:val="both"/>
        <w:rPr>
          <w:rFonts w:ascii="Calibri" w:eastAsia="Calibri" w:hAnsi="Calibri" w:cs="Times New Roman"/>
        </w:rPr>
      </w:pPr>
      <w:r w:rsidRPr="00AB7D2A">
        <w:rPr>
          <w:rFonts w:ascii="Calibri" w:eastAsia="Calibri" w:hAnsi="Calibri" w:cs="Times New Roman"/>
        </w:rPr>
        <w:t>Przyjmuje się, że 1% = 1 pkt. i tak zostanie przeliczona liczba uzyskanych punktów.</w:t>
      </w:r>
    </w:p>
    <w:p w14:paraId="2E8995D0" w14:textId="77777777" w:rsidR="00AB7D2A" w:rsidRPr="00AB7D2A" w:rsidRDefault="00AB7D2A" w:rsidP="002C7FA2">
      <w:pPr>
        <w:numPr>
          <w:ilvl w:val="3"/>
          <w:numId w:val="9"/>
        </w:numPr>
        <w:tabs>
          <w:tab w:val="left" w:pos="993"/>
        </w:tabs>
        <w:spacing w:after="0" w:line="240" w:lineRule="auto"/>
        <w:ind w:left="1701"/>
        <w:jc w:val="both"/>
        <w:rPr>
          <w:rFonts w:ascii="Calibri" w:eastAsia="Calibri" w:hAnsi="Calibri" w:cs="Times New Roman"/>
        </w:rPr>
      </w:pPr>
      <w:r w:rsidRPr="00AB7D2A">
        <w:rPr>
          <w:rFonts w:ascii="Calibri" w:eastAsia="Calibri" w:hAnsi="Calibri" w:cs="Times New Roman"/>
        </w:rPr>
        <w:t>W ramach tego kryterium można uzyskać max 60,00 pkt.</w:t>
      </w:r>
      <w:bookmarkEnd w:id="5"/>
    </w:p>
    <w:p w14:paraId="6F451DDB" w14:textId="77777777" w:rsidR="00AB7D2A" w:rsidRPr="00AB7D2A" w:rsidRDefault="00AB7D2A" w:rsidP="00AB7D2A">
      <w:pPr>
        <w:tabs>
          <w:tab w:val="left" w:pos="993"/>
        </w:tabs>
        <w:spacing w:after="0" w:line="240" w:lineRule="auto"/>
        <w:ind w:left="1701"/>
        <w:jc w:val="both"/>
        <w:rPr>
          <w:rFonts w:ascii="Calibri" w:eastAsia="Calibri" w:hAnsi="Calibri" w:cs="Times New Roman"/>
        </w:rPr>
      </w:pPr>
    </w:p>
    <w:p w14:paraId="49975DD5" w14:textId="77777777" w:rsidR="00AB7D2A" w:rsidRPr="00AB7D2A" w:rsidRDefault="00AB7D2A" w:rsidP="002C7FA2">
      <w:pPr>
        <w:numPr>
          <w:ilvl w:val="2"/>
          <w:numId w:val="9"/>
        </w:numPr>
        <w:tabs>
          <w:tab w:val="left" w:pos="993"/>
        </w:tabs>
        <w:spacing w:after="0" w:line="240" w:lineRule="auto"/>
        <w:ind w:hanging="90"/>
        <w:jc w:val="both"/>
        <w:rPr>
          <w:rFonts w:ascii="Calibri" w:eastAsia="Calibri" w:hAnsi="Calibri" w:cs="Times New Roman"/>
        </w:rPr>
      </w:pPr>
      <w:r w:rsidRPr="00AB7D2A">
        <w:rPr>
          <w:rFonts w:ascii="Calibri" w:eastAsia="Calibri" w:hAnsi="Calibri" w:cs="Calibri"/>
        </w:rPr>
        <w:t xml:space="preserve"> </w:t>
      </w:r>
      <w:r w:rsidRPr="00AB7D2A">
        <w:rPr>
          <w:rFonts w:ascii="Calibri" w:eastAsia="Times New Roman" w:hAnsi="Calibri" w:cs="Calibri"/>
          <w:b/>
          <w:lang w:eastAsia="pl-PL"/>
        </w:rPr>
        <w:t xml:space="preserve">Kryterium 2 – </w:t>
      </w:r>
      <w:bookmarkEnd w:id="4"/>
      <w:r w:rsidRPr="00AB7D2A">
        <w:rPr>
          <w:rFonts w:ascii="Calibri" w:eastAsia="Calibri" w:hAnsi="Calibri" w:cs="Times New Roman"/>
          <w:b/>
        </w:rPr>
        <w:t>Jakość (ocena techniczna)</w:t>
      </w:r>
    </w:p>
    <w:p w14:paraId="4EF79735" w14:textId="77777777" w:rsidR="00AB7D2A" w:rsidRPr="00AB7D2A" w:rsidRDefault="00AB7D2A" w:rsidP="00AB7D2A">
      <w:pPr>
        <w:tabs>
          <w:tab w:val="left" w:pos="993"/>
        </w:tabs>
        <w:spacing w:after="0" w:line="240" w:lineRule="auto"/>
        <w:ind w:left="2160"/>
        <w:contextualSpacing/>
        <w:jc w:val="both"/>
        <w:rPr>
          <w:rFonts w:ascii="Calibri" w:eastAsia="Calibri" w:hAnsi="Calibri" w:cs="Times New Roman"/>
          <w:b/>
        </w:rPr>
      </w:pPr>
    </w:p>
    <w:p w14:paraId="0B70BC80" w14:textId="77777777" w:rsidR="00AB7D2A" w:rsidRPr="00AB7D2A" w:rsidRDefault="00AB7D2A" w:rsidP="002C7FA2">
      <w:pPr>
        <w:numPr>
          <w:ilvl w:val="3"/>
          <w:numId w:val="9"/>
        </w:numPr>
        <w:tabs>
          <w:tab w:val="left" w:pos="993"/>
        </w:tabs>
        <w:spacing w:after="0" w:line="240" w:lineRule="auto"/>
        <w:ind w:left="1134" w:hanging="54"/>
        <w:jc w:val="both"/>
        <w:rPr>
          <w:rFonts w:ascii="Calibri" w:eastAsia="Calibri" w:hAnsi="Calibri" w:cs="Times New Roman"/>
        </w:rPr>
      </w:pPr>
      <w:r w:rsidRPr="00AB7D2A">
        <w:rPr>
          <w:rFonts w:ascii="Calibri" w:eastAsia="Calibri" w:hAnsi="Calibri" w:cs="Times New Roman"/>
        </w:rPr>
        <w:t xml:space="preserve">W kryterium Jakość (ocena techniczna) ocena zostanie dokonana w oparciu o informacje podane w pkt. 1 formularza ofertowego i jednocześnie w  opisie przedmiotu zamówienia (załącznik nr 2 do SWZ). </w:t>
      </w:r>
    </w:p>
    <w:p w14:paraId="7EFC31B8" w14:textId="77777777" w:rsidR="00AB7D2A" w:rsidRPr="00AB7D2A" w:rsidRDefault="00AB7D2A" w:rsidP="002C7FA2">
      <w:pPr>
        <w:numPr>
          <w:ilvl w:val="3"/>
          <w:numId w:val="9"/>
        </w:numPr>
        <w:tabs>
          <w:tab w:val="left" w:pos="993"/>
        </w:tabs>
        <w:spacing w:after="0" w:line="240" w:lineRule="auto"/>
        <w:ind w:left="1134" w:hanging="54"/>
        <w:jc w:val="both"/>
        <w:rPr>
          <w:rFonts w:ascii="Calibri" w:eastAsia="Calibri" w:hAnsi="Calibri" w:cs="Times New Roman"/>
        </w:rPr>
      </w:pPr>
      <w:r w:rsidRPr="00AB7D2A">
        <w:rPr>
          <w:rFonts w:ascii="Calibri" w:eastAsia="Calibri" w:hAnsi="Calibri" w:cs="Times New Roman"/>
        </w:rPr>
        <w:t xml:space="preserve">W przypadku braku zaznaczenia w formularzu ofertowym informacji na temat oferowanego i ocenianego, w ramach kryterium nr 2 parametru Zamawiający przyzna 0,00 pkt w ramach danego </w:t>
      </w:r>
      <w:proofErr w:type="spellStart"/>
      <w:r w:rsidRPr="00AB7D2A">
        <w:rPr>
          <w:rFonts w:ascii="Calibri" w:eastAsia="Calibri" w:hAnsi="Calibri" w:cs="Times New Roman"/>
        </w:rPr>
        <w:t>podkryterium</w:t>
      </w:r>
      <w:proofErr w:type="spellEnd"/>
      <w:r w:rsidRPr="00AB7D2A">
        <w:rPr>
          <w:rFonts w:ascii="Calibri" w:eastAsia="Calibri" w:hAnsi="Calibri" w:cs="Times New Roman"/>
        </w:rPr>
        <w:t>.</w:t>
      </w:r>
    </w:p>
    <w:p w14:paraId="2C0C5B07" w14:textId="77777777" w:rsidR="00AB7D2A" w:rsidRPr="00AB7D2A" w:rsidRDefault="00AB7D2A" w:rsidP="002C7FA2">
      <w:pPr>
        <w:numPr>
          <w:ilvl w:val="3"/>
          <w:numId w:val="9"/>
        </w:numPr>
        <w:tabs>
          <w:tab w:val="left" w:pos="993"/>
        </w:tabs>
        <w:spacing w:after="0" w:line="240" w:lineRule="auto"/>
        <w:ind w:left="1134" w:hanging="54"/>
        <w:jc w:val="both"/>
        <w:rPr>
          <w:rFonts w:ascii="Calibri" w:eastAsia="Calibri" w:hAnsi="Calibri" w:cs="Times New Roman"/>
        </w:rPr>
      </w:pPr>
      <w:r w:rsidRPr="00AB7D2A">
        <w:rPr>
          <w:rFonts w:ascii="Calibri" w:eastAsia="Times New Roman" w:hAnsi="Calibri" w:cs="Calibri"/>
          <w:lang w:eastAsia="pl-PL"/>
        </w:rPr>
        <w:t>W ramach tego kryterium można uzyskać max 40,00 pkt.</w:t>
      </w:r>
    </w:p>
    <w:p w14:paraId="710CE6B2" w14:textId="77777777" w:rsidR="00AB7D2A" w:rsidRPr="00AB7D2A" w:rsidRDefault="00AB7D2A" w:rsidP="00AB7D2A">
      <w:pPr>
        <w:tabs>
          <w:tab w:val="left" w:pos="993"/>
        </w:tabs>
        <w:spacing w:after="0" w:line="240" w:lineRule="auto"/>
        <w:ind w:left="1080"/>
        <w:jc w:val="both"/>
        <w:rPr>
          <w:rFonts w:ascii="Calibri" w:eastAsia="Times New Roman" w:hAnsi="Calibri" w:cs="Calibri"/>
          <w:lang w:eastAsia="pl-PL"/>
        </w:rPr>
      </w:pPr>
    </w:p>
    <w:p w14:paraId="16FB1BA0" w14:textId="77777777" w:rsidR="00AB7D2A" w:rsidRPr="00AB7D2A" w:rsidRDefault="00AB7D2A" w:rsidP="002C7FA2">
      <w:pPr>
        <w:widowControl w:val="0"/>
        <w:numPr>
          <w:ilvl w:val="1"/>
          <w:numId w:val="9"/>
        </w:numPr>
        <w:tabs>
          <w:tab w:val="left" w:pos="993"/>
        </w:tabs>
        <w:autoSpaceDE w:val="0"/>
        <w:autoSpaceDN w:val="0"/>
        <w:spacing w:after="0" w:line="240" w:lineRule="auto"/>
        <w:contextualSpacing/>
        <w:jc w:val="both"/>
        <w:rPr>
          <w:rFonts w:ascii="Calibri" w:eastAsia="Calibri" w:hAnsi="Calibri" w:cs="Times New Roman"/>
          <w:lang w:val="x-none"/>
        </w:rPr>
      </w:pPr>
      <w:r w:rsidRPr="00AB7D2A">
        <w:rPr>
          <w:rFonts w:ascii="Calibri" w:eastAsia="Calibri" w:hAnsi="Calibri" w:cs="Times New Roman"/>
          <w:lang w:val="x-none"/>
        </w:rPr>
        <w:t>Oferty zostaną ocenione przez Zamawiającego w skali od 0,00 do 100,00 pkt w oparciu o łączną wagę kryteriów równą 100 %.</w:t>
      </w:r>
    </w:p>
    <w:p w14:paraId="3A5F7E66" w14:textId="77777777" w:rsidR="00AB7D2A" w:rsidRPr="00AB7D2A" w:rsidRDefault="00AB7D2A" w:rsidP="002C7FA2">
      <w:pPr>
        <w:widowControl w:val="0"/>
        <w:numPr>
          <w:ilvl w:val="1"/>
          <w:numId w:val="9"/>
        </w:numPr>
        <w:tabs>
          <w:tab w:val="left" w:pos="993"/>
        </w:tabs>
        <w:autoSpaceDE w:val="0"/>
        <w:autoSpaceDN w:val="0"/>
        <w:spacing w:after="0" w:line="240" w:lineRule="auto"/>
        <w:contextualSpacing/>
        <w:jc w:val="both"/>
        <w:rPr>
          <w:rFonts w:ascii="Calibri" w:eastAsia="Calibri" w:hAnsi="Calibri" w:cs="Times New Roman"/>
          <w:lang w:val="x-none"/>
        </w:rPr>
      </w:pPr>
      <w:r w:rsidRPr="00AB7D2A">
        <w:rPr>
          <w:rFonts w:ascii="Calibri" w:eastAsia="Tahoma" w:hAnsi="Calibri" w:cs="Calibri"/>
          <w:lang w:val="x-none"/>
        </w:rPr>
        <w:t>Za ofertę najkorzystniejszą uznana zostanie oferta, która uzyska łącznie najwyższą liczbę punktów (Kryterium nr 1+ Kryterium nr 2).</w:t>
      </w:r>
    </w:p>
    <w:p w14:paraId="7C80EE83" w14:textId="77777777" w:rsidR="00AB7D2A" w:rsidRPr="00AB7D2A" w:rsidRDefault="00AB7D2A" w:rsidP="00AB7D2A">
      <w:pPr>
        <w:spacing w:after="0" w:line="240" w:lineRule="auto"/>
        <w:jc w:val="both"/>
        <w:rPr>
          <w:rFonts w:ascii="Calibri" w:eastAsia="Times New Roman" w:hAnsi="Calibri" w:cs="Calibri"/>
          <w:lang w:eastAsia="pl-PL"/>
        </w:rPr>
      </w:pPr>
    </w:p>
    <w:p w14:paraId="794B0129" w14:textId="77777777" w:rsidR="00AB7D2A" w:rsidRPr="00AB7D2A" w:rsidRDefault="00AB7D2A" w:rsidP="00AB7D2A">
      <w:pPr>
        <w:spacing w:after="0" w:line="240" w:lineRule="auto"/>
        <w:contextualSpacing/>
        <w:jc w:val="center"/>
        <w:rPr>
          <w:rFonts w:ascii="Calibri" w:eastAsia="Times New Roman" w:hAnsi="Calibri" w:cs="Calibri"/>
          <w:b/>
          <w:bCs/>
          <w:lang w:eastAsia="pl-PL"/>
        </w:rPr>
      </w:pPr>
      <w:r w:rsidRPr="00AB7D2A">
        <w:rPr>
          <w:rFonts w:ascii="Calibri" w:eastAsia="Times New Roman" w:hAnsi="Calibri" w:cs="Calibri"/>
          <w:b/>
          <w:bCs/>
          <w:lang w:val="x-none" w:eastAsia="pl-PL"/>
        </w:rPr>
        <w:t>Dział XVI</w:t>
      </w:r>
    </w:p>
    <w:p w14:paraId="4D787F8C"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 xml:space="preserve">Informacje o formalnościach, jakie muszą zostać dopełnione po wyborze oferty </w:t>
      </w:r>
    </w:p>
    <w:p w14:paraId="22C20F3A"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w celu zawarcia umowy w sprawie zamówienia publicznego</w:t>
      </w:r>
    </w:p>
    <w:p w14:paraId="09CEF718" w14:textId="77777777" w:rsidR="00AB7D2A" w:rsidRPr="00AB7D2A" w:rsidRDefault="00AB7D2A" w:rsidP="00AB7D2A">
      <w:pPr>
        <w:spacing w:after="0" w:line="240" w:lineRule="auto"/>
        <w:jc w:val="center"/>
        <w:rPr>
          <w:rFonts w:ascii="Calibri" w:eastAsia="Times New Roman" w:hAnsi="Calibri" w:cs="Calibri"/>
          <w:b/>
          <w:bCs/>
          <w:lang w:eastAsia="pl-PL"/>
        </w:rPr>
      </w:pPr>
    </w:p>
    <w:p w14:paraId="63EA1115" w14:textId="77777777" w:rsidR="00AB7D2A" w:rsidRPr="00AB7D2A" w:rsidRDefault="00AB7D2A" w:rsidP="002C7FA2">
      <w:pPr>
        <w:numPr>
          <w:ilvl w:val="0"/>
          <w:numId w:val="10"/>
        </w:numPr>
        <w:spacing w:after="0" w:line="240" w:lineRule="auto"/>
        <w:jc w:val="both"/>
        <w:rPr>
          <w:rFonts w:ascii="Calibri" w:eastAsia="Times New Roman" w:hAnsi="Calibri" w:cs="Calibri"/>
          <w:lang w:eastAsia="pl-PL"/>
        </w:rPr>
      </w:pPr>
      <w:r w:rsidRPr="00AB7D2A">
        <w:rPr>
          <w:rFonts w:ascii="Calibri" w:eastAsia="Times New Roman" w:hAnsi="Calibri" w:cs="Calibri"/>
          <w:lang w:eastAsia="pl-PL"/>
        </w:rPr>
        <w:t>Przed podpisaniem umowy Wykonawca, którego oferta została wybrana zobowiązany jest przekazać Zamawiającemu:</w:t>
      </w:r>
    </w:p>
    <w:p w14:paraId="259E49C4" w14:textId="77777777" w:rsidR="00AB7D2A" w:rsidRPr="00AB7D2A" w:rsidRDefault="00AB7D2A" w:rsidP="002C7FA2">
      <w:pPr>
        <w:numPr>
          <w:ilvl w:val="1"/>
          <w:numId w:val="10"/>
        </w:numPr>
        <w:spacing w:after="0" w:line="240" w:lineRule="auto"/>
        <w:contextualSpacing/>
        <w:jc w:val="both"/>
        <w:rPr>
          <w:rFonts w:ascii="Calibri" w:eastAsia="Times New Roman" w:hAnsi="Calibri" w:cs="Calibri"/>
          <w:lang w:eastAsia="pl-PL"/>
        </w:rPr>
      </w:pPr>
      <w:r w:rsidRPr="00AB7D2A">
        <w:rPr>
          <w:rFonts w:ascii="Calibri" w:eastAsia="Times New Roman" w:hAnsi="Calibri" w:cs="Calibri"/>
          <w:lang w:eastAsia="pl-PL"/>
        </w:rPr>
        <w:t>Jeżeli zostanie wybrana oferta Wykonawców wspólnie ubiegających się o zamówienie, Zamawiający wymaga przedłożenia kopii umowy regulującej współpracę tych Wykonawców.</w:t>
      </w:r>
    </w:p>
    <w:p w14:paraId="4480B6B3" w14:textId="77777777" w:rsidR="00AB7D2A" w:rsidRPr="00AB7D2A" w:rsidRDefault="00AB7D2A" w:rsidP="002C7FA2">
      <w:pPr>
        <w:numPr>
          <w:ilvl w:val="1"/>
          <w:numId w:val="10"/>
        </w:numPr>
        <w:spacing w:after="0" w:line="240" w:lineRule="auto"/>
        <w:contextualSpacing/>
        <w:jc w:val="both"/>
        <w:rPr>
          <w:rFonts w:ascii="Calibri" w:eastAsia="Times New Roman" w:hAnsi="Calibri" w:cs="Calibri"/>
          <w:bCs/>
          <w:lang w:eastAsia="pl-PL"/>
        </w:rPr>
      </w:pPr>
      <w:r w:rsidRPr="00AB7D2A">
        <w:rPr>
          <w:rFonts w:ascii="Calibri" w:eastAsia="Times New Roman" w:hAnsi="Calibri" w:cs="Calibri"/>
          <w:bCs/>
          <w:lang w:eastAsia="pl-PL"/>
        </w:rPr>
        <w:t xml:space="preserve">Dokumenty: </w:t>
      </w:r>
    </w:p>
    <w:p w14:paraId="18EDCA58" w14:textId="77777777" w:rsidR="00AB7D2A" w:rsidRPr="00AB7D2A" w:rsidRDefault="00AB7D2A" w:rsidP="002C7FA2">
      <w:pPr>
        <w:numPr>
          <w:ilvl w:val="2"/>
          <w:numId w:val="10"/>
        </w:numPr>
        <w:spacing w:after="0" w:line="240" w:lineRule="auto"/>
        <w:contextualSpacing/>
        <w:jc w:val="both"/>
        <w:rPr>
          <w:rFonts w:ascii="Calibri" w:eastAsia="Times New Roman" w:hAnsi="Calibri" w:cs="Calibri"/>
          <w:b/>
          <w:lang w:eastAsia="pl-PL"/>
        </w:rPr>
      </w:pPr>
      <w:r w:rsidRPr="00AB7D2A">
        <w:rPr>
          <w:rFonts w:ascii="Calibri" w:eastAsia="Times New Roman" w:hAnsi="Calibri" w:cs="Calibri"/>
          <w:b/>
          <w:lang w:eastAsia="pl-PL"/>
        </w:rPr>
        <w:t xml:space="preserve">Wpis do Rejestru Wyrobów Medycznych </w:t>
      </w:r>
      <w:bookmarkStart w:id="6" w:name="_Hlk113003735"/>
      <w:r w:rsidRPr="00AB7D2A">
        <w:rPr>
          <w:rFonts w:ascii="Calibri" w:eastAsia="Times New Roman" w:hAnsi="Calibri" w:cs="Calibri"/>
          <w:b/>
          <w:lang w:eastAsia="pl-PL"/>
        </w:rPr>
        <w:t>(Dotyczy Pakietu nr 1-5)</w:t>
      </w:r>
      <w:bookmarkEnd w:id="6"/>
      <w:r w:rsidRPr="00AB7D2A">
        <w:rPr>
          <w:rFonts w:ascii="Calibri" w:eastAsia="Times New Roman" w:hAnsi="Calibri" w:cs="Calibri"/>
          <w:b/>
          <w:lang w:eastAsia="pl-PL"/>
        </w:rPr>
        <w:t>,</w:t>
      </w:r>
    </w:p>
    <w:p w14:paraId="75785939" w14:textId="77777777" w:rsidR="00AB7D2A" w:rsidRPr="00AB7D2A" w:rsidRDefault="00AB7D2A" w:rsidP="002C7FA2">
      <w:pPr>
        <w:numPr>
          <w:ilvl w:val="2"/>
          <w:numId w:val="10"/>
        </w:numPr>
        <w:spacing w:after="0" w:line="240" w:lineRule="auto"/>
        <w:contextualSpacing/>
        <w:jc w:val="both"/>
        <w:rPr>
          <w:rFonts w:ascii="Calibri" w:eastAsia="Times New Roman" w:hAnsi="Calibri" w:cs="Calibri"/>
          <w:b/>
          <w:lang w:eastAsia="pl-PL"/>
        </w:rPr>
      </w:pPr>
      <w:r w:rsidRPr="00AB7D2A">
        <w:rPr>
          <w:rFonts w:ascii="Calibri" w:eastAsia="Times New Roman" w:hAnsi="Calibri" w:cs="Calibri"/>
          <w:b/>
          <w:lang w:eastAsia="pl-PL"/>
        </w:rPr>
        <w:lastRenderedPageBreak/>
        <w:t xml:space="preserve"> Certyfikat lub deklaracja zgodności CE (Dotyczy Pakietu nr 1-6),</w:t>
      </w:r>
    </w:p>
    <w:p w14:paraId="2503D5F2" w14:textId="77777777" w:rsidR="00AB7D2A" w:rsidRPr="00AB7D2A" w:rsidRDefault="00AB7D2A" w:rsidP="002C7FA2">
      <w:pPr>
        <w:numPr>
          <w:ilvl w:val="2"/>
          <w:numId w:val="10"/>
        </w:numPr>
        <w:spacing w:after="0" w:line="240" w:lineRule="auto"/>
        <w:contextualSpacing/>
        <w:jc w:val="both"/>
        <w:rPr>
          <w:rFonts w:ascii="Calibri" w:eastAsia="Times New Roman" w:hAnsi="Calibri" w:cs="Calibri"/>
          <w:b/>
          <w:lang w:eastAsia="pl-PL"/>
        </w:rPr>
      </w:pPr>
      <w:r w:rsidRPr="00AB7D2A">
        <w:rPr>
          <w:rFonts w:ascii="Calibri" w:eastAsia="Times New Roman" w:hAnsi="Calibri" w:cs="Calibri"/>
          <w:b/>
          <w:lang w:eastAsia="pl-PL"/>
        </w:rPr>
        <w:t>Badania potwierdzające parametr określony w poz. nr 17 zał. nr 2 do SWZ w zakresie pakietu nr 6 (w przypadku wpisania w Formularzu ofertowym „Tak”)</w:t>
      </w:r>
    </w:p>
    <w:p w14:paraId="1F3370AB" w14:textId="77777777" w:rsidR="00AB7D2A" w:rsidRPr="00AB7D2A" w:rsidRDefault="00AB7D2A" w:rsidP="002C7FA2">
      <w:pPr>
        <w:numPr>
          <w:ilvl w:val="0"/>
          <w:numId w:val="10"/>
        </w:numPr>
        <w:spacing w:after="0" w:line="240" w:lineRule="auto"/>
        <w:jc w:val="both"/>
        <w:rPr>
          <w:rFonts w:ascii="Calibri" w:eastAsia="Times New Roman" w:hAnsi="Calibri" w:cs="Calibri"/>
          <w:lang w:eastAsia="pl-PL"/>
        </w:rPr>
      </w:pPr>
      <w:r w:rsidRPr="00AB7D2A">
        <w:rPr>
          <w:rFonts w:ascii="Calibri" w:eastAsia="Times New Roman" w:hAnsi="Calibri" w:cs="Calibri"/>
          <w:lang w:eastAsia="pl-PL"/>
        </w:rPr>
        <w:t>Brak przekazania przed podpisaniem umowy dokumentów, o których mowa w pkt 1 będzie jednoznaczny z faktem, iż zawarcie umowy stało się niemożliwe z przyczyn leżących po stronie Wykonawcy.</w:t>
      </w:r>
    </w:p>
    <w:p w14:paraId="13761C1A" w14:textId="77777777" w:rsidR="00AB7D2A" w:rsidRPr="00AB7D2A" w:rsidRDefault="00AB7D2A" w:rsidP="00AB7D2A">
      <w:pPr>
        <w:spacing w:after="0" w:line="240" w:lineRule="auto"/>
        <w:jc w:val="both"/>
        <w:rPr>
          <w:rFonts w:ascii="Calibri" w:eastAsia="Times New Roman" w:hAnsi="Calibri" w:cs="Calibri"/>
          <w:lang w:eastAsia="pl-PL"/>
        </w:rPr>
      </w:pPr>
    </w:p>
    <w:p w14:paraId="3520CBF7"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lang w:eastAsia="pl-PL"/>
        </w:rPr>
        <w:t>Dział XVII</w:t>
      </w:r>
    </w:p>
    <w:p w14:paraId="463D9740" w14:textId="77777777" w:rsidR="00AB7D2A" w:rsidRPr="00AB7D2A" w:rsidRDefault="00AB7D2A" w:rsidP="00AB7D2A">
      <w:pPr>
        <w:spacing w:after="0" w:line="240" w:lineRule="auto"/>
        <w:jc w:val="center"/>
        <w:rPr>
          <w:rFonts w:ascii="Calibri" w:eastAsia="Times New Roman" w:hAnsi="Calibri" w:cs="Calibri"/>
          <w:b/>
          <w:bCs/>
          <w:lang w:eastAsia="pl-PL"/>
        </w:rPr>
      </w:pPr>
      <w:r w:rsidRPr="00AB7D2A">
        <w:rPr>
          <w:rFonts w:ascii="Calibri" w:eastAsia="Times New Roman" w:hAnsi="Calibri" w:cs="Calibri"/>
          <w:b/>
          <w:bCs/>
          <w:shd w:val="clear" w:color="auto" w:fill="FFFFFF"/>
          <w:lang w:eastAsia="pl-PL"/>
        </w:rPr>
        <w:t>Projektowane postanowienia umowy w sprawie zamówienia publicznego, które zostaną wprowadzone do treści tej umowy</w:t>
      </w:r>
    </w:p>
    <w:p w14:paraId="43E047E5" w14:textId="77777777" w:rsidR="00AB7D2A" w:rsidRPr="00AB7D2A" w:rsidRDefault="00AB7D2A" w:rsidP="00AB7D2A">
      <w:pPr>
        <w:spacing w:after="0" w:line="240" w:lineRule="auto"/>
        <w:jc w:val="both"/>
        <w:rPr>
          <w:rFonts w:ascii="Calibri" w:eastAsia="Times New Roman" w:hAnsi="Calibri" w:cs="Calibri"/>
          <w:lang w:eastAsia="pl-PL"/>
        </w:rPr>
      </w:pPr>
    </w:p>
    <w:p w14:paraId="0E32E746" w14:textId="77777777" w:rsidR="00AB7D2A" w:rsidRPr="00AB7D2A" w:rsidRDefault="00AB7D2A" w:rsidP="00AB7D2A">
      <w:pPr>
        <w:spacing w:after="0" w:line="240" w:lineRule="auto"/>
        <w:jc w:val="both"/>
        <w:rPr>
          <w:rFonts w:ascii="Calibri" w:eastAsia="Times New Roman" w:hAnsi="Calibri" w:cs="Calibri"/>
          <w:lang w:eastAsia="pl-PL"/>
        </w:rPr>
      </w:pPr>
      <w:r w:rsidRPr="00AB7D2A">
        <w:rPr>
          <w:rFonts w:ascii="Calibri" w:eastAsia="Times New Roman" w:hAnsi="Calibri" w:cs="Calibri"/>
          <w:lang w:eastAsia="pl-PL"/>
        </w:rPr>
        <w:t>Wzór umowy stanowi załącznik nr 4 do SWZ.</w:t>
      </w:r>
    </w:p>
    <w:p w14:paraId="51DF1C0E" w14:textId="77777777" w:rsidR="00AB7D2A" w:rsidRPr="00AB7D2A" w:rsidRDefault="00AB7D2A" w:rsidP="00AB7D2A">
      <w:pPr>
        <w:spacing w:after="0" w:line="240" w:lineRule="auto"/>
        <w:jc w:val="both"/>
        <w:rPr>
          <w:rFonts w:ascii="Calibri" w:eastAsia="Times New Roman" w:hAnsi="Calibri" w:cs="Calibri"/>
          <w:lang w:eastAsia="pl-PL"/>
        </w:rPr>
      </w:pPr>
    </w:p>
    <w:p w14:paraId="774424B1"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XVIII</w:t>
      </w:r>
    </w:p>
    <w:p w14:paraId="0C4091D1"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sz w:val="20"/>
          <w:szCs w:val="20"/>
          <w:lang w:val="x-none" w:eastAsia="pl-PL"/>
        </w:rPr>
        <w:t>Informacja dotycząca zabezpieczenia należytego wykonania umowy</w:t>
      </w:r>
    </w:p>
    <w:p w14:paraId="2426A79D" w14:textId="77777777" w:rsidR="00AB7D2A" w:rsidRPr="00AB7D2A" w:rsidRDefault="00AB7D2A" w:rsidP="00AB7D2A">
      <w:p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Zamawiający nie żąda od Wykonawcy, którego oferta została wybrana jako najkorzystniejsza, wniesienia zabezpieczenia należytego wykonania umowy</w:t>
      </w:r>
    </w:p>
    <w:p w14:paraId="79F8FDB6" w14:textId="77777777" w:rsidR="00AB7D2A" w:rsidRPr="00AB7D2A" w:rsidRDefault="00AB7D2A" w:rsidP="00AB7D2A">
      <w:pPr>
        <w:shd w:val="clear" w:color="auto" w:fill="FFFFFF"/>
        <w:spacing w:after="0" w:line="240" w:lineRule="auto"/>
        <w:rPr>
          <w:rFonts w:ascii="Calibri" w:eastAsia="Times New Roman" w:hAnsi="Calibri" w:cs="Calibri"/>
          <w:sz w:val="24"/>
          <w:szCs w:val="24"/>
          <w:lang w:eastAsia="pl-PL"/>
        </w:rPr>
      </w:pPr>
    </w:p>
    <w:p w14:paraId="602A1A7D"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 xml:space="preserve">Dział </w:t>
      </w:r>
      <w:r w:rsidRPr="00AB7D2A">
        <w:rPr>
          <w:rFonts w:ascii="Calibri" w:eastAsia="Times New Roman" w:hAnsi="Calibri" w:cs="Calibri"/>
          <w:b/>
          <w:bCs/>
          <w:lang w:eastAsia="pl-PL"/>
        </w:rPr>
        <w:t>X</w:t>
      </w:r>
      <w:r w:rsidRPr="00AB7D2A">
        <w:rPr>
          <w:rFonts w:ascii="Calibri" w:eastAsia="Times New Roman" w:hAnsi="Calibri" w:cs="Calibri"/>
          <w:b/>
          <w:bCs/>
          <w:lang w:val="x-none" w:eastAsia="pl-PL"/>
        </w:rPr>
        <w:t>IX</w:t>
      </w:r>
    </w:p>
    <w:p w14:paraId="4A47127D"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Informacja o obowiązku osobistego wykonania przez wykonawcę kluczowych zadań</w:t>
      </w:r>
    </w:p>
    <w:p w14:paraId="239D2086" w14:textId="77777777" w:rsidR="00AB7D2A" w:rsidRPr="00AB7D2A" w:rsidRDefault="00AB7D2A" w:rsidP="00AB7D2A">
      <w:pPr>
        <w:spacing w:after="0" w:line="240" w:lineRule="auto"/>
        <w:contextualSpacing/>
        <w:jc w:val="both"/>
        <w:rPr>
          <w:rFonts w:ascii="Calibri" w:eastAsia="Times New Roman" w:hAnsi="Calibri" w:cs="Calibri"/>
          <w:lang w:val="x-none" w:eastAsia="pl-PL"/>
        </w:rPr>
      </w:pPr>
    </w:p>
    <w:p w14:paraId="5DF589B9" w14:textId="77777777" w:rsidR="00AB7D2A" w:rsidRPr="00AB7D2A" w:rsidRDefault="00AB7D2A" w:rsidP="002C7FA2">
      <w:pPr>
        <w:numPr>
          <w:ilvl w:val="0"/>
          <w:numId w:val="12"/>
        </w:numPr>
        <w:spacing w:after="0" w:line="240" w:lineRule="auto"/>
        <w:contextualSpacing/>
        <w:jc w:val="both"/>
        <w:rPr>
          <w:rFonts w:ascii="Calibri" w:eastAsia="Times New Roman" w:hAnsi="Calibri" w:cs="Calibri"/>
          <w:b/>
          <w:bCs/>
          <w:lang w:val="x-none" w:eastAsia="pl-PL"/>
        </w:rPr>
      </w:pPr>
      <w:r w:rsidRPr="00AB7D2A">
        <w:rPr>
          <w:rFonts w:ascii="Calibri" w:eastAsia="Times New Roman" w:hAnsi="Calibri" w:cs="Calibri"/>
          <w:lang w:val="x-none" w:eastAsia="pl-PL"/>
        </w:rPr>
        <w:t>Wykonawca może powierzyć wykonanie części zamówienia podwykonawcy.</w:t>
      </w:r>
    </w:p>
    <w:p w14:paraId="2FB15E44" w14:textId="77777777" w:rsidR="00AB7D2A" w:rsidRPr="00AB7D2A" w:rsidRDefault="00AB7D2A" w:rsidP="002C7FA2">
      <w:pPr>
        <w:numPr>
          <w:ilvl w:val="0"/>
          <w:numId w:val="12"/>
        </w:numPr>
        <w:spacing w:after="0" w:line="240" w:lineRule="auto"/>
        <w:contextualSpacing/>
        <w:jc w:val="both"/>
        <w:rPr>
          <w:rFonts w:ascii="Calibri" w:eastAsia="Times New Roman" w:hAnsi="Calibri" w:cs="Calibri"/>
          <w:b/>
          <w:bCs/>
          <w:lang w:val="x-none" w:eastAsia="pl-PL"/>
        </w:rPr>
      </w:pPr>
      <w:r w:rsidRPr="00AB7D2A">
        <w:rPr>
          <w:rFonts w:ascii="Calibri" w:eastAsia="Times New Roman" w:hAnsi="Calibri" w:cs="Calibri"/>
          <w:lang w:val="x-none" w:eastAsia="pl-PL"/>
        </w:rPr>
        <w:t>Zamawiający nie precyzuje obowiązku osobistego wykonania przez Wykonawcę kluczowych zadań.</w:t>
      </w:r>
    </w:p>
    <w:p w14:paraId="427A2B4C" w14:textId="77777777" w:rsidR="00AB7D2A" w:rsidRPr="00AB7D2A" w:rsidRDefault="00AB7D2A" w:rsidP="002C7FA2">
      <w:pPr>
        <w:numPr>
          <w:ilvl w:val="0"/>
          <w:numId w:val="12"/>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Wykonawca, który zamierza wykonywać zamówienie przy udziale podwykonawcy/ów, musi wskazać w formularzu oferty, jaką część (zakres zamówienia) wykonywać będzie podwykonawca oraz podać nazwy ewentualnych podwykonawców, jeżeli są już znani. Należy w tym celu wypełnić odpowiednio formularz oferty (wzór stanowi załącznik nr 1 do SWZ).</w:t>
      </w:r>
    </w:p>
    <w:p w14:paraId="63DBDF38" w14:textId="77777777" w:rsidR="00AB7D2A" w:rsidRPr="00AB7D2A" w:rsidRDefault="00AB7D2A" w:rsidP="002C7FA2">
      <w:pPr>
        <w:numPr>
          <w:ilvl w:val="0"/>
          <w:numId w:val="12"/>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50F54AB" w14:textId="77777777" w:rsidR="00AB7D2A" w:rsidRPr="00AB7D2A" w:rsidRDefault="00AB7D2A" w:rsidP="00AB7D2A">
      <w:pPr>
        <w:spacing w:after="0" w:line="240" w:lineRule="auto"/>
        <w:ind w:left="360"/>
        <w:contextualSpacing/>
        <w:jc w:val="both"/>
        <w:rPr>
          <w:rFonts w:ascii="Calibri" w:eastAsia="Times New Roman" w:hAnsi="Calibri" w:cs="Calibri"/>
          <w:lang w:val="x-none" w:eastAsia="pl-PL"/>
        </w:rPr>
      </w:pPr>
    </w:p>
    <w:p w14:paraId="382FD81F"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XX</w:t>
      </w:r>
    </w:p>
    <w:p w14:paraId="1E82F95A" w14:textId="77777777" w:rsidR="00AB7D2A" w:rsidRPr="00AB7D2A" w:rsidRDefault="00AB7D2A" w:rsidP="00AB7D2A">
      <w:pPr>
        <w:spacing w:after="0" w:line="240" w:lineRule="auto"/>
        <w:jc w:val="center"/>
        <w:rPr>
          <w:rFonts w:ascii="Calibri" w:eastAsia="Times New Roman" w:hAnsi="Calibri" w:cs="Calibri"/>
          <w:lang w:eastAsia="pl-PL"/>
        </w:rPr>
      </w:pPr>
      <w:r w:rsidRPr="00AB7D2A">
        <w:rPr>
          <w:rFonts w:ascii="Calibri" w:eastAsia="Times New Roman" w:hAnsi="Calibri" w:cs="Calibri"/>
          <w:b/>
          <w:bCs/>
          <w:lang w:eastAsia="pl-PL"/>
        </w:rPr>
        <w:t>Pozostałe informacje dotyczące postępowania</w:t>
      </w:r>
    </w:p>
    <w:p w14:paraId="21A4AE3D" w14:textId="77777777" w:rsidR="00AB7D2A" w:rsidRPr="00AB7D2A" w:rsidRDefault="00AB7D2A" w:rsidP="00AB7D2A">
      <w:pPr>
        <w:spacing w:after="0" w:line="240" w:lineRule="auto"/>
        <w:jc w:val="both"/>
        <w:rPr>
          <w:rFonts w:ascii="Calibri" w:eastAsia="Times New Roman" w:hAnsi="Calibri" w:cs="Calibri"/>
          <w:shd w:val="clear" w:color="auto" w:fill="FFFFFF"/>
          <w:lang w:eastAsia="pl-PL"/>
        </w:rPr>
      </w:pPr>
    </w:p>
    <w:p w14:paraId="45BD2B02" w14:textId="77777777" w:rsidR="00AB7D2A" w:rsidRPr="00AB7D2A" w:rsidRDefault="00AB7D2A" w:rsidP="002C7FA2">
      <w:pPr>
        <w:numPr>
          <w:ilvl w:val="0"/>
          <w:numId w:val="14"/>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Zamawiający nie dopuszcza składania ofert wariantowych.</w:t>
      </w:r>
    </w:p>
    <w:p w14:paraId="0527C532" w14:textId="77777777" w:rsidR="00AB7D2A" w:rsidRPr="00AB7D2A" w:rsidRDefault="00AB7D2A" w:rsidP="002C7FA2">
      <w:pPr>
        <w:numPr>
          <w:ilvl w:val="0"/>
          <w:numId w:val="14"/>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Zamawiający nie stawia wymagań w zakresie </w:t>
      </w:r>
      <w:r w:rsidRPr="00AB7D2A">
        <w:rPr>
          <w:rFonts w:ascii="Calibri" w:eastAsia="Times New Roman" w:hAnsi="Calibri" w:cs="Calibri"/>
          <w:lang w:val="x-none" w:eastAsia="pl-PL"/>
        </w:rPr>
        <w:t xml:space="preserve">zatrudnienia osób, o których mowa w art. 96 ust. 2 pkt 2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w:t>
      </w:r>
    </w:p>
    <w:p w14:paraId="61C4BDFE" w14:textId="77777777" w:rsidR="00AB7D2A" w:rsidRPr="00AB7D2A" w:rsidRDefault="00AB7D2A" w:rsidP="002C7FA2">
      <w:pPr>
        <w:numPr>
          <w:ilvl w:val="0"/>
          <w:numId w:val="14"/>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Zamawiający nie zastrzega możliwości ubiegania się o udzielenie zamówienia wyłącznie przez wykonawców, o których mowa w art. 94 </w:t>
      </w:r>
      <w:proofErr w:type="spellStart"/>
      <w:r w:rsidRPr="00AB7D2A">
        <w:rPr>
          <w:rFonts w:ascii="Calibri" w:eastAsia="Times New Roman" w:hAnsi="Calibri" w:cs="Calibri"/>
          <w:shd w:val="clear" w:color="auto" w:fill="FFFFFF"/>
          <w:lang w:val="x-none" w:eastAsia="pl-PL"/>
        </w:rPr>
        <w:t>Pzp</w:t>
      </w:r>
      <w:proofErr w:type="spellEnd"/>
      <w:r w:rsidRPr="00AB7D2A">
        <w:rPr>
          <w:rFonts w:ascii="Calibri" w:eastAsia="Times New Roman" w:hAnsi="Calibri" w:cs="Calibri"/>
          <w:shd w:val="clear" w:color="auto" w:fill="FFFFFF"/>
          <w:lang w:val="x-none" w:eastAsia="pl-PL"/>
        </w:rPr>
        <w:t>.</w:t>
      </w:r>
    </w:p>
    <w:p w14:paraId="53B9A744" w14:textId="77777777" w:rsidR="00AB7D2A" w:rsidRPr="00AB7D2A" w:rsidRDefault="00AB7D2A" w:rsidP="002C7FA2">
      <w:pPr>
        <w:numPr>
          <w:ilvl w:val="0"/>
          <w:numId w:val="14"/>
        </w:numPr>
        <w:spacing w:after="0" w:line="240" w:lineRule="auto"/>
        <w:contextualSpacing/>
        <w:jc w:val="both"/>
        <w:rPr>
          <w:rFonts w:ascii="Calibri" w:eastAsia="Times New Roman" w:hAnsi="Calibri" w:cs="Calibri"/>
          <w:b/>
          <w:bCs/>
          <w:lang w:val="x-none" w:eastAsia="pl-PL"/>
        </w:rPr>
      </w:pPr>
      <w:r w:rsidRPr="00AB7D2A">
        <w:rPr>
          <w:rFonts w:ascii="Calibri" w:eastAsia="Times New Roman" w:hAnsi="Calibri" w:cs="Calibri"/>
          <w:lang w:val="x-none" w:eastAsia="pl-PL"/>
        </w:rPr>
        <w:t>Zamawiający nie przewiduje udzielenia zamówienia polegającego na powtórzeniu podobnych dostaw, o którym mowa w art. 214 ust. 1 pkt 7 Ustawy.</w:t>
      </w:r>
    </w:p>
    <w:p w14:paraId="1452CE6C" w14:textId="77777777" w:rsidR="00AB7D2A" w:rsidRPr="00AB7D2A" w:rsidRDefault="00AB7D2A" w:rsidP="002C7FA2">
      <w:pPr>
        <w:numPr>
          <w:ilvl w:val="0"/>
          <w:numId w:val="1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Zamawiający nie wymaga przeprowadzenia przez Wykonawcę wizji lokalnej lub sprawdzenia przez niego dokumentów niezbędnych do realizacji zamówienia, o których mowa w art. 131 ust. 2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w:t>
      </w:r>
    </w:p>
    <w:p w14:paraId="47C5BC3B" w14:textId="77777777" w:rsidR="00AB7D2A" w:rsidRPr="00AB7D2A" w:rsidRDefault="00AB7D2A" w:rsidP="002C7FA2">
      <w:pPr>
        <w:numPr>
          <w:ilvl w:val="0"/>
          <w:numId w:val="1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lastRenderedPageBreak/>
        <w:t>Koszty udziału w postępowaniu, a w szczególności koszty sporządzenia oferty, pokrywa Wykonawca. Zamawiający nie przewiduje zwrotu kosztów udziału w postępowaniu (za wyjątkiem zaistnienia okoliczności, o której mowa w art. 261 Ustawy).</w:t>
      </w:r>
    </w:p>
    <w:p w14:paraId="07D309B7" w14:textId="77777777" w:rsidR="00AB7D2A" w:rsidRPr="00AB7D2A" w:rsidRDefault="00AB7D2A" w:rsidP="002C7FA2">
      <w:pPr>
        <w:numPr>
          <w:ilvl w:val="0"/>
          <w:numId w:val="14"/>
        </w:numPr>
        <w:tabs>
          <w:tab w:val="left" w:pos="426"/>
        </w:tabs>
        <w:spacing w:after="0" w:line="240" w:lineRule="auto"/>
        <w:ind w:right="28"/>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Przedmiotowe postępowanie nie jest prowadzone w celu zawarcia umowy ramowej.</w:t>
      </w:r>
    </w:p>
    <w:p w14:paraId="462862A2" w14:textId="77777777" w:rsidR="00AB7D2A" w:rsidRPr="00AB7D2A" w:rsidRDefault="00AB7D2A" w:rsidP="002C7FA2">
      <w:pPr>
        <w:numPr>
          <w:ilvl w:val="0"/>
          <w:numId w:val="1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Zamawiający nie przewiduje w niniejszym postępowaniu przeprowadzenia aukcji elektronicznej.</w:t>
      </w:r>
    </w:p>
    <w:p w14:paraId="165CC0B0" w14:textId="77777777" w:rsidR="00AB7D2A" w:rsidRPr="00AB7D2A" w:rsidRDefault="00AB7D2A" w:rsidP="002C7FA2">
      <w:pPr>
        <w:numPr>
          <w:ilvl w:val="0"/>
          <w:numId w:val="14"/>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Zamawiający nie przewiduje zastosowania katalogów elektronicznych w przedmiotowym postępowaniu. </w:t>
      </w:r>
    </w:p>
    <w:p w14:paraId="7F58DF9F"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p>
    <w:p w14:paraId="0F87E61A"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XXI</w:t>
      </w:r>
    </w:p>
    <w:p w14:paraId="6B93395A"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Pouczenie o środkach ochrony prawnej przysługujących wykonawcy</w:t>
      </w:r>
    </w:p>
    <w:p w14:paraId="0A0C1D98" w14:textId="77777777" w:rsidR="00AB7D2A" w:rsidRPr="00AB7D2A" w:rsidRDefault="00AB7D2A" w:rsidP="00AB7D2A">
      <w:pPr>
        <w:spacing w:after="0" w:line="240" w:lineRule="auto"/>
        <w:jc w:val="center"/>
        <w:rPr>
          <w:rFonts w:ascii="Calibri" w:eastAsia="Times New Roman" w:hAnsi="Calibri" w:cs="Calibri"/>
          <w:b/>
          <w:bCs/>
          <w:lang w:eastAsia="pl-PL"/>
        </w:rPr>
      </w:pPr>
    </w:p>
    <w:p w14:paraId="0DD81947"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Zasady, terminy oraz sposób korzystania ze środków ochrony prawnej szczegółowo regulują przepisy Działu IX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w:t>
      </w:r>
    </w:p>
    <w:p w14:paraId="364E7017"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Środki ochrony prawnej przysługują Wykonawcy oraz innemu podmiotowi, jeżeli ma lub miał interes w uzyskaniu zamówienia oraz poniósł lub może ponieść szkodę w wyniku naruszenia przez Zamawiającego przepisów Ustawy.</w:t>
      </w:r>
    </w:p>
    <w:p w14:paraId="7A2EFE24"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 oraz Rzecznikowi Małych i Średnich Przedsiębiorców.</w:t>
      </w:r>
    </w:p>
    <w:p w14:paraId="77D89878"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Odwołanie przysługuje na:</w:t>
      </w:r>
    </w:p>
    <w:p w14:paraId="4B5E3B4A" w14:textId="77777777" w:rsidR="00AB7D2A" w:rsidRPr="00AB7D2A" w:rsidRDefault="00AB7D2A" w:rsidP="002C7FA2">
      <w:pPr>
        <w:numPr>
          <w:ilvl w:val="1"/>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niezgodną z przepisami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 xml:space="preserve"> czynność Zamawiającego, podjętą w postępowaniu o udzielenie zamówienia, w tym na projektowane postanowienie umowy,</w:t>
      </w:r>
    </w:p>
    <w:p w14:paraId="79155DEC" w14:textId="77777777" w:rsidR="00AB7D2A" w:rsidRPr="00AB7D2A" w:rsidRDefault="00AB7D2A" w:rsidP="002C7FA2">
      <w:pPr>
        <w:numPr>
          <w:ilvl w:val="1"/>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zaniechanie czynności w postępowaniu o udzielenie zamówienia, do której Zamawiający był obowiązany na podstawie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w:t>
      </w:r>
    </w:p>
    <w:p w14:paraId="43C110FC"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Odwołanie wnosi się do Prezesa Izby.</w:t>
      </w:r>
    </w:p>
    <w:p w14:paraId="60B55CE6"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8B9DD17"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D6386A8"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Odwołanie wnosi się w terminie 5 dni od dnia przekazania informacji o czynności Zamawiającego stanowiącej podstawę jego wniesienia, jeżeli informacja została przekazana przy użyciu środków komunikacji elektronicznej.</w:t>
      </w:r>
    </w:p>
    <w:p w14:paraId="6E31C9EC"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71C5C59"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Odwołanie w przypadkach innych niż określone powyżej w pkt. 8 i 9 wnosi się w terminie 5 dni od dnia, w którym powzięto lub przy zachowaniu należytej staranności można było powziąć wiadomość o okolicznościach stanowiących podstawę jego wniesienia.</w:t>
      </w:r>
    </w:p>
    <w:p w14:paraId="660F6E50"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907E4CD"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Odwołanie wnosi się w terminie miesiąca od dnia zawarcia umowy, jeżeli Zamawiający nie zamieścił w Biuletynie Zamówień Publicznych ogłoszenia o wyniku postępowania </w:t>
      </w:r>
    </w:p>
    <w:p w14:paraId="3EE18256"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lastRenderedPageBreak/>
        <w:t>Na orzeczenie Izby oraz postanowienie Prezesa Izby, o którym mowa w art. 519 ust. 1 Ustawy, stronom oraz uczestnikom postępowania odwoławczego przysługuje skarga do sądu. Skargę wnosi się do Sądu Okręgowego w Warszawie – sądu zamówień publicznych.</w:t>
      </w:r>
    </w:p>
    <w:p w14:paraId="6C51EC70"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Skargę wnosi się za pośrednictwem Prezesa Izby, w terminie 14 dni od dnia doręczenia orzeczenia Izby lub postanowienia Prezesa Izby, o którym mowa w art. 519 ust. 1 </w:t>
      </w:r>
      <w:proofErr w:type="spellStart"/>
      <w:r w:rsidRPr="00AB7D2A">
        <w:rPr>
          <w:rFonts w:ascii="Calibri" w:eastAsia="Times New Roman" w:hAnsi="Calibri" w:cs="Calibri"/>
          <w:lang w:val="x-none" w:eastAsia="pl-PL"/>
        </w:rPr>
        <w:t>Pzp</w:t>
      </w:r>
      <w:proofErr w:type="spellEnd"/>
      <w:r w:rsidRPr="00AB7D2A">
        <w:rPr>
          <w:rFonts w:ascii="Calibri" w:eastAsia="Times New Roman" w:hAnsi="Calibri" w:cs="Calibri"/>
          <w:lang w:val="x-none" w:eastAsia="pl-PL"/>
        </w:rPr>
        <w:t>, przesyłając jednocześnie jej odpis przeciwnikowi skargi. Złożenie skargi w placówce pocztowej operatora wyznaczonego w rozumieniu ustawy z dnia 23 listopada 2012 r. – Prawo pocztowe jest równoznaczne z jej wniesieniem.</w:t>
      </w:r>
    </w:p>
    <w:p w14:paraId="1DE884AB" w14:textId="77777777" w:rsidR="00AB7D2A" w:rsidRPr="00AB7D2A" w:rsidRDefault="00AB7D2A" w:rsidP="002C7FA2">
      <w:pPr>
        <w:numPr>
          <w:ilvl w:val="0"/>
          <w:numId w:val="11"/>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Od wyroku sądu lub postanowienia kończącego postępowanie w sprawie przysługuje skarga kasacyjna do Sądu Najwyższego.</w:t>
      </w:r>
    </w:p>
    <w:p w14:paraId="7C3650E2" w14:textId="77777777" w:rsidR="00AB7D2A" w:rsidRPr="00AB7D2A" w:rsidRDefault="00AB7D2A" w:rsidP="00AB7D2A">
      <w:pPr>
        <w:tabs>
          <w:tab w:val="left" w:pos="4285"/>
        </w:tabs>
        <w:spacing w:after="0" w:line="240" w:lineRule="auto"/>
        <w:ind w:left="720"/>
        <w:contextualSpacing/>
        <w:rPr>
          <w:rFonts w:ascii="Calibri" w:eastAsia="Times New Roman" w:hAnsi="Calibri" w:cs="Calibri"/>
          <w:lang w:val="x-none" w:eastAsia="pl-PL"/>
        </w:rPr>
      </w:pPr>
      <w:r w:rsidRPr="00AB7D2A">
        <w:rPr>
          <w:rFonts w:ascii="Calibri" w:eastAsia="Times New Roman" w:hAnsi="Calibri" w:cs="Calibri"/>
          <w:lang w:val="x-none" w:eastAsia="pl-PL"/>
        </w:rPr>
        <w:tab/>
      </w:r>
    </w:p>
    <w:p w14:paraId="4AC9FA38"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XXII</w:t>
      </w:r>
    </w:p>
    <w:p w14:paraId="41910398"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Klauzula informacyjna RODO</w:t>
      </w:r>
    </w:p>
    <w:p w14:paraId="7343C278" w14:textId="77777777" w:rsidR="00AB7D2A" w:rsidRPr="00AB7D2A" w:rsidRDefault="00AB7D2A" w:rsidP="00AB7D2A">
      <w:pPr>
        <w:spacing w:after="0" w:line="240" w:lineRule="auto"/>
        <w:jc w:val="both"/>
        <w:rPr>
          <w:rFonts w:ascii="Calibri" w:eastAsia="Times New Roman" w:hAnsi="Calibri" w:cs="Calibri"/>
          <w:lang w:eastAsia="pl-PL"/>
        </w:rPr>
      </w:pPr>
    </w:p>
    <w:p w14:paraId="09887726" w14:textId="77777777" w:rsidR="00AB7D2A" w:rsidRPr="00AB7D2A" w:rsidRDefault="00AB7D2A" w:rsidP="002C7FA2">
      <w:pPr>
        <w:numPr>
          <w:ilvl w:val="0"/>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w:t>
      </w:r>
    </w:p>
    <w:p w14:paraId="534FA287"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Administratorem danych osobowych jest </w:t>
      </w:r>
      <w:r w:rsidRPr="00AB7D2A">
        <w:rPr>
          <w:rFonts w:ascii="Calibri" w:eastAsia="Times New Roman" w:hAnsi="Calibri" w:cs="Calibri"/>
          <w:bCs/>
          <w:shd w:val="clear" w:color="auto" w:fill="FFFFFF"/>
          <w:lang w:val="x-none" w:eastAsia="pl-PL"/>
        </w:rPr>
        <w:t xml:space="preserve">Wojewódzki Specjalistyczny Szpital Dziecięcy im. św. Ludwika w Krakowie, tel. 12/619-86-01, e-mail: </w:t>
      </w:r>
      <w:hyperlink r:id="rId34" w:history="1">
        <w:r w:rsidRPr="00AB7D2A">
          <w:rPr>
            <w:rFonts w:ascii="Calibri" w:eastAsia="Times New Roman" w:hAnsi="Calibri" w:cs="Calibri"/>
            <w:bCs/>
            <w:color w:val="0563C1"/>
            <w:u w:val="single"/>
            <w:shd w:val="clear" w:color="auto" w:fill="FFFFFF"/>
            <w:lang w:val="x-none" w:eastAsia="pl-PL"/>
          </w:rPr>
          <w:t>info@dzieciecyszpital.pl</w:t>
        </w:r>
      </w:hyperlink>
    </w:p>
    <w:p w14:paraId="311AF7F3"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Administrator wyznaczył Inspektora Ochrony Danych Osobowych, z którym można się skontaktować w sprawach związanych z ochroną danych osobowych, w następujący sposób:</w:t>
      </w:r>
    </w:p>
    <w:p w14:paraId="72A6F61F" w14:textId="77777777" w:rsidR="00AB7D2A" w:rsidRPr="00AB7D2A" w:rsidRDefault="00AB7D2A" w:rsidP="002C7FA2">
      <w:pPr>
        <w:numPr>
          <w:ilvl w:val="2"/>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pod adresem poczty elektronicznej: </w:t>
      </w:r>
      <w:hyperlink r:id="rId35" w:tgtFrame="_blank" w:history="1">
        <w:r w:rsidRPr="00AB7D2A">
          <w:rPr>
            <w:rFonts w:ascii="Calibri" w:eastAsia="Times New Roman" w:hAnsi="Calibri" w:cs="Calibri"/>
            <w:color w:val="0563C1"/>
            <w:u w:val="single"/>
            <w:lang w:val="x-none" w:eastAsia="pl-PL"/>
          </w:rPr>
          <w:t>kontakt@mcrd.pl</w:t>
        </w:r>
      </w:hyperlink>
      <w:r w:rsidRPr="00AB7D2A">
        <w:rPr>
          <w:rFonts w:ascii="Calibri" w:eastAsia="Times New Roman" w:hAnsi="Calibri" w:cs="Calibri"/>
          <w:lang w:val="x-none" w:eastAsia="pl-PL"/>
        </w:rPr>
        <w:t>,</w:t>
      </w:r>
    </w:p>
    <w:p w14:paraId="0A3D0318" w14:textId="77777777" w:rsidR="00AB7D2A" w:rsidRPr="00AB7D2A" w:rsidRDefault="00AB7D2A" w:rsidP="002C7FA2">
      <w:pPr>
        <w:numPr>
          <w:ilvl w:val="2"/>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pisemnie na adres siedziby Administratora.</w:t>
      </w:r>
    </w:p>
    <w:p w14:paraId="61AC5EB2"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Dane osobowe przetwarzane będą na podstawie art. 6 ust. 1 lit. c RODO w celu związanym z przedmiotowym postępowaniem o udzielenie zamówienia publicznego.</w:t>
      </w:r>
    </w:p>
    <w:p w14:paraId="2CB9CE99"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Odbiorcami danych osobowych będą osoby lub podmioty, którym udostępniona zostanie dokumentacja postępowania w oparciu o art. 74 ustawy z dnia 11 września 2019 r. – Prawo zamówień publicznych.</w:t>
      </w:r>
    </w:p>
    <w:p w14:paraId="6F3787B0"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Dane osobowe będą przechowywane jedynie w okresie niezbędnym do spełnienia celu, dla którego zostały zebrane lub w okresie przewidzianym przepisami prawa.</w:t>
      </w:r>
    </w:p>
    <w:p w14:paraId="405D6F69"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B87EE61"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Obowiązek podania danych osobowych bezpośrednio dotyczących Wykonawcy/Podwykonawcy/Podmiotu, na zasoby którego powołuje się Wykonawca, jest wymogiem ustawowym określonym w przepisach ustawy </w:t>
      </w:r>
      <w:proofErr w:type="spellStart"/>
      <w:r w:rsidRPr="00AB7D2A">
        <w:rPr>
          <w:rFonts w:ascii="Calibri" w:eastAsia="Times New Roman" w:hAnsi="Calibri" w:cs="Calibri"/>
          <w:shd w:val="clear" w:color="auto" w:fill="FFFFFF"/>
          <w:lang w:val="x-none" w:eastAsia="pl-PL"/>
        </w:rPr>
        <w:t>Pzp</w:t>
      </w:r>
      <w:proofErr w:type="spellEnd"/>
      <w:r w:rsidRPr="00AB7D2A">
        <w:rPr>
          <w:rFonts w:ascii="Calibri" w:eastAsia="Times New Roman" w:hAnsi="Calibri" w:cs="Calibri"/>
          <w:shd w:val="clear" w:color="auto" w:fill="FFFFFF"/>
          <w:lang w:val="x-none" w:eastAsia="pl-PL"/>
        </w:rPr>
        <w:t xml:space="preserve">, związanym z udziałem w postępowaniu o udzielenie zamówienia publicznego. Konsekwencje niepodania określonych danych wynikają z ustawy </w:t>
      </w:r>
      <w:proofErr w:type="spellStart"/>
      <w:r w:rsidRPr="00AB7D2A">
        <w:rPr>
          <w:rFonts w:ascii="Calibri" w:eastAsia="Times New Roman" w:hAnsi="Calibri" w:cs="Calibri"/>
          <w:shd w:val="clear" w:color="auto" w:fill="FFFFFF"/>
          <w:lang w:val="x-none" w:eastAsia="pl-PL"/>
        </w:rPr>
        <w:t>Pzp</w:t>
      </w:r>
      <w:proofErr w:type="spellEnd"/>
      <w:r w:rsidRPr="00AB7D2A">
        <w:rPr>
          <w:rFonts w:ascii="Calibri" w:eastAsia="Times New Roman" w:hAnsi="Calibri" w:cs="Calibri"/>
          <w:shd w:val="clear" w:color="auto" w:fill="FFFFFF"/>
          <w:lang w:val="x-none" w:eastAsia="pl-PL"/>
        </w:rPr>
        <w:t>.</w:t>
      </w:r>
    </w:p>
    <w:p w14:paraId="08D0D3E9"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W odniesieniu do udostępnionych danych osobowych decyzje nie będą podejmowane w sposób zautomatyzowany, stosowanie do art. 22 RODO.</w:t>
      </w:r>
    </w:p>
    <w:p w14:paraId="4E5E4EDC"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Osoba udostępniająca dane posiada: </w:t>
      </w:r>
    </w:p>
    <w:p w14:paraId="13043720" w14:textId="77777777" w:rsidR="00AB7D2A" w:rsidRPr="00AB7D2A" w:rsidRDefault="00AB7D2A" w:rsidP="002C7FA2">
      <w:pPr>
        <w:numPr>
          <w:ilvl w:val="2"/>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na podstawie art. 15 RODO prawo dostępu do danych osobowych jej dotyczących, </w:t>
      </w:r>
    </w:p>
    <w:p w14:paraId="23C37B00" w14:textId="77777777" w:rsidR="00AB7D2A" w:rsidRPr="00AB7D2A" w:rsidRDefault="00AB7D2A" w:rsidP="002C7FA2">
      <w:pPr>
        <w:numPr>
          <w:ilvl w:val="2"/>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na podstawie art. 16 RODO prawo do sprostowania swoich danych osobowych (skorzystanie z prawa do sprostowania nie może skutkować zmianą wyniku </w:t>
      </w:r>
      <w:r w:rsidRPr="00AB7D2A">
        <w:rPr>
          <w:rFonts w:ascii="Calibri" w:eastAsia="Times New Roman" w:hAnsi="Calibri" w:cs="Calibri"/>
          <w:shd w:val="clear" w:color="auto" w:fill="FFFFFF"/>
          <w:lang w:val="x-none" w:eastAsia="pl-PL"/>
        </w:rPr>
        <w:lastRenderedPageBreak/>
        <w:t xml:space="preserve">postępowania o udzielenie zamówienia publicznego ani zmianą postanowień umowy w zakresie niezgodnym z ustawą </w:t>
      </w:r>
      <w:proofErr w:type="spellStart"/>
      <w:r w:rsidRPr="00AB7D2A">
        <w:rPr>
          <w:rFonts w:ascii="Calibri" w:eastAsia="Times New Roman" w:hAnsi="Calibri" w:cs="Calibri"/>
          <w:shd w:val="clear" w:color="auto" w:fill="FFFFFF"/>
          <w:lang w:val="x-none" w:eastAsia="pl-PL"/>
        </w:rPr>
        <w:t>Pzp</w:t>
      </w:r>
      <w:proofErr w:type="spellEnd"/>
      <w:r w:rsidRPr="00AB7D2A">
        <w:rPr>
          <w:rFonts w:ascii="Calibri" w:eastAsia="Times New Roman" w:hAnsi="Calibri" w:cs="Calibri"/>
          <w:shd w:val="clear" w:color="auto" w:fill="FFFFFF"/>
          <w:lang w:val="x-none" w:eastAsia="pl-PL"/>
        </w:rPr>
        <w:t xml:space="preserve"> oraz nie może naruszać integralności protokołu oraz jego załączników), </w:t>
      </w:r>
    </w:p>
    <w:p w14:paraId="1D528791" w14:textId="77777777" w:rsidR="00AB7D2A" w:rsidRPr="00AB7D2A" w:rsidRDefault="00AB7D2A" w:rsidP="002C7FA2">
      <w:pPr>
        <w:numPr>
          <w:ilvl w:val="2"/>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22793FB" w14:textId="77777777" w:rsidR="00AB7D2A" w:rsidRPr="00AB7D2A" w:rsidRDefault="00AB7D2A" w:rsidP="002C7FA2">
      <w:pPr>
        <w:numPr>
          <w:ilvl w:val="2"/>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prawo do wniesienia skargi do Prezesa Urzędu Ochrony Danych Osobowych, gdy uzna, że przetwarzanie danych osobowych jej dotyczących narusza przepisy RODO. </w:t>
      </w:r>
    </w:p>
    <w:p w14:paraId="4364B08B"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Osobie udostępniającej dane nie przysługuje: </w:t>
      </w:r>
    </w:p>
    <w:p w14:paraId="08D58C5C" w14:textId="77777777" w:rsidR="00AB7D2A" w:rsidRPr="00AB7D2A" w:rsidRDefault="00AB7D2A" w:rsidP="002C7FA2">
      <w:pPr>
        <w:numPr>
          <w:ilvl w:val="2"/>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w związku z art. 17 ust. 3 lit. b, d lub e RODO prawo do usunięcia danych osobowych; </w:t>
      </w:r>
    </w:p>
    <w:p w14:paraId="037650F6" w14:textId="77777777" w:rsidR="00AB7D2A" w:rsidRPr="00AB7D2A" w:rsidRDefault="00AB7D2A" w:rsidP="002C7FA2">
      <w:pPr>
        <w:numPr>
          <w:ilvl w:val="2"/>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prawo do przenoszenia danych osobowych, o którym mowa w art. 20 RODO, </w:t>
      </w:r>
    </w:p>
    <w:p w14:paraId="6D0C8EEF" w14:textId="77777777" w:rsidR="00AB7D2A" w:rsidRPr="00AB7D2A" w:rsidRDefault="00AB7D2A" w:rsidP="002C7FA2">
      <w:pPr>
        <w:numPr>
          <w:ilvl w:val="2"/>
          <w:numId w:val="15"/>
        </w:numPr>
        <w:spacing w:after="0" w:line="240" w:lineRule="auto"/>
        <w:contextualSpacing/>
        <w:jc w:val="both"/>
        <w:rPr>
          <w:rFonts w:ascii="Calibri" w:eastAsia="Times New Roman" w:hAnsi="Calibri" w:cs="Calibri"/>
          <w:shd w:val="clear" w:color="auto" w:fill="FFFFFF"/>
          <w:lang w:val="x-none" w:eastAsia="pl-PL"/>
        </w:rPr>
      </w:pPr>
      <w:r w:rsidRPr="00AB7D2A">
        <w:rPr>
          <w:rFonts w:ascii="Calibri" w:eastAsia="Times New Roman" w:hAnsi="Calibri" w:cs="Calibri"/>
          <w:shd w:val="clear" w:color="auto" w:fill="FFFFFF"/>
          <w:lang w:val="x-none" w:eastAsia="pl-PL"/>
        </w:rPr>
        <w:t xml:space="preserve">na podstawie art. 21 RODO prawo sprzeciwu, wobec przetwarzania danych osobowych, gdyż podstawą prawną przetwarzania danych osobowych jest art. 6 ust. 1 lit. c RODO. </w:t>
      </w:r>
    </w:p>
    <w:p w14:paraId="15D44F0D" w14:textId="77777777" w:rsidR="00AB7D2A" w:rsidRPr="00AB7D2A" w:rsidRDefault="00AB7D2A" w:rsidP="002C7FA2">
      <w:pPr>
        <w:numPr>
          <w:ilvl w:val="1"/>
          <w:numId w:val="15"/>
        </w:numPr>
        <w:spacing w:after="0" w:line="240" w:lineRule="auto"/>
        <w:contextualSpacing/>
        <w:jc w:val="both"/>
        <w:rPr>
          <w:rFonts w:ascii="Calibri" w:eastAsia="Times New Roman" w:hAnsi="Calibri" w:cs="Calibri"/>
          <w:shd w:val="clear" w:color="auto" w:fill="FFFFFF"/>
          <w:lang w:val="x-none" w:eastAsia="pl-PL"/>
        </w:rPr>
      </w:pPr>
      <w:bookmarkStart w:id="7" w:name="_Hlk61616607"/>
      <w:r w:rsidRPr="00AB7D2A">
        <w:rPr>
          <w:rFonts w:ascii="Calibri" w:eastAsia="Times New Roman" w:hAnsi="Calibri" w:cs="Calibri"/>
          <w:shd w:val="clear" w:color="auto" w:fill="FFFFFF"/>
          <w:lang w:val="x-none" w:eastAsia="pl-PL"/>
        </w:rPr>
        <w:t xml:space="preserve">Wykonawca/Podwykonawca /Podmiot na zasoby którego powołuje się Wykonawca </w:t>
      </w:r>
      <w:bookmarkEnd w:id="7"/>
      <w:r w:rsidRPr="00AB7D2A">
        <w:rPr>
          <w:rFonts w:ascii="Calibri" w:eastAsia="Times New Roman" w:hAnsi="Calibri" w:cs="Calibri"/>
          <w:shd w:val="clear" w:color="auto" w:fill="FFFFFF"/>
          <w:lang w:val="x-none" w:eastAsia="pl-PL"/>
        </w:rPr>
        <w:t>składa oświadczenie w zakresie wypełnienia obowiązków informacyjnych przewidzianych w art. 13 lub art. 14 RODO (załącznik nr 1 do SWZ).</w:t>
      </w:r>
    </w:p>
    <w:p w14:paraId="0CE972AD" w14:textId="77777777" w:rsidR="00AB7D2A" w:rsidRPr="00AB7D2A" w:rsidRDefault="00AB7D2A" w:rsidP="00AB7D2A">
      <w:pPr>
        <w:spacing w:after="0" w:line="240" w:lineRule="auto"/>
        <w:jc w:val="both"/>
        <w:rPr>
          <w:rFonts w:ascii="Calibri" w:eastAsia="Times New Roman" w:hAnsi="Calibri" w:cs="Calibri"/>
          <w:shd w:val="clear" w:color="auto" w:fill="FFFFFF"/>
          <w:lang w:eastAsia="pl-PL"/>
        </w:rPr>
      </w:pPr>
    </w:p>
    <w:p w14:paraId="72E11F3A"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Dział XXIII</w:t>
      </w:r>
    </w:p>
    <w:p w14:paraId="4177DFBE" w14:textId="77777777" w:rsidR="00AB7D2A" w:rsidRPr="00AB7D2A" w:rsidRDefault="00AB7D2A" w:rsidP="00AB7D2A">
      <w:pPr>
        <w:spacing w:after="0" w:line="240" w:lineRule="auto"/>
        <w:contextualSpacing/>
        <w:jc w:val="center"/>
        <w:rPr>
          <w:rFonts w:ascii="Calibri" w:eastAsia="Times New Roman" w:hAnsi="Calibri" w:cs="Calibri"/>
          <w:b/>
          <w:bCs/>
          <w:lang w:val="x-none" w:eastAsia="pl-PL"/>
        </w:rPr>
      </w:pPr>
      <w:r w:rsidRPr="00AB7D2A">
        <w:rPr>
          <w:rFonts w:ascii="Calibri" w:eastAsia="Times New Roman" w:hAnsi="Calibri" w:cs="Calibri"/>
          <w:b/>
          <w:bCs/>
          <w:lang w:val="x-none" w:eastAsia="pl-PL"/>
        </w:rPr>
        <w:t xml:space="preserve">Wykaz załączników </w:t>
      </w:r>
    </w:p>
    <w:p w14:paraId="2ECF569D" w14:textId="77777777" w:rsidR="00AB7D2A" w:rsidRPr="00AB7D2A" w:rsidRDefault="00AB7D2A" w:rsidP="00AB7D2A">
      <w:pPr>
        <w:spacing w:after="0" w:line="240" w:lineRule="auto"/>
        <w:jc w:val="both"/>
        <w:rPr>
          <w:rFonts w:ascii="Calibri" w:eastAsia="Times New Roman" w:hAnsi="Calibri" w:cs="Calibri"/>
          <w:lang w:eastAsia="pl-PL"/>
        </w:rPr>
      </w:pPr>
    </w:p>
    <w:p w14:paraId="633A8FA9" w14:textId="77777777" w:rsidR="00AB7D2A" w:rsidRPr="00AB7D2A" w:rsidRDefault="00AB7D2A" w:rsidP="002C7FA2">
      <w:pPr>
        <w:numPr>
          <w:ilvl w:val="0"/>
          <w:numId w:val="16"/>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załącznik nr 1: Formularz oferty,</w:t>
      </w:r>
    </w:p>
    <w:p w14:paraId="58A6434C" w14:textId="77777777" w:rsidR="00AB7D2A" w:rsidRPr="00AB7D2A" w:rsidRDefault="00AB7D2A" w:rsidP="002C7FA2">
      <w:pPr>
        <w:numPr>
          <w:ilvl w:val="0"/>
          <w:numId w:val="16"/>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załącznik nr 2: Opis przedmiotu zamówienia, </w:t>
      </w:r>
    </w:p>
    <w:p w14:paraId="7D70B2F1" w14:textId="77777777" w:rsidR="00AB7D2A" w:rsidRPr="00AB7D2A" w:rsidRDefault="00AB7D2A" w:rsidP="002C7FA2">
      <w:pPr>
        <w:numPr>
          <w:ilvl w:val="0"/>
          <w:numId w:val="16"/>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 xml:space="preserve">załącznik nr 3: Oświadczenie Wykonawcy na podstawie art. 125 ust. 1 </w:t>
      </w:r>
      <w:proofErr w:type="spellStart"/>
      <w:r w:rsidRPr="00AB7D2A">
        <w:rPr>
          <w:rFonts w:ascii="Calibri" w:eastAsia="Times New Roman" w:hAnsi="Calibri" w:cs="Calibri"/>
          <w:lang w:val="x-none" w:eastAsia="pl-PL"/>
        </w:rPr>
        <w:t>Pzp</w:t>
      </w:r>
      <w:proofErr w:type="spellEnd"/>
    </w:p>
    <w:p w14:paraId="678DBCD0" w14:textId="77777777" w:rsidR="00AB7D2A" w:rsidRPr="00AB7D2A" w:rsidRDefault="00AB7D2A" w:rsidP="002C7FA2">
      <w:pPr>
        <w:numPr>
          <w:ilvl w:val="0"/>
          <w:numId w:val="16"/>
        </w:numPr>
        <w:spacing w:after="0" w:line="240" w:lineRule="auto"/>
        <w:contextualSpacing/>
        <w:jc w:val="both"/>
        <w:rPr>
          <w:rFonts w:ascii="Calibri" w:eastAsia="Times New Roman" w:hAnsi="Calibri" w:cs="Calibri"/>
          <w:lang w:val="x-none" w:eastAsia="pl-PL"/>
        </w:rPr>
      </w:pPr>
      <w:r w:rsidRPr="00AB7D2A">
        <w:rPr>
          <w:rFonts w:ascii="Calibri" w:eastAsia="Times New Roman" w:hAnsi="Calibri" w:cs="Calibri"/>
          <w:lang w:val="x-none" w:eastAsia="pl-PL"/>
        </w:rPr>
        <w:t>załącznik nr 4: Wzór umowy</w:t>
      </w:r>
      <w:r w:rsidRPr="00AB7D2A">
        <w:rPr>
          <w:rFonts w:ascii="Calibri" w:eastAsia="Times New Roman" w:hAnsi="Calibri" w:cs="Calibri"/>
          <w:lang w:eastAsia="pl-PL"/>
        </w:rPr>
        <w:t>.</w:t>
      </w:r>
    </w:p>
    <w:p w14:paraId="43915BBE"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3A795C3E"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5CD496A8"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62A48698"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5CCC4DB5"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24CE0673"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0EDA409F"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65EDDB3E"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7100BE4D"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44917593"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1B586DEF"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2A7E2206" w14:textId="6CD5B48D" w:rsidR="00AB7D2A" w:rsidRDefault="00AB7D2A" w:rsidP="00AB7D2A">
      <w:pPr>
        <w:spacing w:after="0" w:line="240" w:lineRule="auto"/>
        <w:ind w:left="720"/>
        <w:contextualSpacing/>
        <w:jc w:val="both"/>
        <w:rPr>
          <w:rFonts w:ascii="Calibri" w:eastAsia="Times New Roman" w:hAnsi="Calibri" w:cs="Calibri"/>
          <w:lang w:eastAsia="pl-PL"/>
        </w:rPr>
      </w:pPr>
    </w:p>
    <w:p w14:paraId="5D7C66DA" w14:textId="0882AD1D" w:rsidR="006927E3" w:rsidRDefault="006927E3" w:rsidP="00AB7D2A">
      <w:pPr>
        <w:spacing w:after="0" w:line="240" w:lineRule="auto"/>
        <w:ind w:left="720"/>
        <w:contextualSpacing/>
        <w:jc w:val="both"/>
        <w:rPr>
          <w:rFonts w:ascii="Calibri" w:eastAsia="Times New Roman" w:hAnsi="Calibri" w:cs="Calibri"/>
          <w:lang w:eastAsia="pl-PL"/>
        </w:rPr>
      </w:pPr>
    </w:p>
    <w:p w14:paraId="1837E4F0" w14:textId="335695E4" w:rsidR="006927E3" w:rsidRDefault="006927E3" w:rsidP="00AB7D2A">
      <w:pPr>
        <w:spacing w:after="0" w:line="240" w:lineRule="auto"/>
        <w:ind w:left="720"/>
        <w:contextualSpacing/>
        <w:jc w:val="both"/>
        <w:rPr>
          <w:rFonts w:ascii="Calibri" w:eastAsia="Times New Roman" w:hAnsi="Calibri" w:cs="Calibri"/>
          <w:lang w:eastAsia="pl-PL"/>
        </w:rPr>
      </w:pPr>
    </w:p>
    <w:p w14:paraId="1BC12957" w14:textId="77777777" w:rsidR="006927E3" w:rsidRPr="00AB7D2A" w:rsidRDefault="006927E3" w:rsidP="00AB7D2A">
      <w:pPr>
        <w:spacing w:after="0" w:line="240" w:lineRule="auto"/>
        <w:ind w:left="720"/>
        <w:contextualSpacing/>
        <w:jc w:val="both"/>
        <w:rPr>
          <w:rFonts w:ascii="Calibri" w:eastAsia="Times New Roman" w:hAnsi="Calibri" w:cs="Calibri"/>
          <w:lang w:eastAsia="pl-PL"/>
        </w:rPr>
      </w:pPr>
    </w:p>
    <w:p w14:paraId="43EBFC7F"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4F427671"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43C6B2E1"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38C935CF"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1A221866"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290EBE7F"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35AEE5E1"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11B5B71E"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033EAD3A"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16884DCF"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061DB979" w14:textId="77777777" w:rsidR="00AB7D2A" w:rsidRPr="00AB7D2A" w:rsidRDefault="00AB7D2A" w:rsidP="00AB7D2A">
      <w:pPr>
        <w:spacing w:after="0" w:line="240" w:lineRule="auto"/>
        <w:ind w:left="720"/>
        <w:contextualSpacing/>
        <w:jc w:val="both"/>
        <w:rPr>
          <w:rFonts w:ascii="Calibri" w:eastAsia="Times New Roman" w:hAnsi="Calibri" w:cs="Calibri"/>
          <w:lang w:eastAsia="pl-PL"/>
        </w:rPr>
      </w:pPr>
    </w:p>
    <w:p w14:paraId="3D611513" w14:textId="77777777" w:rsidR="00AB7D2A" w:rsidRPr="00AB7D2A" w:rsidRDefault="00AB7D2A" w:rsidP="00AB7D2A">
      <w:pPr>
        <w:suppressAutoHyphens/>
        <w:spacing w:after="0" w:line="240" w:lineRule="auto"/>
        <w:jc w:val="right"/>
        <w:rPr>
          <w:rFonts w:ascii="Calibri" w:eastAsia="Tahoma" w:hAnsi="Calibri" w:cs="Calibri"/>
          <w:b/>
          <w:bCs/>
          <w:iCs/>
        </w:rPr>
      </w:pPr>
      <w:r w:rsidRPr="00AB7D2A">
        <w:rPr>
          <w:rFonts w:ascii="Calibri" w:eastAsia="Tahoma" w:hAnsi="Calibri" w:cs="Calibri"/>
          <w:b/>
          <w:bCs/>
          <w:iCs/>
        </w:rPr>
        <w:t>Załącznik nr 4 do SWZ</w:t>
      </w:r>
    </w:p>
    <w:p w14:paraId="507243A2" w14:textId="77777777" w:rsidR="00AB7D2A" w:rsidRPr="00AB7D2A" w:rsidRDefault="00AB7D2A" w:rsidP="00AB7D2A">
      <w:pPr>
        <w:suppressAutoHyphens/>
        <w:spacing w:after="0" w:line="240" w:lineRule="auto"/>
        <w:jc w:val="center"/>
        <w:rPr>
          <w:rFonts w:ascii="Calibri" w:eastAsia="Tahoma" w:hAnsi="Calibri" w:cs="Calibri"/>
          <w:iCs/>
        </w:rPr>
      </w:pPr>
      <w:r w:rsidRPr="00AB7D2A">
        <w:rPr>
          <w:rFonts w:ascii="Calibri" w:eastAsia="Tahoma" w:hAnsi="Calibri" w:cs="Calibri"/>
          <w:iCs/>
        </w:rPr>
        <w:t>Umowa (wzór)</w:t>
      </w:r>
    </w:p>
    <w:p w14:paraId="4A996D80" w14:textId="77777777" w:rsidR="00AB7D2A" w:rsidRPr="00AB7D2A" w:rsidRDefault="00AB7D2A" w:rsidP="00AB7D2A">
      <w:pPr>
        <w:suppressAutoHyphens/>
        <w:spacing w:after="0" w:line="240" w:lineRule="auto"/>
        <w:rPr>
          <w:rFonts w:ascii="Calibri" w:eastAsia="Tahoma" w:hAnsi="Calibri" w:cs="Calibri"/>
          <w:iCs/>
        </w:rPr>
      </w:pPr>
    </w:p>
    <w:p w14:paraId="7B0AA48F" w14:textId="77777777" w:rsidR="00AB7D2A" w:rsidRPr="00AB7D2A" w:rsidRDefault="00AB7D2A" w:rsidP="00AB7D2A">
      <w:pPr>
        <w:suppressAutoHyphens/>
        <w:spacing w:after="0" w:line="240" w:lineRule="auto"/>
        <w:rPr>
          <w:rFonts w:ascii="Calibri" w:eastAsia="Tahoma" w:hAnsi="Calibri" w:cs="Calibri"/>
          <w:iCs/>
        </w:rPr>
      </w:pPr>
      <w:r w:rsidRPr="00AB7D2A">
        <w:rPr>
          <w:rFonts w:ascii="Calibri" w:eastAsia="Tahoma" w:hAnsi="Calibri" w:cs="Calibri"/>
          <w:iCs/>
        </w:rPr>
        <w:t xml:space="preserve">zawarta w Krakowie w dniu …………….. pomiędzy: </w:t>
      </w:r>
    </w:p>
    <w:p w14:paraId="6257F2B7" w14:textId="77777777" w:rsidR="00AB7D2A" w:rsidRPr="00AB7D2A" w:rsidRDefault="00AB7D2A" w:rsidP="00AB7D2A">
      <w:pPr>
        <w:suppressAutoHyphens/>
        <w:spacing w:after="0" w:line="240" w:lineRule="auto"/>
        <w:rPr>
          <w:rFonts w:ascii="Calibri" w:eastAsia="Tahoma" w:hAnsi="Calibri" w:cs="Calibri"/>
          <w:iCs/>
        </w:rPr>
      </w:pPr>
    </w:p>
    <w:p w14:paraId="63073E8E" w14:textId="77777777" w:rsidR="00AB7D2A" w:rsidRPr="00AB7D2A" w:rsidRDefault="00AB7D2A" w:rsidP="00AB7D2A">
      <w:pPr>
        <w:suppressAutoHyphens/>
        <w:spacing w:after="0" w:line="240" w:lineRule="auto"/>
        <w:jc w:val="both"/>
        <w:rPr>
          <w:rFonts w:ascii="Calibri" w:eastAsia="Tahoma" w:hAnsi="Calibri" w:cs="Calibri"/>
          <w:iCs/>
        </w:rPr>
      </w:pPr>
      <w:r w:rsidRPr="00AB7D2A">
        <w:rPr>
          <w:rFonts w:ascii="Calibri" w:eastAsia="Tahoma" w:hAnsi="Calibri" w:cs="Calibri"/>
          <w:b/>
          <w:iCs/>
        </w:rPr>
        <w:t>Wojewódzkim Specjalistycznym Szpitalem Dziecięcym im. Św. Ludwika w Krakowie, 31-503 Kraków, ul. Strzelecka 2</w:t>
      </w:r>
      <w:r w:rsidRPr="00AB7D2A">
        <w:rPr>
          <w:rFonts w:ascii="Calibri" w:eastAsia="Tahoma" w:hAnsi="Calibri" w:cs="Calibri"/>
          <w:iCs/>
        </w:rPr>
        <w:t xml:space="preserve">, zarejestrowanym w Sądzie Rejonowym dla </w:t>
      </w:r>
      <w:proofErr w:type="spellStart"/>
      <w:r w:rsidRPr="00AB7D2A">
        <w:rPr>
          <w:rFonts w:ascii="Calibri" w:eastAsia="Tahoma" w:hAnsi="Calibri" w:cs="Calibri"/>
          <w:iCs/>
        </w:rPr>
        <w:t>Krakowa-Śródmieścia</w:t>
      </w:r>
      <w:proofErr w:type="spellEnd"/>
      <w:r w:rsidRPr="00AB7D2A">
        <w:rPr>
          <w:rFonts w:ascii="Calibri" w:eastAsia="Tahoma" w:hAnsi="Calibri" w:cs="Calibri"/>
          <w:iCs/>
        </w:rPr>
        <w:t xml:space="preserve"> w Krakowie, XI Wydział Gospodarczy KRS, Rejestru Stowarzyszeń, Innych Organizacji Społecznych i Zawodowych, Fundacji i Publicznych Zakładów Opieki Zdrowotnej, wpisanym do KRS pod nr 0000009118, NIP 675-11-99-459, REGON: 000298583 zwanym w dalszej części umowy </w:t>
      </w:r>
      <w:r w:rsidRPr="00AB7D2A">
        <w:rPr>
          <w:rFonts w:ascii="Calibri" w:eastAsia="Tahoma" w:hAnsi="Calibri" w:cs="Calibri"/>
          <w:b/>
          <w:iCs/>
        </w:rPr>
        <w:t>„Zamawiającym”</w:t>
      </w:r>
      <w:r w:rsidRPr="00AB7D2A">
        <w:rPr>
          <w:rFonts w:ascii="Calibri" w:eastAsia="Tahoma" w:hAnsi="Calibri" w:cs="Calibri"/>
          <w:iCs/>
        </w:rPr>
        <w:t xml:space="preserve"> reprezentowanym przez:</w:t>
      </w:r>
    </w:p>
    <w:p w14:paraId="27F7B2E4" w14:textId="77777777" w:rsidR="00AB7D2A" w:rsidRPr="00AB7D2A" w:rsidRDefault="00AB7D2A" w:rsidP="00AB7D2A">
      <w:pPr>
        <w:suppressAutoHyphens/>
        <w:spacing w:after="0" w:line="240" w:lineRule="auto"/>
        <w:rPr>
          <w:rFonts w:ascii="Calibri" w:eastAsia="Tahoma" w:hAnsi="Calibri" w:cs="Calibri"/>
          <w:iCs/>
        </w:rPr>
      </w:pPr>
      <w:r w:rsidRPr="00AB7D2A">
        <w:rPr>
          <w:rFonts w:ascii="Calibri" w:eastAsia="Tahoma" w:hAnsi="Calibri" w:cs="Calibri"/>
          <w:iCs/>
        </w:rPr>
        <w:t>Dyrektora – lek. med. Stanisława Stępniewskiego</w:t>
      </w:r>
    </w:p>
    <w:p w14:paraId="64969E7B" w14:textId="77777777" w:rsidR="00AB7D2A" w:rsidRPr="00AB7D2A" w:rsidRDefault="00AB7D2A" w:rsidP="00AB7D2A">
      <w:pPr>
        <w:suppressAutoHyphens/>
        <w:spacing w:after="0" w:line="240" w:lineRule="auto"/>
        <w:rPr>
          <w:rFonts w:ascii="Calibri" w:eastAsia="Tahoma" w:hAnsi="Calibri" w:cs="Calibri"/>
          <w:iCs/>
        </w:rPr>
      </w:pPr>
    </w:p>
    <w:p w14:paraId="014AC3BB" w14:textId="77777777" w:rsidR="00AB7D2A" w:rsidRPr="00AB7D2A" w:rsidRDefault="00AB7D2A" w:rsidP="00AB7D2A">
      <w:pPr>
        <w:suppressAutoHyphens/>
        <w:spacing w:after="0" w:line="240" w:lineRule="auto"/>
        <w:rPr>
          <w:rFonts w:ascii="Calibri" w:eastAsia="Tahoma" w:hAnsi="Calibri" w:cs="Calibri"/>
          <w:iCs/>
        </w:rPr>
      </w:pPr>
      <w:r w:rsidRPr="00AB7D2A">
        <w:rPr>
          <w:rFonts w:ascii="Calibri" w:eastAsia="Tahoma" w:hAnsi="Calibri" w:cs="Calibri"/>
          <w:iCs/>
        </w:rPr>
        <w:t>a</w:t>
      </w:r>
    </w:p>
    <w:p w14:paraId="2C4397C1" w14:textId="77777777" w:rsidR="00AB7D2A" w:rsidRPr="00AB7D2A" w:rsidRDefault="00AB7D2A" w:rsidP="00AB7D2A">
      <w:pPr>
        <w:suppressAutoHyphens/>
        <w:spacing w:after="0" w:line="240" w:lineRule="auto"/>
        <w:rPr>
          <w:rFonts w:ascii="Calibri" w:eastAsia="Tahoma" w:hAnsi="Calibri" w:cs="Calibri"/>
          <w:iCs/>
        </w:rPr>
      </w:pPr>
      <w:r w:rsidRPr="00AB7D2A">
        <w:rPr>
          <w:rFonts w:ascii="Calibri" w:eastAsia="Tahoma" w:hAnsi="Calibri" w:cs="Calibri"/>
          <w:iCs/>
        </w:rPr>
        <w:t xml:space="preserve">………………….. zwanym w dalszej części umowy </w:t>
      </w:r>
      <w:r w:rsidRPr="00AB7D2A">
        <w:rPr>
          <w:rFonts w:ascii="Calibri" w:eastAsia="Tahoma" w:hAnsi="Calibri" w:cs="Calibri"/>
          <w:b/>
          <w:iCs/>
        </w:rPr>
        <w:t>„Wykonawcą”</w:t>
      </w:r>
      <w:r w:rsidRPr="00AB7D2A">
        <w:rPr>
          <w:rFonts w:ascii="Calibri" w:eastAsia="Tahoma" w:hAnsi="Calibri" w:cs="Calibri"/>
          <w:iCs/>
        </w:rPr>
        <w:t xml:space="preserve"> reprezentowanym przez: ….</w:t>
      </w:r>
    </w:p>
    <w:p w14:paraId="38219125" w14:textId="77777777" w:rsidR="00AB7D2A" w:rsidRPr="00AB7D2A" w:rsidRDefault="00AB7D2A" w:rsidP="00AB7D2A">
      <w:pPr>
        <w:suppressAutoHyphens/>
        <w:spacing w:after="0" w:line="240" w:lineRule="auto"/>
        <w:rPr>
          <w:rFonts w:ascii="Calibri" w:eastAsia="Tahoma" w:hAnsi="Calibri" w:cs="Calibri"/>
          <w:iCs/>
        </w:rPr>
      </w:pPr>
    </w:p>
    <w:p w14:paraId="7ACA0919" w14:textId="77777777" w:rsidR="00AB7D2A" w:rsidRPr="00AB7D2A" w:rsidRDefault="00AB7D2A" w:rsidP="00AB7D2A">
      <w:pPr>
        <w:suppressAutoHyphens/>
        <w:spacing w:after="0" w:line="240" w:lineRule="auto"/>
        <w:rPr>
          <w:rFonts w:ascii="Calibri" w:eastAsia="Tahoma" w:hAnsi="Calibri" w:cs="Calibri"/>
          <w:iCs/>
        </w:rPr>
      </w:pPr>
    </w:p>
    <w:p w14:paraId="33CC05B6" w14:textId="77777777" w:rsidR="00AB7D2A" w:rsidRPr="00AB7D2A" w:rsidRDefault="00AB7D2A" w:rsidP="00AB7D2A">
      <w:pPr>
        <w:keepNext/>
        <w:shd w:val="clear" w:color="auto" w:fill="FFFFFF"/>
        <w:spacing w:after="0" w:line="288" w:lineRule="atLeast"/>
        <w:jc w:val="both"/>
        <w:outlineLvl w:val="2"/>
        <w:rPr>
          <w:rFonts w:ascii="Calibri" w:eastAsia="Tahoma" w:hAnsi="Calibri" w:cs="Calibri"/>
          <w:iCs/>
        </w:rPr>
      </w:pPr>
      <w:r w:rsidRPr="00AB7D2A">
        <w:rPr>
          <w:rFonts w:ascii="Calibri" w:eastAsia="Tahoma" w:hAnsi="Calibri" w:cs="Calibri"/>
          <w:iCs/>
        </w:rPr>
        <w:t>w rezultacie dokonania przez Zamawiającego wyboru Wykonawcy w trybie przetargu nieograniczonego zgodnie z dnia 11 września 2019 r. Prawo zamówień publicznych</w:t>
      </w:r>
      <w:r w:rsidRPr="00AB7D2A" w:rsidDel="008650C5">
        <w:rPr>
          <w:rFonts w:ascii="Calibri" w:eastAsia="Tahoma" w:hAnsi="Calibri" w:cs="Calibri"/>
          <w:iCs/>
        </w:rPr>
        <w:t xml:space="preserve"> </w:t>
      </w:r>
      <w:r w:rsidRPr="00AB7D2A">
        <w:rPr>
          <w:rFonts w:ascii="Calibri" w:eastAsia="Tahoma" w:hAnsi="Calibri" w:cs="Calibri"/>
          <w:iCs/>
        </w:rPr>
        <w:t xml:space="preserve"> (</w:t>
      </w:r>
      <w:hyperlink r:id="rId36" w:anchor="/act/18903829/3165557" w:history="1">
        <w:r w:rsidRPr="00AB7D2A">
          <w:rPr>
            <w:rFonts w:ascii="Calibri" w:eastAsia="Tahoma" w:hAnsi="Calibri" w:cs="Calibri"/>
            <w:iCs/>
          </w:rPr>
          <w:t xml:space="preserve">Dz.U.2022.1710 </w:t>
        </w:r>
        <w:proofErr w:type="spellStart"/>
        <w:r w:rsidRPr="00AB7D2A">
          <w:rPr>
            <w:rFonts w:ascii="Calibri" w:eastAsia="Tahoma" w:hAnsi="Calibri" w:cs="Calibri"/>
            <w:iCs/>
          </w:rPr>
          <w:t>t.j</w:t>
        </w:r>
        <w:proofErr w:type="spellEnd"/>
        <w:r w:rsidRPr="00AB7D2A">
          <w:rPr>
            <w:rFonts w:ascii="Calibri" w:eastAsia="Tahoma" w:hAnsi="Calibri" w:cs="Calibri"/>
            <w:iCs/>
          </w:rPr>
          <w:t>.</w:t>
        </w:r>
      </w:hyperlink>
      <w:r w:rsidRPr="00AB7D2A">
        <w:rPr>
          <w:rFonts w:ascii="Calibri" w:eastAsia="Tahoma" w:hAnsi="Calibri" w:cs="Calibri"/>
          <w:iCs/>
        </w:rPr>
        <w:t xml:space="preserve"> ze zm.) - nr postępowania DZP.271-35/22 w zakresie pakietu nr …………….., została zawarta umowa o następującej treści:</w:t>
      </w:r>
    </w:p>
    <w:p w14:paraId="3503D3E3" w14:textId="77777777" w:rsidR="00AB7D2A" w:rsidRPr="00AB7D2A" w:rsidRDefault="00AB7D2A" w:rsidP="00AB7D2A">
      <w:pPr>
        <w:suppressAutoHyphens/>
        <w:spacing w:after="0" w:line="240" w:lineRule="auto"/>
        <w:rPr>
          <w:rFonts w:ascii="Calibri" w:eastAsia="Tahoma" w:hAnsi="Calibri" w:cs="Calibri"/>
          <w:i/>
          <w:sz w:val="18"/>
          <w:szCs w:val="18"/>
        </w:rPr>
      </w:pPr>
    </w:p>
    <w:p w14:paraId="6EE46ADA" w14:textId="77777777" w:rsidR="00AB7D2A" w:rsidRPr="00AB7D2A" w:rsidRDefault="00AB7D2A" w:rsidP="00AB7D2A">
      <w:pPr>
        <w:spacing w:after="0" w:line="240" w:lineRule="auto"/>
        <w:rPr>
          <w:rFonts w:ascii="Calibri" w:eastAsia="Calibri" w:hAnsi="Calibri" w:cs="Times New Roman"/>
        </w:rPr>
      </w:pPr>
    </w:p>
    <w:p w14:paraId="4BE420A9"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1</w:t>
      </w:r>
    </w:p>
    <w:p w14:paraId="09C5C9CA" w14:textId="77777777" w:rsidR="00AB7D2A" w:rsidRPr="00AB7D2A" w:rsidRDefault="00AB7D2A" w:rsidP="002C7FA2">
      <w:pPr>
        <w:widowControl w:val="0"/>
        <w:numPr>
          <w:ilvl w:val="0"/>
          <w:numId w:val="28"/>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 xml:space="preserve">Na podstawie niniejszej umowy Wykonawca zobowiązuje się dostarczyć i przenieść na Zamawiającego własność </w:t>
      </w:r>
      <w:r w:rsidRPr="00AB7D2A">
        <w:rPr>
          <w:rFonts w:ascii="Calibri" w:eastAsia="Calibri" w:hAnsi="Calibri" w:cs="Times New Roman"/>
          <w:b/>
          <w:color w:val="000000"/>
        </w:rPr>
        <w:t xml:space="preserve">sprzętu </w:t>
      </w:r>
      <w:r w:rsidRPr="00AB7D2A">
        <w:rPr>
          <w:rFonts w:ascii="Calibri" w:eastAsia="Times New Roman" w:hAnsi="Calibri" w:cs="Times New Roman"/>
          <w:lang w:eastAsia="pl-PL"/>
        </w:rPr>
        <w:t>zwanego dalej „sprzętem”, szczegółowo opisanym w załączniku nr 1 do umowy, który wraz z SWZ i ofertą stanowią integralną część niniejszej umowy z zastrzeżeniem ust. 2.</w:t>
      </w:r>
    </w:p>
    <w:p w14:paraId="03DB0E6C" w14:textId="77777777" w:rsidR="00AB7D2A" w:rsidRPr="00AB7D2A" w:rsidRDefault="00AB7D2A" w:rsidP="002C7FA2">
      <w:pPr>
        <w:widowControl w:val="0"/>
        <w:numPr>
          <w:ilvl w:val="0"/>
          <w:numId w:val="28"/>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 xml:space="preserve">W ramach wykonania przedmiotu umowy Wykonawca zobowiązany jest dostarczyć, wnieść, rozładować, ustawić, zainstalować i uruchomić sprzęt w miejscu i terminie o którym mowa w </w:t>
      </w:r>
      <w:r w:rsidRPr="00AB7D2A">
        <w:rPr>
          <w:rFonts w:ascii="Calibri" w:eastAsia="Times New Roman" w:hAnsi="Calibri" w:cs="Times New Roman"/>
          <w:b/>
          <w:lang w:eastAsia="pl-PL"/>
        </w:rPr>
        <w:t>§</w:t>
      </w:r>
      <w:r w:rsidRPr="00AB7D2A">
        <w:rPr>
          <w:rFonts w:ascii="Calibri" w:eastAsia="Times New Roman" w:hAnsi="Calibri" w:cs="Times New Roman"/>
          <w:lang w:eastAsia="pl-PL"/>
        </w:rPr>
        <w:t>2 ust. 1  oraz przeprowadzić szkolenie pracowników Zamawiającego w zakresie obsługi i konserwacji sprzętu.</w:t>
      </w:r>
    </w:p>
    <w:p w14:paraId="05C4F604" w14:textId="77777777" w:rsidR="00AB7D2A" w:rsidRPr="00AB7D2A" w:rsidRDefault="00AB7D2A" w:rsidP="002C7FA2">
      <w:pPr>
        <w:widowControl w:val="0"/>
        <w:numPr>
          <w:ilvl w:val="0"/>
          <w:numId w:val="28"/>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Sprzęt przechodzi na własność Zamawiającego z chwilą podpisania przez strony protokołu odbiorczego.</w:t>
      </w:r>
    </w:p>
    <w:p w14:paraId="701EB471" w14:textId="77777777" w:rsidR="00AB7D2A" w:rsidRPr="00AB7D2A" w:rsidRDefault="00AB7D2A" w:rsidP="002C7FA2">
      <w:pPr>
        <w:widowControl w:val="0"/>
        <w:numPr>
          <w:ilvl w:val="0"/>
          <w:numId w:val="28"/>
        </w:numPr>
        <w:autoSpaceDE w:val="0"/>
        <w:autoSpaceDN w:val="0"/>
        <w:spacing w:after="0" w:line="240" w:lineRule="auto"/>
        <w:jc w:val="both"/>
        <w:rPr>
          <w:rFonts w:ascii="Calibri" w:eastAsia="Times New Roman" w:hAnsi="Calibri" w:cs="Times New Roman"/>
          <w:lang w:eastAsia="pl-PL"/>
        </w:rPr>
      </w:pPr>
      <w:r w:rsidRPr="00AB7D2A">
        <w:rPr>
          <w:rFonts w:ascii="Calibri" w:eastAsia="Calibri" w:hAnsi="Calibri" w:cs="Calibri"/>
        </w:rPr>
        <w:t>Zamówienie realizowane jest ze środków</w:t>
      </w:r>
      <w:r w:rsidRPr="00AB7D2A">
        <w:rPr>
          <w:rFonts w:ascii="Calibri" w:eastAsia="Calibri" w:hAnsi="Calibri" w:cs="Calibri"/>
          <w:b/>
        </w:rPr>
        <w:t xml:space="preserve"> Funduszu Przeciwdziałania COVID-19 na zakup aparatury i sprzętu medycznego.</w:t>
      </w:r>
    </w:p>
    <w:p w14:paraId="64FD4DB5" w14:textId="77777777" w:rsidR="00AB7D2A" w:rsidRPr="00AB7D2A" w:rsidRDefault="00AB7D2A" w:rsidP="00AB7D2A">
      <w:pPr>
        <w:spacing w:after="0" w:line="240" w:lineRule="auto"/>
        <w:ind w:left="340" w:firstLine="709"/>
        <w:jc w:val="both"/>
        <w:rPr>
          <w:rFonts w:ascii="Calibri" w:eastAsia="Times New Roman" w:hAnsi="Calibri" w:cs="Times New Roman"/>
          <w:b/>
          <w:lang w:eastAsia="pl-PL"/>
        </w:rPr>
      </w:pPr>
    </w:p>
    <w:p w14:paraId="649AFFEE"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2</w:t>
      </w:r>
    </w:p>
    <w:p w14:paraId="29592BDF" w14:textId="77777777" w:rsidR="00AB7D2A" w:rsidRPr="00AB7D2A" w:rsidRDefault="00AB7D2A" w:rsidP="002C7FA2">
      <w:pPr>
        <w:widowControl w:val="0"/>
        <w:numPr>
          <w:ilvl w:val="0"/>
          <w:numId w:val="31"/>
        </w:numPr>
        <w:tabs>
          <w:tab w:val="left" w:pos="0"/>
          <w:tab w:val="num" w:pos="426"/>
        </w:tabs>
        <w:autoSpaceDE w:val="0"/>
        <w:autoSpaceDN w:val="0"/>
        <w:spacing w:after="0" w:line="240" w:lineRule="auto"/>
        <w:jc w:val="both"/>
        <w:rPr>
          <w:rFonts w:ascii="Calibri" w:eastAsia="Calibri" w:hAnsi="Calibri" w:cs="Times New Roman"/>
          <w:i/>
        </w:rPr>
      </w:pPr>
      <w:r w:rsidRPr="00AB7D2A">
        <w:rPr>
          <w:rFonts w:ascii="Calibri" w:eastAsia="Calibri" w:hAnsi="Calibri" w:cs="Times New Roman"/>
        </w:rPr>
        <w:t xml:space="preserve">Wykonawca zobowiązuje się do dostarczenia sprzętu do  miejsca wskazanego przez Zamawiającego  w budynku </w:t>
      </w:r>
      <w:r w:rsidRPr="00AB7D2A">
        <w:rPr>
          <w:rFonts w:ascii="Calibri" w:eastAsia="Calibri" w:hAnsi="Calibri" w:cs="Times New Roman"/>
          <w:b/>
        </w:rPr>
        <w:t xml:space="preserve">Wojewódzkiego Specjalistycznego Szpitala Dziecięcego im. św. Ludwika przy ul. Strzeleckiej 2 w Krakowie, </w:t>
      </w:r>
      <w:r w:rsidRPr="00AB7D2A">
        <w:rPr>
          <w:rFonts w:ascii="Calibri" w:eastAsia="Calibri" w:hAnsi="Calibri" w:cs="Times New Roman"/>
        </w:rPr>
        <w:t xml:space="preserve"> stosownym transportem wraz z wyładunkiem oraz przeprowadzenia stosownego szkolenia w nieprzekraczalnym terminie do dnia ……………..</w:t>
      </w:r>
      <w:r w:rsidRPr="00AB7D2A">
        <w:rPr>
          <w:rFonts w:ascii="Calibri" w:eastAsia="Calibri" w:hAnsi="Calibri" w:cs="Times New Roman"/>
          <w:sz w:val="16"/>
          <w:szCs w:val="16"/>
        </w:rPr>
        <w:t/>
      </w:r>
      <w:r w:rsidRPr="00AB7D2A">
        <w:rPr>
          <w:rFonts w:ascii="Calibri" w:eastAsia="Calibri" w:hAnsi="Calibri" w:cs="Times New Roman"/>
        </w:rPr>
        <w:t>.....</w:t>
      </w:r>
    </w:p>
    <w:p w14:paraId="5CF4DEC1" w14:textId="77777777" w:rsidR="00AB7D2A" w:rsidRPr="00AB7D2A" w:rsidRDefault="00AB7D2A" w:rsidP="002C7FA2">
      <w:pPr>
        <w:widowControl w:val="0"/>
        <w:numPr>
          <w:ilvl w:val="0"/>
          <w:numId w:val="31"/>
        </w:numPr>
        <w:tabs>
          <w:tab w:val="left" w:pos="0"/>
          <w:tab w:val="num" w:pos="426"/>
        </w:tabs>
        <w:autoSpaceDE w:val="0"/>
        <w:autoSpaceDN w:val="0"/>
        <w:spacing w:after="0" w:line="240" w:lineRule="auto"/>
        <w:jc w:val="both"/>
        <w:rPr>
          <w:rFonts w:ascii="Calibri" w:eastAsia="Calibri" w:hAnsi="Calibri" w:cs="Times New Roman"/>
        </w:rPr>
      </w:pPr>
      <w:r w:rsidRPr="00AB7D2A">
        <w:rPr>
          <w:rFonts w:ascii="Calibri" w:eastAsia="Calibri" w:hAnsi="Calibri" w:cs="Times New Roman"/>
        </w:rPr>
        <w:lastRenderedPageBreak/>
        <w:t xml:space="preserve">Wykonawca zobowiązuje się do  dostarczenia sprzętu dopuszczonego do obrotu i używania na terenie Polski zgodnie z ustawą o wyrobach medycznych z dnia 07.04.2022 r. (Dz.U.2022.974). </w:t>
      </w:r>
    </w:p>
    <w:p w14:paraId="39127CA9" w14:textId="77777777" w:rsidR="00AB7D2A" w:rsidRPr="00AB7D2A" w:rsidRDefault="00AB7D2A" w:rsidP="002C7FA2">
      <w:pPr>
        <w:widowControl w:val="0"/>
        <w:numPr>
          <w:ilvl w:val="0"/>
          <w:numId w:val="31"/>
        </w:numPr>
        <w:tabs>
          <w:tab w:val="left" w:pos="0"/>
          <w:tab w:val="num" w:pos="426"/>
        </w:tabs>
        <w:autoSpaceDE w:val="0"/>
        <w:autoSpaceDN w:val="0"/>
        <w:spacing w:after="0" w:line="240" w:lineRule="auto"/>
        <w:jc w:val="both"/>
        <w:rPr>
          <w:rFonts w:ascii="Calibri" w:eastAsia="Calibri" w:hAnsi="Calibri" w:cs="Times New Roman"/>
        </w:rPr>
      </w:pPr>
      <w:r w:rsidRPr="00AB7D2A">
        <w:rPr>
          <w:rFonts w:ascii="Calibri" w:eastAsia="Times New Roman" w:hAnsi="Calibri" w:cs="Times New Roman"/>
          <w:lang w:eastAsia="pl-PL"/>
        </w:rPr>
        <w:t>Wykonawca gwarantuje, że sprzęt jest fabrycznie nowy, wolny od wad, nieużywany, kompletny oraz że do jego uruchomienia i poprawnego działania nie jest wymagany zakup dodatkowych elementów i akcesoriów.</w:t>
      </w:r>
    </w:p>
    <w:p w14:paraId="1545447A" w14:textId="77777777" w:rsidR="00AB7D2A" w:rsidRPr="00AB7D2A" w:rsidRDefault="00AB7D2A" w:rsidP="00AB7D2A">
      <w:pPr>
        <w:spacing w:after="0" w:line="240" w:lineRule="auto"/>
        <w:jc w:val="center"/>
        <w:rPr>
          <w:rFonts w:ascii="Calibri" w:eastAsia="Times New Roman" w:hAnsi="Calibri" w:cs="Times New Roman"/>
          <w:b/>
          <w:lang w:eastAsia="pl-PL"/>
        </w:rPr>
      </w:pPr>
    </w:p>
    <w:p w14:paraId="1D60B113"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3</w:t>
      </w:r>
    </w:p>
    <w:p w14:paraId="2175D496" w14:textId="77777777" w:rsidR="00AB7D2A" w:rsidRPr="00AB7D2A" w:rsidRDefault="00AB7D2A" w:rsidP="00AB7D2A">
      <w:pPr>
        <w:tabs>
          <w:tab w:val="left" w:pos="0"/>
        </w:tabs>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Wykonawca zobowiązuje się do należytego opakowania sprzętu, ubezpieczenia na czas przejazdu oraz dostarczenia go środkiem transportu gwarantującym odpowiednie zabezpieczenie.</w:t>
      </w:r>
    </w:p>
    <w:p w14:paraId="40693830" w14:textId="77777777" w:rsidR="00AB7D2A" w:rsidRPr="00AB7D2A" w:rsidRDefault="00AB7D2A" w:rsidP="00AB7D2A">
      <w:pPr>
        <w:spacing w:after="0" w:line="240" w:lineRule="auto"/>
        <w:ind w:left="340" w:firstLine="709"/>
        <w:jc w:val="center"/>
        <w:rPr>
          <w:rFonts w:ascii="Calibri" w:eastAsia="Times New Roman" w:hAnsi="Calibri" w:cs="Times New Roman"/>
          <w:b/>
          <w:lang w:eastAsia="pl-PL"/>
        </w:rPr>
      </w:pPr>
    </w:p>
    <w:p w14:paraId="1F9D5E09" w14:textId="77777777" w:rsidR="00AB7D2A" w:rsidRPr="00AB7D2A" w:rsidRDefault="00AB7D2A" w:rsidP="00AB7D2A">
      <w:pPr>
        <w:spacing w:after="0" w:line="240" w:lineRule="auto"/>
        <w:ind w:left="340" w:firstLine="709"/>
        <w:jc w:val="center"/>
        <w:rPr>
          <w:rFonts w:ascii="Calibri" w:eastAsia="Times New Roman" w:hAnsi="Calibri" w:cs="Times New Roman"/>
          <w:b/>
          <w:lang w:eastAsia="pl-PL"/>
        </w:rPr>
      </w:pPr>
    </w:p>
    <w:p w14:paraId="732D3584"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4</w:t>
      </w:r>
    </w:p>
    <w:p w14:paraId="286AF646" w14:textId="77777777" w:rsidR="00AB7D2A" w:rsidRPr="00AB7D2A" w:rsidRDefault="00AB7D2A" w:rsidP="002C7FA2">
      <w:pPr>
        <w:widowControl w:val="0"/>
        <w:numPr>
          <w:ilvl w:val="0"/>
          <w:numId w:val="32"/>
        </w:numPr>
        <w:tabs>
          <w:tab w:val="left" w:pos="0"/>
          <w:tab w:val="num" w:pos="426"/>
        </w:tabs>
        <w:autoSpaceDE w:val="0"/>
        <w:autoSpaceDN w:val="0"/>
        <w:spacing w:after="0" w:line="240" w:lineRule="auto"/>
        <w:ind w:left="426" w:hanging="426"/>
        <w:jc w:val="both"/>
        <w:rPr>
          <w:rFonts w:ascii="Calibri" w:eastAsia="Times New Roman" w:hAnsi="Calibri" w:cs="Times New Roman"/>
          <w:lang w:eastAsia="pl-PL"/>
        </w:rPr>
      </w:pPr>
      <w:r w:rsidRPr="00AB7D2A">
        <w:rPr>
          <w:rFonts w:ascii="Calibri" w:eastAsia="Times New Roman" w:hAnsi="Calibri" w:cs="Times New Roman"/>
          <w:lang w:eastAsia="pl-PL"/>
        </w:rPr>
        <w:t>Wykonawca na dostarczony sprzęt udziela gwarancji wynoszącej ………………………miesięcy</w:t>
      </w:r>
      <w:r w:rsidRPr="00AB7D2A">
        <w:rPr>
          <w:rFonts w:ascii="Calibri" w:eastAsia="Times New Roman" w:hAnsi="Calibri" w:cs="Times New Roman"/>
          <w:vertAlign w:val="superscript"/>
          <w:lang w:eastAsia="pl-PL"/>
        </w:rPr>
        <w:footnoteReference w:id="1"/>
      </w:r>
      <w:r w:rsidRPr="00AB7D2A">
        <w:rPr>
          <w:rFonts w:ascii="Calibri" w:eastAsia="Times New Roman" w:hAnsi="Calibri" w:cs="Times New Roman"/>
          <w:lang w:eastAsia="pl-PL"/>
        </w:rPr>
        <w:t xml:space="preserve">,  której termin rozpoczyna się z dniem podpisania protokołu, o którym mowa w § 6 ust. 1. </w:t>
      </w:r>
    </w:p>
    <w:p w14:paraId="2A76B5DF" w14:textId="77777777" w:rsidR="00AB7D2A" w:rsidRPr="00AB7D2A" w:rsidRDefault="00AB7D2A" w:rsidP="002C7FA2">
      <w:pPr>
        <w:widowControl w:val="0"/>
        <w:numPr>
          <w:ilvl w:val="0"/>
          <w:numId w:val="32"/>
        </w:numPr>
        <w:tabs>
          <w:tab w:val="num" w:pos="426"/>
        </w:tabs>
        <w:autoSpaceDE w:val="0"/>
        <w:autoSpaceDN w:val="0"/>
        <w:spacing w:after="0" w:line="240" w:lineRule="auto"/>
        <w:ind w:left="426" w:hanging="426"/>
        <w:jc w:val="both"/>
        <w:rPr>
          <w:rFonts w:ascii="Calibri" w:eastAsia="Times New Roman" w:hAnsi="Calibri" w:cs="Times New Roman"/>
          <w:lang w:eastAsia="pl-PL"/>
        </w:rPr>
      </w:pPr>
      <w:r w:rsidRPr="00AB7D2A">
        <w:rPr>
          <w:rFonts w:ascii="Calibri" w:eastAsia="Times New Roman" w:hAnsi="Calibri" w:cs="Times New Roman"/>
          <w:lang w:eastAsia="pl-PL"/>
        </w:rPr>
        <w:t>Wraz z sprzętem Wykonawca dostarczy Zamawiającemu 2 komplety instrukcji obsługi w języku polskim, kartę gwarancyjną oraz przeprowadzi na własny koszt szkolenie personelu medycznego i technicznego o którym mowa w § 1 ust. 2 umowy.</w:t>
      </w:r>
    </w:p>
    <w:p w14:paraId="272BE8B5" w14:textId="77777777" w:rsidR="00AB7D2A" w:rsidRPr="00AB7D2A" w:rsidRDefault="00AB7D2A" w:rsidP="00AB7D2A">
      <w:pPr>
        <w:spacing w:after="0" w:line="240" w:lineRule="auto"/>
        <w:ind w:left="340" w:firstLine="709"/>
        <w:jc w:val="both"/>
        <w:rPr>
          <w:rFonts w:ascii="Calibri" w:eastAsia="Times New Roman" w:hAnsi="Calibri" w:cs="Times New Roman"/>
          <w:lang w:eastAsia="pl-PL"/>
        </w:rPr>
      </w:pPr>
    </w:p>
    <w:p w14:paraId="5A8B202C" w14:textId="77777777" w:rsidR="00AB7D2A" w:rsidRPr="00AB7D2A" w:rsidRDefault="00AB7D2A" w:rsidP="00AB7D2A">
      <w:pPr>
        <w:spacing w:after="0" w:line="240" w:lineRule="auto"/>
        <w:jc w:val="center"/>
        <w:rPr>
          <w:rFonts w:ascii="Calibri" w:eastAsia="Times New Roman" w:hAnsi="Calibri" w:cs="Times New Roman"/>
          <w:lang w:eastAsia="pl-PL"/>
        </w:rPr>
      </w:pPr>
      <w:r w:rsidRPr="00AB7D2A">
        <w:rPr>
          <w:rFonts w:ascii="Calibri" w:eastAsia="Times New Roman" w:hAnsi="Calibri" w:cs="Times New Roman"/>
          <w:b/>
          <w:lang w:eastAsia="pl-PL"/>
        </w:rPr>
        <w:t>§ 5</w:t>
      </w:r>
    </w:p>
    <w:p w14:paraId="265E2F92" w14:textId="77777777" w:rsidR="00AB7D2A" w:rsidRPr="00AB7D2A" w:rsidRDefault="00AB7D2A" w:rsidP="00AB7D2A">
      <w:pPr>
        <w:widowControl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Strony ustalają następujące warunki gwarancji:</w:t>
      </w:r>
    </w:p>
    <w:p w14:paraId="0653C9FC" w14:textId="77777777" w:rsidR="00AB7D2A" w:rsidRPr="00AB7D2A" w:rsidRDefault="00AB7D2A" w:rsidP="002C7FA2">
      <w:pPr>
        <w:widowControl w:val="0"/>
        <w:numPr>
          <w:ilvl w:val="0"/>
          <w:numId w:val="36"/>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 xml:space="preserve">W okresie trwania gwarancji Wykonawca świadczy naprawy gwarancyjne sprzętu i przeglądy serwisowe wraz z koniecznym transportem sprzętu i wymianą części po uprzednim uzgodnieniu terminu przeglądu z upoważnionym pracownikiem Zamawiającego, o którym mowa w § 9. Minimalna liczba przeglądów zgodnie z wymaganiami producenta zakończona wpisem do paszportu technicznego i protokołem wykonania przeglądu. </w:t>
      </w:r>
    </w:p>
    <w:p w14:paraId="57788922" w14:textId="77777777" w:rsidR="00AB7D2A" w:rsidRPr="00AB7D2A" w:rsidRDefault="00AB7D2A" w:rsidP="002C7FA2">
      <w:pPr>
        <w:widowControl w:val="0"/>
        <w:numPr>
          <w:ilvl w:val="0"/>
          <w:numId w:val="36"/>
        </w:numPr>
        <w:suppressAutoHyphens/>
        <w:autoSpaceDE w:val="0"/>
        <w:autoSpaceDN w:val="0"/>
        <w:spacing w:after="0" w:line="240" w:lineRule="auto"/>
        <w:jc w:val="both"/>
        <w:rPr>
          <w:rFonts w:ascii="Calibri" w:eastAsia="Tahoma" w:hAnsi="Calibri" w:cs="Calibri"/>
        </w:rPr>
      </w:pPr>
      <w:r w:rsidRPr="00AB7D2A">
        <w:rPr>
          <w:rFonts w:ascii="Calibri" w:eastAsia="Tahoma" w:hAnsi="Calibri" w:cs="Calibri"/>
        </w:rPr>
        <w:t>Wykonawca każdorazowo zapewni serwis gwarancyjny w miejscu użytkowania Przedmiotu umowy.</w:t>
      </w:r>
    </w:p>
    <w:p w14:paraId="4631CD38" w14:textId="77777777" w:rsidR="00AB7D2A" w:rsidRPr="00AB7D2A" w:rsidRDefault="00AB7D2A" w:rsidP="002C7FA2">
      <w:pPr>
        <w:widowControl w:val="0"/>
        <w:numPr>
          <w:ilvl w:val="0"/>
          <w:numId w:val="36"/>
        </w:numPr>
        <w:suppressAutoHyphens/>
        <w:autoSpaceDE w:val="0"/>
        <w:autoSpaceDN w:val="0"/>
        <w:spacing w:after="0" w:line="240" w:lineRule="auto"/>
        <w:jc w:val="both"/>
        <w:rPr>
          <w:rFonts w:ascii="Calibri" w:eastAsia="Tahoma" w:hAnsi="Calibri" w:cs="Calibri"/>
        </w:rPr>
      </w:pPr>
      <w:r w:rsidRPr="00AB7D2A">
        <w:rPr>
          <w:rFonts w:ascii="Calibri" w:eastAsia="Tahoma" w:hAnsi="Calibri" w:cs="Calibri"/>
        </w:rPr>
        <w:t>W przypadku ewentualnych napraw w ramach gwarancji wykonywanych poza siedzibą Zamawiającego, koszty załadunku i wyładunku, odbioru, transportu i dostarczenia naprawionego Przedmiotu umowy lub jego części ponosi każdorazowo Wykonawca.</w:t>
      </w:r>
    </w:p>
    <w:p w14:paraId="7F9ABE72" w14:textId="77777777" w:rsidR="00AB7D2A" w:rsidRPr="00AB7D2A" w:rsidRDefault="00AB7D2A" w:rsidP="002C7FA2">
      <w:pPr>
        <w:widowControl w:val="0"/>
        <w:numPr>
          <w:ilvl w:val="0"/>
          <w:numId w:val="36"/>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14:paraId="6E892B33" w14:textId="77777777" w:rsidR="00AB7D2A" w:rsidRPr="00AB7D2A" w:rsidRDefault="00AB7D2A" w:rsidP="002C7FA2">
      <w:pPr>
        <w:widowControl w:val="0"/>
        <w:numPr>
          <w:ilvl w:val="0"/>
          <w:numId w:val="36"/>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W innych wypadkach niż określone w ust. 4 niniejszego paragrafu, termin gwarancji ulega przedłużeniu o czas, w ciągu którego wskutek wady sprzętu objętego gwarancją Zamawiający nie mógł z niego korzystać.</w:t>
      </w:r>
    </w:p>
    <w:p w14:paraId="1F4B333F" w14:textId="77777777" w:rsidR="00AB7D2A" w:rsidRPr="00AB7D2A" w:rsidRDefault="00AB7D2A" w:rsidP="002C7FA2">
      <w:pPr>
        <w:widowControl w:val="0"/>
        <w:numPr>
          <w:ilvl w:val="0"/>
          <w:numId w:val="36"/>
        </w:numPr>
        <w:tabs>
          <w:tab w:val="left" w:pos="426"/>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 xml:space="preserve">Wykonawca zobowiązuje się do rozpoczęcia naprawy sprzętu w ciągu 48 godzin od dnia otrzymania zawiadomienia, o którym mowa w ust. 8 niniejszego paragrafu.  </w:t>
      </w:r>
    </w:p>
    <w:p w14:paraId="22F9CB22" w14:textId="77777777" w:rsidR="00AB7D2A" w:rsidRPr="00AB7D2A" w:rsidRDefault="00AB7D2A" w:rsidP="002C7FA2">
      <w:pPr>
        <w:widowControl w:val="0"/>
        <w:numPr>
          <w:ilvl w:val="0"/>
          <w:numId w:val="36"/>
        </w:numPr>
        <w:tabs>
          <w:tab w:val="left" w:pos="426"/>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 xml:space="preserve">Czas zakończenia naprawy będzie wynosił do 7 dni bez konieczności sprowadzenia części zamiennych oraz do 14 dni w przypadku konieczności sprowadzenia części, od dnia otrzymania zawiadomienia, o którym mowa w ust. 8 niniejszego paragrafu. </w:t>
      </w:r>
    </w:p>
    <w:p w14:paraId="63F2A99F" w14:textId="77777777" w:rsidR="00AB7D2A" w:rsidRPr="00AB7D2A" w:rsidRDefault="00AB7D2A" w:rsidP="002C7FA2">
      <w:pPr>
        <w:widowControl w:val="0"/>
        <w:numPr>
          <w:ilvl w:val="0"/>
          <w:numId w:val="36"/>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W przypadku stwierdzenia jakichkolwiek wad w dostarczonym sprzęcie w okresie gwarancji, Zamawiający zobowiązuje się wysłać Wykonawcy na adres e-mail:  ………………  zawiadomienie wraz z protokołem stwierdzającym wady i usterki.</w:t>
      </w:r>
    </w:p>
    <w:p w14:paraId="6F622388" w14:textId="77777777" w:rsidR="00AB7D2A" w:rsidRPr="00AB7D2A" w:rsidRDefault="00AB7D2A" w:rsidP="002C7FA2">
      <w:pPr>
        <w:widowControl w:val="0"/>
        <w:numPr>
          <w:ilvl w:val="0"/>
          <w:numId w:val="36"/>
        </w:numPr>
        <w:tabs>
          <w:tab w:val="left" w:pos="426"/>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lastRenderedPageBreak/>
        <w:t xml:space="preserve">W przypadku braku możliwości usunięcia wady sprzętu lub trzykrotnej naprawy tej samej usterki </w:t>
      </w:r>
      <w:r w:rsidRPr="00AB7D2A">
        <w:rPr>
          <w:rFonts w:ascii="Calibri" w:eastAsia="Tahoma" w:hAnsi="Calibri" w:cs="Calibri"/>
        </w:rPr>
        <w:t>lub trzykrotnej wymiany tego samego podzespołu</w:t>
      </w:r>
      <w:r w:rsidRPr="00AB7D2A">
        <w:rPr>
          <w:rFonts w:ascii="Calibri" w:eastAsia="Times New Roman" w:hAnsi="Calibri" w:cs="Times New Roman"/>
          <w:lang w:eastAsia="pl-PL"/>
        </w:rPr>
        <w:t xml:space="preserve"> w okresie gwarancji Wykonawca zobowiązuje się do wymiany reklamowanego sprzętu na wolny od wad w terminie do 14 dni od dnia otrzymania zawiadomienia, o którym mowa w ust. 8 niniejszego paragrafu. </w:t>
      </w:r>
    </w:p>
    <w:p w14:paraId="22FA1264" w14:textId="72916F42" w:rsidR="00AB7D2A" w:rsidRPr="00AB7D2A" w:rsidRDefault="00AB7D2A" w:rsidP="002C7FA2">
      <w:pPr>
        <w:widowControl w:val="0"/>
        <w:numPr>
          <w:ilvl w:val="0"/>
          <w:numId w:val="36"/>
        </w:numPr>
        <w:tabs>
          <w:tab w:val="left" w:pos="426"/>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 xml:space="preserve">W przypadku awarii, Wykonawca zobowiązuje się do dostarczenia sprzętu zastępczego o parametrach nie gorszych niż sprzęt zastępowany w ciągu </w:t>
      </w:r>
      <w:bookmarkStart w:id="8" w:name="_Hlk113363463"/>
      <w:r w:rsidRPr="00AB7D2A">
        <w:rPr>
          <w:rFonts w:ascii="Calibri" w:eastAsia="Times New Roman" w:hAnsi="Calibri" w:cs="Times New Roman"/>
          <w:lang w:eastAsia="pl-PL"/>
        </w:rPr>
        <w:t>48 godzin</w:t>
      </w:r>
      <w:r w:rsidR="00040AC9">
        <w:rPr>
          <w:rFonts w:ascii="Calibri" w:eastAsia="Times New Roman" w:hAnsi="Calibri" w:cs="Times New Roman"/>
          <w:lang w:eastAsia="pl-PL"/>
        </w:rPr>
        <w:t xml:space="preserve"> </w:t>
      </w:r>
      <w:r w:rsidR="005149BC">
        <w:rPr>
          <w:rFonts w:ascii="Calibri" w:eastAsia="Times New Roman" w:hAnsi="Calibri" w:cs="Times New Roman"/>
          <w:lang w:eastAsia="pl-PL"/>
        </w:rPr>
        <w:t>(dotyczy Pakietu nr 1-4)</w:t>
      </w:r>
      <w:bookmarkEnd w:id="8"/>
      <w:r w:rsidR="005149BC">
        <w:rPr>
          <w:rFonts w:ascii="Calibri" w:eastAsia="Times New Roman" w:hAnsi="Calibri" w:cs="Times New Roman"/>
          <w:lang w:eastAsia="pl-PL"/>
        </w:rPr>
        <w:t>/</w:t>
      </w:r>
      <w:r w:rsidRPr="00AB7D2A">
        <w:rPr>
          <w:rFonts w:ascii="Calibri" w:eastAsia="Times New Roman" w:hAnsi="Calibri" w:cs="Times New Roman"/>
          <w:lang w:eastAsia="pl-PL"/>
        </w:rPr>
        <w:t xml:space="preserve"> </w:t>
      </w:r>
      <w:r w:rsidR="00040AC9">
        <w:rPr>
          <w:rFonts w:ascii="Calibri" w:eastAsia="Times New Roman" w:hAnsi="Calibri" w:cs="Times New Roman"/>
          <w:lang w:eastAsia="pl-PL"/>
        </w:rPr>
        <w:t>120</w:t>
      </w:r>
      <w:r w:rsidR="005149BC" w:rsidRPr="00AB7D2A">
        <w:rPr>
          <w:rFonts w:ascii="Calibri" w:eastAsia="Times New Roman" w:hAnsi="Calibri" w:cs="Times New Roman"/>
          <w:lang w:eastAsia="pl-PL"/>
        </w:rPr>
        <w:t xml:space="preserve"> godzin</w:t>
      </w:r>
      <w:r w:rsidR="00040AC9">
        <w:rPr>
          <w:rFonts w:ascii="Calibri" w:eastAsia="Times New Roman" w:hAnsi="Calibri" w:cs="Times New Roman"/>
          <w:lang w:eastAsia="pl-PL"/>
        </w:rPr>
        <w:t xml:space="preserve"> </w:t>
      </w:r>
      <w:r w:rsidR="005149BC">
        <w:rPr>
          <w:rFonts w:ascii="Calibri" w:eastAsia="Times New Roman" w:hAnsi="Calibri" w:cs="Times New Roman"/>
          <w:lang w:eastAsia="pl-PL"/>
        </w:rPr>
        <w:t>(dotyczy Pakietu nr 1-4)</w:t>
      </w:r>
      <w:r w:rsidR="00040AC9">
        <w:rPr>
          <w:rFonts w:ascii="Calibri" w:eastAsia="Times New Roman" w:hAnsi="Calibri" w:cs="Times New Roman"/>
          <w:lang w:eastAsia="pl-PL"/>
        </w:rPr>
        <w:t xml:space="preserve"> </w:t>
      </w:r>
      <w:r w:rsidRPr="00AB7D2A">
        <w:rPr>
          <w:rFonts w:ascii="Calibri" w:eastAsia="Times New Roman" w:hAnsi="Calibri" w:cs="Times New Roman"/>
          <w:lang w:eastAsia="pl-PL"/>
        </w:rPr>
        <w:t xml:space="preserve">od momentu otrzymania zawiadomienia, o którym mowa w ust. 8 niniejszego paragrafu do czasu zakończenia naprawy gwarancyjnej </w:t>
      </w:r>
      <w:r w:rsidRPr="00AB7D2A">
        <w:rPr>
          <w:rFonts w:ascii="Calibri" w:eastAsia="Times New Roman" w:hAnsi="Calibri" w:cs="Times New Roman"/>
          <w:b/>
          <w:bCs/>
          <w:lang w:eastAsia="pl-PL"/>
        </w:rPr>
        <w:t>(dotyczy pakietu nr 1-5)</w:t>
      </w:r>
      <w:r w:rsidRPr="00AB7D2A">
        <w:rPr>
          <w:rFonts w:ascii="Calibri" w:eastAsia="Times New Roman" w:hAnsi="Calibri" w:cs="Times New Roman"/>
          <w:lang w:eastAsia="pl-PL"/>
        </w:rPr>
        <w:t>.</w:t>
      </w:r>
    </w:p>
    <w:p w14:paraId="6EA05513" w14:textId="77777777" w:rsidR="00AB7D2A" w:rsidRPr="00AB7D2A" w:rsidRDefault="00AB7D2A" w:rsidP="002C7FA2">
      <w:pPr>
        <w:widowControl w:val="0"/>
        <w:numPr>
          <w:ilvl w:val="0"/>
          <w:numId w:val="36"/>
        </w:numPr>
        <w:tabs>
          <w:tab w:val="left" w:pos="426"/>
        </w:tabs>
        <w:suppressAutoHyphens/>
        <w:autoSpaceDE w:val="0"/>
        <w:autoSpaceDN w:val="0"/>
        <w:spacing w:after="0" w:line="240" w:lineRule="auto"/>
        <w:jc w:val="both"/>
        <w:rPr>
          <w:rFonts w:ascii="Calibri" w:eastAsia="Tahoma" w:hAnsi="Calibri" w:cs="Calibri"/>
        </w:rPr>
      </w:pPr>
      <w:r w:rsidRPr="00AB7D2A">
        <w:rPr>
          <w:rFonts w:ascii="Calibri" w:eastAsia="Times New Roman" w:hAnsi="Calibri" w:cs="Times New Roman"/>
          <w:lang w:eastAsia="pl-PL"/>
        </w:rPr>
        <w:t xml:space="preserve"> </w:t>
      </w:r>
      <w:r w:rsidRPr="00AB7D2A">
        <w:rPr>
          <w:rFonts w:ascii="Calibri" w:eastAsia="Tahoma" w:hAnsi="Calibri" w:cs="Calibri"/>
        </w:rPr>
        <w:t>Zgubienie lub zniszczenie dokumentu gwarancyjnego nie pozbawia Zamawiającego roszczeń z tytułu gwarancji.</w:t>
      </w:r>
    </w:p>
    <w:p w14:paraId="17ECB670" w14:textId="77777777" w:rsidR="00AB7D2A" w:rsidRPr="00AB7D2A" w:rsidRDefault="00AB7D2A" w:rsidP="00AB7D2A">
      <w:pPr>
        <w:widowControl w:val="0"/>
        <w:tabs>
          <w:tab w:val="left" w:pos="426"/>
        </w:tabs>
        <w:autoSpaceDE w:val="0"/>
        <w:autoSpaceDN w:val="0"/>
        <w:spacing w:after="0" w:line="240" w:lineRule="auto"/>
        <w:ind w:left="360"/>
        <w:jc w:val="both"/>
        <w:rPr>
          <w:rFonts w:ascii="Calibri" w:eastAsia="Times New Roman" w:hAnsi="Calibri" w:cs="Calibri"/>
          <w:iCs/>
          <w:lang w:eastAsia="pl-PL"/>
        </w:rPr>
      </w:pPr>
    </w:p>
    <w:p w14:paraId="6F1F95F7"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6</w:t>
      </w:r>
    </w:p>
    <w:p w14:paraId="29C9162C" w14:textId="77777777" w:rsidR="00AB7D2A" w:rsidRPr="00AB7D2A" w:rsidRDefault="00AB7D2A" w:rsidP="002C7FA2">
      <w:pPr>
        <w:widowControl w:val="0"/>
        <w:numPr>
          <w:ilvl w:val="0"/>
          <w:numId w:val="35"/>
        </w:numPr>
        <w:tabs>
          <w:tab w:val="left" w:pos="1843"/>
          <w:tab w:val="left" w:pos="6096"/>
          <w:tab w:val="left" w:pos="6521"/>
          <w:tab w:val="left" w:pos="7513"/>
          <w:tab w:val="left" w:pos="7938"/>
          <w:tab w:val="left" w:pos="8364"/>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Podstawą do wystawienia przez Wykonawcę faktury za cały należycie wykonany przedmiot umowy, o którym mowa w § 1 będzie podpisanie przez obie Strony protokołu odbioru sprzętu stwierdzającego jego: zgodność z parametrami określonymi w umowie oraz załącznikami w zakresie danego pakietu</w:t>
      </w:r>
      <w:r w:rsidRPr="00AB7D2A">
        <w:rPr>
          <w:rFonts w:ascii="Calibri" w:eastAsia="Times New Roman" w:hAnsi="Calibri" w:cs="Times New Roman"/>
          <w:vertAlign w:val="superscript"/>
          <w:lang w:eastAsia="pl-PL"/>
        </w:rPr>
        <w:footnoteReference w:id="2"/>
      </w:r>
      <w:r w:rsidRPr="00AB7D2A">
        <w:rPr>
          <w:rFonts w:ascii="Calibri" w:eastAsia="Times New Roman" w:hAnsi="Calibri" w:cs="Times New Roman"/>
          <w:lang w:eastAsia="pl-PL"/>
        </w:rPr>
        <w:t>, kompletność i przydatność do użytku zgodnie z przeznaczeniem, instalację i uruchomienie oraz przeszkolenie pracowników Zamawiającego w zakresie obsługi i konserwacji sprzętu, a także wykonanie pozostałych czynności, o których mowa w §1.</w:t>
      </w:r>
    </w:p>
    <w:p w14:paraId="22647020" w14:textId="77777777" w:rsidR="00AB7D2A" w:rsidRPr="00AB7D2A" w:rsidRDefault="00AB7D2A" w:rsidP="002C7FA2">
      <w:pPr>
        <w:widowControl w:val="0"/>
        <w:numPr>
          <w:ilvl w:val="0"/>
          <w:numId w:val="35"/>
        </w:numPr>
        <w:tabs>
          <w:tab w:val="left" w:pos="1843"/>
          <w:tab w:val="left" w:pos="6096"/>
          <w:tab w:val="left" w:pos="6521"/>
          <w:tab w:val="left" w:pos="7513"/>
          <w:tab w:val="left" w:pos="7938"/>
          <w:tab w:val="left" w:pos="8364"/>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Protokół, o którym mowa w ust. 1, winien zostać sporządzony niezwłocznie po dostarczeniu, zamontowaniu i uruchomieniu sprzętu oraz po przeszkoleniu pracowników.</w:t>
      </w:r>
    </w:p>
    <w:p w14:paraId="022E42D0" w14:textId="77777777" w:rsidR="00AB7D2A" w:rsidRPr="00AB7D2A" w:rsidRDefault="00AB7D2A" w:rsidP="002C7FA2">
      <w:pPr>
        <w:widowControl w:val="0"/>
        <w:numPr>
          <w:ilvl w:val="0"/>
          <w:numId w:val="35"/>
        </w:numPr>
        <w:suppressAutoHyphens/>
        <w:autoSpaceDE w:val="0"/>
        <w:autoSpaceDN w:val="0"/>
        <w:spacing w:after="0" w:line="240" w:lineRule="auto"/>
        <w:jc w:val="both"/>
        <w:textAlignment w:val="baseline"/>
        <w:rPr>
          <w:rFonts w:ascii="Calibri" w:eastAsia="SimSun" w:hAnsi="Calibri" w:cs="Calibri"/>
          <w:kern w:val="3"/>
        </w:rPr>
      </w:pPr>
      <w:r w:rsidRPr="00AB7D2A">
        <w:rPr>
          <w:rFonts w:ascii="Calibri" w:eastAsia="Times New Roman" w:hAnsi="Calibri" w:cs="Calibri"/>
          <w:kern w:val="3"/>
          <w:lang w:eastAsia="pl-PL"/>
        </w:rPr>
        <w:t>Wykonawca zgłosi do Zamawiającego gotowość do przeprowadzenia danego odbioru/dostawy danego sprzętu w formie pisemnej lub mailem z wyprzedzeniem 3 dni roboczych.</w:t>
      </w:r>
    </w:p>
    <w:p w14:paraId="43C5C81B" w14:textId="77777777" w:rsidR="00AB7D2A" w:rsidRPr="00AB7D2A" w:rsidRDefault="00AB7D2A" w:rsidP="002C7FA2">
      <w:pPr>
        <w:widowControl w:val="0"/>
        <w:numPr>
          <w:ilvl w:val="0"/>
          <w:numId w:val="41"/>
        </w:numPr>
        <w:suppressAutoHyphens/>
        <w:autoSpaceDE w:val="0"/>
        <w:autoSpaceDN w:val="0"/>
        <w:spacing w:after="0" w:line="240" w:lineRule="auto"/>
        <w:jc w:val="both"/>
        <w:textAlignment w:val="baseline"/>
        <w:rPr>
          <w:rFonts w:ascii="Calibri" w:eastAsia="SimSun" w:hAnsi="Calibri" w:cs="Calibri"/>
          <w:kern w:val="3"/>
        </w:rPr>
      </w:pPr>
      <w:r w:rsidRPr="00AB7D2A">
        <w:rPr>
          <w:rFonts w:ascii="Calibri" w:eastAsia="Times New Roman" w:hAnsi="Calibri" w:cs="Calibri"/>
          <w:kern w:val="3"/>
          <w:lang w:eastAsia="ar-SA"/>
        </w:rPr>
        <w:t>Przedmiot umowy określony w §1 ust.1  dostarczony będzie na koszt Wykonawcy do miejsca wskazanego przez Zamawiającego, w dni robocze, w godz. od 8.00-13.00 lub w innym terminie uzgodnionym z Zamawiającym.</w:t>
      </w:r>
      <w:r w:rsidRPr="00AB7D2A">
        <w:rPr>
          <w:rFonts w:ascii="Calibri" w:eastAsia="Times New Roman" w:hAnsi="Calibri" w:cs="Calibri"/>
          <w:kern w:val="3"/>
          <w:lang w:eastAsia="pl-PL"/>
        </w:rPr>
        <w:t xml:space="preserve"> </w:t>
      </w:r>
    </w:p>
    <w:p w14:paraId="159A838A" w14:textId="77777777" w:rsidR="00AB7D2A" w:rsidRPr="00AB7D2A" w:rsidRDefault="00AB7D2A" w:rsidP="00AB7D2A">
      <w:pPr>
        <w:tabs>
          <w:tab w:val="left" w:pos="0"/>
        </w:tabs>
        <w:spacing w:after="0" w:line="240" w:lineRule="auto"/>
        <w:ind w:left="340" w:firstLine="709"/>
        <w:jc w:val="both"/>
        <w:rPr>
          <w:rFonts w:ascii="Calibri" w:eastAsia="Times New Roman" w:hAnsi="Calibri" w:cs="Times New Roman"/>
          <w:b/>
          <w:lang w:eastAsia="pl-PL"/>
        </w:rPr>
      </w:pPr>
    </w:p>
    <w:p w14:paraId="63B4F370" w14:textId="77777777" w:rsidR="00AB7D2A" w:rsidRPr="00AB7D2A" w:rsidRDefault="00AB7D2A" w:rsidP="00AB7D2A">
      <w:pPr>
        <w:tabs>
          <w:tab w:val="left" w:pos="0"/>
        </w:tabs>
        <w:spacing w:after="0" w:line="240" w:lineRule="auto"/>
        <w:jc w:val="center"/>
        <w:rPr>
          <w:rFonts w:ascii="Calibri" w:eastAsia="Times New Roman" w:hAnsi="Calibri" w:cs="Times New Roman"/>
          <w:lang w:eastAsia="pl-PL"/>
        </w:rPr>
      </w:pPr>
      <w:r w:rsidRPr="00AB7D2A">
        <w:rPr>
          <w:rFonts w:ascii="Calibri" w:eastAsia="Times New Roman" w:hAnsi="Calibri" w:cs="Times New Roman"/>
          <w:b/>
          <w:lang w:eastAsia="pl-PL"/>
        </w:rPr>
        <w:t>§ 7</w:t>
      </w:r>
    </w:p>
    <w:p w14:paraId="2FEBF345" w14:textId="77777777" w:rsidR="00AB7D2A" w:rsidRPr="00AB7D2A" w:rsidRDefault="00AB7D2A" w:rsidP="002C7FA2">
      <w:pPr>
        <w:widowControl w:val="0"/>
        <w:numPr>
          <w:ilvl w:val="0"/>
          <w:numId w:val="30"/>
        </w:numPr>
        <w:tabs>
          <w:tab w:val="left" w:pos="1843"/>
          <w:tab w:val="left" w:pos="6096"/>
          <w:tab w:val="left" w:pos="6521"/>
          <w:tab w:val="left" w:pos="7513"/>
          <w:tab w:val="left" w:pos="7938"/>
          <w:tab w:val="left" w:pos="8364"/>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Zamawiający zobowiązuje się zapłacić Wykonawcy za prawidłowo wykonane zobowiązanie określone w § 1 kwotę brutto: ……………….. zł (słownie złotych: ………………………..), w tym w zakresie:</w:t>
      </w:r>
    </w:p>
    <w:p w14:paraId="09E060E8" w14:textId="77777777" w:rsidR="00AB7D2A" w:rsidRPr="00AB7D2A" w:rsidRDefault="00AB7D2A" w:rsidP="00AB7D2A">
      <w:pPr>
        <w:tabs>
          <w:tab w:val="left" w:pos="1843"/>
          <w:tab w:val="left" w:pos="6096"/>
          <w:tab w:val="left" w:pos="6521"/>
          <w:tab w:val="left" w:pos="7513"/>
          <w:tab w:val="left" w:pos="7938"/>
          <w:tab w:val="left" w:pos="8364"/>
        </w:tabs>
        <w:spacing w:after="0" w:line="240" w:lineRule="auto"/>
        <w:ind w:left="360"/>
        <w:jc w:val="both"/>
        <w:rPr>
          <w:rFonts w:ascii="Calibri" w:eastAsia="Times New Roman" w:hAnsi="Calibri" w:cs="Times New Roman"/>
          <w:lang w:eastAsia="pl-PL"/>
        </w:rPr>
      </w:pPr>
      <w:r w:rsidRPr="00AB7D2A">
        <w:rPr>
          <w:rFonts w:ascii="Calibri" w:eastAsia="Times New Roman" w:hAnsi="Calibri" w:cs="Times New Roman"/>
          <w:lang w:eastAsia="pl-PL"/>
        </w:rPr>
        <w:t>- Pakietu nr ….. w wysokości ……………..zł brutto (słownie złotych:……….)</w:t>
      </w:r>
    </w:p>
    <w:p w14:paraId="7FF258A7" w14:textId="77777777" w:rsidR="00AB7D2A" w:rsidRPr="00AB7D2A" w:rsidRDefault="00AB7D2A" w:rsidP="002C7FA2">
      <w:pPr>
        <w:widowControl w:val="0"/>
        <w:numPr>
          <w:ilvl w:val="0"/>
          <w:numId w:val="30"/>
        </w:numPr>
        <w:tabs>
          <w:tab w:val="left" w:pos="1843"/>
          <w:tab w:val="left" w:pos="6096"/>
          <w:tab w:val="left" w:pos="6521"/>
          <w:tab w:val="left" w:pos="7513"/>
          <w:tab w:val="left" w:pos="7938"/>
          <w:tab w:val="left" w:pos="8364"/>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Kwota, o której mowa w ust. 1 obejmuje wszystkie koszty związane z realizacją przedmiotu umowy w szczególności cenę dostarczonego sprzętu, instalację i uruchomienie, szkolenie pracowników w zakresie obsługi i konserwacji, koszt transportu, koszt ubezpieczenia na czas transportu, a także wyładunek.</w:t>
      </w:r>
    </w:p>
    <w:p w14:paraId="0F3FFD9A" w14:textId="77777777" w:rsidR="00AB7D2A" w:rsidRPr="00AB7D2A" w:rsidRDefault="00AB7D2A" w:rsidP="00AB7D2A">
      <w:pPr>
        <w:tabs>
          <w:tab w:val="left" w:pos="0"/>
        </w:tabs>
        <w:spacing w:after="0" w:line="240" w:lineRule="auto"/>
        <w:jc w:val="both"/>
        <w:rPr>
          <w:rFonts w:ascii="Calibri" w:eastAsia="Times New Roman" w:hAnsi="Calibri" w:cs="Times New Roman"/>
          <w:b/>
          <w:lang w:eastAsia="pl-PL"/>
        </w:rPr>
      </w:pPr>
    </w:p>
    <w:p w14:paraId="24F0A509" w14:textId="77777777" w:rsidR="00AB7D2A" w:rsidRPr="00AB7D2A" w:rsidRDefault="00AB7D2A" w:rsidP="00AB7D2A">
      <w:pPr>
        <w:tabs>
          <w:tab w:val="left" w:pos="0"/>
        </w:tabs>
        <w:spacing w:after="0" w:line="240" w:lineRule="auto"/>
        <w:jc w:val="center"/>
        <w:rPr>
          <w:rFonts w:ascii="Calibri" w:eastAsia="Times New Roman" w:hAnsi="Calibri" w:cs="Times New Roman"/>
          <w:lang w:eastAsia="pl-PL"/>
        </w:rPr>
      </w:pPr>
      <w:r w:rsidRPr="00AB7D2A">
        <w:rPr>
          <w:rFonts w:ascii="Calibri" w:eastAsia="Times New Roman" w:hAnsi="Calibri" w:cs="Times New Roman"/>
          <w:b/>
          <w:lang w:eastAsia="pl-PL"/>
        </w:rPr>
        <w:t>§ 8</w:t>
      </w:r>
    </w:p>
    <w:p w14:paraId="3EF80490" w14:textId="77777777" w:rsidR="00AB7D2A" w:rsidRPr="00AB7D2A" w:rsidRDefault="00AB7D2A" w:rsidP="002C7FA2">
      <w:pPr>
        <w:widowControl w:val="0"/>
        <w:numPr>
          <w:ilvl w:val="0"/>
          <w:numId w:val="34"/>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 xml:space="preserve">Strony ustalają, że zapłata nastąpi w formie przelewu na rachunek bankowy Wykonawcy wskazany na fakturze w terminie </w:t>
      </w:r>
      <w:r w:rsidRPr="00AB7D2A">
        <w:rPr>
          <w:rFonts w:ascii="Calibri" w:eastAsia="Times New Roman" w:hAnsi="Calibri" w:cs="Times New Roman"/>
          <w:b/>
          <w:lang w:eastAsia="pl-PL"/>
        </w:rPr>
        <w:t>do 30 dni</w:t>
      </w:r>
      <w:r w:rsidRPr="00AB7D2A">
        <w:rPr>
          <w:rFonts w:ascii="Calibri" w:eastAsia="Times New Roman" w:hAnsi="Calibri" w:cs="Times New Roman"/>
          <w:lang w:eastAsia="pl-PL"/>
        </w:rPr>
        <w:t xml:space="preserve"> od daty otrzymania przez Zamawiającego prawidłowo wystawionej faktury.</w:t>
      </w:r>
    </w:p>
    <w:p w14:paraId="4BD3EE4A" w14:textId="77777777" w:rsidR="00AB7D2A" w:rsidRPr="00AB7D2A" w:rsidRDefault="00AB7D2A" w:rsidP="002C7FA2">
      <w:pPr>
        <w:widowControl w:val="0"/>
        <w:numPr>
          <w:ilvl w:val="0"/>
          <w:numId w:val="34"/>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 xml:space="preserve"> </w:t>
      </w:r>
      <w:r w:rsidRPr="00AB7D2A">
        <w:rPr>
          <w:rFonts w:ascii="Calibri" w:eastAsia="Times New Roman" w:hAnsi="Calibri" w:cs="Calibri"/>
          <w:lang w:eastAsia="pl-PL"/>
        </w:rPr>
        <w:t>Faktura musi zawierać opis sprzętu zgodny co do nazwy i ilości ze sprzętem będącym przedmiotem umowy, cenę jednostkową netto, wartość VAT, cenę jednostkową brutto, wartość brutto.</w:t>
      </w:r>
    </w:p>
    <w:p w14:paraId="1C696EE4" w14:textId="77777777" w:rsidR="00AB7D2A" w:rsidRPr="00AB7D2A" w:rsidRDefault="00AB7D2A" w:rsidP="002C7FA2">
      <w:pPr>
        <w:widowControl w:val="0"/>
        <w:numPr>
          <w:ilvl w:val="0"/>
          <w:numId w:val="34"/>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Termin zapłaty uważa się za zachowany z chwilą obciążenia rachunku Zamawiającego.</w:t>
      </w:r>
    </w:p>
    <w:p w14:paraId="13CFEAC9" w14:textId="77777777" w:rsidR="00AB7D2A" w:rsidRPr="00AB7D2A" w:rsidRDefault="00AB7D2A" w:rsidP="00AB7D2A">
      <w:pPr>
        <w:tabs>
          <w:tab w:val="left" w:pos="360"/>
        </w:tabs>
        <w:spacing w:after="0" w:line="240" w:lineRule="auto"/>
        <w:ind w:left="340" w:firstLine="709"/>
        <w:jc w:val="both"/>
        <w:rPr>
          <w:rFonts w:ascii="Calibri" w:eastAsia="Times New Roman" w:hAnsi="Calibri" w:cs="Times New Roman"/>
          <w:b/>
          <w:lang w:eastAsia="pl-PL"/>
        </w:rPr>
      </w:pPr>
    </w:p>
    <w:p w14:paraId="2A6EDF36" w14:textId="77777777" w:rsidR="00AB7D2A" w:rsidRPr="00AB7D2A" w:rsidRDefault="00AB7D2A" w:rsidP="00AB7D2A">
      <w:pPr>
        <w:tabs>
          <w:tab w:val="left" w:pos="360"/>
        </w:tabs>
        <w:spacing w:after="0" w:line="240" w:lineRule="auto"/>
        <w:ind w:left="340" w:firstLine="709"/>
        <w:jc w:val="both"/>
        <w:rPr>
          <w:rFonts w:ascii="Calibri" w:eastAsia="Times New Roman" w:hAnsi="Calibri" w:cs="Times New Roman"/>
          <w:b/>
          <w:lang w:eastAsia="pl-PL"/>
        </w:rPr>
      </w:pPr>
    </w:p>
    <w:p w14:paraId="7A75EB50" w14:textId="77777777" w:rsidR="00AB7D2A" w:rsidRPr="00AB7D2A" w:rsidRDefault="00AB7D2A" w:rsidP="00AB7D2A">
      <w:pPr>
        <w:tabs>
          <w:tab w:val="left" w:pos="360"/>
          <w:tab w:val="left" w:pos="3969"/>
          <w:tab w:val="left" w:pos="4395"/>
          <w:tab w:val="left" w:pos="6521"/>
        </w:tabs>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lastRenderedPageBreak/>
        <w:t>§ 9</w:t>
      </w:r>
    </w:p>
    <w:p w14:paraId="18D14DF5" w14:textId="77777777" w:rsidR="00AB7D2A" w:rsidRPr="00AB7D2A" w:rsidRDefault="00AB7D2A" w:rsidP="002C7FA2">
      <w:pPr>
        <w:widowControl w:val="0"/>
        <w:numPr>
          <w:ilvl w:val="0"/>
          <w:numId w:val="40"/>
        </w:numPr>
        <w:autoSpaceDE w:val="0"/>
        <w:autoSpaceDN w:val="0"/>
        <w:spacing w:after="0" w:line="240" w:lineRule="auto"/>
        <w:rPr>
          <w:rFonts w:ascii="Calibri" w:eastAsia="Times New Roman" w:hAnsi="Calibri" w:cs="Times New Roman"/>
          <w:lang w:eastAsia="pl-PL"/>
        </w:rPr>
      </w:pPr>
      <w:r w:rsidRPr="00AB7D2A">
        <w:rPr>
          <w:rFonts w:ascii="Calibri" w:eastAsia="Times New Roman" w:hAnsi="Calibri" w:cs="Times New Roman"/>
          <w:lang w:eastAsia="pl-PL"/>
        </w:rPr>
        <w:t>Strony ustalają, że osobami odpowiedzialnymi za realizację niniejszej umowy będą:</w:t>
      </w:r>
    </w:p>
    <w:p w14:paraId="30A86714" w14:textId="77777777" w:rsidR="00AB7D2A" w:rsidRPr="00AB7D2A" w:rsidRDefault="00AB7D2A" w:rsidP="00AB7D2A">
      <w:pPr>
        <w:keepNext/>
        <w:spacing w:after="0" w:line="240" w:lineRule="auto"/>
        <w:jc w:val="both"/>
        <w:outlineLvl w:val="3"/>
        <w:rPr>
          <w:rFonts w:ascii="Calibri" w:eastAsia="Times New Roman" w:hAnsi="Calibri" w:cs="Times New Roman"/>
          <w:bCs/>
          <w:iCs/>
          <w:lang w:eastAsia="pl-PL"/>
        </w:rPr>
      </w:pPr>
      <w:r w:rsidRPr="00AB7D2A">
        <w:rPr>
          <w:rFonts w:ascii="Calibri" w:eastAsia="Times New Roman" w:hAnsi="Calibri" w:cs="Times New Roman"/>
          <w:bCs/>
          <w:iCs/>
          <w:lang w:eastAsia="pl-PL"/>
        </w:rPr>
        <w:t>po stronie Wykonawcy – …………………………………….</w:t>
      </w:r>
    </w:p>
    <w:p w14:paraId="47873126" w14:textId="77777777" w:rsidR="00AB7D2A" w:rsidRPr="00AB7D2A" w:rsidRDefault="00AB7D2A" w:rsidP="00AB7D2A">
      <w:pPr>
        <w:widowControl w:val="0"/>
        <w:tabs>
          <w:tab w:val="left" w:pos="720"/>
        </w:tabs>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po stronie Zamawiającego – ………………………………………</w:t>
      </w:r>
    </w:p>
    <w:p w14:paraId="28755234" w14:textId="77777777" w:rsidR="00AB7D2A" w:rsidRPr="00AB7D2A" w:rsidRDefault="00AB7D2A" w:rsidP="002C7FA2">
      <w:pPr>
        <w:widowControl w:val="0"/>
        <w:numPr>
          <w:ilvl w:val="0"/>
          <w:numId w:val="40"/>
        </w:numPr>
        <w:autoSpaceDE w:val="0"/>
        <w:autoSpaceDN w:val="0"/>
        <w:spacing w:after="0" w:line="240" w:lineRule="auto"/>
        <w:rPr>
          <w:rFonts w:ascii="Calibri" w:eastAsia="Times New Roman" w:hAnsi="Calibri" w:cs="Times New Roman"/>
          <w:lang w:eastAsia="pl-PL"/>
        </w:rPr>
      </w:pPr>
      <w:r w:rsidRPr="00AB7D2A">
        <w:rPr>
          <w:rFonts w:ascii="Calibri" w:eastAsia="Times New Roman" w:hAnsi="Calibri" w:cs="Times New Roman"/>
          <w:lang w:eastAsia="pl-PL"/>
        </w:rPr>
        <w:t>Zmiana osób, o których mowa w ust. 1 powyżej nie stanowi zmiany umowy, przez co nie wymaga dla swojej ważności aneksu do umowy i dokonywana będzie na podstawie oświadczenia złożonego drugiej stronie faksem lub drogą elektroniczną.</w:t>
      </w:r>
    </w:p>
    <w:p w14:paraId="37DF4EBC" w14:textId="77777777" w:rsidR="00AB7D2A" w:rsidRPr="00AB7D2A" w:rsidRDefault="00AB7D2A" w:rsidP="00AB7D2A">
      <w:pPr>
        <w:widowControl w:val="0"/>
        <w:tabs>
          <w:tab w:val="left" w:pos="720"/>
        </w:tabs>
        <w:spacing w:after="0" w:line="240" w:lineRule="auto"/>
        <w:jc w:val="both"/>
        <w:rPr>
          <w:rFonts w:ascii="Calibri" w:eastAsia="Times New Roman" w:hAnsi="Calibri" w:cs="Times New Roman"/>
          <w:lang w:eastAsia="pl-PL"/>
        </w:rPr>
      </w:pPr>
    </w:p>
    <w:p w14:paraId="0CDC64D5" w14:textId="77777777" w:rsidR="00AB7D2A" w:rsidRPr="00AB7D2A" w:rsidRDefault="00AB7D2A" w:rsidP="00AB7D2A">
      <w:pPr>
        <w:widowControl w:val="0"/>
        <w:tabs>
          <w:tab w:val="left" w:pos="720"/>
        </w:tabs>
        <w:spacing w:after="0" w:line="240" w:lineRule="auto"/>
        <w:jc w:val="both"/>
        <w:rPr>
          <w:rFonts w:ascii="Calibri" w:eastAsia="Times New Roman" w:hAnsi="Calibri" w:cs="Times New Roman"/>
          <w:b/>
          <w:lang w:eastAsia="pl-PL"/>
        </w:rPr>
      </w:pPr>
    </w:p>
    <w:p w14:paraId="7E14ED62" w14:textId="77777777" w:rsidR="00AB7D2A" w:rsidRPr="00AB7D2A" w:rsidRDefault="00AB7D2A" w:rsidP="00AB7D2A">
      <w:pPr>
        <w:spacing w:after="0" w:line="240" w:lineRule="auto"/>
        <w:jc w:val="center"/>
        <w:rPr>
          <w:rFonts w:ascii="Calibri" w:eastAsia="Times New Roman" w:hAnsi="Calibri" w:cs="Times New Roman"/>
          <w:lang w:eastAsia="pl-PL"/>
        </w:rPr>
      </w:pPr>
      <w:r w:rsidRPr="00AB7D2A">
        <w:rPr>
          <w:rFonts w:ascii="Calibri" w:eastAsia="Times New Roman" w:hAnsi="Calibri" w:cs="Times New Roman"/>
          <w:b/>
          <w:lang w:eastAsia="pl-PL"/>
        </w:rPr>
        <w:t>§ 10</w:t>
      </w:r>
    </w:p>
    <w:p w14:paraId="03E3B6AD" w14:textId="77777777" w:rsidR="00AB7D2A" w:rsidRPr="00AB7D2A" w:rsidRDefault="00AB7D2A" w:rsidP="002C7FA2">
      <w:pPr>
        <w:widowControl w:val="0"/>
        <w:numPr>
          <w:ilvl w:val="0"/>
          <w:numId w:val="27"/>
        </w:numPr>
        <w:tabs>
          <w:tab w:val="num" w:pos="0"/>
          <w:tab w:val="left" w:pos="426"/>
          <w:tab w:val="num" w:pos="1532"/>
        </w:tabs>
        <w:autoSpaceDE w:val="0"/>
        <w:autoSpaceDN w:val="0"/>
        <w:spacing w:after="0" w:line="240" w:lineRule="auto"/>
        <w:jc w:val="both"/>
        <w:rPr>
          <w:rFonts w:ascii="Calibri" w:eastAsia="Calibri" w:hAnsi="Calibri" w:cs="Calibri"/>
        </w:rPr>
      </w:pPr>
      <w:r w:rsidRPr="00AB7D2A">
        <w:rPr>
          <w:rFonts w:ascii="Calibri" w:eastAsia="Calibri" w:hAnsi="Calibri" w:cs="Calibri"/>
        </w:rPr>
        <w:t>Wykonawca zobowiązuje się do zapłaty na rzecz Zamawiającego kary umownej w wysokości 2 % ceny umownej niedostarczonego sprzętu za każdy dzień zwłoki w realizacji umowy, w terminie o którym mowa w § 2 ust. 1. W przypadku gdy kara umowna osiągnie wartość 10 % wynagrodzenia umownego brutto, o którym mowa w § 7 ust. 1 w zakresie każdego Pakietu, Zamawiający zastrzega sobie ponadto prawo do rozwiązania umowy ze skutkiem natychmiastowym.</w:t>
      </w:r>
    </w:p>
    <w:p w14:paraId="51E3B7E1" w14:textId="4D9D53AB" w:rsidR="00AB7D2A" w:rsidRPr="00270529" w:rsidRDefault="00AB7D2A" w:rsidP="002C7FA2">
      <w:pPr>
        <w:widowControl w:val="0"/>
        <w:numPr>
          <w:ilvl w:val="0"/>
          <w:numId w:val="27"/>
        </w:numPr>
        <w:tabs>
          <w:tab w:val="num" w:pos="0"/>
          <w:tab w:val="left" w:pos="426"/>
          <w:tab w:val="num" w:pos="1532"/>
        </w:tabs>
        <w:autoSpaceDE w:val="0"/>
        <w:autoSpaceDN w:val="0"/>
        <w:spacing w:after="0" w:line="240" w:lineRule="auto"/>
        <w:jc w:val="both"/>
        <w:rPr>
          <w:rFonts w:ascii="Calibri" w:eastAsia="Times New Roman" w:hAnsi="Calibri" w:cs="Calibri"/>
          <w:lang w:eastAsia="pl-PL"/>
        </w:rPr>
      </w:pPr>
      <w:r w:rsidRPr="00270529">
        <w:rPr>
          <w:rFonts w:ascii="Calibri" w:eastAsia="Times New Roman" w:hAnsi="Calibri" w:cs="Calibri"/>
          <w:lang w:eastAsia="pl-PL"/>
        </w:rPr>
        <w:t xml:space="preserve">Wykonawca zobowiązuje się do zapłaty na rzecz Zamawiającego kary umownej w wysokości </w:t>
      </w:r>
      <w:r w:rsidR="00270529" w:rsidRPr="00270529">
        <w:rPr>
          <w:rFonts w:ascii="Calibri" w:eastAsia="Times New Roman" w:hAnsi="Calibri" w:cs="Calibri"/>
          <w:lang w:eastAsia="pl-PL"/>
        </w:rPr>
        <w:t>1</w:t>
      </w:r>
      <w:r w:rsidRPr="00270529">
        <w:rPr>
          <w:rFonts w:ascii="Calibri" w:eastAsia="Times New Roman" w:hAnsi="Calibri" w:cs="Calibri"/>
          <w:lang w:eastAsia="pl-PL"/>
        </w:rPr>
        <w:t xml:space="preserve"> % kwoty wynagrodzenia umownego brutto, o którym mowa w </w:t>
      </w:r>
      <w:r w:rsidRPr="00270529">
        <w:rPr>
          <w:rFonts w:ascii="Calibri" w:eastAsia="Times New Roman" w:hAnsi="Calibri" w:cs="Calibri"/>
          <w:lang w:eastAsia="pl-PL"/>
        </w:rPr>
        <w:fldChar w:fldCharType="begin"/>
      </w:r>
      <w:r w:rsidRPr="00270529">
        <w:rPr>
          <w:rFonts w:ascii="Calibri" w:eastAsia="Times New Roman" w:hAnsi="Calibri" w:cs="Calibri"/>
          <w:lang w:eastAsia="pl-PL"/>
        </w:rPr>
        <w:instrText>SYMBOL 167 \f "Times New Roman" \s 14</w:instrText>
      </w:r>
      <w:r w:rsidRPr="00270529">
        <w:rPr>
          <w:rFonts w:ascii="Calibri" w:eastAsia="Times New Roman" w:hAnsi="Calibri" w:cs="Calibri"/>
          <w:lang w:eastAsia="pl-PL"/>
        </w:rPr>
        <w:fldChar w:fldCharType="separate"/>
      </w:r>
      <w:r w:rsidRPr="00270529">
        <w:rPr>
          <w:rFonts w:ascii="Calibri" w:eastAsia="Times New Roman" w:hAnsi="Calibri" w:cs="Calibri"/>
          <w:lang w:eastAsia="pl-PL"/>
        </w:rPr>
        <w:t>§</w:t>
      </w:r>
      <w:r w:rsidRPr="00270529">
        <w:rPr>
          <w:rFonts w:ascii="Calibri" w:eastAsia="Times New Roman" w:hAnsi="Calibri" w:cs="Calibri"/>
          <w:lang w:eastAsia="pl-PL"/>
        </w:rPr>
        <w:fldChar w:fldCharType="end"/>
      </w:r>
      <w:r w:rsidRPr="00270529">
        <w:rPr>
          <w:rFonts w:ascii="Calibri" w:eastAsia="Times New Roman" w:hAnsi="Calibri" w:cs="Calibri"/>
          <w:lang w:eastAsia="pl-PL"/>
        </w:rPr>
        <w:t xml:space="preserve"> 7 ust. 1: </w:t>
      </w:r>
    </w:p>
    <w:p w14:paraId="281212F3" w14:textId="77777777" w:rsidR="00AB7D2A" w:rsidRPr="00270529" w:rsidRDefault="00AB7D2A" w:rsidP="002C7FA2">
      <w:pPr>
        <w:widowControl w:val="0"/>
        <w:numPr>
          <w:ilvl w:val="0"/>
          <w:numId w:val="29"/>
        </w:numPr>
        <w:tabs>
          <w:tab w:val="left" w:pos="426"/>
          <w:tab w:val="num" w:pos="709"/>
        </w:tabs>
        <w:autoSpaceDE w:val="0"/>
        <w:autoSpaceDN w:val="0"/>
        <w:spacing w:after="0" w:line="240" w:lineRule="auto"/>
        <w:jc w:val="both"/>
        <w:rPr>
          <w:rFonts w:ascii="Calibri" w:eastAsia="Times New Roman" w:hAnsi="Calibri" w:cs="Calibri"/>
          <w:lang w:eastAsia="pl-PL"/>
        </w:rPr>
      </w:pPr>
      <w:r w:rsidRPr="00270529">
        <w:rPr>
          <w:rFonts w:ascii="Calibri" w:eastAsia="Times New Roman" w:hAnsi="Calibri" w:cs="Calibri"/>
          <w:lang w:eastAsia="pl-PL"/>
        </w:rPr>
        <w:t xml:space="preserve"> za każdy dzień zwłoki w usunięciu wady lub usterki w okresie gwarancji/rękojmi,</w:t>
      </w:r>
    </w:p>
    <w:p w14:paraId="586DB072" w14:textId="77777777" w:rsidR="00AB7D2A" w:rsidRPr="00270529" w:rsidRDefault="00AB7D2A" w:rsidP="002C7FA2">
      <w:pPr>
        <w:widowControl w:val="0"/>
        <w:numPr>
          <w:ilvl w:val="0"/>
          <w:numId w:val="29"/>
        </w:numPr>
        <w:tabs>
          <w:tab w:val="left" w:pos="426"/>
          <w:tab w:val="num" w:pos="709"/>
        </w:tabs>
        <w:autoSpaceDE w:val="0"/>
        <w:autoSpaceDN w:val="0"/>
        <w:spacing w:after="0" w:line="240" w:lineRule="auto"/>
        <w:jc w:val="both"/>
        <w:rPr>
          <w:rFonts w:ascii="Calibri" w:eastAsia="Times New Roman" w:hAnsi="Calibri" w:cs="Calibri"/>
          <w:lang w:eastAsia="pl-PL"/>
        </w:rPr>
      </w:pPr>
      <w:r w:rsidRPr="00270529">
        <w:rPr>
          <w:rFonts w:ascii="Calibri" w:eastAsia="Times New Roman" w:hAnsi="Calibri" w:cs="Calibri"/>
          <w:lang w:eastAsia="pl-PL"/>
        </w:rPr>
        <w:t xml:space="preserve">za każdy dzień zwłoki w przystąpieniu do realizacji naprawy gwarancyjnej w terminie określonym w </w:t>
      </w:r>
      <w:r w:rsidRPr="00270529">
        <w:rPr>
          <w:rFonts w:ascii="Calibri" w:eastAsia="Times New Roman" w:hAnsi="Calibri" w:cs="Calibri"/>
          <w:lang w:eastAsia="pl-PL"/>
        </w:rPr>
        <w:fldChar w:fldCharType="begin"/>
      </w:r>
      <w:r w:rsidRPr="00270529">
        <w:rPr>
          <w:rFonts w:ascii="Calibri" w:eastAsia="Times New Roman" w:hAnsi="Calibri" w:cs="Calibri"/>
          <w:lang w:eastAsia="pl-PL"/>
        </w:rPr>
        <w:instrText>SYMBOL 167 \f "Times New Roman" \s 14</w:instrText>
      </w:r>
      <w:r w:rsidRPr="00270529">
        <w:rPr>
          <w:rFonts w:ascii="Calibri" w:eastAsia="Times New Roman" w:hAnsi="Calibri" w:cs="Calibri"/>
          <w:lang w:eastAsia="pl-PL"/>
        </w:rPr>
        <w:fldChar w:fldCharType="separate"/>
      </w:r>
      <w:r w:rsidRPr="00270529">
        <w:rPr>
          <w:rFonts w:ascii="Calibri" w:eastAsia="Times New Roman" w:hAnsi="Calibri" w:cs="Calibri"/>
          <w:lang w:eastAsia="pl-PL"/>
        </w:rPr>
        <w:t>§</w:t>
      </w:r>
      <w:r w:rsidRPr="00270529">
        <w:rPr>
          <w:rFonts w:ascii="Calibri" w:eastAsia="Times New Roman" w:hAnsi="Calibri" w:cs="Calibri"/>
          <w:lang w:eastAsia="pl-PL"/>
        </w:rPr>
        <w:fldChar w:fldCharType="end"/>
      </w:r>
      <w:r w:rsidRPr="00270529">
        <w:rPr>
          <w:rFonts w:ascii="Calibri" w:eastAsia="Times New Roman" w:hAnsi="Calibri" w:cs="Calibri"/>
          <w:lang w:eastAsia="pl-PL"/>
        </w:rPr>
        <w:t xml:space="preserve"> 5 ust.6;</w:t>
      </w:r>
    </w:p>
    <w:p w14:paraId="0316D9CA" w14:textId="77777777" w:rsidR="00AB7D2A" w:rsidRPr="00270529" w:rsidRDefault="00AB7D2A" w:rsidP="002C7FA2">
      <w:pPr>
        <w:widowControl w:val="0"/>
        <w:numPr>
          <w:ilvl w:val="0"/>
          <w:numId w:val="29"/>
        </w:numPr>
        <w:tabs>
          <w:tab w:val="left" w:pos="426"/>
          <w:tab w:val="num" w:pos="709"/>
        </w:tabs>
        <w:autoSpaceDE w:val="0"/>
        <w:autoSpaceDN w:val="0"/>
        <w:spacing w:after="0" w:line="240" w:lineRule="auto"/>
        <w:jc w:val="both"/>
        <w:rPr>
          <w:rFonts w:ascii="Calibri" w:eastAsia="Times New Roman" w:hAnsi="Calibri" w:cs="Calibri"/>
          <w:lang w:eastAsia="pl-PL"/>
        </w:rPr>
      </w:pPr>
      <w:r w:rsidRPr="00270529">
        <w:rPr>
          <w:rFonts w:ascii="Calibri" w:eastAsia="Times New Roman" w:hAnsi="Calibri" w:cs="Calibri"/>
          <w:lang w:eastAsia="pl-PL"/>
        </w:rPr>
        <w:t xml:space="preserve">za każdy dzień zwłoki w dostawie sprzętu zastępczego w terminie, o którym mowa w </w:t>
      </w:r>
      <w:r w:rsidRPr="00270529">
        <w:rPr>
          <w:rFonts w:ascii="Calibri" w:eastAsia="Times New Roman" w:hAnsi="Calibri" w:cs="Calibri"/>
          <w:lang w:eastAsia="pl-PL"/>
        </w:rPr>
        <w:fldChar w:fldCharType="begin"/>
      </w:r>
      <w:r w:rsidRPr="00270529">
        <w:rPr>
          <w:rFonts w:ascii="Calibri" w:eastAsia="Times New Roman" w:hAnsi="Calibri" w:cs="Calibri"/>
          <w:lang w:eastAsia="pl-PL"/>
        </w:rPr>
        <w:instrText>SYMBOL 167 \f "Times New Roman" \s 14</w:instrText>
      </w:r>
      <w:r w:rsidRPr="00270529">
        <w:rPr>
          <w:rFonts w:ascii="Calibri" w:eastAsia="Times New Roman" w:hAnsi="Calibri" w:cs="Calibri"/>
          <w:lang w:eastAsia="pl-PL"/>
        </w:rPr>
        <w:fldChar w:fldCharType="separate"/>
      </w:r>
      <w:r w:rsidRPr="00270529">
        <w:rPr>
          <w:rFonts w:ascii="Calibri" w:eastAsia="Times New Roman" w:hAnsi="Calibri" w:cs="Calibri"/>
          <w:lang w:eastAsia="pl-PL"/>
        </w:rPr>
        <w:t>§</w:t>
      </w:r>
      <w:r w:rsidRPr="00270529">
        <w:rPr>
          <w:rFonts w:ascii="Calibri" w:eastAsia="Times New Roman" w:hAnsi="Calibri" w:cs="Calibri"/>
          <w:lang w:eastAsia="pl-PL"/>
        </w:rPr>
        <w:fldChar w:fldCharType="end"/>
      </w:r>
      <w:r w:rsidRPr="00270529">
        <w:rPr>
          <w:rFonts w:ascii="Calibri" w:eastAsia="Times New Roman" w:hAnsi="Calibri" w:cs="Calibri"/>
          <w:lang w:eastAsia="pl-PL"/>
        </w:rPr>
        <w:t xml:space="preserve"> 5 ust. 10;</w:t>
      </w:r>
    </w:p>
    <w:p w14:paraId="1EADBBBA" w14:textId="77777777" w:rsidR="00AB7D2A" w:rsidRPr="00270529" w:rsidRDefault="00AB7D2A" w:rsidP="002C7FA2">
      <w:pPr>
        <w:widowControl w:val="0"/>
        <w:numPr>
          <w:ilvl w:val="0"/>
          <w:numId w:val="27"/>
        </w:numPr>
        <w:overflowPunct w:val="0"/>
        <w:autoSpaceDE w:val="0"/>
        <w:autoSpaceDN w:val="0"/>
        <w:adjustRightInd w:val="0"/>
        <w:spacing w:after="0" w:line="240" w:lineRule="auto"/>
        <w:ind w:right="40"/>
        <w:jc w:val="both"/>
        <w:rPr>
          <w:rFonts w:ascii="Calibri" w:eastAsia="Tahoma" w:hAnsi="Calibri" w:cs="Calibri"/>
        </w:rPr>
      </w:pPr>
      <w:r w:rsidRPr="00270529">
        <w:rPr>
          <w:rFonts w:ascii="Calibri" w:eastAsia="Tahoma" w:hAnsi="Calibri" w:cs="Calibri"/>
        </w:rPr>
        <w:t>Łączna wysokość kar pieniężnych naliczonych na rzecz Wykonawcy nie może przekraczać  30 % wynagrodzenia brutto.</w:t>
      </w:r>
    </w:p>
    <w:p w14:paraId="0A07A1E6" w14:textId="77777777" w:rsidR="00AB7D2A" w:rsidRPr="00AB7D2A" w:rsidRDefault="00AB7D2A" w:rsidP="002C7FA2">
      <w:pPr>
        <w:widowControl w:val="0"/>
        <w:numPr>
          <w:ilvl w:val="0"/>
          <w:numId w:val="27"/>
        </w:numPr>
        <w:tabs>
          <w:tab w:val="num" w:pos="0"/>
          <w:tab w:val="left" w:pos="426"/>
          <w:tab w:val="num" w:pos="1532"/>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 xml:space="preserve">W przypadku gdy szkoda przewyższać będzie wartość zastrzeżonej kary umownej Zamawiający zastrzega sobie prawo dochodzenia odszkodowania uzupełniającego na zasadach ogólnych. </w:t>
      </w:r>
    </w:p>
    <w:p w14:paraId="61DA9812" w14:textId="77777777" w:rsidR="00AB7D2A" w:rsidRPr="00AB7D2A" w:rsidRDefault="00AB7D2A" w:rsidP="002C7FA2">
      <w:pPr>
        <w:widowControl w:val="0"/>
        <w:numPr>
          <w:ilvl w:val="0"/>
          <w:numId w:val="27"/>
        </w:numPr>
        <w:tabs>
          <w:tab w:val="num" w:pos="0"/>
          <w:tab w:val="left" w:pos="426"/>
          <w:tab w:val="num" w:pos="1532"/>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14:paraId="1A08C821" w14:textId="77777777" w:rsidR="00AB7D2A" w:rsidRPr="00AB7D2A" w:rsidRDefault="00AB7D2A" w:rsidP="002C7FA2">
      <w:pPr>
        <w:widowControl w:val="0"/>
        <w:numPr>
          <w:ilvl w:val="0"/>
          <w:numId w:val="27"/>
        </w:numPr>
        <w:tabs>
          <w:tab w:val="left" w:pos="426"/>
          <w:tab w:val="num" w:pos="1532"/>
        </w:tabs>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Naliczenie przez Zamawiającego bądź zapłata przez Wykonawcę kary umownej nie zwalnia go z zobowiązań wynikających z niniejszej umowy.</w:t>
      </w:r>
    </w:p>
    <w:p w14:paraId="5DF24871" w14:textId="77777777" w:rsidR="00AB7D2A" w:rsidRPr="00AB7D2A" w:rsidRDefault="00AB7D2A" w:rsidP="002C7FA2">
      <w:pPr>
        <w:widowControl w:val="0"/>
        <w:numPr>
          <w:ilvl w:val="0"/>
          <w:numId w:val="27"/>
        </w:numPr>
        <w:tabs>
          <w:tab w:val="left" w:pos="426"/>
          <w:tab w:val="num" w:pos="1532"/>
        </w:tabs>
        <w:autoSpaceDE w:val="0"/>
        <w:autoSpaceDN w:val="0"/>
        <w:spacing w:after="0" w:line="240" w:lineRule="auto"/>
        <w:jc w:val="both"/>
        <w:rPr>
          <w:rFonts w:ascii="Calibri" w:eastAsia="Times New Roman" w:hAnsi="Calibri" w:cs="Times New Roman"/>
          <w:lang w:eastAsia="pl-PL"/>
        </w:rPr>
      </w:pPr>
      <w:r w:rsidRPr="00AB7D2A">
        <w:rPr>
          <w:rFonts w:ascii="Calibri" w:eastAsia="Calibri" w:hAnsi="Calibri"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2D20891" w14:textId="77777777" w:rsidR="00AB7D2A" w:rsidRPr="00AB7D2A" w:rsidRDefault="00AB7D2A" w:rsidP="002C7FA2">
      <w:pPr>
        <w:widowControl w:val="0"/>
        <w:numPr>
          <w:ilvl w:val="0"/>
          <w:numId w:val="27"/>
        </w:numPr>
        <w:autoSpaceDE w:val="0"/>
        <w:autoSpaceDN w:val="0"/>
        <w:spacing w:after="0" w:line="240" w:lineRule="auto"/>
        <w:ind w:right="28"/>
        <w:jc w:val="both"/>
        <w:rPr>
          <w:rFonts w:ascii="Calibri" w:eastAsia="Times New Roman" w:hAnsi="Calibri" w:cs="Calibri"/>
          <w:lang w:eastAsia="pl-PL"/>
        </w:rPr>
      </w:pPr>
      <w:r w:rsidRPr="00AB7D2A">
        <w:rPr>
          <w:rFonts w:ascii="Calibri" w:eastAsia="Times New Roman" w:hAnsi="Calibri" w:cs="Calibri"/>
          <w:lang w:eastAsia="pl-PL"/>
        </w:rPr>
        <w:t xml:space="preserve">Zamawiający może odstąpić od umowy – poza innymi przypadkami wskazanymi w umowie lub przepisach prawa – także </w:t>
      </w:r>
      <w:r w:rsidRPr="00AB7D2A">
        <w:rPr>
          <w:rFonts w:ascii="Calibri" w:eastAsia="Times New Roman" w:hAnsi="Calibri" w:cs="Calibri"/>
          <w:lang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14:paraId="3E9F83A2" w14:textId="77777777" w:rsidR="00AB7D2A" w:rsidRPr="00AB7D2A" w:rsidRDefault="00AB7D2A" w:rsidP="002C7FA2">
      <w:pPr>
        <w:widowControl w:val="0"/>
        <w:numPr>
          <w:ilvl w:val="0"/>
          <w:numId w:val="27"/>
        </w:numPr>
        <w:autoSpaceDE w:val="0"/>
        <w:autoSpaceDN w:val="0"/>
        <w:spacing w:after="0" w:line="240" w:lineRule="auto"/>
        <w:ind w:right="28"/>
        <w:jc w:val="both"/>
        <w:rPr>
          <w:rFonts w:ascii="Calibri" w:eastAsia="Times New Roman" w:hAnsi="Calibri" w:cs="Calibri"/>
          <w:lang w:eastAsia="pl-PL"/>
        </w:rPr>
      </w:pPr>
      <w:r w:rsidRPr="00AB7D2A">
        <w:rPr>
          <w:rFonts w:ascii="Calibri" w:eastAsia="Times New Roman" w:hAnsi="Calibri" w:cs="Calibri"/>
          <w:lang w:eastAsia="pl-PL"/>
        </w:rPr>
        <w:t>Prawo do odstąpienia od umowy może zostać wykonane w terminie 30 dni od powzięcia przez Zamawiającego wiedzy o wystąpieniu okoliczności wskazanych w ust. 8, jednak nie później niż w ciągu 3 miesięcy od dnia wystąpienia okoliczności wskazanych w ust. 8.</w:t>
      </w:r>
    </w:p>
    <w:p w14:paraId="0889B958" w14:textId="77777777" w:rsidR="00AB7D2A" w:rsidRPr="00AB7D2A" w:rsidRDefault="00AB7D2A" w:rsidP="002C7FA2">
      <w:pPr>
        <w:widowControl w:val="0"/>
        <w:numPr>
          <w:ilvl w:val="0"/>
          <w:numId w:val="27"/>
        </w:numPr>
        <w:autoSpaceDE w:val="0"/>
        <w:autoSpaceDN w:val="0"/>
        <w:spacing w:after="0" w:line="240" w:lineRule="auto"/>
        <w:ind w:right="28"/>
        <w:jc w:val="both"/>
        <w:rPr>
          <w:rFonts w:ascii="Calibri" w:eastAsia="Times New Roman" w:hAnsi="Calibri" w:cs="Calibri"/>
          <w:lang w:eastAsia="pl-PL"/>
        </w:rPr>
      </w:pPr>
      <w:r w:rsidRPr="00AB7D2A">
        <w:rPr>
          <w:rFonts w:ascii="Calibri" w:eastAsia="Times New Roman" w:hAnsi="Calibri" w:cs="Calibri"/>
          <w:lang w:eastAsia="pl-PL"/>
        </w:rPr>
        <w:t xml:space="preserve">Odstąpienie od umowy dokonane przez Zamawiającego może dotyczyć umowy w całości lub </w:t>
      </w:r>
      <w:r w:rsidRPr="00AB7D2A">
        <w:rPr>
          <w:rFonts w:ascii="Calibri" w:eastAsia="Times New Roman" w:hAnsi="Calibri" w:cs="Calibri"/>
          <w:lang w:eastAsia="pl-PL"/>
        </w:rPr>
        <w:lastRenderedPageBreak/>
        <w:t xml:space="preserve">jedynie w części niewykonanej na dzień składania oświadczenia. </w:t>
      </w:r>
    </w:p>
    <w:p w14:paraId="26981021" w14:textId="77777777" w:rsidR="00AB7D2A" w:rsidRPr="00AB7D2A" w:rsidRDefault="00AB7D2A" w:rsidP="002C7FA2">
      <w:pPr>
        <w:widowControl w:val="0"/>
        <w:numPr>
          <w:ilvl w:val="0"/>
          <w:numId w:val="27"/>
        </w:numPr>
        <w:autoSpaceDE w:val="0"/>
        <w:autoSpaceDN w:val="0"/>
        <w:spacing w:after="0" w:line="240" w:lineRule="auto"/>
        <w:ind w:right="28"/>
        <w:jc w:val="both"/>
        <w:rPr>
          <w:rFonts w:ascii="Calibri" w:eastAsia="Times New Roman" w:hAnsi="Calibri" w:cs="Calibri"/>
          <w:lang w:eastAsia="pl-PL"/>
        </w:rPr>
      </w:pPr>
      <w:r w:rsidRPr="00AB7D2A">
        <w:rPr>
          <w:rFonts w:ascii="Calibri" w:eastAsia="Times New Roman" w:hAnsi="Calibri" w:cs="Calibri"/>
          <w:lang w:eastAsia="pl-PL"/>
        </w:rPr>
        <w:t>Odstąpienie od umowy następuje poprzez pisemne oświadczenie Zamawiającego.</w:t>
      </w:r>
    </w:p>
    <w:p w14:paraId="32AF8D71" w14:textId="77777777" w:rsidR="00AB7D2A" w:rsidRPr="00AB7D2A" w:rsidRDefault="00AB7D2A" w:rsidP="00AB7D2A">
      <w:pPr>
        <w:spacing w:after="0" w:line="240" w:lineRule="auto"/>
        <w:rPr>
          <w:rFonts w:ascii="Calibri" w:eastAsia="Times New Roman" w:hAnsi="Calibri" w:cs="Times New Roman"/>
          <w:b/>
          <w:lang w:eastAsia="pl-PL"/>
        </w:rPr>
      </w:pPr>
    </w:p>
    <w:p w14:paraId="13D1FE85" w14:textId="77777777" w:rsidR="00AB7D2A" w:rsidRPr="00AB7D2A" w:rsidRDefault="00AB7D2A" w:rsidP="00AB7D2A">
      <w:pPr>
        <w:spacing w:after="0" w:line="240" w:lineRule="auto"/>
        <w:jc w:val="center"/>
        <w:rPr>
          <w:rFonts w:ascii="Calibri" w:eastAsia="Times New Roman" w:hAnsi="Calibri" w:cs="Times New Roman"/>
          <w:b/>
          <w:lang w:eastAsia="pl-PL"/>
        </w:rPr>
      </w:pPr>
    </w:p>
    <w:p w14:paraId="7A1DFF51"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11</w:t>
      </w:r>
    </w:p>
    <w:p w14:paraId="6BD8BFCF" w14:textId="77777777" w:rsidR="00AB7D2A" w:rsidRPr="00AB7D2A" w:rsidRDefault="00AB7D2A" w:rsidP="002C7FA2">
      <w:pPr>
        <w:widowControl w:val="0"/>
        <w:numPr>
          <w:ilvl w:val="0"/>
          <w:numId w:val="42"/>
        </w:numPr>
        <w:autoSpaceDE w:val="0"/>
        <w:autoSpaceDN w:val="0"/>
        <w:adjustRightInd w:val="0"/>
        <w:spacing w:after="0" w:line="240" w:lineRule="auto"/>
        <w:contextualSpacing/>
        <w:jc w:val="both"/>
        <w:rPr>
          <w:rFonts w:ascii="Calibri" w:eastAsia="SimSun" w:hAnsi="Calibri" w:cs="Calibri"/>
          <w:kern w:val="3"/>
          <w:lang w:eastAsia="pl-PL"/>
        </w:rPr>
      </w:pPr>
      <w:r w:rsidRPr="00AB7D2A">
        <w:rPr>
          <w:rFonts w:ascii="Calibri" w:eastAsia="SimSun" w:hAnsi="Calibri" w:cs="Calibri"/>
          <w:kern w:val="3"/>
          <w:lang w:eastAsia="pl-PL"/>
        </w:rPr>
        <w:t>Zakazuje się istotnych zmian postanowień zawartej umowy w stosunku do treści oferty, na podstawie której dokonano wyboru Wykonawcy, z wyjątkiem niżej określonych możliwości i warunków dokonania takiej zmiany.</w:t>
      </w:r>
    </w:p>
    <w:p w14:paraId="75434BED" w14:textId="77777777" w:rsidR="00AB7D2A" w:rsidRPr="00AB7D2A" w:rsidRDefault="00AB7D2A" w:rsidP="002C7FA2">
      <w:pPr>
        <w:widowControl w:val="0"/>
        <w:numPr>
          <w:ilvl w:val="0"/>
          <w:numId w:val="42"/>
        </w:numPr>
        <w:autoSpaceDE w:val="0"/>
        <w:autoSpaceDN w:val="0"/>
        <w:adjustRightInd w:val="0"/>
        <w:spacing w:after="0" w:line="240" w:lineRule="auto"/>
        <w:contextualSpacing/>
        <w:jc w:val="both"/>
        <w:rPr>
          <w:rFonts w:ascii="Calibri" w:eastAsia="SimSun" w:hAnsi="Calibri" w:cs="Calibri"/>
          <w:kern w:val="3"/>
          <w:lang w:eastAsia="pl-PL"/>
        </w:rPr>
      </w:pPr>
      <w:r w:rsidRPr="00AB7D2A">
        <w:rPr>
          <w:rFonts w:ascii="Calibri" w:eastAsia="SimSun" w:hAnsi="Calibri" w:cs="Calibri"/>
          <w:kern w:val="3"/>
          <w:lang w:eastAsia="pl-PL"/>
        </w:rPr>
        <w:t>Zmiana postanowień niniejszej umowy w stosunku do treści oferty Wykonawcy, jest możliwa poprzez:</w:t>
      </w:r>
    </w:p>
    <w:p w14:paraId="31C4BA4F" w14:textId="77777777" w:rsidR="00AB7D2A" w:rsidRPr="00AB7D2A" w:rsidRDefault="00AB7D2A" w:rsidP="002C7FA2">
      <w:pPr>
        <w:widowControl w:val="0"/>
        <w:numPr>
          <w:ilvl w:val="0"/>
          <w:numId w:val="37"/>
        </w:numPr>
        <w:suppressAutoHyphens/>
        <w:autoSpaceDE w:val="0"/>
        <w:autoSpaceDN w:val="0"/>
        <w:adjustRightInd w:val="0"/>
        <w:spacing w:after="0" w:line="240" w:lineRule="auto"/>
        <w:ind w:left="709"/>
        <w:jc w:val="both"/>
        <w:textAlignment w:val="baseline"/>
        <w:rPr>
          <w:rFonts w:ascii="Calibri" w:eastAsia="Times New Roman" w:hAnsi="Calibri" w:cs="Calibri"/>
          <w:kern w:val="3"/>
          <w:lang w:eastAsia="ar-SA"/>
        </w:rPr>
      </w:pPr>
      <w:r w:rsidRPr="00AB7D2A">
        <w:rPr>
          <w:rFonts w:ascii="Calibri" w:eastAsia="Times New Roman" w:hAnsi="Calibri" w:cs="Calibri"/>
          <w:kern w:val="3"/>
          <w:lang w:eastAsia="ar-SA"/>
        </w:rPr>
        <w:t>zastąpienie sprzętu, który ma być dostarczony w ramach realizacji niniejszej umowy sprzętem nowym posiadającym co najmniej takie same parametry, jaki posiada sprzęt będący podstawą wyboru oferty Wykonawcy, w przypadku wycofania lub wstrzymania produkcji sprzętu, który ma być dostarczony, pod warunkiem, iż cena wprowadzonego sprzętu nie ulegnie zmianie;</w:t>
      </w:r>
    </w:p>
    <w:p w14:paraId="632C423D" w14:textId="77777777" w:rsidR="00AB7D2A" w:rsidRPr="00AB7D2A" w:rsidRDefault="00AB7D2A" w:rsidP="002C7FA2">
      <w:pPr>
        <w:widowControl w:val="0"/>
        <w:numPr>
          <w:ilvl w:val="0"/>
          <w:numId w:val="37"/>
        </w:numPr>
        <w:suppressAutoHyphens/>
        <w:autoSpaceDE w:val="0"/>
        <w:autoSpaceDN w:val="0"/>
        <w:adjustRightInd w:val="0"/>
        <w:spacing w:after="0" w:line="240" w:lineRule="auto"/>
        <w:ind w:left="709"/>
        <w:jc w:val="both"/>
        <w:textAlignment w:val="baseline"/>
        <w:rPr>
          <w:rFonts w:ascii="Calibri" w:eastAsia="Times New Roman" w:hAnsi="Calibri" w:cs="Calibri"/>
          <w:kern w:val="3"/>
          <w:lang w:eastAsia="ar-SA"/>
        </w:rPr>
      </w:pPr>
      <w:r w:rsidRPr="00AB7D2A">
        <w:rPr>
          <w:rFonts w:ascii="Calibri" w:eastAsia="Times New Roman" w:hAnsi="Calibri" w:cs="Calibri"/>
          <w:kern w:val="3"/>
          <w:lang w:eastAsia="ar-SA"/>
        </w:rPr>
        <w:t>zmiany terminów realizacji całego przedmiotu umowy, o którym mowa w §2 ust.1 umowy w zakresie danego Pakietu, z przyczyn</w:t>
      </w:r>
      <w:r w:rsidRPr="00AB7D2A">
        <w:rPr>
          <w:rFonts w:ascii="Calibri" w:eastAsia="Times New Roman" w:hAnsi="Calibri" w:cs="Calibri"/>
          <w:noProof/>
          <w:color w:val="000000"/>
          <w:kern w:val="3"/>
          <w:lang w:eastAsia="ar-SA"/>
        </w:rPr>
        <w:t xml:space="preserve">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33F5FA53" w14:textId="77777777" w:rsidR="00AB7D2A" w:rsidRPr="00AB7D2A" w:rsidRDefault="00AB7D2A" w:rsidP="002C7FA2">
      <w:pPr>
        <w:widowControl w:val="0"/>
        <w:numPr>
          <w:ilvl w:val="0"/>
          <w:numId w:val="37"/>
        </w:numPr>
        <w:suppressAutoHyphens/>
        <w:autoSpaceDE w:val="0"/>
        <w:autoSpaceDN w:val="0"/>
        <w:adjustRightInd w:val="0"/>
        <w:spacing w:after="0" w:line="240" w:lineRule="auto"/>
        <w:ind w:left="709"/>
        <w:jc w:val="both"/>
        <w:textAlignment w:val="baseline"/>
        <w:rPr>
          <w:rFonts w:ascii="Calibri" w:eastAsia="Times New Roman" w:hAnsi="Calibri" w:cs="Calibri"/>
          <w:kern w:val="3"/>
          <w:lang w:eastAsia="ar-SA"/>
        </w:rPr>
      </w:pPr>
      <w:r w:rsidRPr="00AB7D2A">
        <w:rPr>
          <w:rFonts w:ascii="Calibri" w:eastAsia="Times New Roman" w:hAnsi="Calibri" w:cs="Calibri"/>
          <w:kern w:val="3"/>
          <w:lang w:eastAsia="ar-SA"/>
        </w:rPr>
        <w:t>zastąpienia sprzętu, który ma być dostarczony w ramach realizacji umowy, sprzętem o wyższej jakości, w przypadkach, w których nie można było przewidzieć w chwili zawierania umowy, pod warunkiem, iż cena wyposażenia sprzętowego nie ulegnie zwiększeniu;</w:t>
      </w:r>
    </w:p>
    <w:p w14:paraId="7E9105A9" w14:textId="77777777" w:rsidR="00AB7D2A" w:rsidRPr="00AB7D2A" w:rsidRDefault="00AB7D2A" w:rsidP="002C7FA2">
      <w:pPr>
        <w:widowControl w:val="0"/>
        <w:numPr>
          <w:ilvl w:val="0"/>
          <w:numId w:val="42"/>
        </w:numPr>
        <w:autoSpaceDE w:val="0"/>
        <w:autoSpaceDN w:val="0"/>
        <w:adjustRightInd w:val="0"/>
        <w:spacing w:after="0" w:line="240" w:lineRule="auto"/>
        <w:jc w:val="both"/>
        <w:rPr>
          <w:rFonts w:ascii="Calibri" w:eastAsia="Times New Roman" w:hAnsi="Calibri" w:cs="Calibri"/>
          <w:lang w:eastAsia="ar-SA"/>
        </w:rPr>
      </w:pPr>
      <w:r w:rsidRPr="00AB7D2A">
        <w:rPr>
          <w:rFonts w:ascii="Calibri" w:eastAsia="Times New Roman" w:hAnsi="Calibri" w:cs="Calibri"/>
          <w:lang w:eastAsia="pl-PL"/>
        </w:rPr>
        <w:t>Zmiany powszechnie obowiązujących przepisów prawa mających wpływ na treść złożonej oferty, w takim zakresie w jakim będzie to niezbędne w celu dostosowania postanowień umowy do zaistniałego stanu prawnego,</w:t>
      </w:r>
    </w:p>
    <w:p w14:paraId="1C93177D" w14:textId="77777777" w:rsidR="00AB7D2A" w:rsidRPr="00AB7D2A" w:rsidRDefault="00AB7D2A" w:rsidP="002C7FA2">
      <w:pPr>
        <w:widowControl w:val="0"/>
        <w:numPr>
          <w:ilvl w:val="0"/>
          <w:numId w:val="42"/>
        </w:numPr>
        <w:autoSpaceDE w:val="0"/>
        <w:autoSpaceDN w:val="0"/>
        <w:adjustRightInd w:val="0"/>
        <w:spacing w:after="0" w:line="240" w:lineRule="auto"/>
        <w:jc w:val="both"/>
        <w:rPr>
          <w:rFonts w:ascii="Calibri" w:eastAsia="Times New Roman" w:hAnsi="Calibri" w:cs="Calibri"/>
          <w:lang w:eastAsia="ar-SA"/>
        </w:rPr>
      </w:pPr>
      <w:r w:rsidRPr="00AB7D2A">
        <w:rPr>
          <w:rFonts w:ascii="Calibri" w:eastAsia="Times New Roman" w:hAnsi="Calibri" w:cs="Calibri"/>
          <w:noProof/>
          <w:color w:val="000000"/>
          <w:lang w:eastAsia="ar-SA"/>
        </w:rPr>
        <w:t>Wykonawca oświadcza, że zmiana terminów realizacji przedmiotu umowy, o którym mowa w ust. 2 nie rodzi po stronie Zamawiającego żadnych zobowiązań o charakterze majątkowym oraz zobowiązuje się nie wysuwać i nie dochodzić z tego tytułu jakichkolwiek roszczeń względem Zamawiającego, w szczególności roszczeń o zwiększenie wynagrodzenia.</w:t>
      </w:r>
    </w:p>
    <w:p w14:paraId="51F8C9E3" w14:textId="77777777" w:rsidR="00AB7D2A" w:rsidRPr="00AB7D2A" w:rsidRDefault="00AB7D2A" w:rsidP="002C7FA2">
      <w:pPr>
        <w:widowControl w:val="0"/>
        <w:numPr>
          <w:ilvl w:val="0"/>
          <w:numId w:val="42"/>
        </w:numPr>
        <w:autoSpaceDE w:val="0"/>
        <w:autoSpaceDN w:val="0"/>
        <w:adjustRightInd w:val="0"/>
        <w:spacing w:after="0" w:line="240" w:lineRule="auto"/>
        <w:jc w:val="both"/>
        <w:rPr>
          <w:rFonts w:ascii="Calibri" w:eastAsia="Times New Roman" w:hAnsi="Calibri" w:cs="Calibri"/>
          <w:lang w:eastAsia="ar-SA"/>
        </w:rPr>
      </w:pPr>
      <w:r w:rsidRPr="00AB7D2A">
        <w:rPr>
          <w:rFonts w:ascii="Calibri" w:eastAsia="Tahoma" w:hAnsi="Calibri" w:cs="Calibri"/>
          <w:lang w:eastAsia="pl-PL"/>
        </w:rPr>
        <w:t>Dokonanie zmiany następuje poprzez zawarcie aneksu sporządzonego w formie pisemnej pod rygorem nieważności.</w:t>
      </w:r>
    </w:p>
    <w:p w14:paraId="5065DB23" w14:textId="77777777" w:rsidR="00AB7D2A" w:rsidRPr="00AB7D2A" w:rsidRDefault="00AB7D2A" w:rsidP="00AB7D2A">
      <w:pPr>
        <w:widowControl w:val="0"/>
        <w:autoSpaceDE w:val="0"/>
        <w:autoSpaceDN w:val="0"/>
        <w:adjustRightInd w:val="0"/>
        <w:spacing w:after="0" w:line="240" w:lineRule="auto"/>
        <w:jc w:val="both"/>
        <w:rPr>
          <w:rFonts w:ascii="Calibri" w:eastAsia="Tahoma" w:hAnsi="Calibri" w:cs="Calibri"/>
          <w:lang w:eastAsia="pl-PL"/>
        </w:rPr>
      </w:pPr>
    </w:p>
    <w:p w14:paraId="6E94A71A"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12</w:t>
      </w:r>
    </w:p>
    <w:p w14:paraId="57DB8508"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Zamawiający jako Administrator Danych osobowych kategorii osób wymienionych w ust. 3 (nazywany dalej również: „Administratorem Danych”),  powierza Wykonawcy przetwarzanie danych osobowych wynikających z przedmiotu umowy,  jedynie w celu i zakresie niezbędnym do właściwego wykonania umowy.</w:t>
      </w:r>
    </w:p>
    <w:p w14:paraId="1B8B7606"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 xml:space="preserve">Celem powierzenia przetwarzania danych jest realizacja przedmiotowej umowy. </w:t>
      </w:r>
    </w:p>
    <w:p w14:paraId="503B9028"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Zakres powierzonych czynności przetwarzania obejmuje dane osobowe należące do następujących kategorii:</w:t>
      </w:r>
    </w:p>
    <w:p w14:paraId="18162F6B" w14:textId="77777777" w:rsidR="00AB7D2A" w:rsidRPr="00AB7D2A" w:rsidRDefault="00AB7D2A" w:rsidP="002C7FA2">
      <w:pPr>
        <w:widowControl w:val="0"/>
        <w:numPr>
          <w:ilvl w:val="0"/>
          <w:numId w:val="39"/>
        </w:numPr>
        <w:autoSpaceDE w:val="0"/>
        <w:autoSpaceDN w:val="0"/>
        <w:spacing w:after="0" w:line="240" w:lineRule="auto"/>
        <w:jc w:val="both"/>
        <w:rPr>
          <w:rFonts w:ascii="Calibri" w:eastAsia="Tahoma" w:hAnsi="Calibri" w:cs="Calibri"/>
          <w:lang w:eastAsia="ar-SA"/>
        </w:rPr>
      </w:pPr>
      <w:r w:rsidRPr="00AB7D2A">
        <w:rPr>
          <w:rFonts w:ascii="Calibri" w:eastAsia="Tahoma" w:hAnsi="Calibri" w:cs="Calibri"/>
          <w:lang w:eastAsia="ar-SA"/>
        </w:rPr>
        <w:t>Pracownicy Administratora,</w:t>
      </w:r>
    </w:p>
    <w:p w14:paraId="2625CA07" w14:textId="77777777" w:rsidR="00AB7D2A" w:rsidRPr="00AB7D2A" w:rsidRDefault="00AB7D2A" w:rsidP="002C7FA2">
      <w:pPr>
        <w:widowControl w:val="0"/>
        <w:numPr>
          <w:ilvl w:val="0"/>
          <w:numId w:val="39"/>
        </w:numPr>
        <w:autoSpaceDE w:val="0"/>
        <w:autoSpaceDN w:val="0"/>
        <w:spacing w:after="0" w:line="240" w:lineRule="auto"/>
        <w:jc w:val="both"/>
        <w:rPr>
          <w:rFonts w:ascii="Calibri" w:eastAsia="Tahoma" w:hAnsi="Calibri" w:cs="Calibri"/>
          <w:lang w:eastAsia="ar-SA"/>
        </w:rPr>
      </w:pPr>
      <w:r w:rsidRPr="00AB7D2A">
        <w:rPr>
          <w:rFonts w:ascii="Calibri" w:eastAsia="Tahoma" w:hAnsi="Calibri" w:cs="Calibri"/>
          <w:lang w:eastAsia="ar-SA"/>
        </w:rPr>
        <w:t>Pacjenci- osoby zwracające się o udzielenie świadczeń zdrowotnych lub korzystające z świadczeń zdrowotnych udzielanych przez Administratora Danych,</w:t>
      </w:r>
    </w:p>
    <w:p w14:paraId="12C44430" w14:textId="77777777" w:rsidR="00AB7D2A" w:rsidRPr="00AB7D2A" w:rsidRDefault="00AB7D2A" w:rsidP="002C7FA2">
      <w:pPr>
        <w:widowControl w:val="0"/>
        <w:numPr>
          <w:ilvl w:val="0"/>
          <w:numId w:val="39"/>
        </w:numPr>
        <w:autoSpaceDE w:val="0"/>
        <w:autoSpaceDN w:val="0"/>
        <w:spacing w:after="0" w:line="240" w:lineRule="auto"/>
        <w:jc w:val="both"/>
        <w:rPr>
          <w:rFonts w:ascii="Calibri" w:eastAsia="Tahoma" w:hAnsi="Calibri" w:cs="Calibri"/>
          <w:lang w:eastAsia="ar-SA"/>
        </w:rPr>
      </w:pPr>
      <w:r w:rsidRPr="00AB7D2A">
        <w:rPr>
          <w:rFonts w:ascii="Calibri" w:eastAsia="Tahoma" w:hAnsi="Calibri" w:cs="Calibri"/>
          <w:lang w:eastAsia="ar-SA"/>
        </w:rPr>
        <w:t>Personel medyczny Administratora Danych, personel medyczny zewnętrzny,</w:t>
      </w:r>
    </w:p>
    <w:p w14:paraId="0E78B085" w14:textId="77777777" w:rsidR="00AB7D2A" w:rsidRPr="00AB7D2A" w:rsidRDefault="00AB7D2A" w:rsidP="002C7FA2">
      <w:pPr>
        <w:widowControl w:val="0"/>
        <w:numPr>
          <w:ilvl w:val="0"/>
          <w:numId w:val="39"/>
        </w:numPr>
        <w:autoSpaceDE w:val="0"/>
        <w:autoSpaceDN w:val="0"/>
        <w:spacing w:after="0" w:line="240" w:lineRule="auto"/>
        <w:jc w:val="both"/>
        <w:rPr>
          <w:rFonts w:ascii="Calibri" w:eastAsia="Tahoma" w:hAnsi="Calibri" w:cs="Calibri"/>
          <w:lang w:eastAsia="ar-SA"/>
        </w:rPr>
      </w:pPr>
      <w:r w:rsidRPr="00AB7D2A">
        <w:rPr>
          <w:rFonts w:ascii="Calibri" w:eastAsia="Tahoma" w:hAnsi="Calibri" w:cs="Calibri"/>
          <w:lang w:eastAsia="ar-SA"/>
        </w:rPr>
        <w:t>Kontrahenci (odbiorcy i dostawcy) Administratora Danych</w:t>
      </w:r>
    </w:p>
    <w:p w14:paraId="471891F1"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 xml:space="preserve">Powierzone do przetwarzania dane osobowe obejmują dane zawarte w dokumentacji kadrowej, </w:t>
      </w:r>
      <w:r w:rsidRPr="00AB7D2A">
        <w:rPr>
          <w:rFonts w:ascii="Calibri" w:eastAsia="Tahoma" w:hAnsi="Calibri" w:cs="Calibri"/>
          <w:lang w:eastAsia="ar-SA"/>
        </w:rPr>
        <w:lastRenderedPageBreak/>
        <w:t>dokumentacji medycznej udzielonych, udzielanych i planowanych świadczeń opieki zdrowotnej, dokumentacji księgowej zgodnie z postanowieniami niniejszej umowy i należą do następujących kategorii danych:</w:t>
      </w:r>
    </w:p>
    <w:p w14:paraId="14A3AA2A"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a. dane osobowe zwykłe pracowników:</w:t>
      </w:r>
    </w:p>
    <w:p w14:paraId="65C3B80A"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 imię (imiona) i nazwisko, imiona rodziców, datę urodzenia, miejsce zamieszkania (adres do korespondencji), wykształcenie, przebieg dotychczasowego zatrudnienia oraz inne dane osobowe, zgodnie z Art. 221 Kodeksu Pracy.</w:t>
      </w:r>
    </w:p>
    <w:p w14:paraId="20784CF9"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b. dane osobowe pacjentów:</w:t>
      </w:r>
    </w:p>
    <w:p w14:paraId="422DB12B"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6DF287C0"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0C4EB562"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c. dane osobowe zwykłe personelu medycznego:</w:t>
      </w:r>
    </w:p>
    <w:p w14:paraId="429121FB"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54D1688F"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 oznaczenie podmiotu udzielającego świadczeń zdrowotnych ( w przypadku zewnętrznej praktyki zawodowej) : nazwa podmiotu, kod resortowy, adres miejsca udzielania świadczeń zdrowotnych,</w:t>
      </w:r>
    </w:p>
    <w:p w14:paraId="00A50FA4"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 xml:space="preserve">d. dane osobowe zwykłe kontrahentów: </w:t>
      </w:r>
    </w:p>
    <w:p w14:paraId="5755CA50" w14:textId="77777777" w:rsidR="00AB7D2A" w:rsidRPr="00AB7D2A" w:rsidRDefault="00AB7D2A" w:rsidP="00AB7D2A">
      <w:pPr>
        <w:widowControl w:val="0"/>
        <w:autoSpaceDE w:val="0"/>
        <w:autoSpaceDN w:val="0"/>
        <w:spacing w:after="0" w:line="240" w:lineRule="auto"/>
        <w:ind w:left="360"/>
        <w:jc w:val="both"/>
        <w:rPr>
          <w:rFonts w:ascii="Calibri" w:eastAsia="Tahoma" w:hAnsi="Calibri" w:cs="Calibri"/>
          <w:lang w:eastAsia="ar-SA"/>
        </w:rPr>
      </w:pPr>
      <w:r w:rsidRPr="00AB7D2A">
        <w:rPr>
          <w:rFonts w:ascii="Calibri" w:eastAsia="Tahoma" w:hAnsi="Calibri" w:cs="Calibri"/>
          <w:lang w:eastAsia="ar-SA"/>
        </w:rPr>
        <w:t>- imię i nazwisko, adres zamieszkania, PESEL, NIP, REGON, seria i nr dowodu osobistego, dane kontaktowe, numer konta bankowego.</w:t>
      </w:r>
    </w:p>
    <w:p w14:paraId="113F40B3"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Charakter przetwarzania danych dotyczy przetwarzania danych osobowych w formie papierowej, przy wykorzystaniu systemów informatycznych.</w:t>
      </w:r>
    </w:p>
    <w:p w14:paraId="42A1C59B"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bookmarkStart w:id="9" w:name="_Hlk55906852"/>
      <w:r w:rsidRPr="00AB7D2A">
        <w:rPr>
          <w:rFonts w:ascii="Calibri" w:eastAsia="Tahoma" w:hAnsi="Calibri" w:cs="Calibri"/>
          <w:lang w:eastAsia="ar-SA"/>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53269616"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0A58AE7A"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w:t>
      </w:r>
      <w:r w:rsidRPr="00AB7D2A">
        <w:rPr>
          <w:rFonts w:ascii="Calibri" w:eastAsia="Tahoma" w:hAnsi="Calibri" w:cs="Calibri"/>
          <w:lang w:eastAsia="ar-SA"/>
        </w:rPr>
        <w:lastRenderedPageBreak/>
        <w:t xml:space="preserve">audytów, w tym inspekcji, współpracując przy działaniach sprawdzających i naprawczych. </w:t>
      </w:r>
    </w:p>
    <w:p w14:paraId="072A21B1"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Wykonawca zobowiązuje się po stwierdzeniu naruszenia ochrony danych osobowych do zgłoszenia tego Zamawiającemu bez zbędnej zwłoki.</w:t>
      </w:r>
    </w:p>
    <w:p w14:paraId="765B2C95"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Informacja przekazana Zamawiającemu powinna zawierać co najmniej:</w:t>
      </w:r>
    </w:p>
    <w:p w14:paraId="22CA538E" w14:textId="77777777" w:rsidR="00AB7D2A" w:rsidRPr="00AB7D2A" w:rsidRDefault="00AB7D2A" w:rsidP="00AB7D2A">
      <w:pPr>
        <w:widowControl w:val="0"/>
        <w:autoSpaceDE w:val="0"/>
        <w:autoSpaceDN w:val="0"/>
        <w:spacing w:after="0" w:line="240" w:lineRule="auto"/>
        <w:jc w:val="both"/>
        <w:rPr>
          <w:rFonts w:ascii="Calibri" w:eastAsia="Tahoma" w:hAnsi="Calibri" w:cs="Calibri"/>
          <w:bCs/>
        </w:rPr>
      </w:pPr>
      <w:r w:rsidRPr="00AB7D2A">
        <w:rPr>
          <w:rFonts w:ascii="Calibri" w:eastAsia="Tahoma" w:hAnsi="Calibri" w:cs="Calibri"/>
          <w:bCs/>
        </w:rPr>
        <w:t>a.</w:t>
      </w:r>
      <w:r w:rsidRPr="00AB7D2A">
        <w:rPr>
          <w:rFonts w:ascii="Calibri" w:eastAsia="Tahoma" w:hAnsi="Calibri" w:cs="Calibri"/>
          <w:bCs/>
        </w:rPr>
        <w:tab/>
        <w:t>opis charakteru naruszenia oraz - o ile to możliwe - wskazanie kategorii i przybliżonej liczby osób, których dane zostały naruszone i ilości/rodzaju danych, których naruszenie dotyczy</w:t>
      </w:r>
    </w:p>
    <w:p w14:paraId="46F43924" w14:textId="77777777" w:rsidR="00AB7D2A" w:rsidRPr="00AB7D2A" w:rsidRDefault="00AB7D2A" w:rsidP="00AB7D2A">
      <w:pPr>
        <w:widowControl w:val="0"/>
        <w:autoSpaceDE w:val="0"/>
        <w:autoSpaceDN w:val="0"/>
        <w:spacing w:after="0" w:line="240" w:lineRule="auto"/>
        <w:jc w:val="both"/>
        <w:rPr>
          <w:rFonts w:ascii="Calibri" w:eastAsia="Tahoma" w:hAnsi="Calibri" w:cs="Calibri"/>
          <w:bCs/>
        </w:rPr>
      </w:pPr>
      <w:r w:rsidRPr="00AB7D2A">
        <w:rPr>
          <w:rFonts w:ascii="Calibri" w:eastAsia="Tahoma" w:hAnsi="Calibri" w:cs="Calibri"/>
          <w:bCs/>
        </w:rPr>
        <w:t>b.</w:t>
      </w:r>
      <w:r w:rsidRPr="00AB7D2A">
        <w:rPr>
          <w:rFonts w:ascii="Calibri" w:eastAsia="Tahoma" w:hAnsi="Calibri" w:cs="Calibri"/>
          <w:bCs/>
        </w:rPr>
        <w:tab/>
        <w:t>opis możliwych konsekwencji naruszenia,</w:t>
      </w:r>
    </w:p>
    <w:p w14:paraId="2240E9A7" w14:textId="77777777" w:rsidR="00AB7D2A" w:rsidRPr="00AB7D2A" w:rsidRDefault="00AB7D2A" w:rsidP="00AB7D2A">
      <w:pPr>
        <w:widowControl w:val="0"/>
        <w:autoSpaceDE w:val="0"/>
        <w:autoSpaceDN w:val="0"/>
        <w:spacing w:after="0" w:line="240" w:lineRule="auto"/>
        <w:jc w:val="both"/>
        <w:rPr>
          <w:rFonts w:ascii="Calibri" w:eastAsia="Tahoma" w:hAnsi="Calibri" w:cs="Calibri"/>
          <w:bCs/>
        </w:rPr>
      </w:pPr>
      <w:r w:rsidRPr="00AB7D2A">
        <w:rPr>
          <w:rFonts w:ascii="Calibri" w:eastAsia="Tahoma" w:hAnsi="Calibri" w:cs="Calibri"/>
          <w:bCs/>
        </w:rPr>
        <w:t>c.</w:t>
      </w:r>
      <w:r w:rsidRPr="00AB7D2A">
        <w:rPr>
          <w:rFonts w:ascii="Calibri" w:eastAsia="Tahoma" w:hAnsi="Calibri" w:cs="Calibri"/>
          <w:bCs/>
        </w:rPr>
        <w:tab/>
        <w:t>opis zastosowanych lub proponowanych do zastosowania przez Wykonawcę środków w celu zaradzenia naruszeniu, w tym minimalizacji jego negatywnych skutków.</w:t>
      </w:r>
    </w:p>
    <w:p w14:paraId="2F5081C3"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14:paraId="3E8EE45D"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0ADBAB6A"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284BBD01"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7C9E8B61"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Wykonawca deklaruje stosowanie środków technicznych i organizacyjnych określonych w art. 32 Rozporządzenia, jako adekwatnych do zidentyfikowanego ryzyka naruszenia praw lub wolności powierzonych danych osobowych a w szczególności:</w:t>
      </w:r>
    </w:p>
    <w:p w14:paraId="6955F508" w14:textId="77777777" w:rsidR="00AB7D2A" w:rsidRPr="00AB7D2A" w:rsidRDefault="00AB7D2A" w:rsidP="00AB7D2A">
      <w:pPr>
        <w:widowControl w:val="0"/>
        <w:autoSpaceDE w:val="0"/>
        <w:autoSpaceDN w:val="0"/>
        <w:spacing w:after="0" w:line="240" w:lineRule="auto"/>
        <w:jc w:val="both"/>
        <w:rPr>
          <w:rFonts w:ascii="Calibri" w:eastAsia="Times New Roman" w:hAnsi="Calibri" w:cs="Calibri"/>
          <w:lang w:eastAsia="pl-PL"/>
        </w:rPr>
      </w:pPr>
      <w:r w:rsidRPr="00AB7D2A">
        <w:rPr>
          <w:rFonts w:ascii="Calibri" w:eastAsia="Times New Roman" w:hAnsi="Calibri" w:cs="Calibri"/>
          <w:lang w:eastAsia="pl-PL"/>
        </w:rPr>
        <w:t>a.</w:t>
      </w:r>
      <w:r w:rsidRPr="00AB7D2A">
        <w:rPr>
          <w:rFonts w:ascii="Calibri" w:eastAsia="Times New Roman" w:hAnsi="Calibri" w:cs="Calibri"/>
          <w:lang w:eastAsia="pl-PL"/>
        </w:rPr>
        <w:tab/>
        <w:t xml:space="preserve"> szyfrowanie danych osobowych; </w:t>
      </w:r>
    </w:p>
    <w:p w14:paraId="21A62A38" w14:textId="77777777" w:rsidR="00AB7D2A" w:rsidRPr="00AB7D2A" w:rsidRDefault="00AB7D2A" w:rsidP="00AB7D2A">
      <w:pPr>
        <w:widowControl w:val="0"/>
        <w:autoSpaceDE w:val="0"/>
        <w:autoSpaceDN w:val="0"/>
        <w:spacing w:after="0" w:line="240" w:lineRule="auto"/>
        <w:jc w:val="both"/>
        <w:rPr>
          <w:rFonts w:ascii="Calibri" w:eastAsia="Times New Roman" w:hAnsi="Calibri" w:cs="Calibri"/>
          <w:lang w:eastAsia="pl-PL"/>
        </w:rPr>
      </w:pPr>
      <w:r w:rsidRPr="00AB7D2A">
        <w:rPr>
          <w:rFonts w:ascii="Calibri" w:eastAsia="Times New Roman" w:hAnsi="Calibri" w:cs="Calibri"/>
          <w:lang w:eastAsia="pl-PL"/>
        </w:rPr>
        <w:t>b.</w:t>
      </w:r>
      <w:r w:rsidRPr="00AB7D2A">
        <w:rPr>
          <w:rFonts w:ascii="Calibri" w:eastAsia="Times New Roman" w:hAnsi="Calibri" w:cs="Calibri"/>
          <w:lang w:eastAsia="pl-PL"/>
        </w:rPr>
        <w:tab/>
        <w:t xml:space="preserve">zdolność do ciągłego zapewnienia poufności, integralności, dostępności i odporności systemów i usług przetwarzania; </w:t>
      </w:r>
    </w:p>
    <w:p w14:paraId="7EAE78E9" w14:textId="77777777" w:rsidR="00AB7D2A" w:rsidRPr="00AB7D2A" w:rsidRDefault="00AB7D2A" w:rsidP="00AB7D2A">
      <w:pPr>
        <w:widowControl w:val="0"/>
        <w:autoSpaceDE w:val="0"/>
        <w:autoSpaceDN w:val="0"/>
        <w:spacing w:after="0" w:line="240" w:lineRule="auto"/>
        <w:jc w:val="both"/>
        <w:rPr>
          <w:rFonts w:ascii="Calibri" w:eastAsia="Times New Roman" w:hAnsi="Calibri" w:cs="Calibri"/>
          <w:lang w:eastAsia="pl-PL"/>
        </w:rPr>
      </w:pPr>
      <w:r w:rsidRPr="00AB7D2A">
        <w:rPr>
          <w:rFonts w:ascii="Calibri" w:eastAsia="Times New Roman" w:hAnsi="Calibri" w:cs="Calibri"/>
          <w:lang w:eastAsia="pl-PL"/>
        </w:rPr>
        <w:t>c.</w:t>
      </w:r>
      <w:r w:rsidRPr="00AB7D2A">
        <w:rPr>
          <w:rFonts w:ascii="Calibri" w:eastAsia="Times New Roman" w:hAnsi="Calibri" w:cs="Calibri"/>
          <w:lang w:eastAsia="pl-PL"/>
        </w:rPr>
        <w:tab/>
        <w:t xml:space="preserve">zdolność do szybkiego przywrócenia dostępności danych osobowych i dostępu do nich w razie incydentu fizycznego lub technicznego; </w:t>
      </w:r>
    </w:p>
    <w:p w14:paraId="0661894B" w14:textId="77777777" w:rsidR="00AB7D2A" w:rsidRPr="00AB7D2A" w:rsidRDefault="00AB7D2A" w:rsidP="00AB7D2A">
      <w:pPr>
        <w:widowControl w:val="0"/>
        <w:autoSpaceDE w:val="0"/>
        <w:autoSpaceDN w:val="0"/>
        <w:spacing w:after="0" w:line="240" w:lineRule="auto"/>
        <w:jc w:val="both"/>
        <w:rPr>
          <w:rFonts w:ascii="Calibri" w:eastAsia="Times New Roman" w:hAnsi="Calibri" w:cs="Calibri"/>
          <w:lang w:eastAsia="pl-PL"/>
        </w:rPr>
      </w:pPr>
      <w:r w:rsidRPr="00AB7D2A">
        <w:rPr>
          <w:rFonts w:ascii="Calibri" w:eastAsia="Times New Roman" w:hAnsi="Calibri" w:cs="Calibri"/>
          <w:lang w:eastAsia="pl-PL"/>
        </w:rPr>
        <w:t>d.</w:t>
      </w:r>
      <w:r w:rsidRPr="00AB7D2A">
        <w:rPr>
          <w:rFonts w:ascii="Calibri" w:eastAsia="Times New Roman" w:hAnsi="Calibri" w:cs="Calibri"/>
          <w:lang w:eastAsia="pl-PL"/>
        </w:rPr>
        <w:tab/>
        <w:t>testowanie, mierzenie i ocenianie skuteczności środków technicznych i organizacyjnych mających zapewnić bezpieczeństwo przetwarzania</w:t>
      </w:r>
    </w:p>
    <w:p w14:paraId="66DCC574" w14:textId="77777777" w:rsidR="00AB7D2A" w:rsidRPr="00AB7D2A" w:rsidRDefault="00AB7D2A" w:rsidP="002C7FA2">
      <w:pPr>
        <w:widowControl w:val="0"/>
        <w:numPr>
          <w:ilvl w:val="1"/>
          <w:numId w:val="38"/>
        </w:numPr>
        <w:tabs>
          <w:tab w:val="num" w:pos="284"/>
        </w:tabs>
        <w:autoSpaceDE w:val="0"/>
        <w:autoSpaceDN w:val="0"/>
        <w:spacing w:after="0" w:line="240" w:lineRule="auto"/>
        <w:ind w:left="284" w:hanging="284"/>
        <w:jc w:val="both"/>
        <w:rPr>
          <w:rFonts w:ascii="Calibri" w:eastAsia="Tahoma" w:hAnsi="Calibri" w:cs="Calibri"/>
          <w:lang w:eastAsia="ar-SA"/>
        </w:rPr>
      </w:pPr>
      <w:r w:rsidRPr="00AB7D2A">
        <w:rPr>
          <w:rFonts w:ascii="Calibri" w:eastAsia="Tahoma" w:hAnsi="Calibri" w:cs="Calibri"/>
          <w:lang w:eastAsia="ar-SA"/>
        </w:rPr>
        <w:t xml:space="preserve">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w:t>
      </w:r>
      <w:r w:rsidRPr="00AB7D2A">
        <w:rPr>
          <w:rFonts w:ascii="Calibri" w:eastAsia="Tahoma" w:hAnsi="Calibri" w:cs="Calibri"/>
          <w:lang w:eastAsia="ar-SA"/>
        </w:rPr>
        <w:lastRenderedPageBreak/>
        <w:t>organizacyjnych („integralność i poufność”).</w:t>
      </w:r>
    </w:p>
    <w:bookmarkEnd w:id="9"/>
    <w:p w14:paraId="3E8FF0B9" w14:textId="77777777" w:rsidR="00AB7D2A" w:rsidRPr="00AB7D2A" w:rsidRDefault="00AB7D2A" w:rsidP="00AB7D2A">
      <w:pPr>
        <w:widowControl w:val="0"/>
        <w:autoSpaceDE w:val="0"/>
        <w:autoSpaceDN w:val="0"/>
        <w:spacing w:after="0" w:line="240" w:lineRule="auto"/>
        <w:rPr>
          <w:rFonts w:ascii="Calibri" w:eastAsia="Times New Roman" w:hAnsi="Calibri" w:cs="Calibri"/>
          <w:b/>
          <w:lang w:eastAsia="pl-PL"/>
        </w:rPr>
      </w:pPr>
    </w:p>
    <w:p w14:paraId="3312AD2B" w14:textId="77777777" w:rsidR="00AB7D2A" w:rsidRPr="00AB7D2A" w:rsidRDefault="00AB7D2A" w:rsidP="00AB7D2A">
      <w:pPr>
        <w:widowControl w:val="0"/>
        <w:autoSpaceDE w:val="0"/>
        <w:autoSpaceDN w:val="0"/>
        <w:adjustRightInd w:val="0"/>
        <w:spacing w:after="0" w:line="240" w:lineRule="auto"/>
        <w:jc w:val="both"/>
        <w:rPr>
          <w:rFonts w:ascii="Calibri" w:eastAsia="Tahoma" w:hAnsi="Calibri" w:cs="Calibri"/>
          <w:lang w:eastAsia="pl-PL"/>
        </w:rPr>
      </w:pPr>
    </w:p>
    <w:p w14:paraId="6E8A1ACB" w14:textId="77777777" w:rsidR="00AB7D2A" w:rsidRPr="00AB7D2A" w:rsidRDefault="00AB7D2A" w:rsidP="00AB7D2A">
      <w:pPr>
        <w:widowControl w:val="0"/>
        <w:autoSpaceDE w:val="0"/>
        <w:autoSpaceDN w:val="0"/>
        <w:spacing w:after="0" w:line="240" w:lineRule="auto"/>
        <w:rPr>
          <w:rFonts w:ascii="Tahoma" w:eastAsia="Tahoma" w:hAnsi="Tahoma" w:cs="Tahoma"/>
        </w:rPr>
      </w:pPr>
    </w:p>
    <w:p w14:paraId="4332C539"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13</w:t>
      </w:r>
    </w:p>
    <w:p w14:paraId="0DC4EFB4" w14:textId="77777777" w:rsidR="00AB7D2A" w:rsidRPr="00AB7D2A" w:rsidRDefault="00AB7D2A" w:rsidP="00AB7D2A">
      <w:pPr>
        <w:tabs>
          <w:tab w:val="left" w:pos="0"/>
        </w:tabs>
        <w:spacing w:after="0" w:line="240" w:lineRule="auto"/>
        <w:jc w:val="both"/>
        <w:rPr>
          <w:rFonts w:ascii="Calibri" w:eastAsia="Times New Roman" w:hAnsi="Calibri" w:cs="Times New Roman"/>
          <w:bCs/>
          <w:lang w:eastAsia="pl-PL"/>
        </w:rPr>
      </w:pPr>
      <w:r w:rsidRPr="00AB7D2A">
        <w:rPr>
          <w:rFonts w:ascii="Calibri" w:eastAsia="Times New Roman" w:hAnsi="Calibri" w:cs="Times New Roman"/>
          <w:bCs/>
          <w:lang w:eastAsia="pl-PL"/>
        </w:rPr>
        <w:t>Wykonawca nie może przenieść na osobę trzecią jakichkolwiek swoich wierzytelności wynikających z niniejszej umowy bez pisemnej zgody Zamawiającego, pod rygorem nieważności.</w:t>
      </w:r>
    </w:p>
    <w:p w14:paraId="572C979E" w14:textId="77777777" w:rsidR="00AB7D2A" w:rsidRPr="00AB7D2A" w:rsidRDefault="00AB7D2A" w:rsidP="00AB7D2A">
      <w:pPr>
        <w:spacing w:after="0" w:line="240" w:lineRule="auto"/>
        <w:ind w:left="340" w:firstLine="709"/>
        <w:jc w:val="center"/>
        <w:rPr>
          <w:rFonts w:ascii="Calibri" w:eastAsia="Times New Roman" w:hAnsi="Calibri" w:cs="Times New Roman"/>
          <w:b/>
          <w:lang w:eastAsia="pl-PL"/>
        </w:rPr>
      </w:pPr>
    </w:p>
    <w:p w14:paraId="64C17052"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14</w:t>
      </w:r>
    </w:p>
    <w:p w14:paraId="6BFEF784" w14:textId="77777777" w:rsidR="00AB7D2A" w:rsidRPr="00AB7D2A" w:rsidRDefault="00AB7D2A" w:rsidP="00AB7D2A">
      <w:pPr>
        <w:spacing w:after="0" w:line="240" w:lineRule="auto"/>
        <w:jc w:val="both"/>
        <w:rPr>
          <w:rFonts w:ascii="Calibri" w:eastAsia="Times New Roman" w:hAnsi="Calibri" w:cs="Times New Roman"/>
          <w:bCs/>
          <w:lang w:eastAsia="pl-PL"/>
        </w:rPr>
      </w:pPr>
      <w:r w:rsidRPr="00AB7D2A">
        <w:rPr>
          <w:rFonts w:ascii="Calibri" w:eastAsia="Times New Roman" w:hAnsi="Calibri" w:cs="Times New Roman"/>
          <w:lang w:eastAsia="pl-PL"/>
        </w:rPr>
        <w:t xml:space="preserve">Wszelkie zmiany niniejszej umowy wymagają formy pisemnej pod rygorem nieważności. </w:t>
      </w:r>
    </w:p>
    <w:p w14:paraId="2F6A7B37" w14:textId="77777777" w:rsidR="00AB7D2A" w:rsidRPr="00AB7D2A" w:rsidRDefault="00AB7D2A" w:rsidP="00AB7D2A">
      <w:pPr>
        <w:spacing w:after="0" w:line="240" w:lineRule="auto"/>
        <w:ind w:left="340" w:firstLine="709"/>
        <w:jc w:val="center"/>
        <w:rPr>
          <w:rFonts w:ascii="Calibri" w:eastAsia="Times New Roman" w:hAnsi="Calibri" w:cs="Times New Roman"/>
          <w:b/>
          <w:lang w:eastAsia="pl-PL"/>
        </w:rPr>
      </w:pPr>
    </w:p>
    <w:p w14:paraId="2305B4FD"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15</w:t>
      </w:r>
    </w:p>
    <w:p w14:paraId="2CFD16BE" w14:textId="77777777" w:rsidR="00AB7D2A" w:rsidRPr="00AB7D2A" w:rsidRDefault="00AB7D2A" w:rsidP="00AB7D2A">
      <w:pPr>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W sprawach nieuregulowanych niniejszą umową mają zastosowanie odpowiednie przepisy Ustawy Prawo zamówień publicznych oraz Kodeksu Cywilnego.</w:t>
      </w:r>
    </w:p>
    <w:p w14:paraId="045E3FC8" w14:textId="77777777" w:rsidR="00AB7D2A" w:rsidRPr="00AB7D2A" w:rsidRDefault="00AB7D2A" w:rsidP="00AB7D2A">
      <w:pPr>
        <w:spacing w:after="0" w:line="240" w:lineRule="auto"/>
        <w:jc w:val="both"/>
        <w:rPr>
          <w:rFonts w:ascii="Calibri" w:eastAsia="Times New Roman" w:hAnsi="Calibri" w:cs="Times New Roman"/>
          <w:b/>
          <w:lang w:eastAsia="pl-PL"/>
        </w:rPr>
      </w:pPr>
    </w:p>
    <w:p w14:paraId="2EC19D72" w14:textId="77777777" w:rsidR="00AB7D2A" w:rsidRPr="00AB7D2A" w:rsidRDefault="00AB7D2A" w:rsidP="00AB7D2A">
      <w:pPr>
        <w:spacing w:after="0" w:line="240" w:lineRule="auto"/>
        <w:jc w:val="center"/>
        <w:rPr>
          <w:rFonts w:ascii="Calibri" w:eastAsia="Times New Roman" w:hAnsi="Calibri" w:cs="Times New Roman"/>
          <w:b/>
          <w:lang w:eastAsia="pl-PL"/>
        </w:rPr>
      </w:pPr>
      <w:r w:rsidRPr="00AB7D2A">
        <w:rPr>
          <w:rFonts w:ascii="Calibri" w:eastAsia="Times New Roman" w:hAnsi="Calibri" w:cs="Times New Roman"/>
          <w:b/>
          <w:lang w:eastAsia="pl-PL"/>
        </w:rPr>
        <w:t>§ 16</w:t>
      </w:r>
    </w:p>
    <w:p w14:paraId="54C1E452" w14:textId="77777777" w:rsidR="00AB7D2A" w:rsidRPr="00AB7D2A" w:rsidRDefault="00AB7D2A" w:rsidP="002C7FA2">
      <w:pPr>
        <w:widowControl w:val="0"/>
        <w:numPr>
          <w:ilvl w:val="0"/>
          <w:numId w:val="33"/>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Strony zobowiązują się do polubownego rozwiązywania wszelkich sporów mogących powstać na tle wykonywania niniejszej umowy.</w:t>
      </w:r>
    </w:p>
    <w:p w14:paraId="2D6109B0" w14:textId="77777777" w:rsidR="00AB7D2A" w:rsidRPr="00AB7D2A" w:rsidRDefault="00AB7D2A" w:rsidP="002C7FA2">
      <w:pPr>
        <w:widowControl w:val="0"/>
        <w:numPr>
          <w:ilvl w:val="0"/>
          <w:numId w:val="33"/>
        </w:numPr>
        <w:autoSpaceDE w:val="0"/>
        <w:autoSpaceDN w:val="0"/>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W przypadku braku porozumienia wszelkie spory wynikające na tle wykonania niniejszej umowy rozstrzygać będzie sąd powszechny właściwy miejscowo ze względu na siedzibę Zamawiającego.</w:t>
      </w:r>
    </w:p>
    <w:p w14:paraId="7EBD6DFD" w14:textId="77777777" w:rsidR="00AB7D2A" w:rsidRPr="00AB7D2A" w:rsidRDefault="00AB7D2A" w:rsidP="00AB7D2A">
      <w:pPr>
        <w:spacing w:after="0" w:line="240" w:lineRule="auto"/>
        <w:ind w:left="340" w:firstLine="709"/>
        <w:jc w:val="both"/>
        <w:rPr>
          <w:rFonts w:ascii="Calibri" w:eastAsia="Times New Roman" w:hAnsi="Calibri" w:cs="Times New Roman"/>
          <w:b/>
          <w:lang w:eastAsia="pl-PL"/>
        </w:rPr>
      </w:pPr>
    </w:p>
    <w:p w14:paraId="443186EF" w14:textId="77777777" w:rsidR="00AB7D2A" w:rsidRPr="00AB7D2A" w:rsidRDefault="00AB7D2A" w:rsidP="00AB7D2A">
      <w:pPr>
        <w:spacing w:after="0" w:line="240" w:lineRule="auto"/>
        <w:jc w:val="center"/>
        <w:rPr>
          <w:rFonts w:ascii="Calibri" w:eastAsia="Times New Roman" w:hAnsi="Calibri" w:cs="Times New Roman"/>
          <w:lang w:eastAsia="pl-PL"/>
        </w:rPr>
      </w:pPr>
      <w:r w:rsidRPr="00AB7D2A">
        <w:rPr>
          <w:rFonts w:ascii="Calibri" w:eastAsia="Times New Roman" w:hAnsi="Calibri" w:cs="Times New Roman"/>
          <w:b/>
          <w:lang w:eastAsia="pl-PL"/>
        </w:rPr>
        <w:t>§ 17</w:t>
      </w:r>
    </w:p>
    <w:p w14:paraId="3B125AC3" w14:textId="77777777" w:rsidR="00AB7D2A" w:rsidRPr="00AB7D2A" w:rsidRDefault="00AB7D2A" w:rsidP="00AB7D2A">
      <w:pPr>
        <w:tabs>
          <w:tab w:val="left" w:pos="284"/>
          <w:tab w:val="left" w:pos="2977"/>
          <w:tab w:val="left" w:pos="5954"/>
        </w:tabs>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Umowę sporządzono w dwóch jednobrzmiących egzemplarzach, jeden dla Zamawiającego, jeden dla Wykonawcy.</w:t>
      </w:r>
    </w:p>
    <w:p w14:paraId="4A30BFCF" w14:textId="77777777" w:rsidR="00AB7D2A" w:rsidRPr="00AB7D2A" w:rsidRDefault="00AB7D2A" w:rsidP="00AB7D2A">
      <w:pPr>
        <w:keepNext/>
        <w:spacing w:after="0" w:line="240" w:lineRule="auto"/>
        <w:ind w:left="31" w:right="-426" w:firstLine="425"/>
        <w:jc w:val="both"/>
        <w:outlineLvl w:val="1"/>
        <w:rPr>
          <w:rFonts w:ascii="Calibri" w:eastAsia="Times New Roman" w:hAnsi="Calibri" w:cs="Times New Roman"/>
          <w:b/>
          <w:i/>
          <w:lang w:eastAsia="pl-PL"/>
        </w:rPr>
      </w:pPr>
    </w:p>
    <w:p w14:paraId="4B3B414A" w14:textId="77777777" w:rsidR="00AB7D2A" w:rsidRPr="00AB7D2A" w:rsidRDefault="00AB7D2A" w:rsidP="00AB7D2A">
      <w:pPr>
        <w:keepNext/>
        <w:spacing w:after="0" w:line="240" w:lineRule="auto"/>
        <w:ind w:left="31" w:right="-426" w:firstLine="425"/>
        <w:jc w:val="both"/>
        <w:outlineLvl w:val="1"/>
        <w:rPr>
          <w:rFonts w:ascii="Calibri" w:eastAsia="Times New Roman" w:hAnsi="Calibri" w:cs="Times New Roman"/>
          <w:b/>
          <w:i/>
          <w:lang w:eastAsia="pl-PL"/>
        </w:rPr>
      </w:pPr>
    </w:p>
    <w:p w14:paraId="3B448C99" w14:textId="77777777" w:rsidR="00AB7D2A" w:rsidRPr="00AB7D2A" w:rsidRDefault="00AB7D2A" w:rsidP="00AB7D2A">
      <w:pPr>
        <w:keepNext/>
        <w:spacing w:after="0" w:line="240" w:lineRule="auto"/>
        <w:ind w:left="31" w:right="-426" w:firstLine="425"/>
        <w:jc w:val="both"/>
        <w:outlineLvl w:val="1"/>
        <w:rPr>
          <w:rFonts w:ascii="Calibri" w:eastAsia="Times New Roman" w:hAnsi="Calibri" w:cs="Times New Roman"/>
          <w:b/>
          <w:lang w:eastAsia="pl-PL"/>
        </w:rPr>
      </w:pPr>
      <w:r w:rsidRPr="00AB7D2A">
        <w:rPr>
          <w:rFonts w:ascii="Calibri" w:eastAsia="Times New Roman" w:hAnsi="Calibri" w:cs="Times New Roman"/>
          <w:b/>
          <w:lang w:eastAsia="pl-PL"/>
        </w:rPr>
        <w:t>ZAMAWIAJACY</w:t>
      </w:r>
      <w:r w:rsidRPr="00AB7D2A">
        <w:rPr>
          <w:rFonts w:ascii="Calibri" w:eastAsia="Times New Roman" w:hAnsi="Calibri" w:cs="Times New Roman"/>
          <w:b/>
          <w:lang w:eastAsia="pl-PL"/>
        </w:rPr>
        <w:tab/>
        <w:t xml:space="preserve">                                                                          </w:t>
      </w:r>
      <w:r w:rsidRPr="00AB7D2A">
        <w:rPr>
          <w:rFonts w:ascii="Calibri" w:eastAsia="Times New Roman" w:hAnsi="Calibri" w:cs="Times New Roman"/>
          <w:b/>
          <w:lang w:eastAsia="pl-PL"/>
        </w:rPr>
        <w:tab/>
      </w:r>
      <w:r w:rsidRPr="00AB7D2A">
        <w:rPr>
          <w:rFonts w:ascii="Calibri" w:eastAsia="Times New Roman" w:hAnsi="Calibri" w:cs="Times New Roman"/>
          <w:b/>
          <w:lang w:eastAsia="pl-PL"/>
        </w:rPr>
        <w:tab/>
        <w:t>WYKONAWCA</w:t>
      </w:r>
    </w:p>
    <w:p w14:paraId="4FD2A5D1" w14:textId="77777777" w:rsidR="00AB7D2A" w:rsidRPr="00AB7D2A" w:rsidRDefault="00AB7D2A" w:rsidP="00AB7D2A">
      <w:pPr>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ab/>
      </w:r>
    </w:p>
    <w:p w14:paraId="5F3033C4" w14:textId="77777777" w:rsidR="00AB7D2A" w:rsidRPr="00AB7D2A" w:rsidRDefault="00AB7D2A" w:rsidP="00AB7D2A">
      <w:pPr>
        <w:spacing w:after="0" w:line="240" w:lineRule="auto"/>
        <w:jc w:val="both"/>
        <w:rPr>
          <w:rFonts w:ascii="Calibri" w:eastAsia="Times New Roman" w:hAnsi="Calibri" w:cs="Times New Roman"/>
          <w:lang w:eastAsia="pl-PL"/>
        </w:rPr>
      </w:pPr>
    </w:p>
    <w:p w14:paraId="573ED52C" w14:textId="77777777" w:rsidR="00AB7D2A" w:rsidRPr="00AB7D2A" w:rsidRDefault="00AB7D2A" w:rsidP="00AB7D2A">
      <w:pPr>
        <w:spacing w:after="0" w:line="240" w:lineRule="auto"/>
        <w:jc w:val="both"/>
        <w:rPr>
          <w:rFonts w:ascii="Calibri" w:eastAsia="Times New Roman" w:hAnsi="Calibri" w:cs="Times New Roman"/>
          <w:b/>
          <w:bCs/>
          <w:lang w:eastAsia="pl-PL"/>
        </w:rPr>
      </w:pPr>
      <w:r w:rsidRPr="00AB7D2A">
        <w:rPr>
          <w:rFonts w:ascii="Calibri" w:eastAsia="Times New Roman" w:hAnsi="Calibri" w:cs="Times New Roman"/>
          <w:i/>
          <w:lang w:eastAsia="pl-PL"/>
        </w:rPr>
        <w:tab/>
      </w:r>
      <w:r w:rsidRPr="00AB7D2A">
        <w:rPr>
          <w:rFonts w:ascii="Calibri" w:eastAsia="Times New Roman" w:hAnsi="Calibri" w:cs="Times New Roman"/>
          <w:i/>
          <w:lang w:eastAsia="pl-PL"/>
        </w:rPr>
        <w:tab/>
      </w:r>
      <w:r w:rsidRPr="00AB7D2A">
        <w:rPr>
          <w:rFonts w:ascii="Calibri" w:eastAsia="Times New Roman" w:hAnsi="Calibri" w:cs="Times New Roman"/>
          <w:i/>
          <w:lang w:eastAsia="pl-PL"/>
        </w:rPr>
        <w:tab/>
      </w:r>
      <w:r w:rsidRPr="00AB7D2A">
        <w:rPr>
          <w:rFonts w:ascii="Calibri" w:eastAsia="Times New Roman" w:hAnsi="Calibri" w:cs="Times New Roman"/>
          <w:i/>
          <w:lang w:eastAsia="pl-PL"/>
        </w:rPr>
        <w:tab/>
      </w:r>
    </w:p>
    <w:p w14:paraId="2084D333" w14:textId="77777777" w:rsidR="00AB7D2A" w:rsidRPr="00AB7D2A" w:rsidRDefault="00AB7D2A" w:rsidP="00AB7D2A">
      <w:pPr>
        <w:spacing w:after="0" w:line="240" w:lineRule="auto"/>
        <w:jc w:val="both"/>
        <w:rPr>
          <w:rFonts w:ascii="Calibri" w:eastAsia="Times New Roman" w:hAnsi="Calibri" w:cs="Times New Roman"/>
          <w:lang w:eastAsia="pl-PL"/>
        </w:rPr>
      </w:pPr>
      <w:r w:rsidRPr="00AB7D2A">
        <w:rPr>
          <w:rFonts w:ascii="Calibri" w:eastAsia="Times New Roman" w:hAnsi="Calibri" w:cs="Times New Roman"/>
          <w:lang w:eastAsia="pl-PL"/>
        </w:rPr>
        <w:t>Załączniki:</w:t>
      </w:r>
    </w:p>
    <w:p w14:paraId="22A719AE" w14:textId="77777777" w:rsidR="00AB7D2A" w:rsidRPr="00AB7D2A" w:rsidRDefault="00AB7D2A" w:rsidP="00AB7D2A">
      <w:pPr>
        <w:spacing w:after="0" w:line="240" w:lineRule="auto"/>
        <w:rPr>
          <w:rFonts w:ascii="Calibri" w:eastAsia="Times New Roman" w:hAnsi="Calibri" w:cs="Times New Roman"/>
          <w:lang w:eastAsia="pl-PL"/>
        </w:rPr>
      </w:pPr>
      <w:r w:rsidRPr="00AB7D2A">
        <w:rPr>
          <w:rFonts w:ascii="Calibri" w:eastAsia="Times New Roman" w:hAnsi="Calibri" w:cs="Times New Roman"/>
          <w:lang w:eastAsia="pl-PL"/>
        </w:rPr>
        <w:t>Załącznik nr 1 – Opis przedmiotu zamówienia</w:t>
      </w:r>
    </w:p>
    <w:p w14:paraId="7F90ECFE" w14:textId="77777777" w:rsidR="00AB7D2A" w:rsidRPr="00AB7D2A" w:rsidRDefault="00AB7D2A" w:rsidP="00AB7D2A">
      <w:pPr>
        <w:spacing w:after="0" w:line="240" w:lineRule="auto"/>
        <w:rPr>
          <w:rFonts w:ascii="Calibri" w:eastAsia="Times New Roman" w:hAnsi="Calibri" w:cs="Times New Roman"/>
          <w:lang w:eastAsia="pl-PL"/>
        </w:rPr>
      </w:pPr>
      <w:r w:rsidRPr="00AB7D2A">
        <w:rPr>
          <w:rFonts w:ascii="Calibri" w:eastAsia="Times New Roman" w:hAnsi="Calibri" w:cs="Times New Roman"/>
          <w:lang w:eastAsia="pl-PL"/>
        </w:rPr>
        <w:t xml:space="preserve">Załącznik nr 2 – Informacja dla kontrahenta </w:t>
      </w:r>
    </w:p>
    <w:p w14:paraId="75E0C2BB" w14:textId="77777777" w:rsidR="00AB7D2A" w:rsidRPr="00AB7D2A" w:rsidRDefault="00AB7D2A" w:rsidP="00AB7D2A">
      <w:pPr>
        <w:pageBreakBefore/>
        <w:widowControl w:val="0"/>
        <w:suppressAutoHyphens/>
        <w:spacing w:before="102" w:after="0" w:line="100" w:lineRule="atLeast"/>
        <w:jc w:val="center"/>
        <w:textAlignment w:val="baseline"/>
        <w:rPr>
          <w:rFonts w:ascii="Calibri" w:eastAsia="SimSun" w:hAnsi="Calibri" w:cs="Calibri"/>
          <w:b/>
          <w:kern w:val="1"/>
          <w:sz w:val="24"/>
          <w:szCs w:val="24"/>
          <w:lang w:eastAsia="hi-IN" w:bidi="hi-IN"/>
        </w:rPr>
      </w:pPr>
      <w:r w:rsidRPr="00AB7D2A">
        <w:rPr>
          <w:rFonts w:ascii="Calibri" w:eastAsia="SimSun" w:hAnsi="Calibri" w:cs="Calibri"/>
          <w:b/>
          <w:bCs/>
          <w:i/>
          <w:iCs/>
          <w:kern w:val="1"/>
          <w:sz w:val="28"/>
          <w:szCs w:val="28"/>
          <w:u w:val="single"/>
          <w:lang w:eastAsia="hi-IN" w:bidi="hi-IN"/>
        </w:rPr>
        <w:lastRenderedPageBreak/>
        <w:t>INFORMACJA DLA KONTRAHENTA</w:t>
      </w:r>
    </w:p>
    <w:p w14:paraId="4A9B86E1" w14:textId="77777777" w:rsidR="00AB7D2A" w:rsidRPr="00AB7D2A" w:rsidRDefault="00AB7D2A" w:rsidP="00AB7D2A">
      <w:pPr>
        <w:widowControl w:val="0"/>
        <w:suppressAutoHyphens/>
        <w:spacing w:before="102" w:after="0" w:line="100" w:lineRule="atLeast"/>
        <w:jc w:val="both"/>
        <w:textAlignment w:val="baseline"/>
        <w:rPr>
          <w:rFonts w:ascii="Times New Roman" w:eastAsia="Times New Roman" w:hAnsi="Times New Roman" w:cs="Times New Roman"/>
          <w:kern w:val="1"/>
          <w:sz w:val="24"/>
          <w:szCs w:val="24"/>
          <w:lang w:eastAsia="hi-IN" w:bidi="hi-IN"/>
        </w:rPr>
      </w:pPr>
      <w:r w:rsidRPr="00AB7D2A">
        <w:rPr>
          <w:rFonts w:ascii="Calibri" w:eastAsia="Times New Roman" w:hAnsi="Calibri" w:cs="Calibri"/>
          <w:b/>
          <w:kern w:val="1"/>
          <w:sz w:val="24"/>
          <w:szCs w:val="24"/>
          <w:lang w:eastAsia="hi-IN" w:bidi="hi-IN"/>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informujemy, że:</w:t>
      </w:r>
    </w:p>
    <w:p w14:paraId="4B9244D2" w14:textId="77777777" w:rsidR="00AB7D2A" w:rsidRPr="00AB7D2A" w:rsidRDefault="00AB7D2A" w:rsidP="00AB7D2A">
      <w:pPr>
        <w:widowControl w:val="0"/>
        <w:suppressAutoHyphens/>
        <w:spacing w:before="102" w:after="0" w:line="100" w:lineRule="atLeast"/>
        <w:jc w:val="both"/>
        <w:textAlignment w:val="baseline"/>
        <w:rPr>
          <w:rFonts w:ascii="Times New Roman" w:eastAsia="Times New Roman" w:hAnsi="Times New Roman" w:cs="Times New Roman"/>
          <w:kern w:val="1"/>
          <w:sz w:val="24"/>
          <w:szCs w:val="24"/>
          <w:lang w:eastAsia="hi-IN" w:bidi="hi-IN"/>
        </w:rPr>
      </w:pPr>
    </w:p>
    <w:p w14:paraId="45671962"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r w:rsidRPr="00AB7D2A">
        <w:rPr>
          <w:rFonts w:eastAsia="Times New Roman" w:cs="Arial"/>
          <w:kern w:val="1"/>
          <w:sz w:val="19"/>
          <w:szCs w:val="19"/>
          <w:lang w:eastAsia="hi-IN" w:bidi="hi-IN"/>
        </w:rPr>
        <w:t xml:space="preserve">1) Administratorem Pani/Pana danych osobowych jest </w:t>
      </w:r>
      <w:r w:rsidRPr="00AB7D2A">
        <w:rPr>
          <w:rFonts w:eastAsia="Times New Roman" w:cs="Arial"/>
          <w:b/>
          <w:i/>
          <w:kern w:val="1"/>
          <w:sz w:val="19"/>
          <w:szCs w:val="19"/>
          <w:lang w:eastAsia="hi-IN" w:bidi="hi-IN"/>
        </w:rPr>
        <w:t>Wojewódzki Specjalistyczny Szpital Dziecięcy im. św. Ludwika w Krakowie, ul. Strzelecka 2, 31-503 Kraków.</w:t>
      </w:r>
    </w:p>
    <w:p w14:paraId="1F45B06D"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p>
    <w:p w14:paraId="4F8E07AF"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r w:rsidRPr="00AB7D2A">
        <w:rPr>
          <w:rFonts w:eastAsia="Times New Roman" w:cs="Arial"/>
          <w:kern w:val="1"/>
          <w:sz w:val="19"/>
          <w:szCs w:val="19"/>
          <w:lang w:eastAsia="hi-IN" w:bidi="hi-IN"/>
        </w:rPr>
        <w:t xml:space="preserve">2) Inspektorem Ochrony Danych jest Anna Baliga – Nowak, kontakt:  </w:t>
      </w:r>
      <w:hyperlink r:id="rId37" w:anchor="_blank" w:history="1">
        <w:r w:rsidRPr="00AB7D2A">
          <w:rPr>
            <w:rFonts w:eastAsia="Times New Roman" w:cs="Arial"/>
            <w:kern w:val="1"/>
            <w:sz w:val="19"/>
            <w:szCs w:val="19"/>
            <w:lang w:eastAsia="hi-IN" w:bidi="hi-IN"/>
          </w:rPr>
          <w:t>anna.baliga@mcrd.pl</w:t>
        </w:r>
      </w:hyperlink>
    </w:p>
    <w:p w14:paraId="16C9A65C"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r w:rsidRPr="00AB7D2A">
        <w:rPr>
          <w:rFonts w:eastAsia="Times New Roman" w:cs="Arial"/>
          <w:kern w:val="1"/>
          <w:sz w:val="19"/>
          <w:szCs w:val="19"/>
          <w:lang w:eastAsia="hi-IN" w:bidi="hi-IN"/>
        </w:rPr>
        <w:t xml:space="preserve"> </w:t>
      </w:r>
    </w:p>
    <w:p w14:paraId="50FFCC78" w14:textId="77777777" w:rsidR="00AB7D2A" w:rsidRPr="00AB7D2A" w:rsidRDefault="00AB7D2A" w:rsidP="00AB7D2A">
      <w:pPr>
        <w:widowControl w:val="0"/>
        <w:suppressAutoHyphens/>
        <w:spacing w:after="0" w:line="100" w:lineRule="atLeast"/>
        <w:jc w:val="both"/>
        <w:textAlignment w:val="baseline"/>
        <w:rPr>
          <w:rFonts w:eastAsia="Times New Roman" w:cs="Arial"/>
          <w:color w:val="000000"/>
          <w:kern w:val="1"/>
          <w:sz w:val="19"/>
          <w:szCs w:val="19"/>
          <w:lang w:eastAsia="hi-IN" w:bidi="hi-IN"/>
        </w:rPr>
      </w:pPr>
      <w:r w:rsidRPr="00AB7D2A">
        <w:rPr>
          <w:rFonts w:eastAsia="Times New Roman" w:cs="Arial"/>
          <w:kern w:val="1"/>
          <w:sz w:val="19"/>
          <w:szCs w:val="19"/>
          <w:lang w:eastAsia="hi-IN" w:bidi="hi-IN"/>
        </w:rPr>
        <w:t>3) Pani/Pana dane osobowe przetwarzane będą w celu:</w:t>
      </w:r>
    </w:p>
    <w:p w14:paraId="00540884" w14:textId="77777777" w:rsidR="00AB7D2A" w:rsidRPr="00AB7D2A" w:rsidRDefault="00AB7D2A" w:rsidP="00AB7D2A">
      <w:pPr>
        <w:widowControl w:val="0"/>
        <w:suppressAutoHyphens/>
        <w:spacing w:after="0" w:line="100" w:lineRule="atLeast"/>
        <w:jc w:val="both"/>
        <w:textAlignment w:val="baseline"/>
        <w:rPr>
          <w:rFonts w:eastAsia="Times New Roman" w:cs="Arial"/>
          <w:color w:val="000000"/>
          <w:kern w:val="1"/>
          <w:sz w:val="19"/>
          <w:szCs w:val="19"/>
          <w:lang w:eastAsia="hi-IN" w:bidi="hi-IN"/>
        </w:rPr>
      </w:pPr>
      <w:r w:rsidRPr="00AB7D2A">
        <w:rPr>
          <w:rFonts w:eastAsia="Times New Roman" w:cs="Arial"/>
          <w:color w:val="000000"/>
          <w:kern w:val="1"/>
          <w:sz w:val="19"/>
          <w:szCs w:val="19"/>
          <w:lang w:eastAsia="hi-IN" w:bidi="hi-IN"/>
        </w:rPr>
        <w:t xml:space="preserve">•  </w:t>
      </w:r>
      <w:r w:rsidRPr="00AB7D2A">
        <w:rPr>
          <w:rFonts w:eastAsia="Times New Roman" w:cs="Arial"/>
          <w:kern w:val="1"/>
          <w:sz w:val="19"/>
          <w:szCs w:val="19"/>
          <w:lang w:eastAsia="hi-IN" w:bidi="hi-IN"/>
        </w:rPr>
        <w:t>realizacji umowy - na podstawie Art. 6 ust. 1 lit. b) RODO</w:t>
      </w:r>
    </w:p>
    <w:p w14:paraId="32D7592A" w14:textId="77777777" w:rsidR="00AB7D2A" w:rsidRPr="00AB7D2A" w:rsidRDefault="00AB7D2A" w:rsidP="00AB7D2A">
      <w:pPr>
        <w:widowControl w:val="0"/>
        <w:suppressAutoHyphens/>
        <w:spacing w:after="0" w:line="100" w:lineRule="atLeast"/>
        <w:textAlignment w:val="baseline"/>
        <w:rPr>
          <w:rFonts w:eastAsia="Times New Roman" w:cs="Arial"/>
          <w:color w:val="000000"/>
          <w:kern w:val="1"/>
          <w:sz w:val="19"/>
          <w:szCs w:val="19"/>
          <w:lang w:eastAsia="hi-IN" w:bidi="hi-IN"/>
        </w:rPr>
      </w:pPr>
      <w:r w:rsidRPr="00AB7D2A">
        <w:rPr>
          <w:rFonts w:eastAsia="Times New Roman" w:cs="Arial"/>
          <w:color w:val="000000"/>
          <w:kern w:val="1"/>
          <w:sz w:val="19"/>
          <w:szCs w:val="19"/>
          <w:lang w:eastAsia="hi-IN" w:bidi="hi-IN"/>
        </w:rPr>
        <w:t>• związanym z prowadzeniem ksiąg rachunkowych i dokumentacji podatkowej w celu wypełnienia obowiązku prawnego w myśl art. 6 ust. 1 lit. c) RODO w zw. z art. 74 ust. 2 ustawy z dnia 29 września 1994 r. o rachunkowości;</w:t>
      </w:r>
    </w:p>
    <w:p w14:paraId="0A84765B" w14:textId="77777777" w:rsidR="00AB7D2A" w:rsidRPr="00AB7D2A" w:rsidRDefault="00AB7D2A" w:rsidP="00AB7D2A">
      <w:pPr>
        <w:widowControl w:val="0"/>
        <w:suppressAutoHyphens/>
        <w:spacing w:after="0" w:line="100" w:lineRule="atLeast"/>
        <w:textAlignment w:val="baseline"/>
        <w:rPr>
          <w:rFonts w:eastAsia="Times New Roman" w:cs="Arial"/>
          <w:kern w:val="1"/>
          <w:sz w:val="19"/>
          <w:szCs w:val="19"/>
          <w:lang w:eastAsia="hi-IN" w:bidi="hi-IN"/>
        </w:rPr>
      </w:pPr>
      <w:r w:rsidRPr="00AB7D2A">
        <w:rPr>
          <w:rFonts w:eastAsia="Times New Roman" w:cs="Arial"/>
          <w:color w:val="000000"/>
          <w:kern w:val="1"/>
          <w:sz w:val="19"/>
          <w:szCs w:val="19"/>
          <w:lang w:eastAsia="hi-IN" w:bidi="hi-IN"/>
        </w:rPr>
        <w:t xml:space="preserve">• </w:t>
      </w:r>
      <w:r w:rsidRPr="00AB7D2A">
        <w:rPr>
          <w:rFonts w:eastAsia="Times New Roman" w:cs="Times New Roman"/>
          <w:kern w:val="1"/>
          <w:sz w:val="19"/>
          <w:szCs w:val="19"/>
          <w:lang w:eastAsia="hi-IN" w:bidi="hi-IN"/>
        </w:rPr>
        <w:t>ustalenia, dochodzenia lub obrony roszczeń - na podstawie prawnie uzasadnionego interesu administratora danych w myśl art. 6 ust. 1 lit.</w:t>
      </w:r>
      <w:r w:rsidRPr="00AB7D2A">
        <w:rPr>
          <w:rFonts w:eastAsia="Times New Roman" w:cs="Times New Roman"/>
          <w:color w:val="FF3333"/>
          <w:kern w:val="1"/>
          <w:sz w:val="19"/>
          <w:szCs w:val="19"/>
          <w:lang w:eastAsia="hi-IN" w:bidi="hi-IN"/>
        </w:rPr>
        <w:t xml:space="preserve"> </w:t>
      </w:r>
      <w:r w:rsidRPr="00AB7D2A">
        <w:rPr>
          <w:rFonts w:eastAsia="Times New Roman" w:cs="Times New Roman"/>
          <w:kern w:val="1"/>
          <w:sz w:val="19"/>
          <w:szCs w:val="19"/>
          <w:lang w:eastAsia="hi-IN" w:bidi="hi-IN"/>
        </w:rPr>
        <w:t>f) RODO .</w:t>
      </w:r>
    </w:p>
    <w:p w14:paraId="16BD379C"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p>
    <w:p w14:paraId="740B1823" w14:textId="77777777" w:rsidR="00AB7D2A" w:rsidRPr="00AB7D2A" w:rsidRDefault="00AB7D2A" w:rsidP="00AB7D2A">
      <w:pPr>
        <w:widowControl w:val="0"/>
        <w:suppressAutoHyphens/>
        <w:spacing w:after="0" w:line="100" w:lineRule="atLeast"/>
        <w:jc w:val="both"/>
        <w:textAlignment w:val="baseline"/>
        <w:rPr>
          <w:rFonts w:eastAsia="Times New Roman" w:cs="Arial"/>
          <w:color w:val="000000"/>
          <w:kern w:val="1"/>
          <w:sz w:val="19"/>
          <w:szCs w:val="19"/>
          <w:lang w:eastAsia="hi-IN" w:bidi="hi-IN"/>
        </w:rPr>
      </w:pPr>
      <w:r w:rsidRPr="00AB7D2A">
        <w:rPr>
          <w:rFonts w:eastAsia="Times New Roman" w:cs="Arial"/>
          <w:kern w:val="1"/>
          <w:sz w:val="19"/>
          <w:szCs w:val="19"/>
          <w:lang w:eastAsia="hi-IN" w:bidi="hi-IN"/>
        </w:rPr>
        <w:t>4) Odbiorcami Pani/Pana danych osobowych będą:</w:t>
      </w:r>
    </w:p>
    <w:p w14:paraId="68A9E6F5" w14:textId="77777777" w:rsidR="00AB7D2A" w:rsidRPr="00AB7D2A" w:rsidRDefault="00AB7D2A" w:rsidP="00AB7D2A">
      <w:pPr>
        <w:widowControl w:val="0"/>
        <w:suppressAutoHyphens/>
        <w:spacing w:after="0" w:line="100" w:lineRule="atLeast"/>
        <w:textAlignment w:val="baseline"/>
        <w:rPr>
          <w:rFonts w:eastAsia="Times New Roman" w:cs="Arial"/>
          <w:color w:val="000000"/>
          <w:kern w:val="1"/>
          <w:sz w:val="19"/>
          <w:szCs w:val="19"/>
          <w:lang w:eastAsia="hi-IN" w:bidi="hi-IN"/>
        </w:rPr>
      </w:pPr>
      <w:r w:rsidRPr="00AB7D2A">
        <w:rPr>
          <w:rFonts w:eastAsia="Times New Roman" w:cs="Arial"/>
          <w:color w:val="000000"/>
          <w:kern w:val="1"/>
          <w:sz w:val="19"/>
          <w:szCs w:val="19"/>
          <w:lang w:eastAsia="hi-IN" w:bidi="hi-IN"/>
        </w:rPr>
        <w:t>•  Podmioty uczestniczące w realizacji umowy</w:t>
      </w:r>
    </w:p>
    <w:p w14:paraId="590E22BD" w14:textId="77777777" w:rsidR="00AB7D2A" w:rsidRPr="00AB7D2A" w:rsidRDefault="00AB7D2A" w:rsidP="00AB7D2A">
      <w:pPr>
        <w:widowControl w:val="0"/>
        <w:suppressAutoHyphens/>
        <w:spacing w:after="0" w:line="100" w:lineRule="atLeast"/>
        <w:textAlignment w:val="baseline"/>
        <w:rPr>
          <w:rFonts w:eastAsia="Times New Roman" w:cs="Times New Roman"/>
          <w:kern w:val="1"/>
          <w:sz w:val="19"/>
          <w:szCs w:val="19"/>
          <w:lang w:eastAsia="hi-IN" w:bidi="hi-IN"/>
        </w:rPr>
      </w:pPr>
      <w:r w:rsidRPr="00AB7D2A">
        <w:rPr>
          <w:rFonts w:eastAsia="Times New Roman" w:cs="Arial"/>
          <w:color w:val="000000"/>
          <w:kern w:val="1"/>
          <w:sz w:val="19"/>
          <w:szCs w:val="19"/>
          <w:lang w:eastAsia="hi-IN" w:bidi="hi-IN"/>
        </w:rPr>
        <w:t>•  P</w:t>
      </w:r>
      <w:r w:rsidRPr="00AB7D2A">
        <w:rPr>
          <w:rFonts w:eastAsia="Times New Roman" w:cs="Times New Roman"/>
          <w:kern w:val="1"/>
          <w:sz w:val="19"/>
          <w:szCs w:val="19"/>
          <w:lang w:eastAsia="hi-IN" w:bidi="hi-IN"/>
        </w:rPr>
        <w:t>racownicy i współpracownicy Szpitala posiadający upoważnienie do przetwarzania danych osobowych Kontrahentów w związku z wykonywaniem obowiązków służbowych;</w:t>
      </w:r>
      <w:r w:rsidRPr="00AB7D2A">
        <w:rPr>
          <w:rFonts w:eastAsia="Times New Roman" w:cs="Times New Roman"/>
          <w:kern w:val="1"/>
          <w:sz w:val="19"/>
          <w:szCs w:val="19"/>
          <w:lang w:eastAsia="hi-IN" w:bidi="hi-IN"/>
        </w:rPr>
        <w:br/>
      </w:r>
      <w:r w:rsidRPr="00AB7D2A">
        <w:rPr>
          <w:rFonts w:eastAsia="Times New Roman" w:cs="Arial"/>
          <w:color w:val="000000"/>
          <w:kern w:val="1"/>
          <w:sz w:val="19"/>
          <w:szCs w:val="19"/>
          <w:lang w:eastAsia="hi-IN" w:bidi="hi-IN"/>
        </w:rPr>
        <w:t xml:space="preserve">• </w:t>
      </w:r>
      <w:r w:rsidRPr="00AB7D2A">
        <w:rPr>
          <w:rFonts w:eastAsia="Times New Roman" w:cs="Times New Roman"/>
          <w:kern w:val="1"/>
          <w:sz w:val="19"/>
          <w:szCs w:val="19"/>
          <w:lang w:eastAsia="hi-IN" w:bidi="hi-IN"/>
        </w:rPr>
        <w:t>D</w:t>
      </w:r>
      <w:r w:rsidRPr="00AB7D2A">
        <w:rPr>
          <w:rFonts w:eastAsia="Times New Roman" w:cs="Arial"/>
          <w:color w:val="000000"/>
          <w:kern w:val="1"/>
          <w:sz w:val="19"/>
          <w:szCs w:val="19"/>
          <w:lang w:eastAsia="hi-IN" w:bidi="hi-IN"/>
        </w:rPr>
        <w:t>ostawcy usług technicznych i organizacyjnych dla Szpitala (m.in. dostawcy i podmioty wyspecjalizowane w obsłudze technicznej systemów teleinformatycznych);</w:t>
      </w:r>
      <w:r w:rsidRPr="00AB7D2A">
        <w:rPr>
          <w:rFonts w:eastAsia="Times New Roman" w:cs="Arial"/>
          <w:color w:val="000000"/>
          <w:kern w:val="1"/>
          <w:sz w:val="19"/>
          <w:szCs w:val="19"/>
          <w:lang w:eastAsia="hi-IN" w:bidi="hi-IN"/>
        </w:rPr>
        <w:br/>
        <w:t>• Podmioty uprawnione na podstawie przepisów prawa.</w:t>
      </w:r>
    </w:p>
    <w:p w14:paraId="0E578F6B" w14:textId="77777777" w:rsidR="00AB7D2A" w:rsidRPr="00AB7D2A" w:rsidRDefault="00AB7D2A" w:rsidP="00AB7D2A">
      <w:pPr>
        <w:widowControl w:val="0"/>
        <w:suppressAutoHyphens/>
        <w:spacing w:after="0" w:line="100" w:lineRule="atLeast"/>
        <w:textAlignment w:val="baseline"/>
        <w:rPr>
          <w:rFonts w:eastAsia="Times New Roman" w:cs="Times New Roman"/>
          <w:kern w:val="1"/>
          <w:sz w:val="19"/>
          <w:szCs w:val="19"/>
          <w:lang w:eastAsia="hi-IN" w:bidi="hi-IN"/>
        </w:rPr>
      </w:pPr>
    </w:p>
    <w:p w14:paraId="5025BEC8" w14:textId="77777777" w:rsidR="00AB7D2A" w:rsidRPr="00AB7D2A" w:rsidRDefault="00AB7D2A" w:rsidP="00AB7D2A">
      <w:pPr>
        <w:widowControl w:val="0"/>
        <w:suppressAutoHyphens/>
        <w:spacing w:after="0" w:line="100" w:lineRule="atLeast"/>
        <w:jc w:val="both"/>
        <w:textAlignment w:val="baseline"/>
        <w:rPr>
          <w:rFonts w:eastAsia="Times New Roman" w:cs="Arial"/>
          <w:color w:val="000000"/>
          <w:kern w:val="1"/>
          <w:sz w:val="19"/>
          <w:szCs w:val="19"/>
          <w:lang w:eastAsia="hi-IN" w:bidi="hi-IN"/>
        </w:rPr>
      </w:pPr>
      <w:r w:rsidRPr="00AB7D2A">
        <w:rPr>
          <w:rFonts w:eastAsia="Times New Roman" w:cs="Arial"/>
          <w:color w:val="000000"/>
          <w:kern w:val="1"/>
          <w:sz w:val="19"/>
          <w:szCs w:val="19"/>
          <w:lang w:eastAsia="hi-IN" w:bidi="hi-IN"/>
        </w:rPr>
        <w:t>5) Pani/Pana dane osobowe nie są przekazywane do państw trzecich.</w:t>
      </w:r>
    </w:p>
    <w:p w14:paraId="5314E05D"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r w:rsidRPr="00AB7D2A">
        <w:rPr>
          <w:rFonts w:eastAsia="Times New Roman" w:cs="Arial"/>
          <w:color w:val="000000"/>
          <w:kern w:val="1"/>
          <w:sz w:val="19"/>
          <w:szCs w:val="19"/>
          <w:lang w:eastAsia="hi-IN" w:bidi="hi-IN"/>
        </w:rPr>
        <w:t xml:space="preserve"> </w:t>
      </w:r>
    </w:p>
    <w:p w14:paraId="62F0243A" w14:textId="77777777" w:rsidR="00AB7D2A" w:rsidRPr="00AB7D2A" w:rsidRDefault="00AB7D2A" w:rsidP="00AB7D2A">
      <w:pPr>
        <w:widowControl w:val="0"/>
        <w:suppressAutoHyphens/>
        <w:spacing w:after="0" w:line="100" w:lineRule="atLeast"/>
        <w:jc w:val="both"/>
        <w:textAlignment w:val="baseline"/>
        <w:rPr>
          <w:rFonts w:eastAsia="Times New Roman" w:cs="Arial"/>
          <w:color w:val="000000"/>
          <w:kern w:val="1"/>
          <w:sz w:val="19"/>
          <w:szCs w:val="19"/>
          <w:lang w:eastAsia="hi-IN" w:bidi="hi-IN"/>
        </w:rPr>
      </w:pPr>
      <w:r w:rsidRPr="00AB7D2A">
        <w:rPr>
          <w:rFonts w:eastAsia="Times New Roman" w:cs="Arial"/>
          <w:kern w:val="1"/>
          <w:sz w:val="19"/>
          <w:szCs w:val="19"/>
          <w:lang w:eastAsia="hi-IN" w:bidi="hi-IN"/>
        </w:rPr>
        <w:t xml:space="preserve">6) Pani/Pana dane osobowe </w:t>
      </w:r>
      <w:r w:rsidRPr="00AB7D2A">
        <w:rPr>
          <w:rFonts w:eastAsia="Times New Roman" w:cs="Arial"/>
          <w:color w:val="000000"/>
          <w:kern w:val="1"/>
          <w:sz w:val="19"/>
          <w:szCs w:val="19"/>
          <w:lang w:eastAsia="hi-IN" w:bidi="hi-IN"/>
        </w:rPr>
        <w:t>przechowywane będą nie dłużej niż jest to konieczne, tj. przez okres wymagany przez odpowiednie przepisy prawa w zakresie przechowywania dokumentacji księgowej i podatkowej lub przez okres przedawnienia roszczeń określony w przepisach prawa.</w:t>
      </w:r>
    </w:p>
    <w:p w14:paraId="31AABA1C" w14:textId="77777777" w:rsidR="00AB7D2A" w:rsidRPr="00AB7D2A" w:rsidRDefault="00AB7D2A" w:rsidP="00AB7D2A">
      <w:pPr>
        <w:widowControl w:val="0"/>
        <w:suppressAutoHyphens/>
        <w:spacing w:after="0" w:line="100" w:lineRule="atLeast"/>
        <w:jc w:val="both"/>
        <w:textAlignment w:val="baseline"/>
        <w:rPr>
          <w:rFonts w:eastAsia="Times New Roman" w:cs="Arial"/>
          <w:color w:val="000000"/>
          <w:kern w:val="1"/>
          <w:sz w:val="19"/>
          <w:szCs w:val="19"/>
          <w:lang w:eastAsia="hi-IN" w:bidi="hi-IN"/>
        </w:rPr>
      </w:pPr>
    </w:p>
    <w:p w14:paraId="7DB2935E" w14:textId="77777777" w:rsidR="00AB7D2A" w:rsidRPr="00AB7D2A" w:rsidRDefault="00AB7D2A" w:rsidP="00AB7D2A">
      <w:pPr>
        <w:widowControl w:val="0"/>
        <w:suppressAutoHyphens/>
        <w:spacing w:after="0" w:line="100" w:lineRule="atLeast"/>
        <w:jc w:val="both"/>
        <w:textAlignment w:val="baseline"/>
        <w:rPr>
          <w:rFonts w:eastAsia="Times New Roman" w:cs="Arial"/>
          <w:color w:val="000000"/>
          <w:kern w:val="1"/>
          <w:sz w:val="19"/>
          <w:szCs w:val="19"/>
          <w:lang w:eastAsia="hi-IN" w:bidi="hi-IN"/>
        </w:rPr>
      </w:pPr>
      <w:r w:rsidRPr="00AB7D2A">
        <w:rPr>
          <w:rFonts w:eastAsia="Times New Roman" w:cs="Arial"/>
          <w:color w:val="000000"/>
          <w:kern w:val="1"/>
          <w:sz w:val="19"/>
          <w:szCs w:val="19"/>
          <w:lang w:eastAsia="hi-IN" w:bidi="hi-IN"/>
        </w:rPr>
        <w:t xml:space="preserve">7) </w:t>
      </w:r>
      <w:r w:rsidRPr="00AB7D2A">
        <w:rPr>
          <w:rFonts w:eastAsia="Times New Roman" w:cs="Arial"/>
          <w:kern w:val="1"/>
          <w:sz w:val="19"/>
          <w:szCs w:val="19"/>
          <w:lang w:eastAsia="hi-IN" w:bidi="hi-IN"/>
        </w:rPr>
        <w:t xml:space="preserve">Posiada Pani/Pan prawo do </w:t>
      </w:r>
      <w:r w:rsidRPr="00AB7D2A">
        <w:rPr>
          <w:rFonts w:eastAsia="Times New Roman" w:cs="Arial"/>
          <w:color w:val="000000"/>
          <w:kern w:val="1"/>
          <w:sz w:val="19"/>
          <w:szCs w:val="19"/>
          <w:lang w:eastAsia="hi-IN" w:bidi="hi-IN"/>
        </w:rPr>
        <w:t>żądania od administratora dostępu do treści swoich danych osobowych, ich sprostowania, uzupełnienia i ograniczenia przetwarzania.</w:t>
      </w:r>
    </w:p>
    <w:p w14:paraId="46CC7D20" w14:textId="77777777" w:rsidR="00AB7D2A" w:rsidRPr="00AB7D2A" w:rsidRDefault="00AB7D2A" w:rsidP="00AB7D2A">
      <w:pPr>
        <w:widowControl w:val="0"/>
        <w:suppressAutoHyphens/>
        <w:spacing w:after="0" w:line="100" w:lineRule="atLeast"/>
        <w:jc w:val="both"/>
        <w:textAlignment w:val="baseline"/>
        <w:rPr>
          <w:rFonts w:eastAsia="Times New Roman" w:cs="Arial"/>
          <w:color w:val="000000"/>
          <w:kern w:val="1"/>
          <w:sz w:val="19"/>
          <w:szCs w:val="19"/>
          <w:lang w:eastAsia="hi-IN" w:bidi="hi-IN"/>
        </w:rPr>
      </w:pPr>
    </w:p>
    <w:p w14:paraId="2DE917C2"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r w:rsidRPr="00AB7D2A">
        <w:rPr>
          <w:rFonts w:eastAsia="Times New Roman" w:cs="Arial"/>
          <w:kern w:val="1"/>
          <w:sz w:val="19"/>
          <w:szCs w:val="19"/>
          <w:lang w:eastAsia="hi-IN" w:bidi="hi-IN"/>
        </w:rPr>
        <w:t>8) Ma Pani/Pan prawo wniesienia skargi do organu nadzorczego, gdy uzna Pani/Pan, iż przetwarzanie danych osobowych dotyczących Pani/Pana narusza przepisy ogólnego rozporządzenia o ochronie danych osobowych z dnia 27 kwietnia 2016 r.</w:t>
      </w:r>
    </w:p>
    <w:p w14:paraId="62412CDD"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p>
    <w:p w14:paraId="79630DBF"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r w:rsidRPr="00AB7D2A">
        <w:rPr>
          <w:rFonts w:eastAsia="Times New Roman" w:cs="Arial"/>
          <w:kern w:val="1"/>
          <w:sz w:val="19"/>
          <w:szCs w:val="19"/>
          <w:lang w:eastAsia="hi-IN" w:bidi="hi-IN"/>
        </w:rPr>
        <w:t>9) Podanie danych osobowych jest dobrowolne, jednakże niezbędne w celu związanym z zawarciem i realizacją umowy.</w:t>
      </w:r>
    </w:p>
    <w:p w14:paraId="68135511"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19"/>
          <w:szCs w:val="19"/>
          <w:lang w:eastAsia="hi-IN" w:bidi="hi-IN"/>
        </w:rPr>
      </w:pPr>
    </w:p>
    <w:p w14:paraId="48B3509B"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20"/>
          <w:szCs w:val="20"/>
          <w:lang w:eastAsia="hi-IN" w:bidi="hi-IN"/>
        </w:rPr>
      </w:pPr>
      <w:r w:rsidRPr="00AB7D2A">
        <w:rPr>
          <w:rFonts w:eastAsia="Times New Roman" w:cs="Arial"/>
          <w:kern w:val="1"/>
          <w:sz w:val="19"/>
          <w:szCs w:val="19"/>
          <w:lang w:eastAsia="hi-IN" w:bidi="hi-IN"/>
        </w:rPr>
        <w:t>10) Dane osobowe nie stanowią podstawy do zautomatyzowanego podejmowania decyzji ani do profilowania.</w:t>
      </w:r>
    </w:p>
    <w:p w14:paraId="22282593"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20"/>
          <w:szCs w:val="20"/>
          <w:lang w:eastAsia="hi-IN" w:bidi="hi-IN"/>
        </w:rPr>
      </w:pPr>
    </w:p>
    <w:p w14:paraId="79363504" w14:textId="77777777" w:rsidR="00AB7D2A" w:rsidRPr="00AB7D2A" w:rsidRDefault="00AB7D2A" w:rsidP="00AB7D2A">
      <w:pPr>
        <w:widowControl w:val="0"/>
        <w:suppressAutoHyphens/>
        <w:spacing w:after="0" w:line="100" w:lineRule="atLeast"/>
        <w:jc w:val="both"/>
        <w:textAlignment w:val="baseline"/>
        <w:rPr>
          <w:rFonts w:eastAsia="Times New Roman" w:cs="Arial"/>
          <w:kern w:val="1"/>
          <w:sz w:val="20"/>
          <w:szCs w:val="20"/>
          <w:lang w:eastAsia="hi-IN" w:bidi="hi-IN"/>
        </w:rPr>
      </w:pPr>
    </w:p>
    <w:p w14:paraId="2F9CD8A2" w14:textId="77777777" w:rsidR="00AB7D2A" w:rsidRPr="00AB7D2A" w:rsidRDefault="00AB7D2A" w:rsidP="00AB7D2A">
      <w:pPr>
        <w:widowControl w:val="0"/>
        <w:suppressAutoHyphens/>
        <w:spacing w:before="100" w:after="0" w:line="100" w:lineRule="atLeast"/>
        <w:jc w:val="both"/>
        <w:textAlignment w:val="baseline"/>
        <w:rPr>
          <w:rFonts w:eastAsia="SimSun" w:cs="Arial"/>
          <w:kern w:val="1"/>
          <w:sz w:val="16"/>
          <w:szCs w:val="16"/>
          <w:lang w:eastAsia="hi-IN" w:bidi="hi-IN"/>
        </w:rPr>
      </w:pPr>
      <w:r w:rsidRPr="00AB7D2A">
        <w:rPr>
          <w:rFonts w:eastAsia="SimSun" w:cs="Arial"/>
          <w:kern w:val="1"/>
          <w:sz w:val="18"/>
          <w:szCs w:val="18"/>
          <w:lang w:eastAsia="hi-IN" w:bidi="hi-IN"/>
        </w:rPr>
        <w:t>Obowiązek informacyjny.                                                                                                Wersja z dnia. 04.04.2022 r.</w:t>
      </w:r>
    </w:p>
    <w:p w14:paraId="2F2F9432" w14:textId="77777777" w:rsidR="00AB7D2A" w:rsidRPr="00AB7D2A" w:rsidRDefault="00AB7D2A" w:rsidP="00AB7D2A">
      <w:pPr>
        <w:widowControl w:val="0"/>
        <w:suppressAutoHyphens/>
        <w:spacing w:before="100" w:after="0" w:line="100" w:lineRule="atLeast"/>
        <w:jc w:val="both"/>
        <w:textAlignment w:val="baseline"/>
        <w:rPr>
          <w:rFonts w:eastAsia="SimSun" w:cs="Arial"/>
          <w:kern w:val="1"/>
          <w:sz w:val="16"/>
          <w:szCs w:val="16"/>
          <w:lang w:eastAsia="hi-IN" w:bidi="hi-IN"/>
        </w:rPr>
      </w:pPr>
    </w:p>
    <w:p w14:paraId="4F5517BB" w14:textId="77777777" w:rsidR="00AB7D2A" w:rsidRPr="00AB7D2A" w:rsidRDefault="00AB7D2A" w:rsidP="00AB7D2A">
      <w:pPr>
        <w:widowControl w:val="0"/>
        <w:suppressAutoHyphens/>
        <w:spacing w:before="100" w:after="0" w:line="100" w:lineRule="atLeast"/>
        <w:jc w:val="both"/>
        <w:textAlignment w:val="baseline"/>
        <w:rPr>
          <w:rFonts w:ascii="Tahoma" w:eastAsia="Tahoma" w:hAnsi="Tahoma" w:cs="Tahoma"/>
        </w:rPr>
      </w:pPr>
      <w:r w:rsidRPr="00AB7D2A">
        <w:rPr>
          <w:rFonts w:eastAsia="SimSun" w:cs="Arial"/>
          <w:kern w:val="1"/>
          <w:sz w:val="16"/>
          <w:szCs w:val="16"/>
          <w:lang w:eastAsia="hi-IN" w:bidi="hi-IN"/>
        </w:rPr>
        <w:tab/>
      </w:r>
      <w:r w:rsidRPr="00AB7D2A">
        <w:rPr>
          <w:rFonts w:eastAsia="SimSun" w:cs="Arial"/>
          <w:kern w:val="1"/>
          <w:sz w:val="16"/>
          <w:szCs w:val="16"/>
          <w:lang w:eastAsia="hi-IN" w:bidi="hi-IN"/>
        </w:rPr>
        <w:tab/>
      </w:r>
      <w:r w:rsidRPr="00AB7D2A">
        <w:rPr>
          <w:rFonts w:eastAsia="SimSun" w:cs="Arial"/>
          <w:kern w:val="1"/>
          <w:sz w:val="16"/>
          <w:szCs w:val="16"/>
          <w:lang w:eastAsia="hi-IN" w:bidi="hi-IN"/>
        </w:rPr>
        <w:tab/>
      </w:r>
      <w:r w:rsidRPr="00AB7D2A">
        <w:rPr>
          <w:rFonts w:eastAsia="SimSun" w:cs="Arial"/>
          <w:kern w:val="1"/>
          <w:sz w:val="16"/>
          <w:szCs w:val="16"/>
          <w:lang w:eastAsia="hi-IN" w:bidi="hi-IN"/>
        </w:rPr>
        <w:tab/>
      </w:r>
    </w:p>
    <w:p w14:paraId="0E7C4B69" w14:textId="77777777" w:rsidR="00AB7D2A" w:rsidRPr="00AB7D2A" w:rsidRDefault="00AB7D2A" w:rsidP="00AB7D2A">
      <w:pPr>
        <w:spacing w:after="0" w:line="240" w:lineRule="auto"/>
        <w:ind w:left="720"/>
        <w:contextualSpacing/>
        <w:jc w:val="both"/>
        <w:rPr>
          <w:rFonts w:ascii="Calibri" w:eastAsia="Times New Roman" w:hAnsi="Calibri" w:cs="Calibri"/>
          <w:lang w:val="x-none" w:eastAsia="pl-PL"/>
        </w:rPr>
      </w:pPr>
    </w:p>
    <w:p w14:paraId="6B54145F" w14:textId="77777777" w:rsidR="006D6205" w:rsidRPr="00AB7D2A" w:rsidRDefault="006D6205" w:rsidP="00AB7D2A"/>
    <w:sectPr w:rsidR="006D6205" w:rsidRPr="00AB7D2A" w:rsidSect="00DE65C7">
      <w:headerReference w:type="default" r:id="rId38"/>
      <w:footerReference w:type="default" r:id="rId39"/>
      <w:pgSz w:w="11906" w:h="16838"/>
      <w:pgMar w:top="1417" w:right="1417" w:bottom="1417" w:left="1417" w:header="340" w:footer="1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47CB" w14:textId="77777777" w:rsidR="001C2CF5" w:rsidRDefault="001C2CF5" w:rsidP="0026715E">
      <w:pPr>
        <w:spacing w:after="0" w:line="240" w:lineRule="auto"/>
      </w:pPr>
      <w:r>
        <w:separator/>
      </w:r>
    </w:p>
  </w:endnote>
  <w:endnote w:type="continuationSeparator" w:id="0">
    <w:p w14:paraId="7F5F9CBC" w14:textId="77777777" w:rsidR="001C2CF5" w:rsidRDefault="001C2CF5" w:rsidP="0026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D080" w14:textId="0313BFB4" w:rsidR="005D520A" w:rsidRDefault="005D520A" w:rsidP="005D520A">
    <w:pPr>
      <w:pStyle w:val="Stopka"/>
      <w:tabs>
        <w:tab w:val="clear" w:pos="4536"/>
        <w:tab w:val="clear" w:pos="9072"/>
        <w:tab w:val="left" w:pos="516"/>
        <w:tab w:val="left" w:pos="8130"/>
      </w:tabs>
      <w:rPr>
        <w:rFonts w:cs="Arial"/>
        <w:noProof/>
        <w:color w:val="1E2F4F"/>
        <w:sz w:val="24"/>
        <w:lang w:eastAsia="pl-PL"/>
      </w:rPr>
    </w:pPr>
    <w:r>
      <w:rPr>
        <w:rFonts w:cs="Arial"/>
        <w:noProof/>
        <w:color w:val="1E2F4F"/>
        <w:sz w:val="24"/>
        <w:lang w:eastAsia="pl-PL"/>
      </w:rPr>
      <w:drawing>
        <wp:anchor distT="0" distB="0" distL="114300" distR="114300" simplePos="0" relativeHeight="251665408" behindDoc="0" locked="0" layoutInCell="1" allowOverlap="1" wp14:anchorId="6941DC0B" wp14:editId="3C17FF87">
          <wp:simplePos x="0" y="0"/>
          <wp:positionH relativeFrom="page">
            <wp:align>left</wp:align>
          </wp:positionH>
          <wp:positionV relativeFrom="paragraph">
            <wp:posOffset>-38735</wp:posOffset>
          </wp:positionV>
          <wp:extent cx="7559040" cy="1257300"/>
          <wp:effectExtent l="0" t="0" r="381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i do papieru firmowego.png"/>
                  <pic:cNvPicPr/>
                </pic:nvPicPr>
                <pic:blipFill rotWithShape="1">
                  <a:blip r:embed="rId1" cstate="print">
                    <a:extLst>
                      <a:ext uri="{28A0092B-C50C-407E-A947-70E740481C1C}">
                        <a14:useLocalDpi xmlns:a14="http://schemas.microsoft.com/office/drawing/2010/main" val="0"/>
                      </a:ext>
                    </a:extLst>
                  </a:blip>
                  <a:srcRect t="12601" b="20867"/>
                  <a:stretch/>
                </pic:blipFill>
                <pic:spPr bwMode="auto">
                  <a:xfrm>
                    <a:off x="0" y="0"/>
                    <a:ext cx="755904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E76A46" w14:textId="2102CA33" w:rsidR="002B6977" w:rsidRPr="00B14343" w:rsidRDefault="00DE65C7" w:rsidP="005D520A">
    <w:pPr>
      <w:pStyle w:val="Stopka"/>
      <w:tabs>
        <w:tab w:val="clear" w:pos="4536"/>
        <w:tab w:val="clear" w:pos="9072"/>
        <w:tab w:val="left" w:pos="516"/>
        <w:tab w:val="left" w:pos="8130"/>
      </w:tabs>
      <w:rPr>
        <w:rFonts w:cs="Arial"/>
        <w:color w:val="1E2F4F"/>
      </w:rPr>
    </w:pPr>
    <w:r w:rsidRPr="00B14343">
      <w:rPr>
        <w:rFonts w:cs="Arial"/>
        <w:color w:val="1E2F4F"/>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87BF" w14:textId="77777777" w:rsidR="001C2CF5" w:rsidRDefault="001C2CF5" w:rsidP="0026715E">
      <w:pPr>
        <w:spacing w:after="0" w:line="240" w:lineRule="auto"/>
      </w:pPr>
      <w:bookmarkStart w:id="0" w:name="_Hlk39495411"/>
      <w:bookmarkEnd w:id="0"/>
      <w:r>
        <w:separator/>
      </w:r>
    </w:p>
  </w:footnote>
  <w:footnote w:type="continuationSeparator" w:id="0">
    <w:p w14:paraId="6B7A017E" w14:textId="77777777" w:rsidR="001C2CF5" w:rsidRDefault="001C2CF5" w:rsidP="0026715E">
      <w:pPr>
        <w:spacing w:after="0" w:line="240" w:lineRule="auto"/>
      </w:pPr>
      <w:r>
        <w:continuationSeparator/>
      </w:r>
    </w:p>
  </w:footnote>
  <w:footnote w:id="1">
    <w:p w14:paraId="458CB410" w14:textId="77777777" w:rsidR="00AB7D2A" w:rsidRPr="00404293" w:rsidRDefault="00AB7D2A" w:rsidP="00AB7D2A">
      <w:pPr>
        <w:pStyle w:val="Tekstprzypisudolnego"/>
        <w:rPr>
          <w:lang w:val="pl-PL"/>
        </w:rPr>
      </w:pPr>
      <w:r>
        <w:rPr>
          <w:rStyle w:val="Odwoanieprzypisudolnego"/>
        </w:rPr>
        <w:footnoteRef/>
      </w:r>
      <w:r>
        <w:t xml:space="preserve"> </w:t>
      </w:r>
      <w:r>
        <w:rPr>
          <w:lang w:val="pl-PL"/>
        </w:rPr>
        <w:t>Zgodnie ze wskazaniem Wykonawcy w Formularzu ofertowym</w:t>
      </w:r>
    </w:p>
  </w:footnote>
  <w:footnote w:id="2">
    <w:p w14:paraId="41E49E7B" w14:textId="77777777" w:rsidR="00AB7D2A" w:rsidRPr="004F2C2E" w:rsidRDefault="00AB7D2A" w:rsidP="00AB7D2A">
      <w:pPr>
        <w:pStyle w:val="Tekstprzypisudolnego"/>
        <w:rPr>
          <w:rFonts w:ascii="Calibri" w:hAnsi="Calibri" w:cs="Calibri"/>
          <w:lang w:val="pl-PL"/>
        </w:rPr>
      </w:pPr>
      <w:r w:rsidRPr="004F2C2E">
        <w:rPr>
          <w:rStyle w:val="Odwoanieprzypisudolnego"/>
          <w:rFonts w:ascii="Calibri" w:hAnsi="Calibri" w:cs="Calibri"/>
        </w:rPr>
        <w:footnoteRef/>
      </w:r>
      <w:r w:rsidRPr="004F2C2E">
        <w:rPr>
          <w:rFonts w:ascii="Calibri" w:hAnsi="Calibri" w:cs="Calibri"/>
        </w:rPr>
        <w:t xml:space="preserve"> </w:t>
      </w:r>
      <w:r w:rsidRPr="004F2C2E">
        <w:rPr>
          <w:rFonts w:ascii="Calibri" w:hAnsi="Calibri" w:cs="Calibri"/>
          <w:lang w:val="pl-PL"/>
        </w:rPr>
        <w:t xml:space="preserve">Załącznik nr </w:t>
      </w:r>
      <w:r>
        <w:rPr>
          <w:rFonts w:ascii="Calibri" w:hAnsi="Calibri" w:cs="Calibri"/>
          <w:lang w:val="pl-PL"/>
        </w:rPr>
        <w:t>2</w:t>
      </w:r>
      <w:r w:rsidRPr="004F2C2E">
        <w:rPr>
          <w:rFonts w:ascii="Calibri" w:hAnsi="Calibri" w:cs="Calibri"/>
          <w:lang w:val="pl-PL"/>
        </w:rPr>
        <w:t xml:space="preserve"> w zależności od pakietu/pakietów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1067" w14:textId="7281A9F0" w:rsidR="006D6205" w:rsidRDefault="006D6205">
    <w:pPr>
      <w:pStyle w:val="Nagwek"/>
      <w:rPr>
        <w:noProof/>
        <w:lang w:eastAsia="pl-PL"/>
      </w:rPr>
    </w:pPr>
    <w:r>
      <w:rPr>
        <w:noProof/>
        <w:lang w:eastAsia="pl-PL"/>
      </w:rPr>
      <w:drawing>
        <wp:anchor distT="0" distB="0" distL="114300" distR="114300" simplePos="0" relativeHeight="251666432" behindDoc="0" locked="0" layoutInCell="1" allowOverlap="1" wp14:anchorId="7C762657" wp14:editId="3200FF6F">
          <wp:simplePos x="0" y="0"/>
          <wp:positionH relativeFrom="page">
            <wp:align>left</wp:align>
          </wp:positionH>
          <wp:positionV relativeFrom="paragraph">
            <wp:posOffset>-217805</wp:posOffset>
          </wp:positionV>
          <wp:extent cx="7505065" cy="1076325"/>
          <wp:effectExtent l="0" t="0" r="63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i do papieru firmowego.png"/>
                  <pic:cNvPicPr/>
                </pic:nvPicPr>
                <pic:blipFill rotWithShape="1">
                  <a:blip r:embed="rId1" cstate="print">
                    <a:extLst>
                      <a:ext uri="{28A0092B-C50C-407E-A947-70E740481C1C}">
                        <a14:useLocalDpi xmlns:a14="http://schemas.microsoft.com/office/drawing/2010/main" val="0"/>
                      </a:ext>
                    </a:extLst>
                  </a:blip>
                  <a:srcRect b="42635"/>
                  <a:stretch/>
                </pic:blipFill>
                <pic:spPr bwMode="auto">
                  <a:xfrm>
                    <a:off x="0" y="0"/>
                    <a:ext cx="7505065"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55354D" w14:textId="7FD6E7A5" w:rsidR="005D520A" w:rsidRDefault="005D520A">
    <w:pPr>
      <w:pStyle w:val="Nagwek"/>
      <w:rPr>
        <w:noProof/>
        <w:lang w:eastAsia="pl-PL"/>
      </w:rPr>
    </w:pPr>
  </w:p>
  <w:p w14:paraId="7BBF4D56" w14:textId="42D0EA6D" w:rsidR="005D520A" w:rsidRDefault="005D520A">
    <w:pPr>
      <w:pStyle w:val="Nagwek"/>
      <w:rPr>
        <w:noProof/>
        <w:lang w:eastAsia="pl-PL"/>
      </w:rPr>
    </w:pPr>
  </w:p>
  <w:p w14:paraId="2D52DED2" w14:textId="77777777" w:rsidR="005D520A" w:rsidRDefault="005D520A">
    <w:pPr>
      <w:pStyle w:val="Nagwek"/>
      <w:rPr>
        <w:noProof/>
        <w:lang w:eastAsia="pl-PL"/>
      </w:rPr>
    </w:pPr>
  </w:p>
  <w:p w14:paraId="22B399DA" w14:textId="77777777" w:rsidR="005D520A" w:rsidRDefault="005D520A">
    <w:pPr>
      <w:pStyle w:val="Nagwek"/>
      <w:rPr>
        <w:noProof/>
        <w:lang w:eastAsia="pl-PL"/>
      </w:rPr>
    </w:pPr>
  </w:p>
  <w:p w14:paraId="1F8E7141" w14:textId="5227135C" w:rsidR="0066600D" w:rsidRDefault="006660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1421A"/>
    <w:multiLevelType w:val="multilevel"/>
    <w:tmpl w:val="20F85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A914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C0F7E"/>
    <w:multiLevelType w:val="multilevel"/>
    <w:tmpl w:val="F8ECFB3E"/>
    <w:lvl w:ilvl="0">
      <w:start w:val="1"/>
      <w:numFmt w:val="decimal"/>
      <w:lvlText w:val="%1."/>
      <w:lvlJc w:val="left"/>
      <w:rPr>
        <w:rFonts w:hint="default"/>
        <w:color w:val="auto"/>
      </w:rPr>
    </w:lvl>
    <w:lvl w:ilvl="1">
      <w:start w:val="2"/>
      <w:numFmt w:val="decimal"/>
      <w:isLgl/>
      <w:lvlText w:val="%1.%2."/>
      <w:lvlJc w:val="left"/>
      <w:pPr>
        <w:ind w:left="1070" w:hanging="71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094F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602F95"/>
    <w:multiLevelType w:val="multilevel"/>
    <w:tmpl w:val="564030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9C62053"/>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EB6102"/>
    <w:multiLevelType w:val="singleLevel"/>
    <w:tmpl w:val="D9680CFA"/>
    <w:lvl w:ilvl="0">
      <w:start w:val="1"/>
      <w:numFmt w:val="decimal"/>
      <w:lvlText w:val="%1."/>
      <w:lvlJc w:val="left"/>
      <w:pPr>
        <w:tabs>
          <w:tab w:val="num" w:pos="360"/>
        </w:tabs>
        <w:ind w:left="360" w:hanging="360"/>
      </w:pPr>
    </w:lvl>
  </w:abstractNum>
  <w:abstractNum w:abstractNumId="8" w15:restartNumberingAfterBreak="0">
    <w:nsid w:val="106C27AC"/>
    <w:multiLevelType w:val="singleLevel"/>
    <w:tmpl w:val="CAD4DE6E"/>
    <w:lvl w:ilvl="0">
      <w:start w:val="1"/>
      <w:numFmt w:val="decimal"/>
      <w:lvlText w:val="%1."/>
      <w:lvlJc w:val="left"/>
      <w:pPr>
        <w:tabs>
          <w:tab w:val="num" w:pos="360"/>
        </w:tabs>
        <w:ind w:left="360" w:hanging="360"/>
      </w:pPr>
      <w:rPr>
        <w:rFonts w:ascii="Calibri" w:hAnsi="Calibri" w:cs="Calibri" w:hint="default"/>
        <w:i w:val="0"/>
      </w:rPr>
    </w:lvl>
  </w:abstractNum>
  <w:abstractNum w:abstractNumId="9" w15:restartNumberingAfterBreak="0">
    <w:nsid w:val="10757FB7"/>
    <w:multiLevelType w:val="hybridMultilevel"/>
    <w:tmpl w:val="6548D1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91CC5E8">
      <w:start w:val="1"/>
      <w:numFmt w:val="decimal"/>
      <w:lvlText w:val="%3."/>
      <w:lvlJc w:val="left"/>
      <w:pPr>
        <w:ind w:left="1980" w:hanging="360"/>
      </w:pPr>
      <w:rPr>
        <w:rFonts w:hint="default"/>
        <w:b w:val="0"/>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44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5A0951"/>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C2FBE"/>
    <w:multiLevelType w:val="hybridMultilevel"/>
    <w:tmpl w:val="A8DCB1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3125E8"/>
    <w:multiLevelType w:val="multilevel"/>
    <w:tmpl w:val="E13698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865AD4"/>
    <w:multiLevelType w:val="hybridMultilevel"/>
    <w:tmpl w:val="E12A9158"/>
    <w:lvl w:ilvl="0" w:tplc="0415000F">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B45065"/>
    <w:multiLevelType w:val="multilevel"/>
    <w:tmpl w:val="FF62EB86"/>
    <w:styleLink w:val="WW8Num8"/>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16" w15:restartNumberingAfterBreak="0">
    <w:nsid w:val="2FC1340F"/>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833D79"/>
    <w:multiLevelType w:val="multilevel"/>
    <w:tmpl w:val="854A0CFA"/>
    <w:styleLink w:val="Styl1"/>
    <w:lvl w:ilvl="0">
      <w:start w:val="5"/>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8" w15:restartNumberingAfterBreak="0">
    <w:nsid w:val="314F6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B73320"/>
    <w:multiLevelType w:val="hybridMultilevel"/>
    <w:tmpl w:val="111E2B0C"/>
    <w:lvl w:ilvl="0" w:tplc="CAFA58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383B29"/>
    <w:multiLevelType w:val="multilevel"/>
    <w:tmpl w:val="3F0AF33C"/>
    <w:lvl w:ilvl="0">
      <w:start w:val="1"/>
      <w:numFmt w:val="decimal"/>
      <w:lvlText w:val="%1."/>
      <w:lvlJc w:val="left"/>
      <w:pPr>
        <w:tabs>
          <w:tab w:val="num" w:pos="397"/>
        </w:tabs>
        <w:ind w:left="397" w:hanging="39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A324BF"/>
    <w:multiLevelType w:val="hybridMultilevel"/>
    <w:tmpl w:val="12E8D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D2710B"/>
    <w:multiLevelType w:val="hybridMultilevel"/>
    <w:tmpl w:val="FCC246E4"/>
    <w:lvl w:ilvl="0" w:tplc="42DE9ED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200BB5"/>
    <w:multiLevelType w:val="multilevel"/>
    <w:tmpl w:val="F94A3BF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2E18F6"/>
    <w:multiLevelType w:val="hybridMultilevel"/>
    <w:tmpl w:val="25E05D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9C0E1D"/>
    <w:multiLevelType w:val="hybridMultilevel"/>
    <w:tmpl w:val="C00AE72A"/>
    <w:styleLink w:val="WW8Num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127952"/>
    <w:multiLevelType w:val="singleLevel"/>
    <w:tmpl w:val="D9680CFA"/>
    <w:lvl w:ilvl="0">
      <w:start w:val="1"/>
      <w:numFmt w:val="decimal"/>
      <w:lvlText w:val="%1."/>
      <w:lvlJc w:val="left"/>
      <w:pPr>
        <w:tabs>
          <w:tab w:val="num" w:pos="360"/>
        </w:tabs>
        <w:ind w:left="360" w:hanging="360"/>
      </w:pPr>
    </w:lvl>
  </w:abstractNum>
  <w:abstractNum w:abstractNumId="31" w15:restartNumberingAfterBreak="0">
    <w:nsid w:val="5C601DA3"/>
    <w:multiLevelType w:val="hybridMultilevel"/>
    <w:tmpl w:val="5CFCB7E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A01FE9"/>
    <w:multiLevelType w:val="multilevel"/>
    <w:tmpl w:val="2E68BD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E61B2C"/>
    <w:multiLevelType w:val="multilevel"/>
    <w:tmpl w:val="30488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4082B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E00B72"/>
    <w:multiLevelType w:val="multilevel"/>
    <w:tmpl w:val="255C96B2"/>
    <w:styleLink w:val="WW8Num11"/>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strike w:val="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8" w15:restartNumberingAfterBreak="0">
    <w:nsid w:val="76A27243"/>
    <w:multiLevelType w:val="multilevel"/>
    <w:tmpl w:val="F8B4B96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E92B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374385"/>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2702E0"/>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4142193">
    <w:abstractNumId w:val="29"/>
  </w:num>
  <w:num w:numId="2" w16cid:durableId="751243785">
    <w:abstractNumId w:val="4"/>
  </w:num>
  <w:num w:numId="3" w16cid:durableId="1126702489">
    <w:abstractNumId w:val="2"/>
  </w:num>
  <w:num w:numId="4" w16cid:durableId="929892841">
    <w:abstractNumId w:val="36"/>
  </w:num>
  <w:num w:numId="5" w16cid:durableId="390737642">
    <w:abstractNumId w:val="22"/>
  </w:num>
  <w:num w:numId="6" w16cid:durableId="750852769">
    <w:abstractNumId w:val="20"/>
  </w:num>
  <w:num w:numId="7" w16cid:durableId="479730212">
    <w:abstractNumId w:val="34"/>
  </w:num>
  <w:num w:numId="8" w16cid:durableId="886993455">
    <w:abstractNumId w:val="13"/>
  </w:num>
  <w:num w:numId="9" w16cid:durableId="219634891">
    <w:abstractNumId w:val="32"/>
  </w:num>
  <w:num w:numId="10" w16cid:durableId="1483430166">
    <w:abstractNumId w:val="16"/>
  </w:num>
  <w:num w:numId="11" w16cid:durableId="469828319">
    <w:abstractNumId w:val="19"/>
  </w:num>
  <w:num w:numId="12" w16cid:durableId="1976911243">
    <w:abstractNumId w:val="40"/>
  </w:num>
  <w:num w:numId="13" w16cid:durableId="333919203">
    <w:abstractNumId w:val="11"/>
  </w:num>
  <w:num w:numId="14" w16cid:durableId="1528133359">
    <w:abstractNumId w:val="27"/>
  </w:num>
  <w:num w:numId="15" w16cid:durableId="1547520512">
    <w:abstractNumId w:val="6"/>
  </w:num>
  <w:num w:numId="16" w16cid:durableId="581136830">
    <w:abstractNumId w:val="39"/>
  </w:num>
  <w:num w:numId="17" w16cid:durableId="314845430">
    <w:abstractNumId w:val="18"/>
  </w:num>
  <w:num w:numId="18" w16cid:durableId="408314210">
    <w:abstractNumId w:val="5"/>
  </w:num>
  <w:num w:numId="19" w16cid:durableId="925111447">
    <w:abstractNumId w:val="17"/>
  </w:num>
  <w:num w:numId="20" w16cid:durableId="1801528940">
    <w:abstractNumId w:val="37"/>
  </w:num>
  <w:num w:numId="21" w16cid:durableId="473058826">
    <w:abstractNumId w:val="15"/>
  </w:num>
  <w:num w:numId="22" w16cid:durableId="454251631">
    <w:abstractNumId w:val="1"/>
  </w:num>
  <w:num w:numId="23" w16cid:durableId="1380475271">
    <w:abstractNumId w:val="35"/>
  </w:num>
  <w:num w:numId="24" w16cid:durableId="2009020196">
    <w:abstractNumId w:val="10"/>
  </w:num>
  <w:num w:numId="25" w16cid:durableId="914438992">
    <w:abstractNumId w:val="38"/>
  </w:num>
  <w:num w:numId="26" w16cid:durableId="578758133">
    <w:abstractNumId w:val="3"/>
  </w:num>
  <w:num w:numId="27" w16cid:durableId="324288939">
    <w:abstractNumId w:val="14"/>
  </w:num>
  <w:num w:numId="28" w16cid:durableId="765617198">
    <w:abstractNumId w:val="9"/>
  </w:num>
  <w:num w:numId="29" w16cid:durableId="1989698865">
    <w:abstractNumId w:val="24"/>
  </w:num>
  <w:num w:numId="30" w16cid:durableId="2036346999">
    <w:abstractNumId w:val="30"/>
  </w:num>
  <w:num w:numId="31" w16cid:durableId="2107117697">
    <w:abstractNumId w:val="23"/>
  </w:num>
  <w:num w:numId="32" w16cid:durableId="821697817">
    <w:abstractNumId w:val="12"/>
  </w:num>
  <w:num w:numId="33" w16cid:durableId="428812109">
    <w:abstractNumId w:val="25"/>
  </w:num>
  <w:num w:numId="34" w16cid:durableId="35474696">
    <w:abstractNumId w:val="41"/>
  </w:num>
  <w:num w:numId="35" w16cid:durableId="1413700894">
    <w:abstractNumId w:val="7"/>
  </w:num>
  <w:num w:numId="36" w16cid:durableId="1194686039">
    <w:abstractNumId w:val="8"/>
  </w:num>
  <w:num w:numId="37" w16cid:durableId="905918231">
    <w:abstractNumId w:val="31"/>
  </w:num>
  <w:num w:numId="38" w16cid:durableId="1026253840">
    <w:abstractNumId w:val="0"/>
  </w:num>
  <w:num w:numId="39" w16cid:durableId="53748763">
    <w:abstractNumId w:val="33"/>
  </w:num>
  <w:num w:numId="40" w16cid:durableId="1887445250">
    <w:abstractNumId w:val="28"/>
  </w:num>
  <w:num w:numId="41" w16cid:durableId="2008361815">
    <w:abstractNumId w:val="26"/>
  </w:num>
  <w:num w:numId="42" w16cid:durableId="15034688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5E"/>
    <w:rsid w:val="0000061B"/>
    <w:rsid w:val="00040AC9"/>
    <w:rsid w:val="0006741A"/>
    <w:rsid w:val="000978F3"/>
    <w:rsid w:val="000A6340"/>
    <w:rsid w:val="00114479"/>
    <w:rsid w:val="001416D5"/>
    <w:rsid w:val="00181B50"/>
    <w:rsid w:val="001A5522"/>
    <w:rsid w:val="001B65B9"/>
    <w:rsid w:val="001C2CF5"/>
    <w:rsid w:val="001D45D6"/>
    <w:rsid w:val="002403F0"/>
    <w:rsid w:val="0026715E"/>
    <w:rsid w:val="00270529"/>
    <w:rsid w:val="0027358A"/>
    <w:rsid w:val="0029391D"/>
    <w:rsid w:val="002B6977"/>
    <w:rsid w:val="002C7FA2"/>
    <w:rsid w:val="0038065B"/>
    <w:rsid w:val="0038563B"/>
    <w:rsid w:val="003D3B12"/>
    <w:rsid w:val="003E0B67"/>
    <w:rsid w:val="003F0E60"/>
    <w:rsid w:val="00401172"/>
    <w:rsid w:val="004C26BF"/>
    <w:rsid w:val="004E32DF"/>
    <w:rsid w:val="004F538A"/>
    <w:rsid w:val="005149BC"/>
    <w:rsid w:val="00525859"/>
    <w:rsid w:val="00562EEA"/>
    <w:rsid w:val="0059272B"/>
    <w:rsid w:val="005D520A"/>
    <w:rsid w:val="005F3835"/>
    <w:rsid w:val="00604781"/>
    <w:rsid w:val="00614F27"/>
    <w:rsid w:val="00615758"/>
    <w:rsid w:val="00621DD2"/>
    <w:rsid w:val="006631AF"/>
    <w:rsid w:val="0066600D"/>
    <w:rsid w:val="00681F82"/>
    <w:rsid w:val="006927E3"/>
    <w:rsid w:val="006A1014"/>
    <w:rsid w:val="006C47B4"/>
    <w:rsid w:val="006D6205"/>
    <w:rsid w:val="006F4390"/>
    <w:rsid w:val="006F7E1D"/>
    <w:rsid w:val="007444FF"/>
    <w:rsid w:val="00751369"/>
    <w:rsid w:val="00763B76"/>
    <w:rsid w:val="007A65A4"/>
    <w:rsid w:val="007C6A86"/>
    <w:rsid w:val="007E6D8C"/>
    <w:rsid w:val="007F1FDE"/>
    <w:rsid w:val="00800350"/>
    <w:rsid w:val="008340FA"/>
    <w:rsid w:val="00851937"/>
    <w:rsid w:val="0088694C"/>
    <w:rsid w:val="008A3F8D"/>
    <w:rsid w:val="008F58A7"/>
    <w:rsid w:val="00904786"/>
    <w:rsid w:val="009110A0"/>
    <w:rsid w:val="009204FC"/>
    <w:rsid w:val="00956EC5"/>
    <w:rsid w:val="00965111"/>
    <w:rsid w:val="00965256"/>
    <w:rsid w:val="00975E34"/>
    <w:rsid w:val="00990441"/>
    <w:rsid w:val="009A5D3E"/>
    <w:rsid w:val="009C06BC"/>
    <w:rsid w:val="00A1095A"/>
    <w:rsid w:val="00A25A98"/>
    <w:rsid w:val="00A43596"/>
    <w:rsid w:val="00A45060"/>
    <w:rsid w:val="00A7387B"/>
    <w:rsid w:val="00A87D32"/>
    <w:rsid w:val="00AB7D2A"/>
    <w:rsid w:val="00AC12BC"/>
    <w:rsid w:val="00B14343"/>
    <w:rsid w:val="00B32153"/>
    <w:rsid w:val="00B767E4"/>
    <w:rsid w:val="00B856B4"/>
    <w:rsid w:val="00B9536D"/>
    <w:rsid w:val="00BA2AE5"/>
    <w:rsid w:val="00BC64AD"/>
    <w:rsid w:val="00C2081F"/>
    <w:rsid w:val="00C36F59"/>
    <w:rsid w:val="00C65242"/>
    <w:rsid w:val="00CB2389"/>
    <w:rsid w:val="00D04BAF"/>
    <w:rsid w:val="00D06E7C"/>
    <w:rsid w:val="00D1452C"/>
    <w:rsid w:val="00D14AB6"/>
    <w:rsid w:val="00D3428F"/>
    <w:rsid w:val="00D62E47"/>
    <w:rsid w:val="00D72816"/>
    <w:rsid w:val="00D94BC3"/>
    <w:rsid w:val="00DD6327"/>
    <w:rsid w:val="00DE65C7"/>
    <w:rsid w:val="00EB7E92"/>
    <w:rsid w:val="00EC5862"/>
    <w:rsid w:val="00F01837"/>
    <w:rsid w:val="00F06663"/>
    <w:rsid w:val="00F25495"/>
    <w:rsid w:val="00F6231E"/>
    <w:rsid w:val="00F64373"/>
    <w:rsid w:val="00F81EF9"/>
    <w:rsid w:val="00FB1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930566"/>
  <w15:docId w15:val="{C0589AB7-61A9-4E02-ACB7-4F7054AF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153"/>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7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15E"/>
  </w:style>
  <w:style w:type="paragraph" w:styleId="Stopka">
    <w:name w:val="footer"/>
    <w:basedOn w:val="Normalny"/>
    <w:link w:val="StopkaZnak"/>
    <w:uiPriority w:val="99"/>
    <w:unhideWhenUsed/>
    <w:rsid w:val="00267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15E"/>
  </w:style>
  <w:style w:type="character" w:styleId="Pogrubienie">
    <w:name w:val="Strong"/>
    <w:qFormat/>
    <w:rsid w:val="00BC64AD"/>
    <w:rPr>
      <w:b/>
      <w:bCs/>
    </w:rPr>
  </w:style>
  <w:style w:type="paragraph" w:styleId="Tekstdymka">
    <w:name w:val="Balloon Text"/>
    <w:basedOn w:val="Normalny"/>
    <w:link w:val="TekstdymkaZnak"/>
    <w:uiPriority w:val="99"/>
    <w:semiHidden/>
    <w:unhideWhenUsed/>
    <w:rsid w:val="00FB14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463"/>
    <w:rPr>
      <w:rFonts w:ascii="Tahoma" w:hAnsi="Tahoma" w:cs="Tahoma"/>
      <w:sz w:val="16"/>
      <w:szCs w:val="16"/>
    </w:rPr>
  </w:style>
  <w:style w:type="character" w:styleId="Hipercze">
    <w:name w:val="Hyperlink"/>
    <w:basedOn w:val="Domylnaczcionkaakapitu"/>
    <w:uiPriority w:val="99"/>
    <w:unhideWhenUsed/>
    <w:rsid w:val="00B32153"/>
    <w:rPr>
      <w:color w:val="0563C1"/>
      <w:u w:val="single"/>
    </w:rPr>
  </w:style>
  <w:style w:type="paragraph" w:customStyle="1" w:styleId="stopkaadresowa">
    <w:name w:val="stopka adresowa"/>
    <w:basedOn w:val="Normalny"/>
    <w:qFormat/>
    <w:rsid w:val="0038563B"/>
    <w:pPr>
      <w:pBdr>
        <w:left w:val="single" w:sz="6" w:space="6" w:color="782834"/>
      </w:pBdr>
      <w:tabs>
        <w:tab w:val="left" w:pos="340"/>
      </w:tabs>
      <w:autoSpaceDE w:val="0"/>
      <w:autoSpaceDN w:val="0"/>
      <w:adjustRightInd w:val="0"/>
      <w:spacing w:after="0" w:line="240" w:lineRule="auto"/>
      <w:textAlignment w:val="center"/>
    </w:pPr>
    <w:rPr>
      <w:rFonts w:ascii="Times New Roman" w:hAnsi="Times New Roman" w:cs="Times New Roman"/>
      <w:sz w:val="18"/>
      <w:szCs w:val="18"/>
      <w:lang w:val="en-GB"/>
    </w:rPr>
  </w:style>
  <w:style w:type="character" w:customStyle="1" w:styleId="jsgrdq">
    <w:name w:val="jsgrdq"/>
    <w:basedOn w:val="Domylnaczcionkaakapitu"/>
    <w:rsid w:val="00DE65C7"/>
  </w:style>
  <w:style w:type="paragraph" w:styleId="Akapitzlist">
    <w:name w:val="List Paragraph"/>
    <w:aliases w:val="Numerowanie,Obiekt,List Paragraph1,wypunktowanie,normalny tekst,CW_Lista,Odstavec,Akapit z listą numerowaną,Podsis rysunku,lp1,Bullet List,FooterText,numbered,Paragraphe de liste1,Bulletr List Paragraph,列出段落,列出段落1,List Paragraph21,リスト段落1"/>
    <w:basedOn w:val="Normalny"/>
    <w:link w:val="AkapitzlistZnak"/>
    <w:qFormat/>
    <w:rsid w:val="00904786"/>
    <w:pPr>
      <w:ind w:left="720"/>
      <w:contextualSpacing/>
    </w:pPr>
    <w:rPr>
      <w:rFonts w:asciiTheme="minorHAnsi" w:hAnsiTheme="minorHAnsi"/>
    </w:rPr>
  </w:style>
  <w:style w:type="character" w:styleId="Odwoaniedokomentarza">
    <w:name w:val="annotation reference"/>
    <w:basedOn w:val="Domylnaczcionkaakapitu"/>
    <w:uiPriority w:val="99"/>
    <w:semiHidden/>
    <w:unhideWhenUsed/>
    <w:rsid w:val="00AC12BC"/>
    <w:rPr>
      <w:sz w:val="16"/>
      <w:szCs w:val="16"/>
    </w:rPr>
  </w:style>
  <w:style w:type="paragraph" w:styleId="Tekstkomentarza">
    <w:name w:val="annotation text"/>
    <w:basedOn w:val="Normalny"/>
    <w:link w:val="TekstkomentarzaZnak"/>
    <w:uiPriority w:val="99"/>
    <w:unhideWhenUsed/>
    <w:rsid w:val="00AC12BC"/>
    <w:pPr>
      <w:spacing w:line="240" w:lineRule="auto"/>
    </w:pPr>
    <w:rPr>
      <w:sz w:val="20"/>
      <w:szCs w:val="20"/>
    </w:rPr>
  </w:style>
  <w:style w:type="character" w:customStyle="1" w:styleId="TekstkomentarzaZnak">
    <w:name w:val="Tekst komentarza Znak"/>
    <w:basedOn w:val="Domylnaczcionkaakapitu"/>
    <w:link w:val="Tekstkomentarza"/>
    <w:uiPriority w:val="99"/>
    <w:rsid w:val="00AC12B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C12BC"/>
    <w:rPr>
      <w:b/>
      <w:bCs/>
    </w:rPr>
  </w:style>
  <w:style w:type="character" w:customStyle="1" w:styleId="TematkomentarzaZnak">
    <w:name w:val="Temat komentarza Znak"/>
    <w:basedOn w:val="TekstkomentarzaZnak"/>
    <w:link w:val="Tematkomentarza"/>
    <w:uiPriority w:val="99"/>
    <w:semiHidden/>
    <w:rsid w:val="00AC12BC"/>
    <w:rPr>
      <w:rFonts w:ascii="Arial" w:hAnsi="Arial"/>
      <w:b/>
      <w:bCs/>
      <w:sz w:val="20"/>
      <w:szCs w:val="20"/>
    </w:rPr>
  </w:style>
  <w:style w:type="numbering" w:customStyle="1" w:styleId="Bezlisty1">
    <w:name w:val="Bez listy1"/>
    <w:next w:val="Bezlisty"/>
    <w:uiPriority w:val="99"/>
    <w:semiHidden/>
    <w:unhideWhenUsed/>
    <w:rsid w:val="00AB7D2A"/>
  </w:style>
  <w:style w:type="character" w:customStyle="1" w:styleId="AkapitzlistZnak">
    <w:name w:val="Akapit z listą Znak"/>
    <w:aliases w:val="Numerowanie Znak,Obiekt Znak,List Paragraph1 Znak,wypunktowanie Znak,normalny tekst Znak,CW_Lista Znak,Odstavec Znak,Akapit z listą numerowaną Znak,Podsis rysunku Znak,lp1 Znak,Bullet List Znak,FooterText Znak,numbered Znak,列出段落 Znak"/>
    <w:link w:val="Akapitzlist"/>
    <w:qFormat/>
    <w:rsid w:val="00AB7D2A"/>
  </w:style>
  <w:style w:type="character" w:customStyle="1" w:styleId="Nierozpoznanawzmianka1">
    <w:name w:val="Nierozpoznana wzmianka1"/>
    <w:uiPriority w:val="99"/>
    <w:semiHidden/>
    <w:unhideWhenUsed/>
    <w:rsid w:val="00AB7D2A"/>
    <w:rPr>
      <w:color w:val="605E5C"/>
      <w:shd w:val="clear" w:color="auto" w:fill="E1DFDD"/>
    </w:rPr>
  </w:style>
  <w:style w:type="character" w:styleId="UyteHipercze">
    <w:name w:val="FollowedHyperlink"/>
    <w:uiPriority w:val="99"/>
    <w:semiHidden/>
    <w:unhideWhenUsed/>
    <w:rsid w:val="00AB7D2A"/>
    <w:rPr>
      <w:color w:val="954F72"/>
      <w:u w:val="single"/>
    </w:rPr>
  </w:style>
  <w:style w:type="paragraph" w:customStyle="1" w:styleId="Akapitzlist4">
    <w:name w:val="Akapit z listą4"/>
    <w:basedOn w:val="Normalny"/>
    <w:rsid w:val="00AB7D2A"/>
    <w:pPr>
      <w:suppressAutoHyphens/>
      <w:spacing w:after="0" w:line="240" w:lineRule="auto"/>
      <w:ind w:left="720"/>
    </w:pPr>
    <w:rPr>
      <w:rFonts w:eastAsia="Calibri" w:cs="Arial"/>
      <w:lang w:eastAsia="ar-SA"/>
    </w:rPr>
  </w:style>
  <w:style w:type="paragraph" w:styleId="Tekstpodstawowy2">
    <w:name w:val="Body Text 2"/>
    <w:basedOn w:val="Normalny"/>
    <w:link w:val="Tekstpodstawowy2Znak"/>
    <w:rsid w:val="00AB7D2A"/>
    <w:pPr>
      <w:spacing w:after="0" w:line="24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rsid w:val="00AB7D2A"/>
    <w:rPr>
      <w:rFonts w:ascii="Times New Roman" w:eastAsia="Times New Roman" w:hAnsi="Times New Roman" w:cs="Times New Roman"/>
      <w:sz w:val="20"/>
      <w:szCs w:val="20"/>
      <w:lang w:val="x-none" w:eastAsia="pl-PL"/>
    </w:rPr>
  </w:style>
  <w:style w:type="paragraph" w:styleId="NormalnyWeb">
    <w:name w:val="Normal (Web)"/>
    <w:basedOn w:val="Normalny"/>
    <w:uiPriority w:val="99"/>
    <w:semiHidden/>
    <w:unhideWhenUsed/>
    <w:rsid w:val="00AB7D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rak">
    <w:name w:val="Brak"/>
    <w:qFormat/>
    <w:rsid w:val="00AB7D2A"/>
  </w:style>
  <w:style w:type="character" w:customStyle="1" w:styleId="alb">
    <w:name w:val="a_lb"/>
    <w:basedOn w:val="Domylnaczcionkaakapitu"/>
    <w:rsid w:val="00AB7D2A"/>
  </w:style>
  <w:style w:type="paragraph" w:styleId="Poprawka">
    <w:name w:val="Revision"/>
    <w:hidden/>
    <w:uiPriority w:val="99"/>
    <w:semiHidden/>
    <w:rsid w:val="00AB7D2A"/>
    <w:pPr>
      <w:spacing w:after="0" w:line="240" w:lineRule="auto"/>
    </w:pPr>
    <w:rPr>
      <w:rFonts w:ascii="Times New Roman" w:eastAsia="Times New Roman" w:hAnsi="Times New Roman" w:cs="Times New Roman"/>
      <w:sz w:val="24"/>
      <w:szCs w:val="24"/>
      <w:lang w:eastAsia="pl-PL"/>
    </w:rPr>
  </w:style>
  <w:style w:type="numbering" w:customStyle="1" w:styleId="WW8Num111">
    <w:name w:val="WW8Num111"/>
    <w:basedOn w:val="Bezlisty"/>
    <w:rsid w:val="00AB7D2A"/>
    <w:pPr>
      <w:numPr>
        <w:numId w:val="1"/>
      </w:numPr>
    </w:pPr>
  </w:style>
  <w:style w:type="numbering" w:customStyle="1" w:styleId="Styl1">
    <w:name w:val="Styl1"/>
    <w:uiPriority w:val="99"/>
    <w:rsid w:val="00AB7D2A"/>
    <w:pPr>
      <w:numPr>
        <w:numId w:val="19"/>
      </w:numPr>
    </w:pPr>
  </w:style>
  <w:style w:type="paragraph" w:customStyle="1" w:styleId="Znak1ZnakZnakZnakZnakZnakZnak">
    <w:name w:val="Znak1 Znak Znak Znak Znak Znak Znak"/>
    <w:basedOn w:val="Normalny"/>
    <w:rsid w:val="00AB7D2A"/>
    <w:pPr>
      <w:spacing w:after="0" w:line="240" w:lineRule="auto"/>
    </w:pPr>
    <w:rPr>
      <w:rFonts w:ascii="Times New Roman" w:eastAsia="Times New Roman" w:hAnsi="Times New Roman" w:cs="Times New Roman"/>
      <w:sz w:val="24"/>
      <w:szCs w:val="24"/>
      <w:lang w:eastAsia="pl-PL"/>
    </w:rPr>
  </w:style>
  <w:style w:type="numbering" w:customStyle="1" w:styleId="WW8Num11">
    <w:name w:val="WW8Num11"/>
    <w:basedOn w:val="Bezlisty"/>
    <w:rsid w:val="00AB7D2A"/>
    <w:pPr>
      <w:numPr>
        <w:numId w:val="20"/>
      </w:numPr>
    </w:pPr>
  </w:style>
  <w:style w:type="paragraph" w:styleId="Tekstprzypisudolnego">
    <w:name w:val="footnote text"/>
    <w:basedOn w:val="Normalny"/>
    <w:link w:val="TekstprzypisudolnegoZnak"/>
    <w:uiPriority w:val="99"/>
    <w:rsid w:val="00AB7D2A"/>
    <w:pPr>
      <w:widowControl w:val="0"/>
      <w:adjustRightInd w:val="0"/>
      <w:spacing w:after="0" w:line="360" w:lineRule="atLeast"/>
      <w:jc w:val="both"/>
      <w:textAlignment w:val="baseline"/>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AB7D2A"/>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AB7D2A"/>
    <w:rPr>
      <w:vertAlign w:val="superscript"/>
    </w:rPr>
  </w:style>
  <w:style w:type="numbering" w:customStyle="1" w:styleId="WW8Num8">
    <w:name w:val="WW8Num8"/>
    <w:basedOn w:val="Bezlisty"/>
    <w:rsid w:val="00AB7D2A"/>
    <w:pPr>
      <w:numPr>
        <w:numId w:val="21"/>
      </w:numPr>
    </w:pPr>
  </w:style>
  <w:style w:type="character" w:customStyle="1" w:styleId="hgkelc">
    <w:name w:val="hgkelc"/>
    <w:basedOn w:val="Domylnaczcionkaakapitu"/>
    <w:rsid w:val="00AB7D2A"/>
  </w:style>
  <w:style w:type="character" w:customStyle="1" w:styleId="markedcontent">
    <w:name w:val="markedcontent"/>
    <w:basedOn w:val="Domylnaczcionkaakapitu"/>
    <w:rsid w:val="00AB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9459">
      <w:bodyDiv w:val="1"/>
      <w:marLeft w:val="0"/>
      <w:marRight w:val="0"/>
      <w:marTop w:val="0"/>
      <w:marBottom w:val="0"/>
      <w:divBdr>
        <w:top w:val="none" w:sz="0" w:space="0" w:color="auto"/>
        <w:left w:val="none" w:sz="0" w:space="0" w:color="auto"/>
        <w:bottom w:val="none" w:sz="0" w:space="0" w:color="auto"/>
        <w:right w:val="none" w:sz="0" w:space="0" w:color="auto"/>
      </w:divBdr>
    </w:div>
    <w:div w:id="224994583">
      <w:bodyDiv w:val="1"/>
      <w:marLeft w:val="0"/>
      <w:marRight w:val="0"/>
      <w:marTop w:val="0"/>
      <w:marBottom w:val="0"/>
      <w:divBdr>
        <w:top w:val="none" w:sz="0" w:space="0" w:color="auto"/>
        <w:left w:val="none" w:sz="0" w:space="0" w:color="auto"/>
        <w:bottom w:val="none" w:sz="0" w:space="0" w:color="auto"/>
        <w:right w:val="none" w:sz="0" w:space="0" w:color="auto"/>
      </w:divBdr>
    </w:div>
    <w:div w:id="608976739">
      <w:bodyDiv w:val="1"/>
      <w:marLeft w:val="0"/>
      <w:marRight w:val="0"/>
      <w:marTop w:val="0"/>
      <w:marBottom w:val="0"/>
      <w:divBdr>
        <w:top w:val="none" w:sz="0" w:space="0" w:color="auto"/>
        <w:left w:val="none" w:sz="0" w:space="0" w:color="auto"/>
        <w:bottom w:val="none" w:sz="0" w:space="0" w:color="auto"/>
        <w:right w:val="none" w:sz="0" w:space="0" w:color="auto"/>
      </w:divBdr>
    </w:div>
    <w:div w:id="621422038">
      <w:bodyDiv w:val="1"/>
      <w:marLeft w:val="0"/>
      <w:marRight w:val="0"/>
      <w:marTop w:val="0"/>
      <w:marBottom w:val="0"/>
      <w:divBdr>
        <w:top w:val="none" w:sz="0" w:space="0" w:color="auto"/>
        <w:left w:val="none" w:sz="0" w:space="0" w:color="auto"/>
        <w:bottom w:val="none" w:sz="0" w:space="0" w:color="auto"/>
        <w:right w:val="none" w:sz="0" w:space="0" w:color="auto"/>
      </w:divBdr>
    </w:div>
    <w:div w:id="858928024">
      <w:bodyDiv w:val="1"/>
      <w:marLeft w:val="0"/>
      <w:marRight w:val="0"/>
      <w:marTop w:val="0"/>
      <w:marBottom w:val="0"/>
      <w:divBdr>
        <w:top w:val="none" w:sz="0" w:space="0" w:color="auto"/>
        <w:left w:val="none" w:sz="0" w:space="0" w:color="auto"/>
        <w:bottom w:val="none" w:sz="0" w:space="0" w:color="auto"/>
        <w:right w:val="none" w:sz="0" w:space="0" w:color="auto"/>
      </w:divBdr>
    </w:div>
    <w:div w:id="914120689">
      <w:bodyDiv w:val="1"/>
      <w:marLeft w:val="0"/>
      <w:marRight w:val="0"/>
      <w:marTop w:val="0"/>
      <w:marBottom w:val="0"/>
      <w:divBdr>
        <w:top w:val="none" w:sz="0" w:space="0" w:color="auto"/>
        <w:left w:val="none" w:sz="0" w:space="0" w:color="auto"/>
        <w:bottom w:val="none" w:sz="0" w:space="0" w:color="auto"/>
        <w:right w:val="none" w:sz="0" w:space="0" w:color="auto"/>
      </w:divBdr>
    </w:div>
    <w:div w:id="946304805">
      <w:bodyDiv w:val="1"/>
      <w:marLeft w:val="0"/>
      <w:marRight w:val="0"/>
      <w:marTop w:val="0"/>
      <w:marBottom w:val="0"/>
      <w:divBdr>
        <w:top w:val="none" w:sz="0" w:space="0" w:color="auto"/>
        <w:left w:val="none" w:sz="0" w:space="0" w:color="auto"/>
        <w:bottom w:val="none" w:sz="0" w:space="0" w:color="auto"/>
        <w:right w:val="none" w:sz="0" w:space="0" w:color="auto"/>
      </w:divBdr>
    </w:div>
    <w:div w:id="1035697620">
      <w:bodyDiv w:val="1"/>
      <w:marLeft w:val="0"/>
      <w:marRight w:val="0"/>
      <w:marTop w:val="0"/>
      <w:marBottom w:val="0"/>
      <w:divBdr>
        <w:top w:val="none" w:sz="0" w:space="0" w:color="auto"/>
        <w:left w:val="none" w:sz="0" w:space="0" w:color="auto"/>
        <w:bottom w:val="none" w:sz="0" w:space="0" w:color="auto"/>
        <w:right w:val="none" w:sz="0" w:space="0" w:color="auto"/>
      </w:divBdr>
    </w:div>
    <w:div w:id="1210410785">
      <w:bodyDiv w:val="1"/>
      <w:marLeft w:val="0"/>
      <w:marRight w:val="0"/>
      <w:marTop w:val="0"/>
      <w:marBottom w:val="0"/>
      <w:divBdr>
        <w:top w:val="none" w:sz="0" w:space="0" w:color="auto"/>
        <w:left w:val="none" w:sz="0" w:space="0" w:color="auto"/>
        <w:bottom w:val="none" w:sz="0" w:space="0" w:color="auto"/>
        <w:right w:val="none" w:sz="0" w:space="0" w:color="auto"/>
      </w:divBdr>
    </w:div>
    <w:div w:id="1227691690">
      <w:bodyDiv w:val="1"/>
      <w:marLeft w:val="0"/>
      <w:marRight w:val="0"/>
      <w:marTop w:val="0"/>
      <w:marBottom w:val="0"/>
      <w:divBdr>
        <w:top w:val="none" w:sz="0" w:space="0" w:color="auto"/>
        <w:left w:val="none" w:sz="0" w:space="0" w:color="auto"/>
        <w:bottom w:val="none" w:sz="0" w:space="0" w:color="auto"/>
        <w:right w:val="none" w:sz="0" w:space="0" w:color="auto"/>
      </w:divBdr>
    </w:div>
    <w:div w:id="1328358560">
      <w:bodyDiv w:val="1"/>
      <w:marLeft w:val="0"/>
      <w:marRight w:val="0"/>
      <w:marTop w:val="0"/>
      <w:marBottom w:val="0"/>
      <w:divBdr>
        <w:top w:val="none" w:sz="0" w:space="0" w:color="auto"/>
        <w:left w:val="none" w:sz="0" w:space="0" w:color="auto"/>
        <w:bottom w:val="none" w:sz="0" w:space="0" w:color="auto"/>
        <w:right w:val="none" w:sz="0" w:space="0" w:color="auto"/>
      </w:divBdr>
    </w:div>
    <w:div w:id="1358509965">
      <w:bodyDiv w:val="1"/>
      <w:marLeft w:val="0"/>
      <w:marRight w:val="0"/>
      <w:marTop w:val="0"/>
      <w:marBottom w:val="0"/>
      <w:divBdr>
        <w:top w:val="none" w:sz="0" w:space="0" w:color="auto"/>
        <w:left w:val="none" w:sz="0" w:space="0" w:color="auto"/>
        <w:bottom w:val="none" w:sz="0" w:space="0" w:color="auto"/>
        <w:right w:val="none" w:sz="0" w:space="0" w:color="auto"/>
      </w:divBdr>
    </w:div>
    <w:div w:id="1490756145">
      <w:bodyDiv w:val="1"/>
      <w:marLeft w:val="0"/>
      <w:marRight w:val="0"/>
      <w:marTop w:val="0"/>
      <w:marBottom w:val="0"/>
      <w:divBdr>
        <w:top w:val="none" w:sz="0" w:space="0" w:color="auto"/>
        <w:left w:val="none" w:sz="0" w:space="0" w:color="auto"/>
        <w:bottom w:val="none" w:sz="0" w:space="0" w:color="auto"/>
        <w:right w:val="none" w:sz="0" w:space="0" w:color="auto"/>
      </w:divBdr>
    </w:div>
    <w:div w:id="1521049853">
      <w:bodyDiv w:val="1"/>
      <w:marLeft w:val="0"/>
      <w:marRight w:val="0"/>
      <w:marTop w:val="0"/>
      <w:marBottom w:val="0"/>
      <w:divBdr>
        <w:top w:val="none" w:sz="0" w:space="0" w:color="auto"/>
        <w:left w:val="none" w:sz="0" w:space="0" w:color="auto"/>
        <w:bottom w:val="none" w:sz="0" w:space="0" w:color="auto"/>
        <w:right w:val="none" w:sz="0" w:space="0" w:color="auto"/>
      </w:divBdr>
    </w:div>
    <w:div w:id="1580751385">
      <w:bodyDiv w:val="1"/>
      <w:marLeft w:val="0"/>
      <w:marRight w:val="0"/>
      <w:marTop w:val="0"/>
      <w:marBottom w:val="0"/>
      <w:divBdr>
        <w:top w:val="none" w:sz="0" w:space="0" w:color="auto"/>
        <w:left w:val="none" w:sz="0" w:space="0" w:color="auto"/>
        <w:bottom w:val="none" w:sz="0" w:space="0" w:color="auto"/>
        <w:right w:val="none" w:sz="0" w:space="0" w:color="auto"/>
      </w:divBdr>
    </w:div>
    <w:div w:id="20881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zieciecyszpita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info@dzieciecyszpital.pl" TargetMode="External"/><Relationship Id="rId7" Type="http://schemas.openxmlformats.org/officeDocument/2006/relationships/endnotes" Target="endnotes.xml"/><Relationship Id="rId12" Type="http://schemas.openxmlformats.org/officeDocument/2006/relationships/hyperlink" Target="https://platformazakupowa.pl/pn/dzieciecyszpita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dzieciecyszpit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anna.baliga@mcrd.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10" Type="http://schemas.openxmlformats.org/officeDocument/2006/relationships/hyperlink" Target="https://www.portalzp.pl/kody-cpv/szczegoly/urzadzenia-do-monitorowania-czynnosci-serca-2724"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portalzp.pl/kody-cpv/szczegoly/przyrzady-do-endoskopii-endochirurgii-2908"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kontakt@mcrd.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2BBD-A4B5-409F-A678-1B8CE38A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9601</Words>
  <Characters>57609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Tomaszewska</dc:creator>
  <cp:lastModifiedBy>Marta Płatek</cp:lastModifiedBy>
  <cp:revision>2</cp:revision>
  <cp:lastPrinted>2020-10-30T08:32:00Z</cp:lastPrinted>
  <dcterms:created xsi:type="dcterms:W3CDTF">2022-09-06T11:34:00Z</dcterms:created>
  <dcterms:modified xsi:type="dcterms:W3CDTF">2022-09-06T11:34:00Z</dcterms:modified>
</cp:coreProperties>
</file>