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69" w:rsidRDefault="00495E69" w:rsidP="00495E69">
      <w:pPr>
        <w:spacing w:after="0"/>
        <w:jc w:val="center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495E69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Wynajem stacji transformatorow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ej wraz z montażem i demontażem</w:t>
      </w:r>
    </w:p>
    <w:p w:rsidR="00495E69" w:rsidRPr="00495E69" w:rsidRDefault="00495E69" w:rsidP="00495E69">
      <w:pPr>
        <w:spacing w:after="0"/>
        <w:jc w:val="center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495E69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na Placu Teatralnym w Bydgoszczy</w:t>
      </w:r>
    </w:p>
    <w:p w:rsidR="008E788B" w:rsidRPr="009109F6" w:rsidRDefault="008E788B" w:rsidP="00495E69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05B49" w:rsidRPr="009109F6" w:rsidRDefault="00205B49" w:rsidP="00495E69">
      <w:pPr>
        <w:autoSpaceDE w:val="0"/>
        <w:autoSpaceDN w:val="0"/>
        <w:adjustRightInd w:val="0"/>
        <w:spacing w:after="0"/>
        <w:rPr>
          <w:rFonts w:ascii="Arial Narrow" w:hAnsi="Arial Narrow" w:cs="TimesNewRomanPSMT"/>
          <w:b/>
          <w:color w:val="000000"/>
          <w:sz w:val="24"/>
          <w:szCs w:val="24"/>
        </w:rPr>
      </w:pPr>
    </w:p>
    <w:p w:rsidR="00205B49" w:rsidRPr="009109F6" w:rsidRDefault="00205B49" w:rsidP="00495E69">
      <w:pPr>
        <w:pStyle w:val="Default"/>
        <w:spacing w:line="276" w:lineRule="auto"/>
        <w:rPr>
          <w:rFonts w:ascii="Arial Narrow" w:hAnsi="Arial Narrow"/>
          <w:b/>
          <w:bCs/>
        </w:rPr>
      </w:pPr>
      <w:r w:rsidRPr="009109F6">
        <w:rPr>
          <w:rFonts w:ascii="Arial Narrow" w:hAnsi="Arial Narrow"/>
          <w:b/>
          <w:bCs/>
        </w:rPr>
        <w:t xml:space="preserve">I. </w:t>
      </w:r>
      <w:r w:rsidR="00924648" w:rsidRPr="009109F6">
        <w:rPr>
          <w:rFonts w:ascii="Arial Narrow" w:hAnsi="Arial Narrow"/>
          <w:b/>
          <w:bCs/>
        </w:rPr>
        <w:t>NAZWA ORAZ ADRES ZAMAWIAJĄCEGO:</w:t>
      </w:r>
    </w:p>
    <w:p w:rsidR="00205B49" w:rsidRPr="009109F6" w:rsidRDefault="00205B49" w:rsidP="00495E69">
      <w:pPr>
        <w:pStyle w:val="Default"/>
        <w:spacing w:line="276" w:lineRule="auto"/>
        <w:rPr>
          <w:rFonts w:ascii="Arial Narrow" w:hAnsi="Arial Narrow"/>
        </w:rPr>
      </w:pPr>
    </w:p>
    <w:p w:rsidR="00205B49" w:rsidRPr="009109F6" w:rsidRDefault="00205B49" w:rsidP="00495E69">
      <w:pPr>
        <w:spacing w:after="0"/>
        <w:ind w:right="-284"/>
        <w:rPr>
          <w:rStyle w:val="markedcontent"/>
          <w:rFonts w:ascii="Arial Narrow" w:hAnsi="Arial Narrow" w:cs="Arial"/>
          <w:sz w:val="24"/>
          <w:szCs w:val="24"/>
        </w:rPr>
      </w:pPr>
      <w:r w:rsidRPr="009109F6">
        <w:rPr>
          <w:rStyle w:val="markedcontent"/>
          <w:rFonts w:ascii="Arial Narrow" w:hAnsi="Arial Narrow" w:cs="Arial"/>
          <w:sz w:val="24"/>
          <w:szCs w:val="24"/>
        </w:rPr>
        <w:t>Miasto Bydgoszcz, ul. Jezuicka 1, 85–102 Bydgoszcz</w:t>
      </w:r>
      <w:r w:rsidRPr="009109F6">
        <w:rPr>
          <w:rFonts w:ascii="Arial Narrow" w:hAnsi="Arial Narrow"/>
          <w:sz w:val="24"/>
          <w:szCs w:val="24"/>
        </w:rPr>
        <w:br/>
      </w:r>
      <w:r w:rsidRPr="009109F6">
        <w:rPr>
          <w:rStyle w:val="markedcontent"/>
          <w:rFonts w:ascii="Arial Narrow" w:hAnsi="Arial Narrow" w:cs="Arial"/>
          <w:b/>
          <w:sz w:val="24"/>
          <w:szCs w:val="24"/>
        </w:rPr>
        <w:t>Przeprowadzający postępowanie</w:t>
      </w:r>
      <w:r w:rsidRPr="009109F6">
        <w:rPr>
          <w:rStyle w:val="markedcontent"/>
          <w:rFonts w:ascii="Arial Narrow" w:hAnsi="Arial Narrow" w:cs="Arial"/>
          <w:sz w:val="24"/>
          <w:szCs w:val="24"/>
        </w:rPr>
        <w:t>: Biuro Promocji Miasta i Współpracy z Zagranicą,                                                            85–102 Bydgoszcz, ul. Jezuicka 1, tel. 52 58 58 446, fax 52 58 58 724</w:t>
      </w:r>
      <w:r w:rsidRPr="009109F6">
        <w:rPr>
          <w:rFonts w:ascii="Arial Narrow" w:hAnsi="Arial Narrow"/>
          <w:sz w:val="24"/>
          <w:szCs w:val="24"/>
        </w:rPr>
        <w:br/>
      </w:r>
      <w:r w:rsidRPr="009109F6">
        <w:rPr>
          <w:rStyle w:val="markedcontent"/>
          <w:rFonts w:ascii="Arial Narrow" w:hAnsi="Arial Narrow" w:cs="Arial"/>
          <w:sz w:val="24"/>
          <w:szCs w:val="24"/>
        </w:rPr>
        <w:t>Godziny pracy:</w:t>
      </w:r>
      <w:r w:rsidRPr="009109F6">
        <w:rPr>
          <w:rFonts w:ascii="Arial Narrow" w:hAnsi="Arial Narrow"/>
          <w:sz w:val="24"/>
          <w:szCs w:val="24"/>
        </w:rPr>
        <w:br/>
      </w:r>
      <w:r w:rsidRPr="009109F6">
        <w:rPr>
          <w:rStyle w:val="markedcontent"/>
          <w:rFonts w:ascii="Arial Narrow" w:hAnsi="Arial Narrow" w:cs="Arial"/>
          <w:sz w:val="24"/>
          <w:szCs w:val="24"/>
        </w:rPr>
        <w:t>– poniedziałek, środa, czwartek: od 8</w:t>
      </w:r>
      <w:r w:rsidRPr="009109F6">
        <w:rPr>
          <w:rStyle w:val="markedcontent"/>
          <w:rFonts w:ascii="Arial Narrow" w:hAnsi="Arial Narrow" w:cs="Arial"/>
          <w:sz w:val="24"/>
          <w:szCs w:val="24"/>
          <w:vertAlign w:val="superscript"/>
        </w:rPr>
        <w:t>00</w:t>
      </w:r>
      <w:r w:rsidRPr="009109F6">
        <w:rPr>
          <w:rStyle w:val="markedcontent"/>
          <w:rFonts w:ascii="Arial Narrow" w:hAnsi="Arial Narrow" w:cs="Arial"/>
          <w:sz w:val="24"/>
          <w:szCs w:val="24"/>
        </w:rPr>
        <w:t xml:space="preserve"> do 16</w:t>
      </w:r>
      <w:r w:rsidRPr="009109F6">
        <w:rPr>
          <w:rStyle w:val="markedcontent"/>
          <w:rFonts w:ascii="Arial Narrow" w:hAnsi="Arial Narrow" w:cs="Arial"/>
          <w:sz w:val="24"/>
          <w:szCs w:val="24"/>
          <w:vertAlign w:val="superscript"/>
        </w:rPr>
        <w:t>00</w:t>
      </w:r>
      <w:r w:rsidRPr="009109F6">
        <w:rPr>
          <w:rStyle w:val="markedcontent"/>
          <w:rFonts w:ascii="Arial Narrow" w:hAnsi="Arial Narrow" w:cs="Arial"/>
          <w:sz w:val="24"/>
          <w:szCs w:val="24"/>
        </w:rPr>
        <w:t>,</w:t>
      </w:r>
      <w:r w:rsidRPr="009109F6">
        <w:rPr>
          <w:rFonts w:ascii="Arial Narrow" w:hAnsi="Arial Narrow"/>
          <w:sz w:val="24"/>
          <w:szCs w:val="24"/>
        </w:rPr>
        <w:br/>
      </w:r>
      <w:r w:rsidRPr="009109F6">
        <w:rPr>
          <w:rStyle w:val="markedcontent"/>
          <w:rFonts w:ascii="Arial Narrow" w:hAnsi="Arial Narrow" w:cs="Arial"/>
          <w:sz w:val="24"/>
          <w:szCs w:val="24"/>
        </w:rPr>
        <w:t>– wtorek: od 8</w:t>
      </w:r>
      <w:r w:rsidRPr="009109F6">
        <w:rPr>
          <w:rStyle w:val="markedcontent"/>
          <w:rFonts w:ascii="Arial Narrow" w:hAnsi="Arial Narrow" w:cs="Arial"/>
          <w:sz w:val="24"/>
          <w:szCs w:val="24"/>
          <w:vertAlign w:val="superscript"/>
        </w:rPr>
        <w:t>00</w:t>
      </w:r>
      <w:r w:rsidRPr="009109F6">
        <w:rPr>
          <w:rStyle w:val="markedcontent"/>
          <w:rFonts w:ascii="Arial Narrow" w:hAnsi="Arial Narrow" w:cs="Arial"/>
          <w:sz w:val="24"/>
          <w:szCs w:val="24"/>
        </w:rPr>
        <w:t xml:space="preserve"> do 18</w:t>
      </w:r>
      <w:r w:rsidRPr="009109F6">
        <w:rPr>
          <w:rStyle w:val="markedcontent"/>
          <w:rFonts w:ascii="Arial Narrow" w:hAnsi="Arial Narrow" w:cs="Arial"/>
          <w:sz w:val="24"/>
          <w:szCs w:val="24"/>
          <w:vertAlign w:val="superscript"/>
        </w:rPr>
        <w:t>00</w:t>
      </w:r>
      <w:r w:rsidRPr="009109F6">
        <w:rPr>
          <w:rStyle w:val="markedcontent"/>
          <w:rFonts w:ascii="Arial Narrow" w:hAnsi="Arial Narrow" w:cs="Arial"/>
          <w:sz w:val="24"/>
          <w:szCs w:val="24"/>
        </w:rPr>
        <w:t>,</w:t>
      </w:r>
      <w:r w:rsidRPr="009109F6">
        <w:rPr>
          <w:rFonts w:ascii="Arial Narrow" w:hAnsi="Arial Narrow"/>
          <w:sz w:val="24"/>
          <w:szCs w:val="24"/>
        </w:rPr>
        <w:br/>
      </w:r>
      <w:r w:rsidRPr="009109F6">
        <w:rPr>
          <w:rStyle w:val="markedcontent"/>
          <w:rFonts w:ascii="Arial Narrow" w:hAnsi="Arial Narrow" w:cs="Arial"/>
          <w:sz w:val="24"/>
          <w:szCs w:val="24"/>
        </w:rPr>
        <w:t>– piątek: od 8</w:t>
      </w:r>
      <w:r w:rsidRPr="009109F6">
        <w:rPr>
          <w:rStyle w:val="markedcontent"/>
          <w:rFonts w:ascii="Arial Narrow" w:hAnsi="Arial Narrow" w:cs="Arial"/>
          <w:sz w:val="24"/>
          <w:szCs w:val="24"/>
          <w:vertAlign w:val="superscript"/>
        </w:rPr>
        <w:t>00</w:t>
      </w:r>
      <w:r w:rsidRPr="009109F6">
        <w:rPr>
          <w:rStyle w:val="markedcontent"/>
          <w:rFonts w:ascii="Arial Narrow" w:hAnsi="Arial Narrow" w:cs="Arial"/>
          <w:sz w:val="24"/>
          <w:szCs w:val="24"/>
        </w:rPr>
        <w:t xml:space="preserve"> do 14</w:t>
      </w:r>
      <w:r w:rsidRPr="009109F6">
        <w:rPr>
          <w:rStyle w:val="markedcontent"/>
          <w:rFonts w:ascii="Arial Narrow" w:hAnsi="Arial Narrow" w:cs="Arial"/>
          <w:sz w:val="24"/>
          <w:szCs w:val="24"/>
          <w:vertAlign w:val="superscript"/>
        </w:rPr>
        <w:t>00</w:t>
      </w:r>
      <w:r w:rsidRPr="009109F6">
        <w:rPr>
          <w:rStyle w:val="markedcontent"/>
          <w:rFonts w:ascii="Arial Narrow" w:hAnsi="Arial Narrow" w:cs="Arial"/>
          <w:sz w:val="24"/>
          <w:szCs w:val="24"/>
        </w:rPr>
        <w:t>.</w:t>
      </w:r>
    </w:p>
    <w:p w:rsidR="00205B49" w:rsidRPr="009109F6" w:rsidRDefault="00205B49" w:rsidP="00495E69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205B49" w:rsidRPr="009109F6" w:rsidRDefault="00205B49" w:rsidP="00495E69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9109F6">
        <w:rPr>
          <w:rFonts w:ascii="Arial Narrow" w:hAnsi="Arial Narrow"/>
          <w:b/>
          <w:bCs/>
          <w:sz w:val="24"/>
          <w:szCs w:val="24"/>
        </w:rPr>
        <w:t>II. OPIS PRZEDMIOTU ZAMÓWIENIA</w:t>
      </w:r>
    </w:p>
    <w:p w:rsidR="008E788B" w:rsidRPr="009109F6" w:rsidRDefault="008E788B" w:rsidP="00495E69">
      <w:pPr>
        <w:spacing w:after="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495E69" w:rsidRPr="00495E69" w:rsidRDefault="00495E69" w:rsidP="00495E69">
      <w:pPr>
        <w:numPr>
          <w:ilvl w:val="0"/>
          <w:numId w:val="16"/>
        </w:numPr>
        <w:spacing w:after="0"/>
        <w:ind w:left="425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95E6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związku z organizacją Bydgoskiego Jarmarku Świątecznego Zamawiający zamawia </w:t>
      </w:r>
      <w:r w:rsidRPr="00495E6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„wynajem stacji transformatorowej wraz z jej montażem i demontażem” </w:t>
      </w:r>
      <w:r w:rsidRPr="00495E6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umożliwiającej wykorzystanie złącza średniego napięcia na Placu Teatralnym w Bydgoszczy do poboru prądu o mocy 460 kW </w:t>
      </w:r>
      <w:r w:rsidRPr="00495E6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 uwzględnieniem opomiarowania dwóch niezależnych źródeł prądu (dwa podliczniki: 270 kW oraz 190 kW) .</w:t>
      </w:r>
    </w:p>
    <w:p w:rsidR="00495E69" w:rsidRPr="00495E69" w:rsidRDefault="00495E69" w:rsidP="00495E69">
      <w:pPr>
        <w:numPr>
          <w:ilvl w:val="0"/>
          <w:numId w:val="16"/>
        </w:numPr>
        <w:spacing w:after="0"/>
        <w:ind w:left="425" w:hanging="425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95E69">
        <w:rPr>
          <w:rFonts w:ascii="Arial Narrow" w:eastAsia="Times New Roman" w:hAnsi="Arial Narrow" w:cs="Times New Roman"/>
          <w:sz w:val="24"/>
          <w:szCs w:val="24"/>
          <w:lang w:eastAsia="pl-PL"/>
        </w:rPr>
        <w:t>Termin wykonania w zakresie montażu nie później niż do dnia 10.11.2024</w:t>
      </w:r>
      <w:r w:rsidR="00CA4BB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</w:t>
      </w:r>
      <w:r w:rsidRPr="00495E6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</w:t>
      </w:r>
      <w:bookmarkStart w:id="0" w:name="_GoBack"/>
      <w:bookmarkEnd w:id="0"/>
      <w:r w:rsidRPr="00495E6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demontażu  po 22 grudnia 2024 </w:t>
      </w:r>
      <w:r w:rsidR="00CA4BBA">
        <w:rPr>
          <w:rFonts w:ascii="Arial Narrow" w:eastAsia="Times New Roman" w:hAnsi="Arial Narrow" w:cs="Times New Roman"/>
          <w:sz w:val="24"/>
          <w:szCs w:val="24"/>
          <w:lang w:eastAsia="pl-PL"/>
        </w:rPr>
        <w:t>r.</w:t>
      </w:r>
      <w:r w:rsidRPr="00495E6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możliwością przesunięcia demontażu po 6 stycznia 2025</w:t>
      </w:r>
      <w:r w:rsidR="00CA4BB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</w:t>
      </w:r>
      <w:r w:rsidR="00C10B30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495E69" w:rsidRPr="00495E69" w:rsidRDefault="00495E69" w:rsidP="00495E69">
      <w:pPr>
        <w:widowControl w:val="0"/>
        <w:numPr>
          <w:ilvl w:val="0"/>
          <w:numId w:val="16"/>
        </w:numPr>
        <w:tabs>
          <w:tab w:val="left" w:leader="dot" w:pos="7281"/>
        </w:tabs>
        <w:spacing w:after="0"/>
        <w:ind w:left="425" w:hanging="425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95E69">
        <w:rPr>
          <w:rFonts w:ascii="Arial Narrow" w:eastAsia="Times New Roman" w:hAnsi="Arial Narrow" w:cs="Times New Roman"/>
          <w:sz w:val="24"/>
          <w:szCs w:val="24"/>
          <w:lang w:eastAsia="pl-PL"/>
        </w:rPr>
        <w:t>Przez termin wykonania zlecenia w zakresie montażu rozumie się termin dokonania skutecznego odbioru  przez przedstawiciela Zamawiającego.</w:t>
      </w:r>
    </w:p>
    <w:p w:rsidR="00495E69" w:rsidRPr="00495E69" w:rsidRDefault="00495E69" w:rsidP="00495E69">
      <w:pPr>
        <w:widowControl w:val="0"/>
        <w:numPr>
          <w:ilvl w:val="0"/>
          <w:numId w:val="16"/>
        </w:numPr>
        <w:tabs>
          <w:tab w:val="left" w:leader="dot" w:pos="7281"/>
        </w:tabs>
        <w:spacing w:after="0"/>
        <w:ind w:left="425" w:hanging="425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95E69">
        <w:rPr>
          <w:rFonts w:ascii="Arial Narrow" w:eastAsia="Times New Roman" w:hAnsi="Arial Narrow" w:cs="Times New Roman"/>
          <w:sz w:val="24"/>
          <w:szCs w:val="24"/>
          <w:lang w:eastAsia="pl-PL"/>
        </w:rPr>
        <w:t>Ponadto przyjmujący usługę:</w:t>
      </w:r>
    </w:p>
    <w:p w:rsidR="00495E69" w:rsidRPr="00495E69" w:rsidRDefault="00495E69" w:rsidP="00495E69">
      <w:pPr>
        <w:keepNext/>
        <w:numPr>
          <w:ilvl w:val="0"/>
          <w:numId w:val="15"/>
        </w:numPr>
        <w:tabs>
          <w:tab w:val="num" w:pos="720"/>
          <w:tab w:val="num" w:pos="900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95E6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będzie </w:t>
      </w:r>
      <w:r w:rsidRPr="00495E69">
        <w:rPr>
          <w:rFonts w:ascii="Arial Narrow" w:eastAsia="Times New Roman" w:hAnsi="Arial Narrow" w:cs="Times New Roman"/>
          <w:sz w:val="24"/>
          <w:szCs w:val="24"/>
          <w:lang w:eastAsia="pl-PL"/>
        </w:rPr>
        <w:t>zobowiązany do zapewnienie uruchomienia stacji transformatorowej przy udziale służb technicznych ENEA Operator,</w:t>
      </w:r>
    </w:p>
    <w:p w:rsidR="00495E69" w:rsidRPr="00495E69" w:rsidRDefault="00495E69" w:rsidP="00495E69">
      <w:pPr>
        <w:keepNext/>
        <w:numPr>
          <w:ilvl w:val="0"/>
          <w:numId w:val="15"/>
        </w:numPr>
        <w:tabs>
          <w:tab w:val="num" w:pos="720"/>
          <w:tab w:val="num" w:pos="900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95E69">
        <w:rPr>
          <w:rFonts w:ascii="Arial Narrow" w:eastAsia="Times New Roman" w:hAnsi="Arial Narrow" w:cs="Times New Roman"/>
          <w:sz w:val="24"/>
          <w:szCs w:val="24"/>
          <w:lang w:eastAsia="pl-PL"/>
        </w:rPr>
        <w:t>zapewni obsługę stacji w zakresie obsługi po stronie średniego napięcia w okresie od 10.11 do 22.12.2024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495E69">
        <w:rPr>
          <w:rFonts w:ascii="Arial Narrow" w:eastAsia="Times New Roman" w:hAnsi="Arial Narrow" w:cs="Times New Roman"/>
          <w:sz w:val="24"/>
          <w:szCs w:val="24"/>
          <w:lang w:eastAsia="pl-PL"/>
        </w:rPr>
        <w:t>r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Pr="00495E6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(z zastrzeżeniem jak w p.2.) w tym odczyty liczników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</w:t>
      </w:r>
      <w:r w:rsidRPr="00495E6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obecności przedstawicieli LPKiW Myślęcinek.</w:t>
      </w:r>
    </w:p>
    <w:p w:rsidR="00495E69" w:rsidRPr="00495E69" w:rsidRDefault="00495E69" w:rsidP="00495E69">
      <w:pPr>
        <w:keepNext/>
        <w:numPr>
          <w:ilvl w:val="0"/>
          <w:numId w:val="15"/>
        </w:numPr>
        <w:tabs>
          <w:tab w:val="num" w:pos="720"/>
          <w:tab w:val="num" w:pos="900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95E6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po </w:t>
      </w:r>
      <w:r w:rsidRPr="00495E69">
        <w:rPr>
          <w:rFonts w:ascii="Arial Narrow" w:eastAsia="Times New Roman" w:hAnsi="Arial Narrow" w:cs="Times New Roman"/>
          <w:sz w:val="24"/>
          <w:szCs w:val="24"/>
          <w:lang w:eastAsia="pl-PL"/>
        </w:rPr>
        <w:t>wykonaniu demontażu stacji przywróci teren do stanu pierwotnego.</w:t>
      </w:r>
    </w:p>
    <w:p w:rsidR="00495E69" w:rsidRPr="00495E69" w:rsidRDefault="00495E69" w:rsidP="00495E69">
      <w:pPr>
        <w:keepNext/>
        <w:tabs>
          <w:tab w:val="num" w:pos="720"/>
          <w:tab w:val="num" w:pos="900"/>
        </w:tabs>
        <w:spacing w:after="0"/>
        <w:ind w:left="72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495E6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Wszelkie formalności z gestorem/gestorami sieci w zakresie warunków technicznych przyłączenia oraz zawarcia umowy o dostarczenie energii elektrycznej pozostają po stronie Wykonawcy.</w:t>
      </w:r>
    </w:p>
    <w:p w:rsidR="001D7301" w:rsidRPr="009109F6" w:rsidRDefault="001D7301" w:rsidP="00495E69">
      <w:pPr>
        <w:pStyle w:val="Bezodstpw"/>
        <w:spacing w:line="276" w:lineRule="auto"/>
        <w:jc w:val="both"/>
        <w:rPr>
          <w:sz w:val="24"/>
          <w:szCs w:val="24"/>
        </w:rPr>
      </w:pPr>
    </w:p>
    <w:sectPr w:rsidR="001D7301" w:rsidRPr="009109F6" w:rsidSect="00F965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252"/>
    <w:multiLevelType w:val="hybridMultilevel"/>
    <w:tmpl w:val="516057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AE3"/>
    <w:multiLevelType w:val="hybridMultilevel"/>
    <w:tmpl w:val="FD869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97244"/>
    <w:multiLevelType w:val="hybridMultilevel"/>
    <w:tmpl w:val="B364B790"/>
    <w:lvl w:ilvl="0" w:tplc="70444B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A565C"/>
    <w:multiLevelType w:val="hybridMultilevel"/>
    <w:tmpl w:val="18886DD0"/>
    <w:lvl w:ilvl="0" w:tplc="B7060F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F3175"/>
    <w:multiLevelType w:val="hybridMultilevel"/>
    <w:tmpl w:val="42841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C5BE1"/>
    <w:multiLevelType w:val="hybridMultilevel"/>
    <w:tmpl w:val="65A4AB5E"/>
    <w:lvl w:ilvl="0" w:tplc="649AD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121D16"/>
    <w:multiLevelType w:val="hybridMultilevel"/>
    <w:tmpl w:val="BA945AEC"/>
    <w:lvl w:ilvl="0" w:tplc="9B489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809FA"/>
    <w:multiLevelType w:val="hybridMultilevel"/>
    <w:tmpl w:val="E682B9FE"/>
    <w:lvl w:ilvl="0" w:tplc="00503D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816382"/>
    <w:multiLevelType w:val="hybridMultilevel"/>
    <w:tmpl w:val="5A12C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A37C6"/>
    <w:multiLevelType w:val="hybridMultilevel"/>
    <w:tmpl w:val="D506C5C2"/>
    <w:lvl w:ilvl="0" w:tplc="27147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136D3"/>
    <w:multiLevelType w:val="hybridMultilevel"/>
    <w:tmpl w:val="D760F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85B75"/>
    <w:multiLevelType w:val="hybridMultilevel"/>
    <w:tmpl w:val="C90A25CC"/>
    <w:lvl w:ilvl="0" w:tplc="CFD262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23504D"/>
    <w:multiLevelType w:val="hybridMultilevel"/>
    <w:tmpl w:val="073857E4"/>
    <w:lvl w:ilvl="0" w:tplc="C71CF492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4448D5"/>
    <w:multiLevelType w:val="hybridMultilevel"/>
    <w:tmpl w:val="C3D2C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113E5"/>
    <w:multiLevelType w:val="hybridMultilevel"/>
    <w:tmpl w:val="6EBA42B8"/>
    <w:lvl w:ilvl="0" w:tplc="4710BA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109E1"/>
    <w:multiLevelType w:val="hybridMultilevel"/>
    <w:tmpl w:val="DA40798C"/>
    <w:lvl w:ilvl="0" w:tplc="55540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1D"/>
    <w:rsid w:val="00034B0D"/>
    <w:rsid w:val="000A5F41"/>
    <w:rsid w:val="000D0661"/>
    <w:rsid w:val="00132765"/>
    <w:rsid w:val="00180B88"/>
    <w:rsid w:val="0019551C"/>
    <w:rsid w:val="001C2ED4"/>
    <w:rsid w:val="001D7301"/>
    <w:rsid w:val="00205B49"/>
    <w:rsid w:val="002B1687"/>
    <w:rsid w:val="002D29D1"/>
    <w:rsid w:val="00323E53"/>
    <w:rsid w:val="003C25F1"/>
    <w:rsid w:val="003D0D1D"/>
    <w:rsid w:val="004019FF"/>
    <w:rsid w:val="00426416"/>
    <w:rsid w:val="00495E69"/>
    <w:rsid w:val="004C3A86"/>
    <w:rsid w:val="004F3E43"/>
    <w:rsid w:val="005610A0"/>
    <w:rsid w:val="00567330"/>
    <w:rsid w:val="0058792C"/>
    <w:rsid w:val="005E0957"/>
    <w:rsid w:val="005F5910"/>
    <w:rsid w:val="00643173"/>
    <w:rsid w:val="0068285F"/>
    <w:rsid w:val="006853B6"/>
    <w:rsid w:val="006A4404"/>
    <w:rsid w:val="007236E7"/>
    <w:rsid w:val="00741F16"/>
    <w:rsid w:val="00770BF4"/>
    <w:rsid w:val="007F05E6"/>
    <w:rsid w:val="008D5244"/>
    <w:rsid w:val="008E788B"/>
    <w:rsid w:val="009109F6"/>
    <w:rsid w:val="00924648"/>
    <w:rsid w:val="0095061D"/>
    <w:rsid w:val="009B13A3"/>
    <w:rsid w:val="009C0655"/>
    <w:rsid w:val="009C0E1F"/>
    <w:rsid w:val="009C2E8C"/>
    <w:rsid w:val="00A17614"/>
    <w:rsid w:val="00A30FB4"/>
    <w:rsid w:val="00A41CC0"/>
    <w:rsid w:val="00A50F69"/>
    <w:rsid w:val="00A91817"/>
    <w:rsid w:val="00AA30E3"/>
    <w:rsid w:val="00AB6841"/>
    <w:rsid w:val="00B06F5A"/>
    <w:rsid w:val="00B22C6F"/>
    <w:rsid w:val="00B31326"/>
    <w:rsid w:val="00B370A9"/>
    <w:rsid w:val="00B54711"/>
    <w:rsid w:val="00BF7695"/>
    <w:rsid w:val="00C017D4"/>
    <w:rsid w:val="00C10B30"/>
    <w:rsid w:val="00C212AF"/>
    <w:rsid w:val="00C45D72"/>
    <w:rsid w:val="00C55422"/>
    <w:rsid w:val="00C809E1"/>
    <w:rsid w:val="00CA4BBA"/>
    <w:rsid w:val="00D14412"/>
    <w:rsid w:val="00D24012"/>
    <w:rsid w:val="00D3799A"/>
    <w:rsid w:val="00D54CB4"/>
    <w:rsid w:val="00D703A6"/>
    <w:rsid w:val="00D95007"/>
    <w:rsid w:val="00DF7494"/>
    <w:rsid w:val="00E36F7A"/>
    <w:rsid w:val="00E51D59"/>
    <w:rsid w:val="00E957AC"/>
    <w:rsid w:val="00EE0383"/>
    <w:rsid w:val="00F1470D"/>
    <w:rsid w:val="00F64E1E"/>
    <w:rsid w:val="00F84491"/>
    <w:rsid w:val="00F9656F"/>
    <w:rsid w:val="00FC153C"/>
    <w:rsid w:val="00FD291D"/>
    <w:rsid w:val="00FF0F66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EAB9"/>
  <w15:docId w15:val="{73B58D2D-C7FD-4B8D-9193-8EBBA170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291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D29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D291D"/>
    <w:pPr>
      <w:spacing w:after="0" w:line="240" w:lineRule="auto"/>
    </w:pPr>
    <w:rPr>
      <w:rFonts w:eastAsiaTheme="minorEastAsia"/>
      <w:lang w:eastAsia="pl-PL"/>
    </w:rPr>
  </w:style>
  <w:style w:type="paragraph" w:customStyle="1" w:styleId="Domylnie">
    <w:name w:val="Domyślnie"/>
    <w:rsid w:val="00FD29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05B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05B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88B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88B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garbowskaa</dc:creator>
  <cp:keywords/>
  <dc:description/>
  <cp:lastModifiedBy>Łukasz Kruszka</cp:lastModifiedBy>
  <cp:revision>4</cp:revision>
  <cp:lastPrinted>2024-07-11T09:49:00Z</cp:lastPrinted>
  <dcterms:created xsi:type="dcterms:W3CDTF">2024-07-11T09:42:00Z</dcterms:created>
  <dcterms:modified xsi:type="dcterms:W3CDTF">2024-07-11T09:55:00Z</dcterms:modified>
</cp:coreProperties>
</file>