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05A5D" w14:textId="77777777" w:rsidR="00844520" w:rsidRPr="004269F8" w:rsidRDefault="00844520" w:rsidP="0084452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A277269" w14:textId="77777777" w:rsidR="00844520" w:rsidRPr="004269F8" w:rsidRDefault="00844520" w:rsidP="00844520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 w:rsidRPr="004269F8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Załącznik Nr 3 do SWZ</w:t>
      </w:r>
    </w:p>
    <w:p w14:paraId="465CEAB4" w14:textId="77777777" w:rsidR="00844520" w:rsidRPr="004269F8" w:rsidRDefault="00844520" w:rsidP="00844520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4269F8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 xml:space="preserve">dotyczy Zadania I oraz II </w:t>
      </w:r>
    </w:p>
    <w:p w14:paraId="75A4DCF2" w14:textId="77777777" w:rsidR="00844520" w:rsidRPr="004269F8" w:rsidRDefault="00844520" w:rsidP="00844520">
      <w:pPr>
        <w:suppressAutoHyphens/>
        <w:spacing w:after="0" w:line="240" w:lineRule="auto"/>
        <w:ind w:right="70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</w:p>
    <w:p w14:paraId="50BD1CC9" w14:textId="77777777" w:rsidR="00844520" w:rsidRPr="004269F8" w:rsidRDefault="00844520" w:rsidP="00844520">
      <w:pPr>
        <w:spacing w:before="120" w:after="120" w:line="288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2062204" w14:textId="77777777" w:rsidR="00844520" w:rsidRPr="00844520" w:rsidRDefault="00844520" w:rsidP="00844520">
      <w:pPr>
        <w:jc w:val="center"/>
        <w:rPr>
          <w:rFonts w:ascii="Cambria" w:hAnsi="Cambria"/>
          <w:bCs/>
          <w:sz w:val="24"/>
          <w:szCs w:val="24"/>
        </w:rPr>
      </w:pPr>
    </w:p>
    <w:p w14:paraId="4053A282" w14:textId="7BEFA9FB" w:rsidR="00844520" w:rsidRPr="00844520" w:rsidRDefault="00844520" w:rsidP="00844520">
      <w:pPr>
        <w:spacing w:after="0" w:line="240" w:lineRule="auto"/>
        <w:jc w:val="both"/>
        <w:rPr>
          <w:rFonts w:ascii="Cambria" w:hAnsi="Cambria" w:cs="Arial"/>
          <w:bCs/>
          <w:color w:val="000000"/>
          <w:sz w:val="24"/>
          <w:szCs w:val="24"/>
          <w:lang w:eastAsia="pl-PL"/>
        </w:rPr>
      </w:pPr>
      <w:r w:rsidRPr="00844520">
        <w:rPr>
          <w:rFonts w:ascii="Cambria" w:hAnsi="Cambria" w:cs="Arial"/>
          <w:bCs/>
          <w:color w:val="000000"/>
          <w:sz w:val="24"/>
          <w:szCs w:val="24"/>
          <w:lang w:eastAsia="pl-PL"/>
        </w:rPr>
        <w:t>Składając ofertę w postępowaniu prowadzonym w trybie przetargu nieograniczonego pn.;” Świadczenie usług kompleksowego utrzymania czystości w budynkach oraz na terenie powierzchni zewnętrznych znajdujących się w kompleksach wojskowych administrowanych przez 41. Bazę Lotnictwa Szkolnego w Dęblinie Nr 22/21/N, przedkładam następujące oświadczenie:</w:t>
      </w:r>
    </w:p>
    <w:p w14:paraId="638E31C3" w14:textId="77777777" w:rsidR="00844520" w:rsidRPr="00844520" w:rsidRDefault="00844520" w:rsidP="00844520">
      <w:pPr>
        <w:spacing w:after="0" w:line="240" w:lineRule="auto"/>
        <w:jc w:val="both"/>
        <w:rPr>
          <w:rFonts w:ascii="Cambria" w:hAnsi="Cambria" w:cs="Arial"/>
          <w:bCs/>
          <w:color w:val="00B050"/>
          <w:sz w:val="24"/>
          <w:szCs w:val="24"/>
          <w:lang w:eastAsia="pl-PL"/>
        </w:rPr>
      </w:pPr>
    </w:p>
    <w:p w14:paraId="713F6A94" w14:textId="77777777" w:rsidR="00844520" w:rsidRPr="004269F8" w:rsidRDefault="00844520" w:rsidP="00844520">
      <w:pPr>
        <w:jc w:val="center"/>
        <w:rPr>
          <w:rFonts w:ascii="Cambria" w:hAnsi="Cambria"/>
          <w:b/>
          <w:bCs/>
          <w:sz w:val="24"/>
          <w:szCs w:val="24"/>
        </w:rPr>
      </w:pPr>
      <w:r w:rsidRPr="004269F8">
        <w:rPr>
          <w:rFonts w:ascii="Cambria" w:hAnsi="Cambria"/>
          <w:b/>
          <w:bCs/>
          <w:sz w:val="24"/>
          <w:szCs w:val="24"/>
        </w:rPr>
        <w:t>Oświadczenie wykonawcy</w:t>
      </w:r>
    </w:p>
    <w:p w14:paraId="28E8B2AB" w14:textId="77777777" w:rsidR="00844520" w:rsidRPr="004269F8" w:rsidRDefault="00844520" w:rsidP="00844520">
      <w:pPr>
        <w:jc w:val="center"/>
        <w:rPr>
          <w:rFonts w:ascii="Cambria" w:hAnsi="Cambria"/>
          <w:b/>
          <w:bCs/>
          <w:sz w:val="24"/>
          <w:szCs w:val="24"/>
        </w:rPr>
      </w:pPr>
      <w:r w:rsidRPr="004269F8">
        <w:rPr>
          <w:rFonts w:ascii="Cambria" w:hAnsi="Cambria"/>
          <w:b/>
          <w:bCs/>
          <w:sz w:val="24"/>
          <w:szCs w:val="24"/>
        </w:rPr>
        <w:t>w zakresie art. 108 ust. 1 pkt 5 ustawy Pzp o braku przynależności do tej samej grupy kapitałowej w rozumieniu ustawy z 16 lutego 2007 r. o ochronie konkurencji i konsumentów</w:t>
      </w:r>
    </w:p>
    <w:p w14:paraId="021B0A30" w14:textId="77777777" w:rsidR="00844520" w:rsidRPr="004269F8" w:rsidRDefault="00844520" w:rsidP="00844520">
      <w:pPr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  <w:lang w:eastAsia="pl-PL"/>
        </w:rPr>
      </w:pPr>
    </w:p>
    <w:p w14:paraId="62629286" w14:textId="77777777" w:rsidR="00844520" w:rsidRPr="004269F8" w:rsidRDefault="00844520" w:rsidP="00844520">
      <w:pPr>
        <w:tabs>
          <w:tab w:val="left" w:pos="0"/>
        </w:tabs>
        <w:suppressAutoHyphens/>
        <w:contextualSpacing/>
        <w:jc w:val="center"/>
        <w:rPr>
          <w:rFonts w:ascii="Cambria" w:hAnsi="Cambria" w:cs="Arial"/>
          <w:sz w:val="24"/>
          <w:szCs w:val="24"/>
        </w:rPr>
      </w:pPr>
    </w:p>
    <w:p w14:paraId="7A9C1CA2" w14:textId="5E836939" w:rsidR="00844520" w:rsidRPr="004269F8" w:rsidRDefault="00844520" w:rsidP="0084452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4269F8">
        <w:rPr>
          <w:rFonts w:ascii="Cambria" w:hAnsi="Cambria" w:cs="Arial"/>
          <w:sz w:val="24"/>
          <w:szCs w:val="24"/>
        </w:rPr>
        <w:t xml:space="preserve">Działając w imieniu …………………………………………………………………….. z siedzibą </w:t>
      </w:r>
      <w:r w:rsidRPr="004269F8">
        <w:rPr>
          <w:rFonts w:ascii="Cambria" w:hAnsi="Cambria" w:cs="Arial"/>
          <w:sz w:val="24"/>
          <w:szCs w:val="24"/>
        </w:rPr>
        <w:br/>
        <w:t>w …………………………………………. przy ul. ……………….., wpisanego do Krajowego Rejestru Sądowego pod nr …………………………….., posiadającej Numer Identyfikacji Podatkowej (NIP): …………………………</w:t>
      </w:r>
      <w:r>
        <w:rPr>
          <w:rFonts w:ascii="Cambria" w:hAnsi="Cambria" w:cs="Arial"/>
          <w:sz w:val="24"/>
          <w:szCs w:val="24"/>
        </w:rPr>
        <w:t>……………..</w:t>
      </w:r>
      <w:r w:rsidRPr="004269F8">
        <w:rPr>
          <w:rFonts w:ascii="Cambria" w:hAnsi="Cambria" w:cs="Arial"/>
          <w:sz w:val="24"/>
          <w:szCs w:val="24"/>
        </w:rPr>
        <w:t>. , REGON ……………………………</w:t>
      </w:r>
      <w:r>
        <w:rPr>
          <w:rFonts w:ascii="Cambria" w:hAnsi="Cambria" w:cs="Arial"/>
          <w:sz w:val="24"/>
          <w:szCs w:val="24"/>
        </w:rPr>
        <w:t>……………………………….</w:t>
      </w:r>
    </w:p>
    <w:p w14:paraId="520370A8" w14:textId="77777777" w:rsidR="00844520" w:rsidRPr="004269F8" w:rsidRDefault="00844520" w:rsidP="00844520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</w:p>
    <w:p w14:paraId="6905B5F8" w14:textId="77777777" w:rsidR="00844520" w:rsidRPr="004269F8" w:rsidRDefault="00844520" w:rsidP="00844520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4269F8">
        <w:rPr>
          <w:rFonts w:ascii="Cambria" w:hAnsi="Cambria" w:cs="Arial"/>
          <w:sz w:val="24"/>
          <w:szCs w:val="24"/>
        </w:rPr>
        <w:t>oświadczam, że:</w:t>
      </w:r>
    </w:p>
    <w:p w14:paraId="1B22DC3D" w14:textId="77777777" w:rsidR="00844520" w:rsidRPr="004269F8" w:rsidRDefault="00844520" w:rsidP="0084452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269F8">
        <w:rPr>
          <w:rFonts w:ascii="Cambria" w:hAnsi="Cambria" w:cs="Arial"/>
          <w:b/>
          <w:bCs/>
          <w:sz w:val="24"/>
          <w:szCs w:val="24"/>
        </w:rPr>
        <w:t>nie należymy</w:t>
      </w:r>
      <w:r w:rsidRPr="004269F8">
        <w:rPr>
          <w:rFonts w:ascii="Cambria" w:hAnsi="Cambria" w:cs="Arial"/>
          <w:sz w:val="24"/>
          <w:szCs w:val="24"/>
        </w:rPr>
        <w:t xml:space="preserve"> </w:t>
      </w:r>
      <w:bookmarkStart w:id="0" w:name="_Hlk65355385"/>
      <w:r w:rsidRPr="004269F8">
        <w:rPr>
          <w:rFonts w:ascii="Cambria" w:hAnsi="Cambria" w:cs="Arial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2367CE47" w14:textId="77777777" w:rsidR="00844520" w:rsidRPr="004269F8" w:rsidRDefault="00844520" w:rsidP="00844520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</w:p>
    <w:p w14:paraId="60614385" w14:textId="2F5D18B7" w:rsidR="00844520" w:rsidRPr="004269F8" w:rsidRDefault="00844520" w:rsidP="0084452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269F8">
        <w:rPr>
          <w:rFonts w:ascii="Cambria" w:hAnsi="Cambria" w:cs="Arial"/>
          <w:b/>
          <w:bCs/>
          <w:sz w:val="24"/>
          <w:szCs w:val="24"/>
        </w:rPr>
        <w:t>należymy</w:t>
      </w:r>
      <w:r w:rsidRPr="004269F8">
        <w:rPr>
          <w:rFonts w:ascii="Cambria" w:hAnsi="Cambria" w:cs="Arial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14:paraId="0E683B55" w14:textId="77777777" w:rsidR="00844520" w:rsidRPr="004269F8" w:rsidRDefault="00844520" w:rsidP="00844520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</w:p>
    <w:p w14:paraId="4FB8E293" w14:textId="77777777" w:rsidR="00844520" w:rsidRPr="004269F8" w:rsidRDefault="00844520" w:rsidP="00844520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</w:p>
    <w:p w14:paraId="02D9122C" w14:textId="77777777" w:rsidR="00844520" w:rsidRPr="004269F8" w:rsidRDefault="00844520" w:rsidP="00844520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</w:p>
    <w:p w14:paraId="5C9AE39F" w14:textId="77777777" w:rsidR="00844520" w:rsidRPr="004269F8" w:rsidRDefault="00844520" w:rsidP="00844520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</w:p>
    <w:p w14:paraId="3D1B2919" w14:textId="77777777" w:rsidR="00844520" w:rsidRPr="004269F8" w:rsidRDefault="00844520" w:rsidP="00844520">
      <w:p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</w:p>
    <w:p w14:paraId="560488DC" w14:textId="77777777" w:rsidR="00844520" w:rsidRPr="004269F8" w:rsidRDefault="00844520" w:rsidP="00844520">
      <w:pPr>
        <w:spacing w:after="200" w:line="276" w:lineRule="auto"/>
        <w:ind w:firstLine="708"/>
        <w:contextualSpacing/>
        <w:jc w:val="both"/>
        <w:rPr>
          <w:rFonts w:ascii="Cambria" w:hAnsi="Cambria"/>
          <w:sz w:val="24"/>
          <w:szCs w:val="24"/>
        </w:rPr>
      </w:pPr>
    </w:p>
    <w:p w14:paraId="07034587" w14:textId="77777777" w:rsidR="00844520" w:rsidRPr="004269F8" w:rsidRDefault="00844520" w:rsidP="008445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 w:line="276" w:lineRule="auto"/>
        <w:contextualSpacing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4269F8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opatrzonej, przez osobę umocowaną do działania w imieniu wykonawcy, kwalifikowanym podpisem elektronicznym, a w przypadku postępowań o wartości mniejszej niż progi unijne, kwalifikowanym podpisem elektronicznym, podpisem zaufanym lub podpisem osobistym.</w:t>
      </w:r>
    </w:p>
    <w:p w14:paraId="238F0B36" w14:textId="77777777" w:rsidR="00844520" w:rsidRPr="004269F8" w:rsidRDefault="00844520" w:rsidP="008445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269F8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</w:t>
      </w:r>
    </w:p>
    <w:p w14:paraId="41ADCED0" w14:textId="77777777" w:rsidR="00844520" w:rsidRPr="004269F8" w:rsidRDefault="00844520" w:rsidP="00844520">
      <w:pPr>
        <w:spacing w:before="120" w:after="120" w:line="288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3E3E43E" w14:textId="77777777" w:rsidR="00844520" w:rsidRPr="004269F8" w:rsidRDefault="00844520" w:rsidP="00844520">
      <w:pPr>
        <w:spacing w:before="120" w:after="120" w:line="288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A45DFEA" w14:textId="77777777" w:rsidR="004A5B74" w:rsidRDefault="004A5B74"/>
    <w:sectPr w:rsidR="004A5B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B2500" w14:textId="77777777" w:rsidR="009B65D7" w:rsidRDefault="009B65D7" w:rsidP="00844520">
      <w:pPr>
        <w:spacing w:after="0" w:line="240" w:lineRule="auto"/>
      </w:pPr>
      <w:r>
        <w:separator/>
      </w:r>
    </w:p>
  </w:endnote>
  <w:endnote w:type="continuationSeparator" w:id="0">
    <w:p w14:paraId="7B01409D" w14:textId="77777777" w:rsidR="009B65D7" w:rsidRDefault="009B65D7" w:rsidP="0084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6323902"/>
      <w:docPartObj>
        <w:docPartGallery w:val="Page Numbers (Bottom of Page)"/>
        <w:docPartUnique/>
      </w:docPartObj>
    </w:sdtPr>
    <w:sdtContent>
      <w:p w14:paraId="23CBF9B3" w14:textId="506C6940" w:rsidR="00844520" w:rsidRDefault="008445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D8EA3D" w14:textId="77777777" w:rsidR="00844520" w:rsidRDefault="00844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5D48C" w14:textId="77777777" w:rsidR="009B65D7" w:rsidRDefault="009B65D7" w:rsidP="00844520">
      <w:pPr>
        <w:spacing w:after="0" w:line="240" w:lineRule="auto"/>
      </w:pPr>
      <w:r>
        <w:separator/>
      </w:r>
    </w:p>
  </w:footnote>
  <w:footnote w:type="continuationSeparator" w:id="0">
    <w:p w14:paraId="69B78EBB" w14:textId="77777777" w:rsidR="009B65D7" w:rsidRDefault="009B65D7" w:rsidP="00844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124A"/>
    <w:multiLevelType w:val="hybridMultilevel"/>
    <w:tmpl w:val="4E5483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FB"/>
    <w:rsid w:val="004A5B74"/>
    <w:rsid w:val="00844520"/>
    <w:rsid w:val="009B65D7"/>
    <w:rsid w:val="00A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C333"/>
  <w15:chartTrackingRefBased/>
  <w15:docId w15:val="{7AE19384-0590-48F8-A656-A79500C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5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5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5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Jaworek Dorota</dc:creator>
  <cp:keywords/>
  <dc:description/>
  <cp:lastModifiedBy>Jaworek Dorota</cp:lastModifiedBy>
  <cp:revision>2</cp:revision>
  <dcterms:created xsi:type="dcterms:W3CDTF">2021-10-22T06:42:00Z</dcterms:created>
  <dcterms:modified xsi:type="dcterms:W3CDTF">2021-10-22T06:43:00Z</dcterms:modified>
</cp:coreProperties>
</file>