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DEC1" w14:textId="05411078" w:rsidR="0095537D" w:rsidRPr="00105C47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D96A26E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D14CE2">
        <w:t>4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1C2D0E84" w14:textId="0D62BCBF" w:rsidR="00DE0F3F" w:rsidRDefault="00DE0F3F" w:rsidP="00CB58E0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</w:t>
      </w:r>
      <w:r w:rsidR="006C2875">
        <w:rPr>
          <w:rFonts w:ascii="Calibri" w:hAnsi="Calibri" w:cs="Calibri"/>
          <w:b/>
        </w:rPr>
        <w:t xml:space="preserve">Medycyny </w:t>
      </w:r>
      <w:r w:rsidR="00F26FBC">
        <w:rPr>
          <w:rFonts w:ascii="Calibri" w:hAnsi="Calibri" w:cs="Calibri"/>
          <w:b/>
        </w:rPr>
        <w:t xml:space="preserve">Populacyjnej i Prewencji Chorób Cywilizacyjnych </w:t>
      </w:r>
      <w:r w:rsidR="004102A2" w:rsidRPr="002F23FD">
        <w:rPr>
          <w:rFonts w:ascii="Calibri" w:hAnsi="Calibri" w:cs="Calibri"/>
          <w:b/>
        </w:rPr>
        <w:t>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</w:t>
      </w:r>
      <w:bookmarkStart w:id="0" w:name="_Hlk131667840"/>
      <w:r w:rsidR="009E2889">
        <w:rPr>
          <w:rFonts w:ascii="Calibri" w:hAnsi="Calibri" w:cs="Calibri"/>
          <w:b/>
        </w:rPr>
        <w:t xml:space="preserve">ku </w:t>
      </w:r>
    </w:p>
    <w:p w14:paraId="49C4D264" w14:textId="3531F4FA" w:rsidR="009E2889" w:rsidRPr="00D14CE2" w:rsidRDefault="009E2889" w:rsidP="00CB58E0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</w:t>
      </w:r>
      <w:r w:rsidR="00D14CE2" w:rsidRPr="00D14CE2">
        <w:rPr>
          <w:rFonts w:ascii="Calibri" w:hAnsi="Calibri" w:cs="Calibri"/>
          <w:b/>
          <w:sz w:val="28"/>
          <w:szCs w:val="28"/>
          <w:u w:val="single"/>
        </w:rPr>
        <w:t xml:space="preserve">parametrów hemodynamicznych- </w:t>
      </w:r>
      <w:r w:rsidR="004C1DC1">
        <w:rPr>
          <w:rFonts w:ascii="Calibri" w:hAnsi="Calibri" w:cs="Calibri"/>
          <w:b/>
          <w:sz w:val="28"/>
          <w:szCs w:val="28"/>
          <w:u w:val="single"/>
        </w:rPr>
        <w:t>2</w:t>
      </w:r>
      <w:r w:rsidR="00D14CE2" w:rsidRPr="00D14CE2">
        <w:rPr>
          <w:rFonts w:ascii="Calibri" w:hAnsi="Calibri" w:cs="Calibri"/>
          <w:b/>
          <w:sz w:val="28"/>
          <w:szCs w:val="28"/>
          <w:u w:val="single"/>
        </w:rPr>
        <w:t xml:space="preserve"> szt. </w:t>
      </w:r>
    </w:p>
    <w:bookmarkEnd w:id="0"/>
    <w:p w14:paraId="1122D728" w14:textId="77777777" w:rsidR="00047F68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24A1938A" w14:textId="0B8DC66D" w:rsidR="00E44E82" w:rsidRDefault="00DE0F3F" w:rsidP="00DD358F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7189A3E9" w14:textId="77777777" w:rsidR="00701C14" w:rsidRDefault="00701C14" w:rsidP="00DD358F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A801A6F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7D5E9E61" w14:textId="77777777" w:rsidR="00BF4E8F" w:rsidRDefault="00BF4E8F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70CB4D6A" w:rsidR="00D55035" w:rsidRDefault="00D55035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Rok produkcji: </w:t>
      </w:r>
      <w:r w:rsidR="00911F2C">
        <w:rPr>
          <w:rFonts w:ascii="Calibri" w:hAnsi="Calibri" w:cs="Calibri"/>
          <w:b/>
          <w:sz w:val="24"/>
          <w:szCs w:val="24"/>
        </w:rPr>
        <w:t>2022</w:t>
      </w:r>
      <w:r w:rsidR="004D646D">
        <w:rPr>
          <w:rFonts w:ascii="Calibri" w:hAnsi="Calibri" w:cs="Calibri"/>
          <w:b/>
          <w:sz w:val="24"/>
          <w:szCs w:val="24"/>
        </w:rPr>
        <w:t>/</w:t>
      </w:r>
      <w:r w:rsidRPr="002F23FD">
        <w:rPr>
          <w:rFonts w:ascii="Calibri" w:hAnsi="Calibri" w:cs="Calibri"/>
          <w:b/>
          <w:sz w:val="24"/>
          <w:szCs w:val="24"/>
        </w:rPr>
        <w:t>202</w:t>
      </w:r>
      <w:r w:rsidR="00DC16DD">
        <w:rPr>
          <w:rFonts w:ascii="Calibri" w:hAnsi="Calibri" w:cs="Calibri"/>
          <w:b/>
          <w:sz w:val="24"/>
          <w:szCs w:val="24"/>
        </w:rPr>
        <w:t>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E85C8F6" w14:textId="434A3639" w:rsidR="00C84F1E" w:rsidRPr="00C84F1E" w:rsidRDefault="0035195E" w:rsidP="00526178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35195E">
        <w:rPr>
          <w:rFonts w:ascii="Calibri" w:hAnsi="Calibri" w:cs="Calibri"/>
          <w:b/>
          <w:sz w:val="24"/>
          <w:szCs w:val="24"/>
        </w:rPr>
        <w:t xml:space="preserve">Nazwa, adres, nr tel., e-mail serwisu gwarancyjnego): </w:t>
      </w:r>
      <w:r w:rsidRPr="0035195E">
        <w:rPr>
          <w:rFonts w:ascii="Calibri" w:hAnsi="Calibri" w:cs="Calibri"/>
          <w:b/>
          <w:sz w:val="24"/>
          <w:szCs w:val="24"/>
        </w:rPr>
        <w:tab/>
      </w:r>
    </w:p>
    <w:p w14:paraId="76EC2E7F" w14:textId="449F9FFD" w:rsidR="00B137A3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56DD099D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4F7671C1" w14:textId="721E6A31" w:rsidR="000D0BD3" w:rsidRDefault="00705279" w:rsidP="000D0BD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Co najmniej dwa k</w:t>
      </w:r>
      <w:r w:rsidR="00484FCE">
        <w:rPr>
          <w:rFonts w:asciiTheme="minorHAnsi" w:eastAsia="Times New Roman" w:hAnsiTheme="minorHAnsi" w:cstheme="minorHAnsi"/>
          <w:sz w:val="24"/>
          <w:szCs w:val="24"/>
          <w:lang w:eastAsia="pl-PL"/>
        </w:rPr>
        <w:t>ardiograf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84F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F31B4">
        <w:rPr>
          <w:rFonts w:asciiTheme="minorHAnsi" w:eastAsia="Times New Roman" w:hAnsiTheme="minorHAnsi" w:cstheme="minorHAnsi"/>
          <w:sz w:val="24"/>
          <w:szCs w:val="24"/>
          <w:lang w:eastAsia="pl-PL"/>
        </w:rPr>
        <w:t>impedancyjn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2F31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postaci miniaturow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="002F31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42F71">
        <w:rPr>
          <w:rFonts w:asciiTheme="minorHAnsi" w:eastAsia="Times New Roman" w:hAnsiTheme="minorHAnsi" w:cstheme="minorHAnsi"/>
          <w:sz w:val="24"/>
          <w:szCs w:val="24"/>
          <w:lang w:eastAsia="pl-PL"/>
        </w:rPr>
        <w:t>rejestrat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orów</w:t>
      </w:r>
      <w:r w:rsidR="00542F7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umożliwiają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cych</w:t>
      </w:r>
      <w:r w:rsidR="00542F7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odbiór i rejestrację </w:t>
      </w:r>
      <w:r w:rsidR="007A2A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sygnałów służących do nieinwazyjnego pomiaru </w:t>
      </w:r>
      <w:r w:rsidR="00A02CC4">
        <w:rPr>
          <w:rFonts w:asciiTheme="minorHAnsi" w:eastAsia="Times New Roman" w:hAnsiTheme="minorHAnsi" w:cstheme="minorHAnsi"/>
          <w:sz w:val="24"/>
          <w:szCs w:val="24"/>
          <w:lang w:eastAsia="pl-PL"/>
        </w:rPr>
        <w:t>parametrów hemodynamicznych w czasie badań wysiłkowych</w:t>
      </w:r>
      <w:r w:rsidR="00A462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55CE5D7F" w14:textId="209310E2" w:rsidR="00112085" w:rsidRDefault="00515CB1" w:rsidP="0011208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umożliwia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ją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B70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pomiary oparte na rejestracji sygnałów </w:t>
      </w:r>
      <w:r w:rsidR="00FC6D0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uzyskiwanych z powierzchni ciała </w:t>
      </w:r>
      <w:r w:rsidR="006B24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 użyciu nie więcej niż 6 </w:t>
      </w:r>
      <w:r w:rsidR="00022A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jednorazowych elektrod punktowych; </w:t>
      </w:r>
    </w:p>
    <w:p w14:paraId="7B9DEBAE" w14:textId="1F8703FD" w:rsidR="00165AA7" w:rsidRDefault="00165AA7" w:rsidP="0011208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pracy rejestratora </w:t>
      </w:r>
      <w:r w:rsidR="00A05A50">
        <w:rPr>
          <w:rFonts w:asciiTheme="minorHAnsi" w:eastAsia="Times New Roman" w:hAnsiTheme="minorHAnsi" w:cstheme="minorHAnsi"/>
          <w:sz w:val="24"/>
          <w:szCs w:val="24"/>
          <w:lang w:eastAsia="pl-PL"/>
        </w:rPr>
        <w:t>w co najmniej dwóch trybach do wyboru:</w:t>
      </w:r>
    </w:p>
    <w:p w14:paraId="75108232" w14:textId="4498A9ED" w:rsidR="00112085" w:rsidRDefault="00A237E1" w:rsidP="00112085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Bezpośredniego bezprzewodowego przesyłania </w:t>
      </w:r>
      <w:r w:rsidR="008273C5">
        <w:rPr>
          <w:rFonts w:asciiTheme="minorHAnsi" w:eastAsia="Times New Roman" w:hAnsiTheme="minorHAnsi" w:cstheme="minorHAnsi"/>
          <w:sz w:val="24"/>
          <w:szCs w:val="24"/>
          <w:lang w:eastAsia="pl-PL"/>
        </w:rPr>
        <w:t>sygnałów do komputera w czasie rzeczywistym</w:t>
      </w:r>
      <w:r w:rsidR="00112612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DA912A9" w14:textId="21D4B635" w:rsidR="00D73E62" w:rsidRDefault="00112612" w:rsidP="00D73E62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Rejestracji </w:t>
      </w:r>
      <w:r w:rsidR="003D1C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zapisu sygnałów w czasie pracy </w:t>
      </w:r>
      <w:r w:rsidR="00600EE5">
        <w:rPr>
          <w:rFonts w:asciiTheme="minorHAnsi" w:eastAsia="Times New Roman" w:hAnsiTheme="minorHAnsi" w:cstheme="minorHAnsi"/>
          <w:sz w:val="24"/>
          <w:szCs w:val="24"/>
          <w:lang w:eastAsia="pl-PL"/>
        </w:rPr>
        <w:t>auto</w:t>
      </w:r>
      <w:r w:rsidR="003D4976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="008F34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omicznej </w:t>
      </w:r>
      <w:r w:rsidR="00600E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(jako </w:t>
      </w:r>
      <w:proofErr w:type="spellStart"/>
      <w:r w:rsidR="00600EE5">
        <w:rPr>
          <w:rFonts w:asciiTheme="minorHAnsi" w:eastAsia="Times New Roman" w:hAnsiTheme="minorHAnsi" w:cstheme="minorHAnsi"/>
          <w:sz w:val="24"/>
          <w:szCs w:val="24"/>
          <w:lang w:eastAsia="pl-PL"/>
        </w:rPr>
        <w:t>holtera</w:t>
      </w:r>
      <w:proofErr w:type="spellEnd"/>
      <w:r w:rsidR="00600E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C763F">
        <w:rPr>
          <w:rFonts w:asciiTheme="minorHAnsi" w:eastAsia="Times New Roman" w:hAnsiTheme="minorHAnsi" w:cstheme="minorHAnsi"/>
          <w:sz w:val="24"/>
          <w:szCs w:val="24"/>
          <w:lang w:eastAsia="pl-PL"/>
        </w:rPr>
        <w:t>pojemności minutowej serca CO)</w:t>
      </w:r>
      <w:r w:rsidR="00AA0F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czas rejestracji nie mniej niż  5 godzin; </w:t>
      </w:r>
    </w:p>
    <w:p w14:paraId="4425E516" w14:textId="661261B4" w:rsidR="000B3022" w:rsidRDefault="005C20E1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ją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D88D1B5" w14:textId="61889E78" w:rsidR="005C20E1" w:rsidRDefault="00C04AEF" w:rsidP="005C20E1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Funkcję bezprzewodowego przekazywania sygnałów </w:t>
      </w:r>
      <w:r w:rsidR="002E5C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komputera w trybie on- </w:t>
      </w:r>
      <w:proofErr w:type="spellStart"/>
      <w:r w:rsidR="002E5C6B">
        <w:rPr>
          <w:rFonts w:asciiTheme="minorHAnsi" w:eastAsia="Times New Roman" w:hAnsiTheme="minorHAnsi" w:cstheme="minorHAnsi"/>
          <w:sz w:val="24"/>
          <w:szCs w:val="24"/>
          <w:lang w:eastAsia="pl-PL"/>
        </w:rPr>
        <w:t>line</w:t>
      </w:r>
      <w:proofErr w:type="spellEnd"/>
      <w:r w:rsidR="002E5C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 wyko</w:t>
      </w:r>
      <w:r w:rsidR="00830C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rzystaniu techniki </w:t>
      </w:r>
      <w:proofErr w:type="spellStart"/>
      <w:r w:rsidR="00830C31">
        <w:rPr>
          <w:rFonts w:asciiTheme="minorHAnsi" w:eastAsia="Times New Roman" w:hAnsiTheme="minorHAnsi" w:cstheme="minorHAnsi"/>
          <w:sz w:val="24"/>
          <w:szCs w:val="24"/>
          <w:lang w:eastAsia="pl-PL"/>
        </w:rPr>
        <w:t>blue</w:t>
      </w:r>
      <w:r w:rsidR="00DA749D">
        <w:rPr>
          <w:rFonts w:asciiTheme="minorHAnsi" w:eastAsia="Times New Roman" w:hAnsiTheme="minorHAnsi" w:cstheme="minorHAnsi"/>
          <w:sz w:val="24"/>
          <w:szCs w:val="24"/>
          <w:lang w:eastAsia="pl-PL"/>
        </w:rPr>
        <w:t>tooth</w:t>
      </w:r>
      <w:proofErr w:type="spellEnd"/>
      <w:r w:rsidR="00DA74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równoważnej, zapewniającej zasię</w:t>
      </w:r>
      <w:r w:rsidR="00FD0110">
        <w:rPr>
          <w:rFonts w:asciiTheme="minorHAnsi" w:eastAsia="Times New Roman" w:hAnsiTheme="minorHAnsi" w:cstheme="minorHAnsi"/>
          <w:sz w:val="24"/>
          <w:szCs w:val="24"/>
          <w:lang w:eastAsia="pl-PL"/>
        </w:rPr>
        <w:t>g minimum 25 m;</w:t>
      </w:r>
    </w:p>
    <w:p w14:paraId="5D9C2EB1" w14:textId="35F589E7" w:rsidR="00FD0110" w:rsidRDefault="008256A0" w:rsidP="005C20E1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transmisji danych zarejestrowanych w czasie pracy </w:t>
      </w:r>
      <w:r w:rsidR="008F34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autonomicznej </w:t>
      </w:r>
      <w:r w:rsidR="00DD37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jej zakończeniu </w:t>
      </w:r>
      <w:r w:rsidR="00C923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rejestratora do komputera </w:t>
      </w:r>
      <w:r w:rsidR="00D27A09">
        <w:rPr>
          <w:rFonts w:asciiTheme="minorHAnsi" w:eastAsia="Times New Roman" w:hAnsiTheme="minorHAnsi" w:cstheme="minorHAnsi"/>
          <w:sz w:val="24"/>
          <w:szCs w:val="24"/>
          <w:lang w:eastAsia="pl-PL"/>
        </w:rPr>
        <w:t>poprzez złącza USB</w:t>
      </w:r>
      <w:r w:rsidR="00F852F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bezprzewodowo</w:t>
      </w:r>
      <w:r w:rsidR="00897C9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  <w:r w:rsidR="000110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59C910F" w14:textId="38EE759E" w:rsidR="00E9702C" w:rsidRDefault="00822B04" w:rsidP="00E9702C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ustawienia czasu uśrednienia mierzonych </w:t>
      </w:r>
      <w:r w:rsidR="00333A5C">
        <w:rPr>
          <w:rFonts w:asciiTheme="minorHAnsi" w:eastAsia="Times New Roman" w:hAnsiTheme="minorHAnsi" w:cstheme="minorHAnsi"/>
          <w:sz w:val="24"/>
          <w:szCs w:val="24"/>
          <w:lang w:eastAsia="pl-PL"/>
        </w:rPr>
        <w:t>parametrów- uśrednianie</w:t>
      </w:r>
      <w:r w:rsidR="000110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dla określonego czasu</w:t>
      </w:r>
      <w:r w:rsidR="00572CA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9702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ustawianego w sekundach lub dla określonej liczby cykli serca, w tym także możliwość pomiaru dla każdego skurczu serca; </w:t>
      </w:r>
      <w:r w:rsidR="007D74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Każdy pomiar </w:t>
      </w:r>
      <w:r w:rsidR="000C65A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poprzedzony fazą kalibracji </w:t>
      </w:r>
      <w:r w:rsidR="00EB65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zapewniającą uzyskanie wysokiej </w:t>
      </w:r>
      <w:r w:rsidR="00C943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dokładności pomiarowej; </w:t>
      </w:r>
    </w:p>
    <w:p w14:paraId="323479DC" w14:textId="75624A4B" w:rsidR="00977A22" w:rsidRDefault="00A94822" w:rsidP="005C20E1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określenia liczby cykli</w:t>
      </w:r>
      <w:r w:rsidR="001275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serca potrzebnych do przeprowadzenia </w:t>
      </w:r>
      <w:r w:rsidR="004A36A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fazy kalibracji; </w:t>
      </w:r>
    </w:p>
    <w:p w14:paraId="7AA0695A" w14:textId="5371332A" w:rsidR="004A36A6" w:rsidRDefault="004A36A6" w:rsidP="005C20E1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wyświetlenia </w:t>
      </w:r>
      <w:r w:rsidR="003F5771">
        <w:rPr>
          <w:rFonts w:asciiTheme="minorHAnsi" w:eastAsia="Times New Roman" w:hAnsiTheme="minorHAnsi" w:cstheme="minorHAnsi"/>
          <w:sz w:val="24"/>
          <w:szCs w:val="24"/>
          <w:lang w:eastAsia="pl-PL"/>
        </w:rPr>
        <w:t>krzywej impedancyjnej</w:t>
      </w:r>
      <w:r w:rsidR="005664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5664B5">
        <w:rPr>
          <w:rFonts w:asciiTheme="minorHAnsi" w:eastAsia="Times New Roman" w:hAnsiTheme="minorHAnsi" w:cstheme="minorHAnsi"/>
          <w:sz w:val="24"/>
          <w:szCs w:val="24"/>
          <w:lang w:eastAsia="pl-PL"/>
        </w:rPr>
        <w:t>dZ</w:t>
      </w:r>
      <w:proofErr w:type="spellEnd"/>
      <w:r w:rsidR="005664B5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proofErr w:type="spellStart"/>
      <w:r w:rsidR="005664B5">
        <w:rPr>
          <w:rFonts w:asciiTheme="minorHAnsi" w:eastAsia="Times New Roman" w:hAnsiTheme="minorHAnsi" w:cstheme="minorHAnsi"/>
          <w:sz w:val="24"/>
          <w:szCs w:val="24"/>
          <w:lang w:eastAsia="pl-PL"/>
        </w:rPr>
        <w:t>dt</w:t>
      </w:r>
      <w:proofErr w:type="spellEnd"/>
      <w:r w:rsidR="005664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uśrednionej dla okresu </w:t>
      </w:r>
      <w:r w:rsidR="00712397">
        <w:rPr>
          <w:rFonts w:asciiTheme="minorHAnsi" w:eastAsia="Times New Roman" w:hAnsiTheme="minorHAnsi" w:cstheme="minorHAnsi"/>
          <w:sz w:val="24"/>
          <w:szCs w:val="24"/>
          <w:lang w:eastAsia="pl-PL"/>
        </w:rPr>
        <w:t>kalibracji i porównania z przebiegiem</w:t>
      </w:r>
      <w:r w:rsidR="00794E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prawidłowym; </w:t>
      </w:r>
    </w:p>
    <w:p w14:paraId="281A63D4" w14:textId="10B33FC2" w:rsidR="007A2BF3" w:rsidRPr="007A2BF3" w:rsidRDefault="007A2BF3" w:rsidP="00705279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Funkcj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ę </w:t>
      </w: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eliminacji zakłóceń przy zastosowaniu specjalnych filtrów adaptacyjnych umożliwiających uzyskiwanie czytelnych sygnałów i eliminację artefaktów ruchowych - należy załączyć wykaz literatury naukowej z wynikami uzyskanymi za pomocą oferowanej metody pomiarowej w czasie badań wysiłkowych (min. 5 artykułów w j. angielskim lub polskim)</w:t>
      </w:r>
    </w:p>
    <w:p w14:paraId="26DB0357" w14:textId="64ACFB3C" w:rsidR="007A2BF3" w:rsidRPr="007A2BF3" w:rsidRDefault="007A2BF3" w:rsidP="00705279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konfigurowania zawartości ekranu i wyboru prezentowanych parametrów oraz zaznaczania zdarzeń (np. aktualnego obciążenia w czasie próby wysiłkowej) z możliwością wprowadzenia opisu słownego pojawiającego się na wykresie trendów parametrów hemodynamicznych</w:t>
      </w:r>
      <w:r w:rsid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8C4B3AA" w14:textId="4760A92D" w:rsidR="007A2BF3" w:rsidRPr="00705279" w:rsidRDefault="00910B6D" w:rsidP="00705279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wygenerowania raportu z badań w formacie pdf i wyboru jego zawartości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090AC83" w14:textId="7AAD6DC7" w:rsidR="000B3022" w:rsidRDefault="00757793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</w:t>
      </w:r>
      <w:r w:rsidR="00E15F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silane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przez </w:t>
      </w:r>
      <w:r w:rsidR="00D949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więcej niż 2 baterie </w:t>
      </w:r>
      <w:r w:rsidR="00A97985">
        <w:rPr>
          <w:rFonts w:asciiTheme="minorHAnsi" w:eastAsia="Times New Roman" w:hAnsiTheme="minorHAnsi" w:cstheme="minorHAnsi"/>
          <w:sz w:val="24"/>
          <w:szCs w:val="24"/>
          <w:lang w:eastAsia="pl-PL"/>
        </w:rPr>
        <w:t>lub akumulatory typu AA;</w:t>
      </w:r>
    </w:p>
    <w:p w14:paraId="2E2F7134" w14:textId="03192294" w:rsidR="00AA2DD8" w:rsidRPr="0012782D" w:rsidRDefault="00A97985" w:rsidP="0012782D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Masa </w:t>
      </w:r>
      <w:r w:rsidR="008815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rejestratora z kablem pacjenta (bez baterii) nie większa niż </w:t>
      </w:r>
      <w:r w:rsidR="00CC27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250 g; </w:t>
      </w:r>
    </w:p>
    <w:p w14:paraId="342505F9" w14:textId="5EB21A88" w:rsidR="00AA2DD8" w:rsidRDefault="00925DDD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Wymiary zewnętrzne </w:t>
      </w:r>
      <w:r w:rsidR="004714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obudowy modułu pomiarowego </w:t>
      </w:r>
      <w:r w:rsidR="00996B79">
        <w:rPr>
          <w:rFonts w:asciiTheme="minorHAnsi" w:eastAsia="Times New Roman" w:hAnsiTheme="minorHAnsi" w:cstheme="minorHAnsi"/>
          <w:sz w:val="24"/>
          <w:szCs w:val="24"/>
          <w:lang w:eastAsia="pl-PL"/>
        </w:rPr>
        <w:t>(bez kabli) nie większe niż 150</w:t>
      </w:r>
      <w:r w:rsidR="00B464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x 100 x 25 mm; </w:t>
      </w:r>
    </w:p>
    <w:p w14:paraId="23B73348" w14:textId="0B9601D4" w:rsidR="00AA2DD8" w:rsidRDefault="004604EC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Rejestrator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wyposażo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ne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w:</w:t>
      </w:r>
    </w:p>
    <w:p w14:paraId="7A1392C1" w14:textId="6CC53C2F" w:rsidR="004604EC" w:rsidRDefault="00CE0451" w:rsidP="004604EC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Pokrowiec z paskami mocującymi zapewniającymi </w:t>
      </w:r>
      <w:r w:rsidR="004C7451">
        <w:rPr>
          <w:rFonts w:asciiTheme="minorHAnsi" w:eastAsia="Times New Roman" w:hAnsiTheme="minorHAnsi" w:cstheme="minorHAnsi"/>
          <w:sz w:val="24"/>
          <w:szCs w:val="24"/>
          <w:lang w:eastAsia="pl-PL"/>
        </w:rPr>
        <w:t>stabilność w warunkach wysiłkowych;</w:t>
      </w:r>
    </w:p>
    <w:p w14:paraId="721D4B87" w14:textId="064C34D8" w:rsidR="00910B6D" w:rsidRDefault="00705279" w:rsidP="00910B6D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Nie mniej niż 2 k</w:t>
      </w:r>
      <w:r w:rsidR="00582A25">
        <w:rPr>
          <w:rFonts w:asciiTheme="minorHAnsi" w:eastAsia="Times New Roman" w:hAnsiTheme="minorHAnsi" w:cstheme="minorHAnsi"/>
          <w:sz w:val="24"/>
          <w:szCs w:val="24"/>
          <w:lang w:eastAsia="pl-PL"/>
        </w:rPr>
        <w:t>omputer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typu notebook </w:t>
      </w:r>
      <w:r w:rsidR="00582A25">
        <w:rPr>
          <w:rFonts w:asciiTheme="minorHAnsi" w:eastAsia="Times New Roman" w:hAnsiTheme="minorHAnsi" w:cstheme="minorHAnsi"/>
          <w:sz w:val="24"/>
          <w:szCs w:val="24"/>
          <w:lang w:eastAsia="pl-PL"/>
        </w:rPr>
        <w:t>współpracując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58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r w:rsidR="002410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zainstalowanym oprogramowaniem </w:t>
      </w:r>
      <w:r w:rsidR="00FC1D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sterowania pomiarami, analizy i </w:t>
      </w:r>
      <w:r w:rsidR="00D749EB">
        <w:rPr>
          <w:rFonts w:asciiTheme="minorHAnsi" w:eastAsia="Times New Roman" w:hAnsiTheme="minorHAnsi" w:cstheme="minorHAnsi"/>
          <w:sz w:val="24"/>
          <w:szCs w:val="24"/>
          <w:lang w:eastAsia="pl-PL"/>
        </w:rPr>
        <w:t>archiwizacji badań</w:t>
      </w:r>
      <w:r w:rsid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>, wyposażon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w:</w:t>
      </w:r>
    </w:p>
    <w:p w14:paraId="3AA792FB" w14:textId="4E6A00B7" w:rsidR="00910B6D" w:rsidRDefault="00910B6D" w:rsidP="00705279">
      <w:pPr>
        <w:pStyle w:val="Akapitzlist"/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ekran o przekątnej nie mniejszej niż 15 cali;</w:t>
      </w:r>
    </w:p>
    <w:p w14:paraId="3F584EFE" w14:textId="055DE880" w:rsidR="00705279" w:rsidRDefault="00705279" w:rsidP="00705279">
      <w:pPr>
        <w:pStyle w:val="Akapitzlist"/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pamięć RAM  co najmniej </w:t>
      </w:r>
      <w:r w:rsidR="00D477A8">
        <w:rPr>
          <w:rFonts w:asciiTheme="minorHAnsi" w:eastAsia="Times New Roman" w:hAnsiTheme="minorHAnsi" w:cstheme="minorHAnsi"/>
          <w:sz w:val="24"/>
          <w:szCs w:val="24"/>
          <w:lang w:eastAsia="pl-PL"/>
        </w:rPr>
        <w:t>16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GB;</w:t>
      </w:r>
    </w:p>
    <w:p w14:paraId="6A9B4726" w14:textId="0DE20A90" w:rsidR="00705279" w:rsidRDefault="00705279" w:rsidP="00705279">
      <w:pPr>
        <w:pStyle w:val="Akapitzlist"/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dysk twardy SDD nie mniejszy niż 500 GB;</w:t>
      </w:r>
    </w:p>
    <w:p w14:paraId="33BBDE1A" w14:textId="188956EA" w:rsidR="00705279" w:rsidRPr="00705279" w:rsidRDefault="00705279" w:rsidP="00705279">
      <w:pPr>
        <w:pStyle w:val="Akapitzlist"/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procesor zapewniający odpowiednia wydajność i szybkość przetwarzania danych; </w:t>
      </w:r>
    </w:p>
    <w:p w14:paraId="6621553A" w14:textId="61582A23" w:rsidR="00445BF3" w:rsidRDefault="00445BF3" w:rsidP="004604EC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Oprogramowanie prezentuj</w:t>
      </w:r>
      <w:r w:rsidR="00C93B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ące na ekranie komputera sygnały zmian </w:t>
      </w:r>
      <w:proofErr w:type="spellStart"/>
      <w:r w:rsidR="006E3677">
        <w:rPr>
          <w:rFonts w:asciiTheme="minorHAnsi" w:eastAsia="Times New Roman" w:hAnsiTheme="minorHAnsi" w:cstheme="minorHAnsi"/>
          <w:sz w:val="24"/>
          <w:szCs w:val="24"/>
          <w:lang w:eastAsia="pl-PL"/>
        </w:rPr>
        <w:t>impedencji</w:t>
      </w:r>
      <w:proofErr w:type="spellEnd"/>
      <w:r w:rsidR="006E36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6E3677">
        <w:rPr>
          <w:rFonts w:asciiTheme="minorHAnsi" w:eastAsia="Times New Roman" w:hAnsiTheme="minorHAnsi" w:cstheme="minorHAnsi"/>
          <w:sz w:val="24"/>
          <w:szCs w:val="24"/>
          <w:lang w:eastAsia="pl-PL"/>
        </w:rPr>
        <w:t>delta</w:t>
      </w:r>
      <w:r w:rsidR="00E44934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proofErr w:type="spellEnd"/>
      <w:r w:rsidR="00E449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ich pochodnej </w:t>
      </w:r>
      <w:proofErr w:type="spellStart"/>
      <w:r w:rsidR="00E44934">
        <w:rPr>
          <w:rFonts w:asciiTheme="minorHAnsi" w:eastAsia="Times New Roman" w:hAnsiTheme="minorHAnsi" w:cstheme="minorHAnsi"/>
          <w:sz w:val="24"/>
          <w:szCs w:val="24"/>
          <w:lang w:eastAsia="pl-PL"/>
        </w:rPr>
        <w:t>dZ</w:t>
      </w:r>
      <w:proofErr w:type="spellEnd"/>
      <w:r w:rsidR="00E44934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proofErr w:type="spellStart"/>
      <w:r w:rsidR="00E44934">
        <w:rPr>
          <w:rFonts w:asciiTheme="minorHAnsi" w:eastAsia="Times New Roman" w:hAnsiTheme="minorHAnsi" w:cstheme="minorHAnsi"/>
          <w:sz w:val="24"/>
          <w:szCs w:val="24"/>
          <w:lang w:eastAsia="pl-PL"/>
        </w:rPr>
        <w:t>dt</w:t>
      </w:r>
      <w:proofErr w:type="spellEnd"/>
      <w:r w:rsidR="00C730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minimum jednego </w:t>
      </w:r>
      <w:r w:rsidR="0086137B">
        <w:rPr>
          <w:rFonts w:asciiTheme="minorHAnsi" w:eastAsia="Times New Roman" w:hAnsiTheme="minorHAnsi" w:cstheme="minorHAnsi"/>
          <w:sz w:val="24"/>
          <w:szCs w:val="24"/>
          <w:lang w:eastAsia="pl-PL"/>
        </w:rPr>
        <w:t>odprowadzenia EKG oraz jego pochodnej</w:t>
      </w:r>
      <w:r w:rsidR="00977A22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E556246" w14:textId="3A0EB504" w:rsidR="00910B6D" w:rsidRDefault="00910B6D" w:rsidP="004604EC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Materiały eksploatacyjne m. in. elektrody jednorazowe i pasta do przygotowania skóry, wystarczające na wykonanie co najmniej 80 badań; </w:t>
      </w:r>
    </w:p>
    <w:p w14:paraId="39272187" w14:textId="710699D6" w:rsidR="009005C2" w:rsidRDefault="00D72466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D53770">
        <w:rPr>
          <w:rFonts w:asciiTheme="minorHAnsi" w:eastAsia="Times New Roman" w:hAnsiTheme="minorHAnsi" w:cstheme="minorHAnsi"/>
          <w:sz w:val="24"/>
          <w:szCs w:val="24"/>
          <w:lang w:eastAsia="pl-PL"/>
        </w:rPr>
        <w:t>yznaczane parametry-</w:t>
      </w:r>
      <w:r w:rsidR="00D04C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łącznie </w:t>
      </w:r>
      <w:r w:rsidR="00D537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co najmniej</w:t>
      </w:r>
      <w:r w:rsidR="00D04C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10 </w:t>
      </w:r>
      <w:r w:rsidR="00E72964">
        <w:rPr>
          <w:rFonts w:asciiTheme="minorHAnsi" w:eastAsia="Times New Roman" w:hAnsiTheme="minorHAnsi" w:cstheme="minorHAnsi"/>
          <w:sz w:val="24"/>
          <w:szCs w:val="24"/>
          <w:lang w:eastAsia="pl-PL"/>
        </w:rPr>
        <w:t>parametrów</w:t>
      </w:r>
      <w:r w:rsidR="00D537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="00A747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częstość rytmu serca HR, objętość wyrzutowa </w:t>
      </w:r>
      <w:r w:rsidR="00071226">
        <w:rPr>
          <w:rFonts w:asciiTheme="minorHAnsi" w:eastAsia="Times New Roman" w:hAnsiTheme="minorHAnsi" w:cstheme="minorHAnsi"/>
          <w:sz w:val="24"/>
          <w:szCs w:val="24"/>
          <w:lang w:eastAsia="pl-PL"/>
        </w:rPr>
        <w:t>SV, pojemność minutowa CO, wskaźnik</w:t>
      </w:r>
      <w:r w:rsidR="00EB62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(indeks) sercowy CI, czas wyrzutu komorowego</w:t>
      </w:r>
      <w:r w:rsidR="00C351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VET, systemowy </w:t>
      </w:r>
      <w:r w:rsidR="00810E33">
        <w:rPr>
          <w:rFonts w:asciiTheme="minorHAnsi" w:eastAsia="Times New Roman" w:hAnsiTheme="minorHAnsi" w:cstheme="minorHAnsi"/>
          <w:sz w:val="24"/>
          <w:szCs w:val="24"/>
          <w:lang w:eastAsia="pl-PL"/>
        </w:rPr>
        <w:t>opór naczyniowy SVR</w:t>
      </w:r>
      <w:r w:rsidR="001F0B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10E3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jego wartość </w:t>
      </w:r>
      <w:r w:rsidR="001F0B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zindeksowana </w:t>
      </w:r>
      <w:proofErr w:type="spellStart"/>
      <w:r w:rsidR="001F0BBB">
        <w:rPr>
          <w:rFonts w:asciiTheme="minorHAnsi" w:eastAsia="Times New Roman" w:hAnsiTheme="minorHAnsi" w:cstheme="minorHAnsi"/>
          <w:sz w:val="24"/>
          <w:szCs w:val="24"/>
          <w:lang w:eastAsia="pl-PL"/>
        </w:rPr>
        <w:t>SVRi</w:t>
      </w:r>
      <w:proofErr w:type="spellEnd"/>
      <w:r w:rsidR="00936981">
        <w:rPr>
          <w:rFonts w:asciiTheme="minorHAnsi" w:eastAsia="Times New Roman" w:hAnsiTheme="minorHAnsi" w:cstheme="minorHAnsi"/>
          <w:sz w:val="24"/>
          <w:szCs w:val="24"/>
          <w:lang w:eastAsia="pl-PL"/>
        </w:rPr>
        <w:t>, wskaźnik kurczliwości mięśnia sercowego</w:t>
      </w:r>
      <w:r w:rsidR="0038314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CTI, indeks pracy lewej komory</w:t>
      </w:r>
      <w:r w:rsidR="009E62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serca </w:t>
      </w:r>
      <w:proofErr w:type="spellStart"/>
      <w:r w:rsidR="009E6240">
        <w:rPr>
          <w:rFonts w:asciiTheme="minorHAnsi" w:eastAsia="Times New Roman" w:hAnsiTheme="minorHAnsi" w:cstheme="minorHAnsi"/>
          <w:sz w:val="24"/>
          <w:szCs w:val="24"/>
          <w:lang w:eastAsia="pl-PL"/>
        </w:rPr>
        <w:t>LCWi</w:t>
      </w:r>
      <w:proofErr w:type="spellEnd"/>
      <w:r w:rsidR="00212B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3B721C46" w14:textId="5AC6AF26" w:rsidR="00033F50" w:rsidRDefault="007D78F5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Kompleksowa </w:t>
      </w:r>
      <w:r w:rsidR="00465B73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obciążenia wstępnego i nas</w:t>
      </w:r>
      <w:r w:rsidR="00BB62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tępczego serca, w tym pomiar parametru </w:t>
      </w:r>
      <w:r w:rsidR="00075C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umożliwiającego ocenę fazy wczesnego </w:t>
      </w:r>
      <w:r w:rsidR="00FD174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napełniania komory </w:t>
      </w:r>
      <w:r w:rsidR="00AB7A3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czasie rozkurczu; </w:t>
      </w:r>
    </w:p>
    <w:p w14:paraId="0B01BCFE" w14:textId="327F9AD3" w:rsidR="00A3495B" w:rsidRDefault="003A0321" w:rsidP="00A3495B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Prezentacja uzyskiwanych wyników</w:t>
      </w:r>
      <w:r w:rsidR="00EC3C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pomiarowych na wykresie hemodynamicznym</w:t>
      </w:r>
      <w:r w:rsidR="00AC48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(w układzie X-Y) przedstawiającym zależność </w:t>
      </w:r>
      <w:r w:rsidR="004F7BCB">
        <w:rPr>
          <w:rFonts w:asciiTheme="minorHAnsi" w:eastAsia="Times New Roman" w:hAnsiTheme="minorHAnsi" w:cstheme="minorHAnsi"/>
          <w:sz w:val="24"/>
          <w:szCs w:val="24"/>
          <w:lang w:eastAsia="pl-PL"/>
        </w:rPr>
        <w:t>pomiędzy zindeksowanymi wartościami</w:t>
      </w:r>
      <w:r w:rsidR="00AE01D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pracy lewej </w:t>
      </w:r>
      <w:r w:rsidR="00AF4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komory serca </w:t>
      </w:r>
      <w:proofErr w:type="spellStart"/>
      <w:r w:rsidR="00AF4C07">
        <w:rPr>
          <w:rFonts w:asciiTheme="minorHAnsi" w:eastAsia="Times New Roman" w:hAnsiTheme="minorHAnsi" w:cstheme="minorHAnsi"/>
          <w:sz w:val="24"/>
          <w:szCs w:val="24"/>
          <w:lang w:eastAsia="pl-PL"/>
        </w:rPr>
        <w:t>LCWi</w:t>
      </w:r>
      <w:proofErr w:type="spellEnd"/>
      <w:r w:rsidR="00AF4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(oś </w:t>
      </w:r>
      <w:r w:rsidR="003A504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Y) i systemowego oporu naczyniowego </w:t>
      </w:r>
      <w:proofErr w:type="spellStart"/>
      <w:r w:rsidR="003A5048">
        <w:rPr>
          <w:rFonts w:asciiTheme="minorHAnsi" w:eastAsia="Times New Roman" w:hAnsiTheme="minorHAnsi" w:cstheme="minorHAnsi"/>
          <w:sz w:val="24"/>
          <w:szCs w:val="24"/>
          <w:lang w:eastAsia="pl-PL"/>
        </w:rPr>
        <w:t>SVRi</w:t>
      </w:r>
      <w:proofErr w:type="spellEnd"/>
      <w:r w:rsidR="003D012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(oś X)</w:t>
      </w:r>
      <w:r w:rsidR="00E05E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5C02CA82" w14:textId="5C80C778" w:rsidR="007A2BF3" w:rsidRPr="007A2BF3" w:rsidRDefault="007A2BF3" w:rsidP="00705279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Prezentacja uzyskiwanych wyników pomiarowych na wykresie wydolnościowym (w układzie X-Y) przedstawiającym zależność pomiędzy pojemnością minutową serca CO (oś Y) i częstością rytmu serca HR (oś X)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51A65BBA" w14:textId="7A28568E" w:rsidR="00E05E8D" w:rsidRDefault="007A2BF3" w:rsidP="00705279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Wskaźnik jakości lub stabilności sygnału wyświetlany na bieżąco w czasie trwania badania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788D8D34" w14:textId="066F1BA1" w:rsidR="007A2BF3" w:rsidRPr="00705279" w:rsidRDefault="007A2BF3" w:rsidP="00705279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Porównanie wyników uzyskanych w czasie kalibracji z wartościami przyjętymi jako norma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0D515ED" w14:textId="2B07D4C9" w:rsidR="0095537D" w:rsidRPr="00383D8F" w:rsidRDefault="00983FAC" w:rsidP="00170A80">
      <w:pPr>
        <w:pStyle w:val="Nagwek2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ferowany przedmiot zamówienia kompletny, po zainstalowaniu i uruchomieniu gotowy do użytku zgodnie z jego przeznaczeniem bez dodatkowych zakupów inwestycyjnych. Zakupy materiałów eksploatacyjnych i zużywalnych, w tym wyrobów medycznych jednorazowego użytku, nie są </w:t>
      </w:r>
      <w:r w:rsidR="00204CA6" w:rsidRPr="00383D8F">
        <w:rPr>
          <w:rFonts w:asciiTheme="minorHAnsi" w:hAnsiTheme="minorHAnsi" w:cstheme="minorHAnsi"/>
          <w:sz w:val="24"/>
          <w:szCs w:val="24"/>
        </w:rPr>
        <w:lastRenderedPageBreak/>
        <w:t>zakupami inwestycyjnymi,</w:t>
      </w:r>
    </w:p>
    <w:p w14:paraId="5BD1518F" w14:textId="77777777" w:rsidR="0034457C" w:rsidRPr="0034457C" w:rsidRDefault="0034457C" w:rsidP="00170A80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3AB8EB3" w14:textId="299130B6" w:rsidR="00A3495B" w:rsidRPr="005D1D00" w:rsidRDefault="00BE3F6E" w:rsidP="00A3495B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</w:t>
      </w:r>
    </w:p>
    <w:p w14:paraId="4826024B" w14:textId="77777777" w:rsidR="005D1D00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</w:pPr>
    </w:p>
    <w:p w14:paraId="3907D09D" w14:textId="77777777" w:rsidR="005D1D00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</w:pPr>
    </w:p>
    <w:p w14:paraId="18F017B5" w14:textId="77777777" w:rsidR="005D1D00" w:rsidRPr="00D3275E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6BEA133C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D14CE2">
        <w:t>4</w:t>
      </w:r>
      <w:r w:rsidR="00C96AAE">
        <w:t xml:space="preserve"> 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1DF1E42E" w14:textId="77777777" w:rsidR="00EF17F7" w:rsidRPr="002F23FD" w:rsidRDefault="00EF17F7" w:rsidP="00EF17F7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4904F92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0DE04CDA" w14:textId="77777777" w:rsidR="00EF17F7" w:rsidRDefault="00EF17F7" w:rsidP="00EF17F7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313E574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21F4477" w:rsidR="00204CA6" w:rsidRPr="00383D8F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52691">
        <w:rPr>
          <w:rFonts w:asciiTheme="minorHAnsi" w:hAnsiTheme="minorHAnsi" w:cstheme="minorHAnsi"/>
          <w:b/>
          <w:sz w:val="24"/>
          <w:szCs w:val="24"/>
        </w:rPr>
        <w:t>12</w:t>
      </w:r>
      <w:r w:rsidR="00FB28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1D24">
        <w:rPr>
          <w:rFonts w:asciiTheme="minorHAnsi" w:hAnsiTheme="minorHAnsi" w:cstheme="minorHAnsi"/>
          <w:b/>
          <w:sz w:val="24"/>
          <w:szCs w:val="24"/>
        </w:rPr>
        <w:t>miesiące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4D83D33" w:rsidR="00204CA6" w:rsidRPr="00383D8F" w:rsidRDefault="001B4EF8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852691">
        <w:rPr>
          <w:rFonts w:asciiTheme="minorHAnsi" w:hAnsiTheme="minorHAnsi" w:cstheme="minorHAnsi"/>
          <w:b/>
          <w:sz w:val="24"/>
          <w:szCs w:val="24"/>
        </w:rPr>
        <w:t>12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852691">
        <w:rPr>
          <w:rFonts w:asciiTheme="minorHAnsi" w:hAnsiTheme="minorHAnsi" w:cstheme="minorHAnsi"/>
          <w:b/>
          <w:sz w:val="24"/>
          <w:szCs w:val="24"/>
        </w:rPr>
        <w:t>24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24550CB0" w:rsidR="00204CA6" w:rsidRPr="00383D8F" w:rsidRDefault="00204CA6" w:rsidP="00B34395">
      <w:pPr>
        <w:pStyle w:val="TableParagraph"/>
        <w:numPr>
          <w:ilvl w:val="0"/>
          <w:numId w:val="17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852691">
        <w:rPr>
          <w:rFonts w:asciiTheme="minorHAnsi" w:hAnsiTheme="minorHAnsi" w:cstheme="minorHAnsi"/>
          <w:sz w:val="24"/>
          <w:szCs w:val="24"/>
        </w:rPr>
        <w:t>12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</w:t>
      </w:r>
      <w:r w:rsidR="00852691">
        <w:rPr>
          <w:rFonts w:asciiTheme="minorHAnsi" w:hAnsiTheme="minorHAnsi" w:cstheme="minorHAnsi"/>
          <w:sz w:val="24"/>
          <w:szCs w:val="24"/>
        </w:rPr>
        <w:t>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2B95C1EB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52691">
        <w:rPr>
          <w:rFonts w:asciiTheme="minorHAnsi" w:hAnsiTheme="minorHAnsi" w:cstheme="minorHAnsi"/>
          <w:sz w:val="24"/>
          <w:szCs w:val="24"/>
        </w:rPr>
        <w:t>12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852691">
        <w:rPr>
          <w:rFonts w:asciiTheme="minorHAnsi" w:hAnsiTheme="minorHAnsi" w:cstheme="minorHAnsi"/>
          <w:sz w:val="24"/>
          <w:szCs w:val="24"/>
        </w:rPr>
        <w:t>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7F99AB0F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D14CE2">
        <w:t>4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02C3CCCA" w14:textId="77777777" w:rsidR="008478B9" w:rsidRPr="002F23FD" w:rsidRDefault="008478B9" w:rsidP="008478B9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6D4B9D5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371FCD17" w14:textId="4DD09460" w:rsidR="006524D6" w:rsidRPr="00383D8F" w:rsidRDefault="006524D6" w:rsidP="00B22927">
      <w:pPr>
        <w:pStyle w:val="Nagwek2"/>
        <w:numPr>
          <w:ilvl w:val="0"/>
          <w:numId w:val="0"/>
        </w:numPr>
        <w:ind w:left="720" w:hanging="360"/>
      </w:pPr>
      <w:r w:rsidRPr="00383D8F">
        <w:t>WARUNKI GWARANCJI, RĘKOJMI I SERWISU GWARANCYJNEGO</w:t>
      </w:r>
    </w:p>
    <w:p w14:paraId="5A0BB8D4" w14:textId="113C8CF4" w:rsidR="0095537D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439A3883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</w:t>
      </w:r>
      <w:r w:rsidR="002715CD">
        <w:rPr>
          <w:rFonts w:asciiTheme="minorHAnsi" w:hAnsiTheme="minorHAnsi" w:cstheme="minorHAnsi"/>
          <w:sz w:val="24"/>
          <w:szCs w:val="24"/>
        </w:rPr>
        <w:t>, chyba, że Wykonawca wymaga częstszych przeglądów do zachowania gwarancji.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urządzenia w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terminie ustalonym z Bezpośrednim Użytkownikiem urządzenia,</w:t>
      </w:r>
    </w:p>
    <w:p w14:paraId="06F16386" w14:textId="017CDEE9" w:rsidR="006524D6" w:rsidRPr="00383D8F" w:rsidRDefault="00416EFF" w:rsidP="00B34395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</w:t>
      </w:r>
      <w:r w:rsidR="002715CD">
        <w:rPr>
          <w:rFonts w:asciiTheme="minorHAnsi" w:hAnsiTheme="minorHAnsi" w:cstheme="minorHAnsi"/>
          <w:sz w:val="24"/>
          <w:szCs w:val="24"/>
        </w:rPr>
        <w:t>1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B34395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4FB3E74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D14CE2">
        <w:t>4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2B4C635D" w14:textId="77777777" w:rsidR="008478B9" w:rsidRPr="002F23FD" w:rsidRDefault="008478B9" w:rsidP="00B701C7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ECA556D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2443233E" w14:textId="634E1A31" w:rsidR="008C0B5E" w:rsidRPr="00383D8F" w:rsidRDefault="008C0B5E" w:rsidP="00E56DA8">
      <w:pPr>
        <w:pStyle w:val="Nagwek2"/>
        <w:numPr>
          <w:ilvl w:val="0"/>
          <w:numId w:val="43"/>
        </w:numPr>
        <w:ind w:right="91"/>
        <w:jc w:val="both"/>
      </w:pPr>
      <w:r w:rsidRPr="00383D8F">
        <w:t>PROCEDURA DOSTAW URZĄDZEŃ</w:t>
      </w:r>
    </w:p>
    <w:p w14:paraId="5240083E" w14:textId="77777777" w:rsidR="00B66438" w:rsidRPr="00AE2808" w:rsidRDefault="00B66438" w:rsidP="00B3439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E2808">
        <w:rPr>
          <w:rFonts w:asciiTheme="minorHAnsi" w:hAnsiTheme="minorHAnsi" w:cstheme="minorHAnsi"/>
          <w:color w:val="000000"/>
        </w:rPr>
        <w:t>Zamawiający zastrzega sobie prawo zmiany terminu realizacji przedmiotu zamówienia (od daty zawarcia umowy) w sytuacji:</w:t>
      </w:r>
    </w:p>
    <w:p w14:paraId="7D890E88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Pr="00AE2808">
        <w:rPr>
          <w:rFonts w:asciiTheme="minorHAnsi" w:hAnsiTheme="minorHAnsi" w:cstheme="minorHAnsi"/>
          <w:color w:val="000000"/>
        </w:rPr>
        <w:t>dy Wykonawca robót budowlanych (prac remontowych) opóźni się w terminowym wykonaniu robót w obiekcie, w którym ma być dokonana dostawa</w:t>
      </w:r>
      <w:r>
        <w:rPr>
          <w:rFonts w:asciiTheme="minorHAnsi" w:hAnsiTheme="minorHAnsi" w:cstheme="minorHAnsi"/>
          <w:color w:val="000000"/>
        </w:rPr>
        <w:t xml:space="preserve"> i montaż przedmiotu zamówienia;</w:t>
      </w:r>
    </w:p>
    <w:p w14:paraId="0DFF79B6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AE2808">
        <w:rPr>
          <w:rFonts w:asciiTheme="minorHAnsi" w:hAnsiTheme="minorHAnsi" w:cstheme="minorHAnsi"/>
          <w:color w:val="000000"/>
        </w:rPr>
        <w:t xml:space="preserve">strzymania robót budowlanych (prac remontowych) w obiekcie, w którym ma być dokonana dostawa </w:t>
      </w:r>
      <w:r>
        <w:rPr>
          <w:rFonts w:asciiTheme="minorHAnsi" w:hAnsiTheme="minorHAnsi" w:cstheme="minorHAnsi"/>
          <w:color w:val="000000"/>
        </w:rPr>
        <w:t>i montaż przedmiotu zamówienia;</w:t>
      </w:r>
    </w:p>
    <w:p w14:paraId="1CECE9CD" w14:textId="77777777" w:rsidR="00B66438" w:rsidRPr="00AE280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AE2808">
        <w:rPr>
          <w:rFonts w:asciiTheme="minorHAnsi" w:hAnsiTheme="minorHAnsi" w:cstheme="minorHAnsi"/>
          <w:color w:val="000000"/>
        </w:rPr>
        <w:t>rzyczyn zewnętrznych niezależnych od Zamawiającego oraz Wykonawcy, skutkujących niemoż</w:t>
      </w:r>
      <w:r>
        <w:rPr>
          <w:rFonts w:asciiTheme="minorHAnsi" w:hAnsiTheme="minorHAnsi" w:cstheme="minorHAnsi"/>
          <w:color w:val="000000"/>
        </w:rPr>
        <w:t>n</w:t>
      </w:r>
      <w:r w:rsidRPr="00AE2808">
        <w:rPr>
          <w:rFonts w:asciiTheme="minorHAnsi" w:hAnsiTheme="minorHAnsi" w:cstheme="minorHAnsi"/>
          <w:color w:val="000000"/>
        </w:rPr>
        <w:t>ością dokonani</w:t>
      </w:r>
      <w:r>
        <w:rPr>
          <w:rFonts w:asciiTheme="minorHAnsi" w:hAnsiTheme="minorHAnsi" w:cstheme="minorHAnsi"/>
          <w:color w:val="000000"/>
        </w:rPr>
        <w:t>a montażu przedmiotu zamówienia.</w:t>
      </w:r>
    </w:p>
    <w:p w14:paraId="61CFA137" w14:textId="4DC27890" w:rsidR="00B66438" w:rsidRPr="00493985" w:rsidRDefault="00B66438" w:rsidP="00B3439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493985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7568979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88C692D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4DABBDC9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509CAB13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255BD6B0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Wykonawca ponosi też koszty ewentualnych </w:t>
      </w:r>
      <w:r w:rsidRPr="000035E4">
        <w:rPr>
          <w:rFonts w:asciiTheme="minorHAnsi" w:hAnsiTheme="minorHAnsi" w:cstheme="minorHAnsi"/>
          <w:color w:val="000000"/>
        </w:rPr>
        <w:lastRenderedPageBreak/>
        <w:t>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4F47EF29" w14:textId="77777777" w:rsidR="00B66438" w:rsidRPr="002920BB" w:rsidRDefault="00B66438" w:rsidP="00B34395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15AECDD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6E1B71B1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2186FE" w:rsidR="00B66438" w:rsidRPr="00282DF3" w:rsidRDefault="00B66438" w:rsidP="00E56DA8">
      <w:pPr>
        <w:pStyle w:val="Nagwek2"/>
        <w:widowControl/>
        <w:numPr>
          <w:ilvl w:val="0"/>
          <w:numId w:val="43"/>
        </w:numPr>
        <w:autoSpaceDE/>
        <w:autoSpaceDN/>
        <w:ind w:right="91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2B368F3B" w:rsidR="00B66438" w:rsidRPr="00754F5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do 3 dni roboczych od daty zgłoszenia przez Wykonawcę gotowości do odbioru. Gotowość do odbioru może być zgłoszona i przyjęta przez Zamawiającego wyłącznie: po dostarczeniu i uruchomieniu </w:t>
      </w:r>
      <w:r w:rsidRPr="00B22927">
        <w:rPr>
          <w:rFonts w:asciiTheme="minorHAnsi" w:hAnsiTheme="minorHAnsi" w:cstheme="minorHAnsi"/>
          <w:color w:val="000000"/>
        </w:rPr>
        <w:t>urządzeń</w:t>
      </w:r>
      <w:r w:rsidR="0032527B" w:rsidRPr="00B22927">
        <w:rPr>
          <w:rFonts w:asciiTheme="minorHAnsi" w:hAnsiTheme="minorHAnsi" w:cstheme="minorHAnsi"/>
          <w:color w:val="000000"/>
        </w:rPr>
        <w:t>/urządzenia</w:t>
      </w:r>
      <w:r w:rsidRPr="00754F54">
        <w:rPr>
          <w:rFonts w:asciiTheme="minorHAnsi" w:hAnsiTheme="minorHAnsi" w:cstheme="minorHAnsi"/>
          <w:color w:val="000000"/>
        </w:rPr>
        <w:t xml:space="preserve"> wchodzących w skład zamówienia, wdrożeniu instrukcji stanowiskowej oraz po ustaleniu dogodnego terminu z Bezpośrednim Użytkownikiem. </w:t>
      </w:r>
    </w:p>
    <w:p w14:paraId="55721D32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28E8EE80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Odbiór zakończy się podpisaniem bezusterkowego protokołu odbioru, po realizacji przedmiotu zamówienia. Ważność protokołu odbioru potwierdzą łącznie podpisy trzech osób:</w:t>
      </w:r>
    </w:p>
    <w:p w14:paraId="6F8594E7" w14:textId="0A451E6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Protokół odbioru będzie sporządzony w 2 egzemplarzach.</w:t>
      </w:r>
    </w:p>
    <w:p w14:paraId="372AF57D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urządzeń;</w:t>
      </w:r>
    </w:p>
    <w:p w14:paraId="791D9D59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b)</w:t>
      </w:r>
      <w:r w:rsidRPr="000035E4">
        <w:rPr>
          <w:rFonts w:asciiTheme="minorHAnsi" w:hAnsiTheme="minorHAnsi" w:cstheme="minorHAnsi"/>
          <w:color w:val="000000"/>
        </w:rPr>
        <w:tab/>
        <w:t>Kartę gwarancyjną.</w:t>
      </w:r>
    </w:p>
    <w:p w14:paraId="002A610A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5932EEAF" w:rsidR="0095537D" w:rsidRPr="003E1F20" w:rsidRDefault="0095537D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1" w:name="_GoBack"/>
      <w:bookmarkEnd w:id="1"/>
    </w:p>
    <w:sectPr w:rsidR="0095537D" w:rsidRPr="003E1F20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EFAAE" w14:textId="77777777" w:rsidR="00785738" w:rsidRDefault="00785738" w:rsidP="00EE7F46">
      <w:r>
        <w:separator/>
      </w:r>
    </w:p>
  </w:endnote>
  <w:endnote w:type="continuationSeparator" w:id="0">
    <w:p w14:paraId="19723D20" w14:textId="77777777" w:rsidR="00785738" w:rsidRDefault="00785738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795B" w14:textId="0BA58771" w:rsidR="00BA6471" w:rsidRDefault="00BA647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BA6471" w:rsidRDefault="00BA647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BA6471" w:rsidRPr="00EE7F46" w:rsidRDefault="00BA6471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DEEEC" w14:textId="77777777" w:rsidR="00785738" w:rsidRDefault="00785738" w:rsidP="00EE7F46">
      <w:r>
        <w:separator/>
      </w:r>
    </w:p>
  </w:footnote>
  <w:footnote w:type="continuationSeparator" w:id="0">
    <w:p w14:paraId="378E8470" w14:textId="77777777" w:rsidR="00785738" w:rsidRDefault="00785738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ED39" w14:textId="30FA7DA5" w:rsidR="00BA6471" w:rsidRDefault="00BA64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BA6471" w:rsidRDefault="00BA6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81"/>
    <w:multiLevelType w:val="hybridMultilevel"/>
    <w:tmpl w:val="F99ECC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E53DFE"/>
    <w:multiLevelType w:val="hybridMultilevel"/>
    <w:tmpl w:val="A5E8665E"/>
    <w:lvl w:ilvl="0" w:tplc="9D5E9734">
      <w:start w:val="1"/>
      <w:numFmt w:val="upperRoman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946"/>
    <w:multiLevelType w:val="hybridMultilevel"/>
    <w:tmpl w:val="C1488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57832"/>
    <w:multiLevelType w:val="hybridMultilevel"/>
    <w:tmpl w:val="CC1E4A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F49"/>
    <w:multiLevelType w:val="hybridMultilevel"/>
    <w:tmpl w:val="471A0B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CE1"/>
    <w:multiLevelType w:val="hybridMultilevel"/>
    <w:tmpl w:val="78340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5D39E5"/>
    <w:multiLevelType w:val="hybridMultilevel"/>
    <w:tmpl w:val="9DA41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E3891"/>
    <w:multiLevelType w:val="hybridMultilevel"/>
    <w:tmpl w:val="C6CAD4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92A1C"/>
    <w:multiLevelType w:val="hybridMultilevel"/>
    <w:tmpl w:val="F2FEC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F79D2"/>
    <w:multiLevelType w:val="hybridMultilevel"/>
    <w:tmpl w:val="5C4077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B0714"/>
    <w:multiLevelType w:val="hybridMultilevel"/>
    <w:tmpl w:val="879853DC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 w15:restartNumberingAfterBreak="0">
    <w:nsid w:val="325C1EF1"/>
    <w:multiLevelType w:val="hybridMultilevel"/>
    <w:tmpl w:val="6C86E6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E541D3"/>
    <w:multiLevelType w:val="hybridMultilevel"/>
    <w:tmpl w:val="E424F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E289A"/>
    <w:multiLevelType w:val="hybridMultilevel"/>
    <w:tmpl w:val="ADF8A892"/>
    <w:lvl w:ilvl="0" w:tplc="26781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D92CD3"/>
    <w:multiLevelType w:val="hybridMultilevel"/>
    <w:tmpl w:val="C422C5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B63CD1"/>
    <w:multiLevelType w:val="hybridMultilevel"/>
    <w:tmpl w:val="D000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5661"/>
    <w:multiLevelType w:val="hybridMultilevel"/>
    <w:tmpl w:val="FE3AA926"/>
    <w:lvl w:ilvl="0" w:tplc="5FAA9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A6212"/>
    <w:multiLevelType w:val="hybridMultilevel"/>
    <w:tmpl w:val="9066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C4E19"/>
    <w:multiLevelType w:val="hybridMultilevel"/>
    <w:tmpl w:val="C9CE8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20C52"/>
    <w:multiLevelType w:val="hybridMultilevel"/>
    <w:tmpl w:val="BD10A02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4DAD2CD7"/>
    <w:multiLevelType w:val="hybridMultilevel"/>
    <w:tmpl w:val="3412E3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52191"/>
    <w:multiLevelType w:val="hybridMultilevel"/>
    <w:tmpl w:val="1FCAE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8370B"/>
    <w:multiLevelType w:val="hybridMultilevel"/>
    <w:tmpl w:val="217A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418EF"/>
    <w:multiLevelType w:val="hybridMultilevel"/>
    <w:tmpl w:val="D4E2A45C"/>
    <w:lvl w:ilvl="0" w:tplc="04A2F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A1549"/>
    <w:multiLevelType w:val="hybridMultilevel"/>
    <w:tmpl w:val="C144D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08AD"/>
    <w:multiLevelType w:val="hybridMultilevel"/>
    <w:tmpl w:val="2626D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53FEB"/>
    <w:multiLevelType w:val="hybridMultilevel"/>
    <w:tmpl w:val="4F061B74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FB825B22">
      <w:start w:val="1"/>
      <w:numFmt w:val="lowerLetter"/>
      <w:lvlText w:val="%4."/>
      <w:lvlJc w:val="left"/>
      <w:pPr>
        <w:ind w:left="1494" w:hanging="360"/>
      </w:pPr>
      <w:rPr>
        <w:rFonts w:hint="default"/>
      </w:rPr>
    </w:lvl>
    <w:lvl w:ilvl="4" w:tplc="BE740C8C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4B8F"/>
    <w:multiLevelType w:val="hybridMultilevel"/>
    <w:tmpl w:val="BDD8AF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864C6E"/>
    <w:multiLevelType w:val="hybridMultilevel"/>
    <w:tmpl w:val="F51AA24E"/>
    <w:lvl w:ilvl="0" w:tplc="D3143B44">
      <w:start w:val="3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4621C"/>
    <w:multiLevelType w:val="hybridMultilevel"/>
    <w:tmpl w:val="0B56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5"/>
    <w:lvlOverride w:ilvl="0">
      <w:startOverride w:val="1"/>
    </w:lvlOverride>
  </w:num>
  <w:num w:numId="4">
    <w:abstractNumId w:val="29"/>
  </w:num>
  <w:num w:numId="5">
    <w:abstractNumId w:val="35"/>
    <w:lvlOverride w:ilvl="0">
      <w:startOverride w:val="1"/>
    </w:lvlOverride>
  </w:num>
  <w:num w:numId="6">
    <w:abstractNumId w:val="22"/>
  </w:num>
  <w:num w:numId="7">
    <w:abstractNumId w:val="1"/>
  </w:num>
  <w:num w:numId="8">
    <w:abstractNumId w:val="6"/>
  </w:num>
  <w:num w:numId="9">
    <w:abstractNumId w:val="28"/>
  </w:num>
  <w:num w:numId="10">
    <w:abstractNumId w:val="4"/>
  </w:num>
  <w:num w:numId="11">
    <w:abstractNumId w:val="18"/>
  </w:num>
  <w:num w:numId="12">
    <w:abstractNumId w:val="5"/>
  </w:num>
  <w:num w:numId="13">
    <w:abstractNumId w:val="10"/>
  </w:num>
  <w:num w:numId="14">
    <w:abstractNumId w:val="37"/>
  </w:num>
  <w:num w:numId="15">
    <w:abstractNumId w:val="15"/>
  </w:num>
  <w:num w:numId="16">
    <w:abstractNumId w:val="7"/>
  </w:num>
  <w:num w:numId="17">
    <w:abstractNumId w:val="11"/>
  </w:num>
  <w:num w:numId="18">
    <w:abstractNumId w:val="21"/>
  </w:num>
  <w:num w:numId="19">
    <w:abstractNumId w:val="39"/>
  </w:num>
  <w:num w:numId="20">
    <w:abstractNumId w:val="8"/>
  </w:num>
  <w:num w:numId="21">
    <w:abstractNumId w:val="26"/>
  </w:num>
  <w:num w:numId="22">
    <w:abstractNumId w:val="3"/>
  </w:num>
  <w:num w:numId="23">
    <w:abstractNumId w:val="20"/>
  </w:num>
  <w:num w:numId="24">
    <w:abstractNumId w:val="33"/>
  </w:num>
  <w:num w:numId="25">
    <w:abstractNumId w:val="36"/>
  </w:num>
  <w:num w:numId="26">
    <w:abstractNumId w:val="2"/>
  </w:num>
  <w:num w:numId="27">
    <w:abstractNumId w:val="27"/>
  </w:num>
  <w:num w:numId="28">
    <w:abstractNumId w:val="30"/>
  </w:num>
  <w:num w:numId="29">
    <w:abstractNumId w:val="32"/>
  </w:num>
  <w:num w:numId="30">
    <w:abstractNumId w:val="17"/>
  </w:num>
  <w:num w:numId="31">
    <w:abstractNumId w:val="16"/>
  </w:num>
  <w:num w:numId="32">
    <w:abstractNumId w:val="12"/>
  </w:num>
  <w:num w:numId="33">
    <w:abstractNumId w:val="34"/>
  </w:num>
  <w:num w:numId="34">
    <w:abstractNumId w:val="25"/>
  </w:num>
  <w:num w:numId="35">
    <w:abstractNumId w:val="19"/>
  </w:num>
  <w:num w:numId="36">
    <w:abstractNumId w:val="0"/>
  </w:num>
  <w:num w:numId="37">
    <w:abstractNumId w:val="40"/>
  </w:num>
  <w:num w:numId="38">
    <w:abstractNumId w:val="9"/>
  </w:num>
  <w:num w:numId="39">
    <w:abstractNumId w:val="13"/>
  </w:num>
  <w:num w:numId="40">
    <w:abstractNumId w:val="31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42">
    <w:abstractNumId w:val="38"/>
  </w:num>
  <w:num w:numId="43">
    <w:abstractNumId w:val="23"/>
  </w:num>
  <w:num w:numId="4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3228"/>
    <w:rsid w:val="0001108D"/>
    <w:rsid w:val="00012DC2"/>
    <w:rsid w:val="0001496E"/>
    <w:rsid w:val="00014F83"/>
    <w:rsid w:val="00016D2F"/>
    <w:rsid w:val="00022AAA"/>
    <w:rsid w:val="00030067"/>
    <w:rsid w:val="00033F50"/>
    <w:rsid w:val="00040867"/>
    <w:rsid w:val="00044D4B"/>
    <w:rsid w:val="00044EB7"/>
    <w:rsid w:val="00045CA2"/>
    <w:rsid w:val="00046B06"/>
    <w:rsid w:val="000478D5"/>
    <w:rsid w:val="00047F68"/>
    <w:rsid w:val="00055D70"/>
    <w:rsid w:val="000569BF"/>
    <w:rsid w:val="0006320A"/>
    <w:rsid w:val="00065061"/>
    <w:rsid w:val="0006645A"/>
    <w:rsid w:val="00071226"/>
    <w:rsid w:val="000738AB"/>
    <w:rsid w:val="00075C51"/>
    <w:rsid w:val="00077F8E"/>
    <w:rsid w:val="000B1BAC"/>
    <w:rsid w:val="000B3022"/>
    <w:rsid w:val="000B464A"/>
    <w:rsid w:val="000B701A"/>
    <w:rsid w:val="000C3C7E"/>
    <w:rsid w:val="000C65AB"/>
    <w:rsid w:val="000D0BD3"/>
    <w:rsid w:val="000D0C88"/>
    <w:rsid w:val="000D742D"/>
    <w:rsid w:val="000F13A4"/>
    <w:rsid w:val="000F79E8"/>
    <w:rsid w:val="00101D24"/>
    <w:rsid w:val="00103F03"/>
    <w:rsid w:val="00105C47"/>
    <w:rsid w:val="001113AD"/>
    <w:rsid w:val="00112085"/>
    <w:rsid w:val="00112612"/>
    <w:rsid w:val="00126F59"/>
    <w:rsid w:val="00127541"/>
    <w:rsid w:val="0012782D"/>
    <w:rsid w:val="001450AB"/>
    <w:rsid w:val="001467EB"/>
    <w:rsid w:val="00153B59"/>
    <w:rsid w:val="00161D53"/>
    <w:rsid w:val="00164FF3"/>
    <w:rsid w:val="00165AA7"/>
    <w:rsid w:val="00170A80"/>
    <w:rsid w:val="00172428"/>
    <w:rsid w:val="001724F7"/>
    <w:rsid w:val="00172A81"/>
    <w:rsid w:val="001743A8"/>
    <w:rsid w:val="00176E65"/>
    <w:rsid w:val="0018151F"/>
    <w:rsid w:val="0018662F"/>
    <w:rsid w:val="00187B9D"/>
    <w:rsid w:val="001A2456"/>
    <w:rsid w:val="001A25A3"/>
    <w:rsid w:val="001A3FE2"/>
    <w:rsid w:val="001B1256"/>
    <w:rsid w:val="001B4EF8"/>
    <w:rsid w:val="001E0D8A"/>
    <w:rsid w:val="001E3E40"/>
    <w:rsid w:val="001F0BBB"/>
    <w:rsid w:val="001F68B0"/>
    <w:rsid w:val="001F7365"/>
    <w:rsid w:val="001F79C8"/>
    <w:rsid w:val="00204CA6"/>
    <w:rsid w:val="00212B9A"/>
    <w:rsid w:val="002135F9"/>
    <w:rsid w:val="0022241B"/>
    <w:rsid w:val="00224606"/>
    <w:rsid w:val="00226702"/>
    <w:rsid w:val="00230332"/>
    <w:rsid w:val="0023136A"/>
    <w:rsid w:val="0024083A"/>
    <w:rsid w:val="00241013"/>
    <w:rsid w:val="00243CAA"/>
    <w:rsid w:val="0024454C"/>
    <w:rsid w:val="00254501"/>
    <w:rsid w:val="00265CE9"/>
    <w:rsid w:val="002664D1"/>
    <w:rsid w:val="002715CD"/>
    <w:rsid w:val="00280BB9"/>
    <w:rsid w:val="00282DF3"/>
    <w:rsid w:val="00291526"/>
    <w:rsid w:val="002920BB"/>
    <w:rsid w:val="002B1B84"/>
    <w:rsid w:val="002B43EE"/>
    <w:rsid w:val="002B51F3"/>
    <w:rsid w:val="002B52C7"/>
    <w:rsid w:val="002C6A7C"/>
    <w:rsid w:val="002D1342"/>
    <w:rsid w:val="002D3376"/>
    <w:rsid w:val="002E3BF6"/>
    <w:rsid w:val="002E5C6B"/>
    <w:rsid w:val="002E762A"/>
    <w:rsid w:val="002F1B17"/>
    <w:rsid w:val="002F23FD"/>
    <w:rsid w:val="002F31B4"/>
    <w:rsid w:val="003040F8"/>
    <w:rsid w:val="003052A0"/>
    <w:rsid w:val="003210A7"/>
    <w:rsid w:val="0032320B"/>
    <w:rsid w:val="0032527B"/>
    <w:rsid w:val="00333A5C"/>
    <w:rsid w:val="00334231"/>
    <w:rsid w:val="00341965"/>
    <w:rsid w:val="0034457C"/>
    <w:rsid w:val="00351385"/>
    <w:rsid w:val="0035195E"/>
    <w:rsid w:val="00353551"/>
    <w:rsid w:val="003543B1"/>
    <w:rsid w:val="0035447B"/>
    <w:rsid w:val="00363021"/>
    <w:rsid w:val="003670E7"/>
    <w:rsid w:val="00373607"/>
    <w:rsid w:val="00375B50"/>
    <w:rsid w:val="003820C9"/>
    <w:rsid w:val="00383127"/>
    <w:rsid w:val="0038314A"/>
    <w:rsid w:val="00383D8F"/>
    <w:rsid w:val="00397805"/>
    <w:rsid w:val="00397C8C"/>
    <w:rsid w:val="003A0321"/>
    <w:rsid w:val="003A5048"/>
    <w:rsid w:val="003B1B88"/>
    <w:rsid w:val="003B2E7F"/>
    <w:rsid w:val="003B3DDB"/>
    <w:rsid w:val="003B7002"/>
    <w:rsid w:val="003C1EF4"/>
    <w:rsid w:val="003C763F"/>
    <w:rsid w:val="003D0128"/>
    <w:rsid w:val="003D1C21"/>
    <w:rsid w:val="003D4976"/>
    <w:rsid w:val="003D6BCC"/>
    <w:rsid w:val="003E078B"/>
    <w:rsid w:val="003E1F20"/>
    <w:rsid w:val="003E2476"/>
    <w:rsid w:val="003E2DFC"/>
    <w:rsid w:val="003E3192"/>
    <w:rsid w:val="003E33F2"/>
    <w:rsid w:val="003E47B0"/>
    <w:rsid w:val="003E62E9"/>
    <w:rsid w:val="003F5257"/>
    <w:rsid w:val="003F5771"/>
    <w:rsid w:val="004005A1"/>
    <w:rsid w:val="00401BA7"/>
    <w:rsid w:val="004102A2"/>
    <w:rsid w:val="00410BF1"/>
    <w:rsid w:val="004126B5"/>
    <w:rsid w:val="00416EFF"/>
    <w:rsid w:val="004171AA"/>
    <w:rsid w:val="00417310"/>
    <w:rsid w:val="00422458"/>
    <w:rsid w:val="00423326"/>
    <w:rsid w:val="0042439D"/>
    <w:rsid w:val="004307D5"/>
    <w:rsid w:val="00433E58"/>
    <w:rsid w:val="00434EAB"/>
    <w:rsid w:val="00445001"/>
    <w:rsid w:val="00445BF3"/>
    <w:rsid w:val="004472A3"/>
    <w:rsid w:val="004507D0"/>
    <w:rsid w:val="004604EC"/>
    <w:rsid w:val="00460685"/>
    <w:rsid w:val="00461E87"/>
    <w:rsid w:val="00465B73"/>
    <w:rsid w:val="00471455"/>
    <w:rsid w:val="00472506"/>
    <w:rsid w:val="00472C52"/>
    <w:rsid w:val="00474743"/>
    <w:rsid w:val="00475437"/>
    <w:rsid w:val="00475C3D"/>
    <w:rsid w:val="004822B7"/>
    <w:rsid w:val="0048325F"/>
    <w:rsid w:val="00484FCE"/>
    <w:rsid w:val="0048526F"/>
    <w:rsid w:val="00486896"/>
    <w:rsid w:val="00490600"/>
    <w:rsid w:val="00490F35"/>
    <w:rsid w:val="00493985"/>
    <w:rsid w:val="004A0C32"/>
    <w:rsid w:val="004A1C6C"/>
    <w:rsid w:val="004A36A6"/>
    <w:rsid w:val="004A64E9"/>
    <w:rsid w:val="004B4AFF"/>
    <w:rsid w:val="004B79E8"/>
    <w:rsid w:val="004C1DC1"/>
    <w:rsid w:val="004C3FEF"/>
    <w:rsid w:val="004C5F15"/>
    <w:rsid w:val="004C7451"/>
    <w:rsid w:val="004D646D"/>
    <w:rsid w:val="004D720C"/>
    <w:rsid w:val="004D761C"/>
    <w:rsid w:val="004E2853"/>
    <w:rsid w:val="004E6AE1"/>
    <w:rsid w:val="004F19ED"/>
    <w:rsid w:val="004F57B2"/>
    <w:rsid w:val="004F792A"/>
    <w:rsid w:val="004F7BCB"/>
    <w:rsid w:val="00501E6D"/>
    <w:rsid w:val="00502298"/>
    <w:rsid w:val="00505232"/>
    <w:rsid w:val="00513CEE"/>
    <w:rsid w:val="00515CB1"/>
    <w:rsid w:val="00516537"/>
    <w:rsid w:val="00526178"/>
    <w:rsid w:val="00533A72"/>
    <w:rsid w:val="00541C8E"/>
    <w:rsid w:val="00542F71"/>
    <w:rsid w:val="00545453"/>
    <w:rsid w:val="00554108"/>
    <w:rsid w:val="00563E5C"/>
    <w:rsid w:val="0056420A"/>
    <w:rsid w:val="005664B5"/>
    <w:rsid w:val="00572CA6"/>
    <w:rsid w:val="0058206E"/>
    <w:rsid w:val="00582A25"/>
    <w:rsid w:val="0058484A"/>
    <w:rsid w:val="005854BC"/>
    <w:rsid w:val="00586EBC"/>
    <w:rsid w:val="005A259C"/>
    <w:rsid w:val="005B51B9"/>
    <w:rsid w:val="005C20E1"/>
    <w:rsid w:val="005C67BA"/>
    <w:rsid w:val="005D1D00"/>
    <w:rsid w:val="005D3D73"/>
    <w:rsid w:val="005D79DD"/>
    <w:rsid w:val="005F0C9C"/>
    <w:rsid w:val="005F58EA"/>
    <w:rsid w:val="005F602C"/>
    <w:rsid w:val="00600EE5"/>
    <w:rsid w:val="00601B8F"/>
    <w:rsid w:val="00603462"/>
    <w:rsid w:val="00604C64"/>
    <w:rsid w:val="00604EA0"/>
    <w:rsid w:val="00607A94"/>
    <w:rsid w:val="006110C6"/>
    <w:rsid w:val="0063237B"/>
    <w:rsid w:val="00640591"/>
    <w:rsid w:val="006516A1"/>
    <w:rsid w:val="006524D6"/>
    <w:rsid w:val="0065570C"/>
    <w:rsid w:val="006633D8"/>
    <w:rsid w:val="006720BC"/>
    <w:rsid w:val="00685DB8"/>
    <w:rsid w:val="006874EB"/>
    <w:rsid w:val="00691B35"/>
    <w:rsid w:val="00691F4E"/>
    <w:rsid w:val="00695CC3"/>
    <w:rsid w:val="006963E0"/>
    <w:rsid w:val="006A0C9F"/>
    <w:rsid w:val="006A5382"/>
    <w:rsid w:val="006B2472"/>
    <w:rsid w:val="006B5AF9"/>
    <w:rsid w:val="006C2875"/>
    <w:rsid w:val="006C6257"/>
    <w:rsid w:val="006D39DF"/>
    <w:rsid w:val="006D610D"/>
    <w:rsid w:val="006D652F"/>
    <w:rsid w:val="006E2129"/>
    <w:rsid w:val="006E3677"/>
    <w:rsid w:val="006F4559"/>
    <w:rsid w:val="006F53EB"/>
    <w:rsid w:val="007001B6"/>
    <w:rsid w:val="00701C14"/>
    <w:rsid w:val="0070223F"/>
    <w:rsid w:val="00705279"/>
    <w:rsid w:val="0070579C"/>
    <w:rsid w:val="00712397"/>
    <w:rsid w:val="0071680F"/>
    <w:rsid w:val="00724DDB"/>
    <w:rsid w:val="007278B2"/>
    <w:rsid w:val="00727D10"/>
    <w:rsid w:val="00731243"/>
    <w:rsid w:val="00731ADB"/>
    <w:rsid w:val="00735B8E"/>
    <w:rsid w:val="00737EA0"/>
    <w:rsid w:val="007409DD"/>
    <w:rsid w:val="00740D0D"/>
    <w:rsid w:val="00754F54"/>
    <w:rsid w:val="00756CA8"/>
    <w:rsid w:val="00757793"/>
    <w:rsid w:val="00773D41"/>
    <w:rsid w:val="007765B7"/>
    <w:rsid w:val="00784161"/>
    <w:rsid w:val="00785738"/>
    <w:rsid w:val="0078757C"/>
    <w:rsid w:val="00794E32"/>
    <w:rsid w:val="00796734"/>
    <w:rsid w:val="00797AFE"/>
    <w:rsid w:val="00797FC8"/>
    <w:rsid w:val="007A2AA8"/>
    <w:rsid w:val="007A2BF3"/>
    <w:rsid w:val="007A3FC6"/>
    <w:rsid w:val="007A6310"/>
    <w:rsid w:val="007A6BE1"/>
    <w:rsid w:val="007A7F2A"/>
    <w:rsid w:val="007B7120"/>
    <w:rsid w:val="007C1FEE"/>
    <w:rsid w:val="007D27B8"/>
    <w:rsid w:val="007D43CE"/>
    <w:rsid w:val="007D7423"/>
    <w:rsid w:val="007D78F5"/>
    <w:rsid w:val="007E2DA7"/>
    <w:rsid w:val="007E6909"/>
    <w:rsid w:val="007E76F3"/>
    <w:rsid w:val="007F028C"/>
    <w:rsid w:val="007F140B"/>
    <w:rsid w:val="007F194B"/>
    <w:rsid w:val="007F5694"/>
    <w:rsid w:val="00802DDE"/>
    <w:rsid w:val="00804862"/>
    <w:rsid w:val="00810E33"/>
    <w:rsid w:val="00817C32"/>
    <w:rsid w:val="00822B04"/>
    <w:rsid w:val="008256A0"/>
    <w:rsid w:val="0082612E"/>
    <w:rsid w:val="008273C5"/>
    <w:rsid w:val="00830C31"/>
    <w:rsid w:val="00836A5B"/>
    <w:rsid w:val="00840664"/>
    <w:rsid w:val="008478B9"/>
    <w:rsid w:val="008500A3"/>
    <w:rsid w:val="00852691"/>
    <w:rsid w:val="00855083"/>
    <w:rsid w:val="0086137B"/>
    <w:rsid w:val="00864880"/>
    <w:rsid w:val="008815DD"/>
    <w:rsid w:val="00882D2C"/>
    <w:rsid w:val="008901DD"/>
    <w:rsid w:val="00897C96"/>
    <w:rsid w:val="008A08AC"/>
    <w:rsid w:val="008A2501"/>
    <w:rsid w:val="008A5B03"/>
    <w:rsid w:val="008A7453"/>
    <w:rsid w:val="008B05BA"/>
    <w:rsid w:val="008B1D50"/>
    <w:rsid w:val="008B42C9"/>
    <w:rsid w:val="008B7603"/>
    <w:rsid w:val="008C078F"/>
    <w:rsid w:val="008C0B5E"/>
    <w:rsid w:val="008C3028"/>
    <w:rsid w:val="008C39CA"/>
    <w:rsid w:val="008D7A77"/>
    <w:rsid w:val="008E2860"/>
    <w:rsid w:val="008E6C77"/>
    <w:rsid w:val="008F2565"/>
    <w:rsid w:val="008F3405"/>
    <w:rsid w:val="009005C2"/>
    <w:rsid w:val="00900A37"/>
    <w:rsid w:val="009038CF"/>
    <w:rsid w:val="00905217"/>
    <w:rsid w:val="00906A5D"/>
    <w:rsid w:val="00910B6D"/>
    <w:rsid w:val="00911F2C"/>
    <w:rsid w:val="00915624"/>
    <w:rsid w:val="009239C0"/>
    <w:rsid w:val="0092488E"/>
    <w:rsid w:val="00925DDD"/>
    <w:rsid w:val="00931A45"/>
    <w:rsid w:val="009329CE"/>
    <w:rsid w:val="009368B2"/>
    <w:rsid w:val="00936981"/>
    <w:rsid w:val="00943F67"/>
    <w:rsid w:val="0095124D"/>
    <w:rsid w:val="00952334"/>
    <w:rsid w:val="00952868"/>
    <w:rsid w:val="0095537D"/>
    <w:rsid w:val="00960696"/>
    <w:rsid w:val="00961F48"/>
    <w:rsid w:val="00964656"/>
    <w:rsid w:val="009653A5"/>
    <w:rsid w:val="009725FF"/>
    <w:rsid w:val="00973212"/>
    <w:rsid w:val="00977A22"/>
    <w:rsid w:val="00982769"/>
    <w:rsid w:val="00983FAC"/>
    <w:rsid w:val="00985895"/>
    <w:rsid w:val="00987CEF"/>
    <w:rsid w:val="00996B79"/>
    <w:rsid w:val="009A0412"/>
    <w:rsid w:val="009A2CA8"/>
    <w:rsid w:val="009A503C"/>
    <w:rsid w:val="009A5ACF"/>
    <w:rsid w:val="009A6D06"/>
    <w:rsid w:val="009A6FCF"/>
    <w:rsid w:val="009B2D2D"/>
    <w:rsid w:val="009B7E1D"/>
    <w:rsid w:val="009C262A"/>
    <w:rsid w:val="009C3DA4"/>
    <w:rsid w:val="009C6A60"/>
    <w:rsid w:val="009E2889"/>
    <w:rsid w:val="009E39CF"/>
    <w:rsid w:val="009E3BF6"/>
    <w:rsid w:val="009E6240"/>
    <w:rsid w:val="009F53E0"/>
    <w:rsid w:val="009F65FE"/>
    <w:rsid w:val="00A02CC4"/>
    <w:rsid w:val="00A0484F"/>
    <w:rsid w:val="00A05A50"/>
    <w:rsid w:val="00A07409"/>
    <w:rsid w:val="00A0772F"/>
    <w:rsid w:val="00A10321"/>
    <w:rsid w:val="00A237E1"/>
    <w:rsid w:val="00A24C9D"/>
    <w:rsid w:val="00A313DA"/>
    <w:rsid w:val="00A32693"/>
    <w:rsid w:val="00A3495B"/>
    <w:rsid w:val="00A41332"/>
    <w:rsid w:val="00A43418"/>
    <w:rsid w:val="00A462F9"/>
    <w:rsid w:val="00A46452"/>
    <w:rsid w:val="00A559F9"/>
    <w:rsid w:val="00A6300D"/>
    <w:rsid w:val="00A71BA2"/>
    <w:rsid w:val="00A747FD"/>
    <w:rsid w:val="00A74B1E"/>
    <w:rsid w:val="00A8425B"/>
    <w:rsid w:val="00A86417"/>
    <w:rsid w:val="00A92FB0"/>
    <w:rsid w:val="00A94822"/>
    <w:rsid w:val="00A97985"/>
    <w:rsid w:val="00A97FC5"/>
    <w:rsid w:val="00AA0FBF"/>
    <w:rsid w:val="00AA2DD8"/>
    <w:rsid w:val="00AB1529"/>
    <w:rsid w:val="00AB1678"/>
    <w:rsid w:val="00AB4F36"/>
    <w:rsid w:val="00AB717F"/>
    <w:rsid w:val="00AB7A37"/>
    <w:rsid w:val="00AC48EA"/>
    <w:rsid w:val="00AD5621"/>
    <w:rsid w:val="00AD5B42"/>
    <w:rsid w:val="00AE01D3"/>
    <w:rsid w:val="00AE0A41"/>
    <w:rsid w:val="00AE4F5B"/>
    <w:rsid w:val="00AE73D2"/>
    <w:rsid w:val="00AF4C07"/>
    <w:rsid w:val="00B101C7"/>
    <w:rsid w:val="00B12707"/>
    <w:rsid w:val="00B137A3"/>
    <w:rsid w:val="00B16969"/>
    <w:rsid w:val="00B20584"/>
    <w:rsid w:val="00B22046"/>
    <w:rsid w:val="00B22927"/>
    <w:rsid w:val="00B266E3"/>
    <w:rsid w:val="00B34395"/>
    <w:rsid w:val="00B41564"/>
    <w:rsid w:val="00B43872"/>
    <w:rsid w:val="00B464CB"/>
    <w:rsid w:val="00B54131"/>
    <w:rsid w:val="00B617AC"/>
    <w:rsid w:val="00B658BF"/>
    <w:rsid w:val="00B66438"/>
    <w:rsid w:val="00B701C7"/>
    <w:rsid w:val="00B71C9F"/>
    <w:rsid w:val="00B75648"/>
    <w:rsid w:val="00B81217"/>
    <w:rsid w:val="00B82E97"/>
    <w:rsid w:val="00B87E66"/>
    <w:rsid w:val="00B92B41"/>
    <w:rsid w:val="00B9722A"/>
    <w:rsid w:val="00BA6471"/>
    <w:rsid w:val="00BA73CE"/>
    <w:rsid w:val="00BB2F17"/>
    <w:rsid w:val="00BB4D07"/>
    <w:rsid w:val="00BB62FB"/>
    <w:rsid w:val="00BB6E6D"/>
    <w:rsid w:val="00BC4EC7"/>
    <w:rsid w:val="00BC546A"/>
    <w:rsid w:val="00BC5B0F"/>
    <w:rsid w:val="00BD0AEF"/>
    <w:rsid w:val="00BE3F6E"/>
    <w:rsid w:val="00BE61EA"/>
    <w:rsid w:val="00BE6DCA"/>
    <w:rsid w:val="00BE7105"/>
    <w:rsid w:val="00BF2C33"/>
    <w:rsid w:val="00BF331E"/>
    <w:rsid w:val="00BF4E8F"/>
    <w:rsid w:val="00BF62BC"/>
    <w:rsid w:val="00C0409B"/>
    <w:rsid w:val="00C04AEF"/>
    <w:rsid w:val="00C20BD3"/>
    <w:rsid w:val="00C226CE"/>
    <w:rsid w:val="00C253CB"/>
    <w:rsid w:val="00C27D0D"/>
    <w:rsid w:val="00C32D06"/>
    <w:rsid w:val="00C33586"/>
    <w:rsid w:val="00C351F5"/>
    <w:rsid w:val="00C4066E"/>
    <w:rsid w:val="00C41D9C"/>
    <w:rsid w:val="00C5333A"/>
    <w:rsid w:val="00C563B2"/>
    <w:rsid w:val="00C73039"/>
    <w:rsid w:val="00C749DD"/>
    <w:rsid w:val="00C80F80"/>
    <w:rsid w:val="00C81FEE"/>
    <w:rsid w:val="00C84F1E"/>
    <w:rsid w:val="00C923E6"/>
    <w:rsid w:val="00C93B1D"/>
    <w:rsid w:val="00C9434B"/>
    <w:rsid w:val="00C96AAE"/>
    <w:rsid w:val="00CA3C42"/>
    <w:rsid w:val="00CA7AA7"/>
    <w:rsid w:val="00CB4D66"/>
    <w:rsid w:val="00CB57C8"/>
    <w:rsid w:val="00CB58E0"/>
    <w:rsid w:val="00CB7122"/>
    <w:rsid w:val="00CB7C37"/>
    <w:rsid w:val="00CC2736"/>
    <w:rsid w:val="00CC27A5"/>
    <w:rsid w:val="00CE0451"/>
    <w:rsid w:val="00CE5ABC"/>
    <w:rsid w:val="00CE7529"/>
    <w:rsid w:val="00CF59F5"/>
    <w:rsid w:val="00D04CD7"/>
    <w:rsid w:val="00D14CE2"/>
    <w:rsid w:val="00D1718B"/>
    <w:rsid w:val="00D27A09"/>
    <w:rsid w:val="00D30B50"/>
    <w:rsid w:val="00D3275E"/>
    <w:rsid w:val="00D3383D"/>
    <w:rsid w:val="00D470E1"/>
    <w:rsid w:val="00D474DE"/>
    <w:rsid w:val="00D477A8"/>
    <w:rsid w:val="00D53770"/>
    <w:rsid w:val="00D53952"/>
    <w:rsid w:val="00D54BFB"/>
    <w:rsid w:val="00D55035"/>
    <w:rsid w:val="00D6367F"/>
    <w:rsid w:val="00D6484C"/>
    <w:rsid w:val="00D72466"/>
    <w:rsid w:val="00D73E62"/>
    <w:rsid w:val="00D749EB"/>
    <w:rsid w:val="00D85A7A"/>
    <w:rsid w:val="00D949EC"/>
    <w:rsid w:val="00DA749D"/>
    <w:rsid w:val="00DB14FA"/>
    <w:rsid w:val="00DC16DD"/>
    <w:rsid w:val="00DC57DD"/>
    <w:rsid w:val="00DC78BA"/>
    <w:rsid w:val="00DD1CD3"/>
    <w:rsid w:val="00DD358F"/>
    <w:rsid w:val="00DD374E"/>
    <w:rsid w:val="00DE0F3F"/>
    <w:rsid w:val="00DE3B31"/>
    <w:rsid w:val="00DE4527"/>
    <w:rsid w:val="00DE6D0B"/>
    <w:rsid w:val="00DF0DA2"/>
    <w:rsid w:val="00DF62BD"/>
    <w:rsid w:val="00E01E97"/>
    <w:rsid w:val="00E05E8D"/>
    <w:rsid w:val="00E061EE"/>
    <w:rsid w:val="00E13383"/>
    <w:rsid w:val="00E15F1D"/>
    <w:rsid w:val="00E16814"/>
    <w:rsid w:val="00E24159"/>
    <w:rsid w:val="00E32885"/>
    <w:rsid w:val="00E33ACB"/>
    <w:rsid w:val="00E34472"/>
    <w:rsid w:val="00E42D2D"/>
    <w:rsid w:val="00E43224"/>
    <w:rsid w:val="00E44934"/>
    <w:rsid w:val="00E44E82"/>
    <w:rsid w:val="00E45932"/>
    <w:rsid w:val="00E5542B"/>
    <w:rsid w:val="00E55702"/>
    <w:rsid w:val="00E56DA8"/>
    <w:rsid w:val="00E72964"/>
    <w:rsid w:val="00E73AC0"/>
    <w:rsid w:val="00E80CC1"/>
    <w:rsid w:val="00E9702C"/>
    <w:rsid w:val="00EA79A6"/>
    <w:rsid w:val="00EB62D9"/>
    <w:rsid w:val="00EB6513"/>
    <w:rsid w:val="00EB7425"/>
    <w:rsid w:val="00EC2FBA"/>
    <w:rsid w:val="00EC3C9D"/>
    <w:rsid w:val="00ED21D6"/>
    <w:rsid w:val="00ED2E18"/>
    <w:rsid w:val="00EE3D16"/>
    <w:rsid w:val="00EE7348"/>
    <w:rsid w:val="00EE7F46"/>
    <w:rsid w:val="00EF17F7"/>
    <w:rsid w:val="00F01A8C"/>
    <w:rsid w:val="00F044D3"/>
    <w:rsid w:val="00F12086"/>
    <w:rsid w:val="00F26FBC"/>
    <w:rsid w:val="00F274E5"/>
    <w:rsid w:val="00F304AD"/>
    <w:rsid w:val="00F34C2E"/>
    <w:rsid w:val="00F4133A"/>
    <w:rsid w:val="00F43301"/>
    <w:rsid w:val="00F44CEB"/>
    <w:rsid w:val="00F46AE6"/>
    <w:rsid w:val="00F47E99"/>
    <w:rsid w:val="00F5009A"/>
    <w:rsid w:val="00F52419"/>
    <w:rsid w:val="00F5472A"/>
    <w:rsid w:val="00F60C12"/>
    <w:rsid w:val="00F64A70"/>
    <w:rsid w:val="00F844E2"/>
    <w:rsid w:val="00F852F3"/>
    <w:rsid w:val="00F9030B"/>
    <w:rsid w:val="00F92A4E"/>
    <w:rsid w:val="00FA66B0"/>
    <w:rsid w:val="00FA7793"/>
    <w:rsid w:val="00FB15AB"/>
    <w:rsid w:val="00FB28E9"/>
    <w:rsid w:val="00FB2B62"/>
    <w:rsid w:val="00FB3383"/>
    <w:rsid w:val="00FB6827"/>
    <w:rsid w:val="00FB6850"/>
    <w:rsid w:val="00FC1D78"/>
    <w:rsid w:val="00FC1FC1"/>
    <w:rsid w:val="00FC3BA1"/>
    <w:rsid w:val="00FC6D03"/>
    <w:rsid w:val="00FC7D9A"/>
    <w:rsid w:val="00FD0110"/>
    <w:rsid w:val="00FD0774"/>
    <w:rsid w:val="00FD1744"/>
    <w:rsid w:val="00FD1BD3"/>
    <w:rsid w:val="00FE07AA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478B9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7F7"/>
    <w:rPr>
      <w:rFonts w:ascii="Arial" w:eastAsia="Arial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2709-F761-4B06-91D4-29431413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2659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Agnieszka Malinowska</cp:lastModifiedBy>
  <cp:revision>119</cp:revision>
  <cp:lastPrinted>2023-04-03T06:07:00Z</cp:lastPrinted>
  <dcterms:created xsi:type="dcterms:W3CDTF">2023-10-26T20:20:00Z</dcterms:created>
  <dcterms:modified xsi:type="dcterms:W3CDTF">2023-11-09T08:21:00Z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