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A8" w:rsidRPr="003363D6" w:rsidRDefault="00361BA8">
      <w:pPr>
        <w:pStyle w:val="Nagwek1"/>
        <w:jc w:val="center"/>
        <w:rPr>
          <w:rFonts w:ascii="Arial" w:hAnsi="Arial" w:cs="Arial"/>
        </w:rPr>
      </w:pPr>
      <w:r w:rsidRPr="003363D6">
        <w:rPr>
          <w:rFonts w:ascii="Arial" w:hAnsi="Arial" w:cs="Arial"/>
        </w:rPr>
        <w:t>KARTA INFORMACYJNA</w:t>
      </w:r>
    </w:p>
    <w:p w:rsidR="00361BA8" w:rsidRPr="00F5277E" w:rsidRDefault="00361BA8">
      <w:pPr>
        <w:jc w:val="right"/>
        <w:rPr>
          <w:rFonts w:ascii="Arial" w:hAnsi="Arial" w:cs="Arial"/>
          <w:sz w:val="16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141"/>
        <w:gridCol w:w="3260"/>
        <w:gridCol w:w="711"/>
        <w:gridCol w:w="423"/>
        <w:gridCol w:w="711"/>
        <w:gridCol w:w="1841"/>
        <w:gridCol w:w="1420"/>
      </w:tblGrid>
      <w:tr w:rsidR="00361BA8" w:rsidRPr="00F5277E" w:rsidTr="00913A1D">
        <w:trPr>
          <w:cantSplit/>
          <w:trHeight w:val="397"/>
        </w:trPr>
        <w:tc>
          <w:tcPr>
            <w:tcW w:w="9145" w:type="dxa"/>
            <w:gridSpan w:val="8"/>
            <w:vAlign w:val="center"/>
          </w:tcPr>
          <w:p w:rsidR="00361BA8" w:rsidRPr="00F5277E" w:rsidRDefault="00361BA8" w:rsidP="00F569A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 xml:space="preserve">1. </w:t>
            </w:r>
            <w:r w:rsidR="00437823">
              <w:rPr>
                <w:rFonts w:ascii="Arial" w:hAnsi="Arial" w:cs="Arial"/>
                <w:b/>
                <w:sz w:val="24"/>
              </w:rPr>
              <w:t>Podstawowe dane taktyczno-techniczne</w:t>
            </w:r>
          </w:p>
        </w:tc>
      </w:tr>
      <w:tr w:rsidR="00EF7716" w:rsidRPr="00F5277E" w:rsidTr="00913A1D"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02002C">
            <w:pPr>
              <w:pStyle w:val="Nagwek2"/>
              <w:jc w:val="center"/>
              <w:rPr>
                <w:rFonts w:ascii="Arial" w:hAnsi="Arial" w:cs="Arial"/>
              </w:rPr>
            </w:pPr>
            <w:r w:rsidRPr="00F5277E">
              <w:rPr>
                <w:rFonts w:ascii="Arial" w:hAnsi="Arial" w:cs="Arial"/>
              </w:rPr>
              <w:t>Wyszczególnienie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DF0D33" w:rsidRDefault="00EF7716" w:rsidP="00EF7716">
            <w:pPr>
              <w:pStyle w:val="Nagwek2"/>
              <w:ind w:left="-70" w:right="-70"/>
              <w:jc w:val="center"/>
              <w:rPr>
                <w:rFonts w:ascii="Arial" w:hAnsi="Arial" w:cs="Arial"/>
              </w:rPr>
            </w:pPr>
            <w:r w:rsidRPr="0002002C">
              <w:rPr>
                <w:rFonts w:ascii="Arial" w:hAnsi="Arial" w:cs="Arial"/>
              </w:rPr>
              <w:t>Jednostka miary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DF0D33" w:rsidRDefault="00EF7716" w:rsidP="0002002C">
            <w:pPr>
              <w:pStyle w:val="Nagwek2"/>
              <w:jc w:val="center"/>
              <w:rPr>
                <w:rFonts w:ascii="Arial" w:hAnsi="Arial" w:cs="Arial"/>
              </w:rPr>
            </w:pPr>
            <w:r w:rsidRPr="00DF0D33">
              <w:rPr>
                <w:rFonts w:ascii="Arial" w:hAnsi="Arial" w:cs="Arial"/>
              </w:rPr>
              <w:t>Dane</w:t>
            </w: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1.1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1.2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Marka handlowa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1.3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Rodzaj pojazdu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1.4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41701B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Masy: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EF7716">
            <w:pPr>
              <w:numPr>
                <w:ilvl w:val="0"/>
                <w:numId w:val="3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masa własna pojazdu        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41701B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liczba miejsc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ładowność                             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dopuszczalna masa całkowita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68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EF7716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dopuszczalne obciążenie osi</w:t>
            </w:r>
            <w:r>
              <w:rPr>
                <w:rFonts w:ascii="Arial" w:hAnsi="Arial" w:cs="Arial"/>
                <w:sz w:val="24"/>
              </w:rPr>
              <w:t xml:space="preserve"> p</w:t>
            </w:r>
            <w:r w:rsidRPr="00F5277E">
              <w:rPr>
                <w:rFonts w:ascii="Arial" w:hAnsi="Arial" w:cs="Arial"/>
                <w:sz w:val="24"/>
              </w:rPr>
              <w:t>rzedniej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EF7716" w:rsidRDefault="00EF7716" w:rsidP="00EF7716">
            <w:pPr>
              <w:numPr>
                <w:ilvl w:val="0"/>
                <w:numId w:val="2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dopuszczalne obciążenie osi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tylnej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68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41701B" w:rsidRDefault="00EF7716" w:rsidP="0087133D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dopuszczalna masa holowanej przyczepy: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11"/>
              </w:numPr>
              <w:tabs>
                <w:tab w:val="left" w:pos="213"/>
              </w:tabs>
              <w:ind w:left="497" w:hanging="28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bez hamulca      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11"/>
              </w:numPr>
              <w:tabs>
                <w:tab w:val="left" w:pos="213"/>
              </w:tabs>
              <w:ind w:left="497" w:hanging="28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 hamulcem       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1.5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87133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Wymiary </w:t>
            </w:r>
            <w:r>
              <w:rPr>
                <w:rFonts w:ascii="Arial" w:hAnsi="Arial" w:cs="Arial"/>
                <w:sz w:val="24"/>
              </w:rPr>
              <w:t>pojazdu</w:t>
            </w:r>
            <w:r w:rsidRPr="00F5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długość                        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szerokość                   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wysokość                   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rozstaw osi                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F5277E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rozstaw kół przednich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rozstaw kół tylnych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zwis przedni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E3FC8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E3FC8" w:rsidRPr="00F5277E" w:rsidRDefault="00CE3FC8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E3FC8" w:rsidRPr="00F5277E" w:rsidRDefault="00CE3FC8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zwis tylny                    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E3FC8" w:rsidRPr="00CE3FC8" w:rsidRDefault="00CE3FC8" w:rsidP="00CE3F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B8096A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CE3FC8" w:rsidRPr="00F5277E" w:rsidRDefault="00CE3FC8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kąt natarcia    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kat zejścia                            </w:t>
            </w:r>
            <w:r>
              <w:rPr>
                <w:rFonts w:ascii="Arial" w:hAnsi="Arial" w:cs="Arial"/>
                <w:sz w:val="24"/>
              </w:rPr>
              <w:t xml:space="preserve">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8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kat </w:t>
            </w:r>
            <w:proofErr w:type="spellStart"/>
            <w:r>
              <w:rPr>
                <w:rFonts w:ascii="Arial" w:hAnsi="Arial" w:cs="Arial"/>
                <w:sz w:val="24"/>
              </w:rPr>
              <w:t>rampowy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</w:rPr>
              <w:t xml:space="preserve">          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Merge w:val="restart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1.6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B4384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Parametry trakcyjne: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68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najmniejsza średnica zawracania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</w:r>
            <w:r w:rsidRPr="00F5277E">
              <w:rPr>
                <w:rFonts w:ascii="Arial" w:hAnsi="Arial" w:cs="Arial"/>
                <w:sz w:val="24"/>
              </w:rPr>
              <w:t xml:space="preserve">w prawo/w lewo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5277E">
              <w:rPr>
                <w:rFonts w:ascii="Arial" w:hAnsi="Arial" w:cs="Arial"/>
                <w:sz w:val="24"/>
              </w:rPr>
              <w:t xml:space="preserve">         </w:t>
            </w:r>
            <w:r>
              <w:rPr>
                <w:rFonts w:ascii="Arial" w:hAnsi="Arial" w:cs="Arial"/>
                <w:sz w:val="24"/>
              </w:rPr>
              <w:t xml:space="preserve">       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Merge/>
            <w:vAlign w:val="center"/>
          </w:tcPr>
          <w:p w:rsidR="00EF7716" w:rsidRPr="00F5277E" w:rsidRDefault="00EF7716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prędkość maksymalna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5277E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[km/h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1.7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CE3FC8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Minimalny prześwit               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Pr="00F5277E">
              <w:rPr>
                <w:rFonts w:ascii="Arial" w:hAnsi="Arial" w:cs="Arial"/>
                <w:sz w:val="24"/>
              </w:rPr>
              <w:t xml:space="preserve">     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CE3FC8" w:rsidP="00EF77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EF7716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EF7716" w:rsidRPr="00F5277E" w:rsidRDefault="00EF7716" w:rsidP="005A1C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1.8</w:t>
            </w:r>
          </w:p>
        </w:tc>
        <w:tc>
          <w:tcPr>
            <w:tcW w:w="4112" w:type="dxa"/>
            <w:gridSpan w:val="3"/>
            <w:vAlign w:val="center"/>
          </w:tcPr>
          <w:p w:rsidR="00EF7716" w:rsidRPr="00F5277E" w:rsidRDefault="00EF7716" w:rsidP="005A1C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MLC</w:t>
            </w:r>
          </w:p>
        </w:tc>
        <w:tc>
          <w:tcPr>
            <w:tcW w:w="1134" w:type="dxa"/>
            <w:gridSpan w:val="2"/>
            <w:vAlign w:val="center"/>
          </w:tcPr>
          <w:p w:rsidR="00EF7716" w:rsidRPr="00F5277E" w:rsidRDefault="00EF7716" w:rsidP="00EF771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EF7716" w:rsidRPr="00F5277E" w:rsidRDefault="00EF7716" w:rsidP="005A1C81">
            <w:pPr>
              <w:rPr>
                <w:rFonts w:ascii="Arial" w:hAnsi="Arial" w:cs="Arial"/>
                <w:sz w:val="24"/>
              </w:rPr>
            </w:pPr>
          </w:p>
        </w:tc>
      </w:tr>
      <w:tr w:rsidR="00361BA8" w:rsidRPr="00F5277E" w:rsidTr="00913A1D">
        <w:trPr>
          <w:cantSplit/>
          <w:trHeight w:hRule="exact" w:val="397"/>
        </w:trPr>
        <w:tc>
          <w:tcPr>
            <w:tcW w:w="9145" w:type="dxa"/>
            <w:gridSpan w:val="8"/>
            <w:vAlign w:val="center"/>
          </w:tcPr>
          <w:p w:rsidR="00361BA8" w:rsidRPr="00F5277E" w:rsidRDefault="00361BA8" w:rsidP="00A77E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>2. Silnik z układem przeniesienia mocy</w:t>
            </w: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 w:val="restart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517C5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Silnik: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517C5">
            <w:pPr>
              <w:numPr>
                <w:ilvl w:val="0"/>
                <w:numId w:val="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umiejscowienie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517C5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517C5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4931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cykl pracy 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4931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liczba i układ cylindrów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C3265A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objętość skokowa silnika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cm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4931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stopień sprężania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C3265A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maksymalna moc silnika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kW</w:t>
            </w: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cantSplit/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C3265A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obroty mocy maksymalnej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5277E">
              <w:rPr>
                <w:rFonts w:ascii="Arial" w:hAnsi="Arial" w:cs="Arial"/>
                <w:sz w:val="24"/>
              </w:rPr>
              <w:t>obr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>/min</w:t>
            </w: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493181" w:rsidRDefault="00C3265A" w:rsidP="00C3265A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maksymalny moment obrotowy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5277E">
              <w:rPr>
                <w:rFonts w:ascii="Arial" w:hAnsi="Arial" w:cs="Arial"/>
                <w:sz w:val="24"/>
              </w:rPr>
              <w:t>Nm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 xml:space="preserve"> przy </w:t>
            </w:r>
            <w:proofErr w:type="spellStart"/>
            <w:r w:rsidRPr="00F5277E">
              <w:rPr>
                <w:rFonts w:ascii="Arial" w:hAnsi="Arial" w:cs="Arial"/>
                <w:sz w:val="24"/>
              </w:rPr>
              <w:t>obr</w:t>
            </w:r>
            <w:proofErr w:type="spellEnd"/>
            <w:r w:rsidRPr="00F5277E">
              <w:rPr>
                <w:rFonts w:ascii="Arial" w:hAnsi="Arial" w:cs="Arial"/>
                <w:sz w:val="24"/>
              </w:rPr>
              <w:t>/min</w:t>
            </w: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2.2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F625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Rozrząd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F625D">
              <w:rPr>
                <w:rFonts w:ascii="Arial" w:hAnsi="Arial" w:cs="Arial"/>
                <w:sz w:val="24"/>
              </w:rPr>
              <w:t>–</w:t>
            </w:r>
            <w:r w:rsidRPr="00F5277E">
              <w:rPr>
                <w:rFonts w:ascii="Arial" w:hAnsi="Arial" w:cs="Arial"/>
                <w:sz w:val="24"/>
              </w:rPr>
              <w:t xml:space="preserve"> 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2.3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41701B">
            <w:pPr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Układ wtryskowy - typ/rodzaj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2.4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41701B">
            <w:pPr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Turbosprężarka - 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Merge w:val="restart"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2.5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2C6552">
            <w:pPr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Układ zasilania: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3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3"/>
              <w:jc w:val="left"/>
              <w:rPr>
                <w:rFonts w:ascii="Arial" w:hAnsi="Arial" w:cs="Arial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2C6552">
            <w:pPr>
              <w:numPr>
                <w:ilvl w:val="0"/>
                <w:numId w:val="4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3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3"/>
              <w:jc w:val="left"/>
              <w:rPr>
                <w:rFonts w:ascii="Arial" w:hAnsi="Arial" w:cs="Arial"/>
              </w:rPr>
            </w:pPr>
          </w:p>
        </w:tc>
      </w:tr>
      <w:tr w:rsidR="00C3265A" w:rsidRPr="002C6552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2C6552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2C6552" w:rsidRDefault="00C3265A" w:rsidP="002C6552">
            <w:pPr>
              <w:numPr>
                <w:ilvl w:val="0"/>
                <w:numId w:val="4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2C6552">
              <w:rPr>
                <w:rFonts w:ascii="Arial" w:hAnsi="Arial" w:cs="Arial"/>
                <w:sz w:val="24"/>
              </w:rPr>
              <w:t>typ pompy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2C6552" w:rsidRDefault="00C3265A" w:rsidP="00C3265A">
            <w:pPr>
              <w:pStyle w:val="Nagwek3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2C6552" w:rsidRDefault="00C3265A" w:rsidP="0002002C">
            <w:pPr>
              <w:pStyle w:val="Nagwek3"/>
              <w:jc w:val="left"/>
              <w:rPr>
                <w:rFonts w:ascii="Arial" w:hAnsi="Arial" w:cs="Arial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2.6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Filtr paliwa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2.7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F625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Filtr powietrza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F625D">
              <w:rPr>
                <w:rFonts w:ascii="Arial" w:hAnsi="Arial" w:cs="Arial"/>
                <w:sz w:val="24"/>
              </w:rPr>
              <w:t>–</w:t>
            </w:r>
            <w:r w:rsidRPr="00F5277E">
              <w:rPr>
                <w:rFonts w:ascii="Arial" w:hAnsi="Arial" w:cs="Arial"/>
                <w:sz w:val="24"/>
              </w:rPr>
              <w:t xml:space="preserve"> 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pStyle w:val="Nagwek2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pStyle w:val="Nagwek2"/>
              <w:rPr>
                <w:rFonts w:ascii="Arial" w:hAnsi="Arial" w:cs="Arial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Merge w:val="restart"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Układ chłodzenia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numPr>
                <w:ilvl w:val="0"/>
                <w:numId w:val="5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 pompy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hRule="exact"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2C6552">
            <w:pPr>
              <w:numPr>
                <w:ilvl w:val="0"/>
                <w:numId w:val="5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047A2B" w:rsidTr="00913A1D">
        <w:trPr>
          <w:trHeight w:hRule="exact" w:val="340"/>
        </w:trPr>
        <w:tc>
          <w:tcPr>
            <w:tcW w:w="638" w:type="dxa"/>
            <w:vAlign w:val="center"/>
          </w:tcPr>
          <w:p w:rsidR="00C3265A" w:rsidRPr="00047A2B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  <w:r w:rsidRPr="00047A2B">
              <w:rPr>
                <w:rFonts w:ascii="Arial" w:hAnsi="Arial" w:cs="Arial"/>
                <w:sz w:val="24"/>
              </w:rPr>
              <w:t>2.9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047A2B" w:rsidRDefault="00C3265A" w:rsidP="00047A2B">
            <w:pPr>
              <w:rPr>
                <w:rFonts w:ascii="Arial" w:hAnsi="Arial" w:cs="Arial"/>
                <w:sz w:val="24"/>
              </w:rPr>
            </w:pPr>
            <w:r w:rsidRPr="00047A2B">
              <w:rPr>
                <w:rFonts w:ascii="Arial" w:hAnsi="Arial" w:cs="Arial"/>
                <w:sz w:val="24"/>
              </w:rPr>
              <w:t>Klimatyzacja - 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047A2B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047A2B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Sprzęgło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 w:val="restart"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rPr>
                <w:rFonts w:ascii="Arial" w:hAnsi="Arial" w:cs="Arial"/>
                <w:sz w:val="24"/>
              </w:rPr>
            </w:pPr>
            <w:r w:rsidRPr="00A41F80">
              <w:rPr>
                <w:rFonts w:ascii="Arial" w:hAnsi="Arial" w:cs="Arial"/>
                <w:sz w:val="24"/>
              </w:rPr>
              <w:t>Skrzy</w:t>
            </w:r>
            <w:r>
              <w:rPr>
                <w:rFonts w:ascii="Arial" w:hAnsi="Arial" w:cs="Arial"/>
                <w:sz w:val="24"/>
              </w:rPr>
              <w:t>n</w:t>
            </w:r>
            <w:r w:rsidRPr="0050062E">
              <w:rPr>
                <w:rFonts w:ascii="Arial" w:hAnsi="Arial" w:cs="Arial"/>
                <w:sz w:val="24"/>
              </w:rPr>
              <w:t>i</w:t>
            </w:r>
            <w:r w:rsidRPr="00A41F80">
              <w:rPr>
                <w:rFonts w:ascii="Arial" w:hAnsi="Arial" w:cs="Arial"/>
                <w:sz w:val="24"/>
              </w:rPr>
              <w:t>a</w:t>
            </w:r>
            <w:r w:rsidRPr="00F5277E">
              <w:rPr>
                <w:rFonts w:ascii="Arial" w:hAnsi="Arial" w:cs="Arial"/>
                <w:sz w:val="24"/>
              </w:rPr>
              <w:t xml:space="preserve"> biegów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Merge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5A1C81">
            <w:pPr>
              <w:numPr>
                <w:ilvl w:val="0"/>
                <w:numId w:val="2"/>
              </w:numPr>
              <w:tabs>
                <w:tab w:val="left" w:pos="214"/>
              </w:tabs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liczba przełożeń: przód/tył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3265A" w:rsidRPr="00F5277E" w:rsidTr="00913A1D">
        <w:trPr>
          <w:trHeight w:val="340"/>
        </w:trPr>
        <w:tc>
          <w:tcPr>
            <w:tcW w:w="638" w:type="dxa"/>
            <w:vAlign w:val="center"/>
          </w:tcPr>
          <w:p w:rsidR="00C3265A" w:rsidRPr="00F5277E" w:rsidRDefault="00C3265A" w:rsidP="005A1C81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2.1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112" w:type="dxa"/>
            <w:gridSpan w:val="3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Napęd kół</w:t>
            </w:r>
          </w:p>
        </w:tc>
        <w:tc>
          <w:tcPr>
            <w:tcW w:w="1134" w:type="dxa"/>
            <w:gridSpan w:val="2"/>
            <w:vAlign w:val="center"/>
          </w:tcPr>
          <w:p w:rsidR="00C3265A" w:rsidRPr="00F5277E" w:rsidRDefault="00C3265A" w:rsidP="00C326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265A" w:rsidRPr="00F5277E" w:rsidRDefault="00C3265A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7005C6" w:rsidRPr="00F5277E" w:rsidTr="00913A1D">
        <w:trPr>
          <w:cantSplit/>
          <w:trHeight w:hRule="exact" w:val="397"/>
        </w:trPr>
        <w:tc>
          <w:tcPr>
            <w:tcW w:w="9145" w:type="dxa"/>
            <w:gridSpan w:val="8"/>
            <w:vAlign w:val="center"/>
          </w:tcPr>
          <w:p w:rsidR="007005C6" w:rsidRPr="00F5277E" w:rsidRDefault="007005C6" w:rsidP="00A77E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>3. Układ kierowniczy</w:t>
            </w:r>
          </w:p>
        </w:tc>
      </w:tr>
      <w:tr w:rsidR="00C44F4C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3.1</w:t>
            </w:r>
          </w:p>
        </w:tc>
        <w:tc>
          <w:tcPr>
            <w:tcW w:w="4112" w:type="dxa"/>
            <w:gridSpan w:val="3"/>
            <w:vAlign w:val="center"/>
          </w:tcPr>
          <w:p w:rsidR="00C44F4C" w:rsidRPr="00F5277E" w:rsidRDefault="00C44F4C" w:rsidP="00AA58C3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Mechanizm kierowniczy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44F4C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3.2</w:t>
            </w:r>
          </w:p>
        </w:tc>
        <w:tc>
          <w:tcPr>
            <w:tcW w:w="4112" w:type="dxa"/>
            <w:gridSpan w:val="3"/>
            <w:vAlign w:val="center"/>
          </w:tcPr>
          <w:p w:rsidR="00C44F4C" w:rsidRPr="00F5277E" w:rsidRDefault="00C44F4C" w:rsidP="002F625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Przekładnia kierownicza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F625D">
              <w:rPr>
                <w:rFonts w:ascii="Arial" w:hAnsi="Arial" w:cs="Arial"/>
                <w:sz w:val="24"/>
              </w:rPr>
              <w:t>–</w:t>
            </w:r>
            <w:r w:rsidRPr="00F5277E">
              <w:rPr>
                <w:rFonts w:ascii="Arial" w:hAnsi="Arial" w:cs="Arial"/>
                <w:sz w:val="24"/>
              </w:rPr>
              <w:t xml:space="preserve"> typ</w:t>
            </w:r>
          </w:p>
        </w:tc>
        <w:tc>
          <w:tcPr>
            <w:tcW w:w="1134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C44F4C" w:rsidRPr="00F5277E" w:rsidTr="00913A1D">
        <w:trPr>
          <w:trHeight w:hRule="exact" w:val="340"/>
        </w:trPr>
        <w:tc>
          <w:tcPr>
            <w:tcW w:w="638" w:type="dxa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3.3</w:t>
            </w:r>
          </w:p>
        </w:tc>
        <w:tc>
          <w:tcPr>
            <w:tcW w:w="4112" w:type="dxa"/>
            <w:gridSpan w:val="3"/>
            <w:vAlign w:val="center"/>
          </w:tcPr>
          <w:p w:rsidR="00C44F4C" w:rsidRPr="00F5277E" w:rsidRDefault="00C44F4C" w:rsidP="002F625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Wspomaganie </w:t>
            </w:r>
            <w:r w:rsidR="002F625D">
              <w:rPr>
                <w:rFonts w:ascii="Arial" w:hAnsi="Arial" w:cs="Arial"/>
                <w:sz w:val="24"/>
              </w:rPr>
              <w:t>–</w:t>
            </w:r>
            <w:r w:rsidRPr="00F5277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rodzaj/</w:t>
            </w:r>
            <w:r w:rsidRPr="00F5277E">
              <w:rPr>
                <w:rFonts w:ascii="Arial" w:hAnsi="Arial" w:cs="Arial"/>
                <w:sz w:val="24"/>
              </w:rPr>
              <w:t>typ pompy</w:t>
            </w:r>
          </w:p>
        </w:tc>
        <w:tc>
          <w:tcPr>
            <w:tcW w:w="1134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44F4C" w:rsidRPr="00F5277E" w:rsidRDefault="00C44F4C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7005C6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C6" w:rsidRPr="00F5277E" w:rsidRDefault="007005C6" w:rsidP="00A77E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br w:type="page"/>
            </w:r>
            <w:r w:rsidRPr="00F5277E">
              <w:rPr>
                <w:rFonts w:ascii="Arial" w:hAnsi="Arial" w:cs="Arial"/>
                <w:b/>
                <w:sz w:val="24"/>
              </w:rPr>
              <w:t>4. Układ hamulcowy</w:t>
            </w: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4.1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2619BE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Hamulec roboczy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2619BE">
            <w:pPr>
              <w:numPr>
                <w:ilvl w:val="0"/>
                <w:numId w:val="8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hamulce przednie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2619BE">
            <w:pPr>
              <w:numPr>
                <w:ilvl w:val="0"/>
                <w:numId w:val="8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hamulce tylne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4.2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Hamulec awaryjny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4.3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Hamulec postojowy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A5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Układy bezpieczeństwa jazdy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7005C6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C6" w:rsidRPr="00F5277E" w:rsidRDefault="007005C6" w:rsidP="001B0C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lastRenderedPageBreak/>
              <w:t>5.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b/>
                <w:sz w:val="24"/>
              </w:rPr>
              <w:t>Zawieszenie i koła</w:t>
            </w: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5.1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Zawieszenie przednie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elementy sprężyste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amortyzatory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5.2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Zawieszenie tylne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elementy sprężyste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F443D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amortyzatory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D4" w:rsidRPr="00F5277E" w:rsidRDefault="00F443D4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972966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47224A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5.3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47224A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Koła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66" w:rsidRPr="00F5277E" w:rsidRDefault="0097296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972966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47224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47224A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wymiary obręczy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6" w:rsidRPr="00F5277E" w:rsidRDefault="00972966" w:rsidP="000200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66" w:rsidRPr="00F5277E" w:rsidRDefault="00972966" w:rsidP="0002002C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53782F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rozstaw śrub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53782F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opona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8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efektywność energetyczna (opory toczenia)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przyczepność na mokrej nawierzchni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47224A">
              <w:rPr>
                <w:rFonts w:ascii="Arial" w:hAnsi="Arial" w:cs="Arial"/>
                <w:sz w:val="24"/>
              </w:rPr>
              <w:t>poziom hałasu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indeks </w:t>
            </w:r>
            <w:r w:rsidRPr="0047224A">
              <w:rPr>
                <w:rFonts w:ascii="Arial" w:hAnsi="Arial" w:cs="Arial"/>
                <w:sz w:val="24"/>
              </w:rPr>
              <w:t>nośność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indeks prędkości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277E">
              <w:rPr>
                <w:rFonts w:ascii="Arial" w:hAnsi="Arial" w:cs="Arial"/>
                <w:b/>
                <w:sz w:val="24"/>
              </w:rPr>
              <w:t>6. Rama i nadwozie</w:t>
            </w: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6.1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Rama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6.2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Nadwozie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2F625D">
            <w:pPr>
              <w:jc w:val="center"/>
              <w:rPr>
                <w:rFonts w:ascii="Arial" w:hAnsi="Arial" w:cs="Arial"/>
                <w:sz w:val="24"/>
              </w:rPr>
            </w:pPr>
            <w:r w:rsidRPr="004443B5">
              <w:rPr>
                <w:rFonts w:ascii="Arial" w:hAnsi="Arial" w:cs="Arial"/>
                <w:b/>
                <w:sz w:val="24"/>
              </w:rPr>
              <w:t xml:space="preserve">7. </w:t>
            </w:r>
            <w:r w:rsidR="002F625D">
              <w:rPr>
                <w:rFonts w:ascii="Arial" w:hAnsi="Arial" w:cs="Arial"/>
                <w:b/>
                <w:sz w:val="24"/>
              </w:rPr>
              <w:t>Przedział serwisowy</w:t>
            </w: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2F62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Parametr</w:t>
            </w:r>
            <w:r w:rsidRPr="00F5277E">
              <w:rPr>
                <w:rFonts w:ascii="Arial" w:hAnsi="Arial" w:cs="Arial"/>
                <w:sz w:val="24"/>
              </w:rPr>
              <w:t xml:space="preserve">y </w:t>
            </w:r>
            <w:r w:rsidR="002F625D">
              <w:rPr>
                <w:rFonts w:ascii="Arial" w:hAnsi="Arial" w:cs="Arial"/>
                <w:sz w:val="24"/>
              </w:rPr>
              <w:t>przedziału serwisowego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długość                        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F5277E"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szerokość                          </w:t>
            </w:r>
            <w:r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wysokość                     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913A1D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1D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pojemność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1D" w:rsidRPr="00F5277E" w:rsidRDefault="00913A1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dm</w:t>
            </w:r>
            <w:r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1D" w:rsidRPr="00F5277E" w:rsidRDefault="00913A1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2F625D" w:rsidRPr="00F5277E" w:rsidTr="002F62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2F62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2F62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Opis wyposażenia specjalistycznego wraz z rozmieszczeniem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D" w:rsidRPr="00F5277E" w:rsidRDefault="002F625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2F625D" w:rsidRPr="00F5277E" w:rsidTr="00FA7E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2F62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Generator prądotwórczy: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D" w:rsidRPr="00F5277E" w:rsidRDefault="002F625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2F625D" w:rsidRPr="00F5277E" w:rsidTr="00FA7E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D" w:rsidRPr="00F5277E" w:rsidRDefault="002F625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2F625D" w:rsidRPr="00F5277E" w:rsidTr="00FA7E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FA7E82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D" w:rsidRPr="00F5277E" w:rsidRDefault="002F625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2F625D" w:rsidRPr="00F5277E" w:rsidTr="00FA7E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zasilanie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D" w:rsidRPr="00F5277E" w:rsidRDefault="002F625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2F625D" w:rsidRPr="00F5277E" w:rsidTr="00FA7E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gniazd wyjściowych/napięcie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25D" w:rsidRDefault="002F625D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D" w:rsidRPr="00F5277E" w:rsidRDefault="002F625D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0C1360" w:rsidRPr="00F5277E" w:rsidTr="003E09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360" w:rsidRDefault="000C1360" w:rsidP="00913A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7.4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Zestaw oświetlenia wynośnego: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913A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60" w:rsidRPr="00F5277E" w:rsidRDefault="000C1360" w:rsidP="00913A1D">
            <w:pPr>
              <w:rPr>
                <w:rFonts w:ascii="Arial" w:hAnsi="Arial" w:cs="Arial"/>
                <w:sz w:val="24"/>
              </w:rPr>
            </w:pPr>
          </w:p>
        </w:tc>
      </w:tr>
      <w:tr w:rsidR="000C1360" w:rsidRPr="00F5277E" w:rsidTr="003E09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60" w:rsidRPr="00F5277E" w:rsidRDefault="000C1360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0C1360" w:rsidRPr="00F5277E" w:rsidTr="003E09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60" w:rsidRPr="00F5277E" w:rsidRDefault="000C1360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0C1360" w:rsidRPr="00F5277E" w:rsidTr="003E09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wielkość strumienia świetlnego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60" w:rsidRPr="00F5277E" w:rsidRDefault="000C1360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0C1360" w:rsidRPr="00F5277E" w:rsidTr="003E09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0C136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napięcie zasilania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60" w:rsidRPr="00F5277E" w:rsidRDefault="000C1360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0C1360" w:rsidRPr="00F5277E" w:rsidTr="003E09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długość kabli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60" w:rsidRPr="00F5277E" w:rsidRDefault="000C1360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0C1360" w:rsidRPr="00F5277E" w:rsidTr="003E09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3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maksymalna wysokość ustawienia reflektora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360" w:rsidRDefault="000C1360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60" w:rsidRPr="00F5277E" w:rsidRDefault="000C1360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84" w:rsidRDefault="003D2D84" w:rsidP="003D2D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Wykrywacz min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3D2D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waga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84" w:rsidRDefault="003D2D84" w:rsidP="003D2D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3D2D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Sprzęt do rozpoznania skażeń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3D2D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waga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84" w:rsidRDefault="003D2D84" w:rsidP="003D2D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3D2D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Sprzęt do </w:t>
            </w:r>
            <w:r>
              <w:rPr>
                <w:rFonts w:ascii="Arial" w:hAnsi="Arial" w:cs="Arial"/>
                <w:sz w:val="24"/>
              </w:rPr>
              <w:t>wykryw</w:t>
            </w:r>
            <w:r>
              <w:rPr>
                <w:rFonts w:ascii="Arial" w:hAnsi="Arial" w:cs="Arial"/>
                <w:sz w:val="24"/>
              </w:rPr>
              <w:t>ania skażeń: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waga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84" w:rsidRDefault="003D2D84" w:rsidP="003D2D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3D2D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Sprzęt do </w:t>
            </w:r>
            <w:r>
              <w:rPr>
                <w:rFonts w:ascii="Arial" w:hAnsi="Arial" w:cs="Arial"/>
                <w:sz w:val="24"/>
              </w:rPr>
              <w:t>likwidacji</w:t>
            </w:r>
            <w:r>
              <w:rPr>
                <w:rFonts w:ascii="Arial" w:hAnsi="Arial" w:cs="Arial"/>
                <w:sz w:val="24"/>
              </w:rPr>
              <w:t xml:space="preserve"> skażeń: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DE31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waga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DE31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DE31F0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Default="003D2D84" w:rsidP="003D2D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Stół roboczy: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Default="003D2D84" w:rsidP="00FA7E82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szerokość blatu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Default="003D2D84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3D2D84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FA7E82">
            <w:pPr>
              <w:numPr>
                <w:ilvl w:val="0"/>
                <w:numId w:val="12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długość blatu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84" w:rsidRDefault="003D2D84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84" w:rsidRPr="00F5277E" w:rsidRDefault="003D2D84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t>8</w:t>
            </w:r>
            <w:r w:rsidRPr="00F5277E">
              <w:rPr>
                <w:rFonts w:ascii="Arial" w:hAnsi="Arial" w:cs="Arial"/>
                <w:b/>
                <w:sz w:val="24"/>
              </w:rPr>
              <w:t>. Instalacja elektryczna</w:t>
            </w: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Instalacja elektryczna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Akumulator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pojemność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Alternator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moc znamionowa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Rozrusznik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moc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F5277E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Podgrzewacz rozruchowy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5277E">
              <w:rPr>
                <w:rFonts w:ascii="Arial" w:hAnsi="Arial" w:cs="Arial"/>
                <w:sz w:val="24"/>
              </w:rPr>
              <w:t>- 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8.6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Gniazdo do podłączenia przyczepy: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913A1D" w:rsidRDefault="00FA7E82" w:rsidP="00FA7E82">
            <w:pPr>
              <w:pStyle w:val="Akapitzlist"/>
              <w:numPr>
                <w:ilvl w:val="0"/>
                <w:numId w:val="14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rodzaj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B95790" w:rsidRDefault="00FA7E82" w:rsidP="00FA7E82">
            <w:pPr>
              <w:pStyle w:val="Akapitzlist"/>
              <w:numPr>
                <w:ilvl w:val="0"/>
                <w:numId w:val="14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typ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Pr="00F5277E">
              <w:rPr>
                <w:rFonts w:ascii="Arial" w:hAnsi="Arial" w:cs="Arial"/>
                <w:b/>
                <w:sz w:val="24"/>
              </w:rPr>
              <w:t>. Dane regulacyjne</w:t>
            </w: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Ustawienie elementów podwozia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zbieżność kół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kąt pochylenia koła         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F5277E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kąt pochylenia sworznia </w:t>
            </w:r>
            <w:r w:rsidRPr="00F5277E">
              <w:rPr>
                <w:rFonts w:ascii="Arial" w:hAnsi="Arial" w:cs="Arial"/>
                <w:sz w:val="24"/>
              </w:rPr>
              <w:t>zwrotnicy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kat wyprzedzenia kąta zwrotnicy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Kąt mak</w:t>
            </w:r>
            <w:r>
              <w:rPr>
                <w:rFonts w:ascii="Arial" w:hAnsi="Arial" w:cs="Arial"/>
                <w:sz w:val="24"/>
              </w:rPr>
              <w:t xml:space="preserve">symalnego skrętu kół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.3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Równoległość osi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F5277E">
              <w:rPr>
                <w:rFonts w:ascii="Arial" w:hAnsi="Arial" w:cs="Arial"/>
                <w:sz w:val="24"/>
              </w:rPr>
              <w:t>.4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Symetryczność osi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53782F" w:rsidRDefault="00FA7E82" w:rsidP="00FA7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2F">
              <w:rPr>
                <w:rFonts w:ascii="Arial" w:hAnsi="Arial" w:cs="Arial"/>
                <w:sz w:val="24"/>
                <w:szCs w:val="24"/>
              </w:rPr>
              <w:t>9.5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53782F" w:rsidRDefault="00FA7E82" w:rsidP="00FA7E82">
            <w:pPr>
              <w:rPr>
                <w:rFonts w:ascii="Arial" w:hAnsi="Arial" w:cs="Arial"/>
                <w:sz w:val="24"/>
                <w:szCs w:val="24"/>
              </w:rPr>
            </w:pPr>
            <w:r w:rsidRPr="0053782F">
              <w:rPr>
                <w:rFonts w:ascii="Arial" w:hAnsi="Arial" w:cs="Arial"/>
                <w:sz w:val="24"/>
                <w:szCs w:val="24"/>
              </w:rPr>
              <w:t>Luz sumaryczny koła kierowniczego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53782F" w:rsidRDefault="00FA7E82" w:rsidP="00FA7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2F">
              <w:rPr>
                <w:rFonts w:ascii="Arial" w:hAnsi="Arial" w:cs="Arial"/>
                <w:sz w:val="24"/>
                <w:szCs w:val="24"/>
              </w:rPr>
              <w:t>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  <w:r w:rsidRPr="00F5277E">
              <w:rPr>
                <w:rFonts w:ascii="Arial" w:hAnsi="Arial" w:cs="Arial"/>
                <w:b/>
                <w:sz w:val="24"/>
              </w:rPr>
              <w:t>. Charakterystyka eksploatacyjna</w:t>
            </w: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D356B4" w:rsidRDefault="00FA7E82" w:rsidP="00FA7E82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D356B4" w:rsidRDefault="00FA7E82" w:rsidP="00FA7E82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Wyszczególnienie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D356B4" w:rsidRDefault="00FA7E82" w:rsidP="00FA7E82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Jednostka miary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D356B4" w:rsidRDefault="00FA7E82" w:rsidP="00FA7E82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 xml:space="preserve">Rodzaj materiału eksploatacyjnego zgodnie </w:t>
            </w:r>
            <w:r w:rsidRPr="00D356B4">
              <w:rPr>
                <w:rFonts w:ascii="Arial" w:hAnsi="Arial" w:cs="Arial"/>
                <w:szCs w:val="22"/>
              </w:rPr>
              <w:br/>
              <w:t>z Normami Obronnymi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D356B4" w:rsidRDefault="00FA7E82" w:rsidP="00FA7E82">
            <w:pPr>
              <w:jc w:val="center"/>
              <w:rPr>
                <w:rFonts w:ascii="Arial" w:hAnsi="Arial" w:cs="Arial"/>
                <w:szCs w:val="22"/>
              </w:rPr>
            </w:pPr>
            <w:r w:rsidRPr="00D356B4">
              <w:rPr>
                <w:rFonts w:ascii="Arial" w:hAnsi="Arial" w:cs="Arial"/>
                <w:szCs w:val="22"/>
              </w:rPr>
              <w:t>Pojemność układu</w:t>
            </w: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Rodzaj paliwa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Olej silnikowy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Olej w skrzyni rozdzielczej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Olej w skrzyni biegów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Olej w przekładni głównej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43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 xml:space="preserve">Olej w układzie </w:t>
            </w:r>
          </w:p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kierowniczym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Płyn hamulcowy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Płyn chłodzący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 w:rsidRPr="00F5277E">
              <w:rPr>
                <w:rFonts w:ascii="Arial" w:hAnsi="Arial" w:cs="Arial"/>
                <w:sz w:val="24"/>
                <w:lang w:val="de-DE"/>
              </w:rPr>
              <w:t>dm</w:t>
            </w:r>
            <w:r w:rsidRPr="00F5277E">
              <w:rPr>
                <w:rFonts w:ascii="Arial" w:hAnsi="Arial" w:cs="Arial"/>
                <w:sz w:val="24"/>
                <w:vertAlign w:val="superscript"/>
                <w:lang w:val="de-DE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91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  <w:lang w:val="de-DE"/>
              </w:rPr>
              <w:t>.9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Czynnik w układzie klimatyzacji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kg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  <w:lang w:val="de-DE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Smar</w:t>
            </w:r>
            <w:proofErr w:type="spellEnd"/>
            <w:r w:rsidRPr="00F5277E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stały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 w:rsidRPr="00F5277E">
              <w:rPr>
                <w:rFonts w:ascii="Arial" w:hAnsi="Arial" w:cs="Arial"/>
                <w:sz w:val="24"/>
                <w:lang w:val="de-DE"/>
              </w:rPr>
              <w:t>kg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Smar</w:t>
            </w:r>
            <w:proofErr w:type="spellEnd"/>
            <w:r w:rsidRPr="00F5277E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F5277E">
              <w:rPr>
                <w:rFonts w:ascii="Arial" w:hAnsi="Arial" w:cs="Arial"/>
                <w:sz w:val="24"/>
                <w:lang w:val="de-DE"/>
              </w:rPr>
              <w:t>grafitowy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  <w:lang w:val="de-DE"/>
              </w:rPr>
            </w:pPr>
            <w:r w:rsidRPr="00F5277E">
              <w:rPr>
                <w:rFonts w:ascii="Arial" w:hAnsi="Arial" w:cs="Arial"/>
                <w:sz w:val="24"/>
                <w:lang w:val="de-DE"/>
              </w:rPr>
              <w:t>kg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Kontrolne zużycie paliwa: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60"/>
        </w:trPr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w cyklu miejskim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913A1D" w:rsidRDefault="00FA7E82" w:rsidP="00FA7E82">
            <w:pPr>
              <w:jc w:val="center"/>
              <w:rPr>
                <w:sz w:val="24"/>
                <w:szCs w:val="23"/>
              </w:rPr>
            </w:pPr>
            <w:r w:rsidRPr="00913A1D">
              <w:rPr>
                <w:rFonts w:ascii="Arial" w:hAnsi="Arial" w:cs="Arial"/>
                <w:sz w:val="24"/>
                <w:szCs w:val="23"/>
              </w:rPr>
              <w:t>dm</w:t>
            </w:r>
            <w:r w:rsidRPr="00913A1D">
              <w:rPr>
                <w:rFonts w:ascii="Arial" w:hAnsi="Arial" w:cs="Arial"/>
                <w:sz w:val="24"/>
                <w:szCs w:val="23"/>
                <w:vertAlign w:val="superscript"/>
              </w:rPr>
              <w:t>3</w:t>
            </w:r>
            <w:r w:rsidRPr="00913A1D">
              <w:rPr>
                <w:rFonts w:ascii="Arial" w:hAnsi="Arial" w:cs="Arial"/>
                <w:sz w:val="24"/>
                <w:szCs w:val="23"/>
              </w:rPr>
              <w:t>/</w:t>
            </w:r>
            <w:r w:rsidRPr="00913A1D">
              <w:rPr>
                <w:rFonts w:ascii="Arial" w:hAnsi="Arial" w:cs="Arial"/>
                <w:sz w:val="24"/>
                <w:szCs w:val="23"/>
              </w:rPr>
              <w:br/>
              <w:t>100 km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71"/>
        </w:trPr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oza miastem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913A1D" w:rsidRDefault="00FA7E82" w:rsidP="00FA7E82">
            <w:pPr>
              <w:jc w:val="center"/>
              <w:rPr>
                <w:sz w:val="24"/>
                <w:szCs w:val="23"/>
              </w:rPr>
            </w:pPr>
            <w:r w:rsidRPr="00913A1D">
              <w:rPr>
                <w:rFonts w:ascii="Arial" w:hAnsi="Arial" w:cs="Arial"/>
                <w:sz w:val="24"/>
                <w:szCs w:val="23"/>
              </w:rPr>
              <w:t>dm</w:t>
            </w:r>
            <w:r w:rsidRPr="00913A1D">
              <w:rPr>
                <w:rFonts w:ascii="Arial" w:hAnsi="Arial" w:cs="Arial"/>
                <w:sz w:val="24"/>
                <w:szCs w:val="23"/>
                <w:vertAlign w:val="superscript"/>
              </w:rPr>
              <w:t>3</w:t>
            </w:r>
            <w:r w:rsidRPr="00913A1D">
              <w:rPr>
                <w:rFonts w:ascii="Arial" w:hAnsi="Arial" w:cs="Arial"/>
                <w:sz w:val="24"/>
                <w:szCs w:val="23"/>
              </w:rPr>
              <w:t>/</w:t>
            </w:r>
            <w:r w:rsidRPr="00913A1D">
              <w:rPr>
                <w:rFonts w:ascii="Arial" w:hAnsi="Arial" w:cs="Arial"/>
                <w:sz w:val="24"/>
                <w:szCs w:val="23"/>
              </w:rPr>
              <w:br/>
              <w:t>100 km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5"/>
        </w:trPr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F5277E" w:rsidRDefault="00FA7E82" w:rsidP="00FA7E82">
            <w:pPr>
              <w:numPr>
                <w:ilvl w:val="0"/>
                <w:numId w:val="9"/>
              </w:numPr>
              <w:ind w:left="214" w:hanging="214"/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w cyklu mie</w:t>
            </w:r>
            <w:r>
              <w:rPr>
                <w:rFonts w:ascii="Arial" w:hAnsi="Arial" w:cs="Arial"/>
                <w:sz w:val="24"/>
              </w:rPr>
              <w:t>szany</w:t>
            </w:r>
            <w:r w:rsidRPr="00F5277E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82" w:rsidRPr="00913A1D" w:rsidRDefault="00FA7E82" w:rsidP="00FA7E82">
            <w:pPr>
              <w:jc w:val="center"/>
              <w:rPr>
                <w:sz w:val="24"/>
                <w:szCs w:val="23"/>
              </w:rPr>
            </w:pPr>
            <w:r w:rsidRPr="00913A1D">
              <w:rPr>
                <w:rFonts w:ascii="Arial" w:hAnsi="Arial" w:cs="Arial"/>
                <w:sz w:val="24"/>
                <w:szCs w:val="23"/>
              </w:rPr>
              <w:t>dm</w:t>
            </w:r>
            <w:r w:rsidRPr="00913A1D">
              <w:rPr>
                <w:rFonts w:ascii="Arial" w:hAnsi="Arial" w:cs="Arial"/>
                <w:sz w:val="24"/>
                <w:szCs w:val="23"/>
                <w:vertAlign w:val="superscript"/>
              </w:rPr>
              <w:t>3</w:t>
            </w:r>
            <w:r w:rsidRPr="00913A1D">
              <w:rPr>
                <w:rFonts w:ascii="Arial" w:hAnsi="Arial" w:cs="Arial"/>
                <w:sz w:val="24"/>
                <w:szCs w:val="23"/>
              </w:rPr>
              <w:t>/</w:t>
            </w:r>
            <w:r w:rsidRPr="00913A1D">
              <w:rPr>
                <w:rFonts w:ascii="Arial" w:hAnsi="Arial" w:cs="Arial"/>
                <w:sz w:val="24"/>
                <w:szCs w:val="23"/>
              </w:rPr>
              <w:br/>
              <w:t>100 km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  <w:tr w:rsidR="00FA7E82" w:rsidRPr="00F5277E" w:rsidTr="00913A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80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E82" w:rsidRPr="00F5277E" w:rsidRDefault="00FA7E82" w:rsidP="00FA7E8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5277E">
              <w:rPr>
                <w:rFonts w:ascii="Arial" w:hAnsi="Arial" w:cs="Arial"/>
                <w:sz w:val="24"/>
              </w:rPr>
              <w:t>.1</w:t>
            </w: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  <w:r w:rsidRPr="00F5277E">
              <w:rPr>
                <w:rFonts w:ascii="Arial" w:hAnsi="Arial" w:cs="Arial"/>
                <w:sz w:val="24"/>
              </w:rPr>
              <w:t>Inne (wymienić miejsce zastosowania)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A7E82" w:rsidRPr="00D356B4" w:rsidRDefault="00FA7E82" w:rsidP="00FA7E82">
            <w:pPr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E82" w:rsidRPr="00F5277E" w:rsidRDefault="00FA7E82" w:rsidP="00FA7E82">
            <w:pPr>
              <w:rPr>
                <w:rFonts w:ascii="Arial" w:hAnsi="Arial" w:cs="Arial"/>
                <w:sz w:val="24"/>
              </w:rPr>
            </w:pPr>
          </w:p>
        </w:tc>
      </w:tr>
    </w:tbl>
    <w:p w:rsidR="00361BA8" w:rsidRPr="00F5277E" w:rsidRDefault="00361BA8">
      <w:pPr>
        <w:rPr>
          <w:rFonts w:ascii="Arial" w:hAnsi="Arial" w:cs="Arial"/>
          <w:sz w:val="24"/>
        </w:rPr>
      </w:pPr>
    </w:p>
    <w:sectPr w:rsidR="00361BA8" w:rsidRPr="00F5277E" w:rsidSect="000200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2F" w:rsidRDefault="00F03F2F">
      <w:r>
        <w:separator/>
      </w:r>
    </w:p>
  </w:endnote>
  <w:endnote w:type="continuationSeparator" w:id="0">
    <w:p w:rsidR="00F03F2F" w:rsidRDefault="00F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82" w:rsidRPr="00C15808" w:rsidRDefault="00FA7E82" w:rsidP="0002002C">
    <w:pPr>
      <w:pStyle w:val="Stopka"/>
      <w:jc w:val="right"/>
      <w:rPr>
        <w:rFonts w:ascii="Arial" w:hAnsi="Arial" w:cs="Arial"/>
        <w:szCs w:val="22"/>
      </w:rPr>
    </w:pPr>
    <w:r w:rsidRPr="00C15808">
      <w:rPr>
        <w:rFonts w:ascii="Arial" w:hAnsi="Arial" w:cs="Arial"/>
        <w:szCs w:val="22"/>
      </w:rPr>
      <w:t xml:space="preserve">str. </w:t>
    </w:r>
    <w:r w:rsidRPr="00C15808">
      <w:rPr>
        <w:rFonts w:ascii="Arial" w:hAnsi="Arial" w:cs="Arial"/>
        <w:b/>
        <w:bCs/>
        <w:szCs w:val="22"/>
      </w:rPr>
      <w:fldChar w:fldCharType="begin"/>
    </w:r>
    <w:r w:rsidRPr="00C15808">
      <w:rPr>
        <w:rFonts w:ascii="Arial" w:hAnsi="Arial" w:cs="Arial"/>
        <w:b/>
        <w:bCs/>
        <w:szCs w:val="22"/>
      </w:rPr>
      <w:instrText>PAGE</w:instrText>
    </w:r>
    <w:r w:rsidRPr="00C15808">
      <w:rPr>
        <w:rFonts w:ascii="Arial" w:hAnsi="Arial" w:cs="Arial"/>
        <w:b/>
        <w:bCs/>
        <w:szCs w:val="22"/>
      </w:rPr>
      <w:fldChar w:fldCharType="separate"/>
    </w:r>
    <w:r w:rsidR="003D2D84">
      <w:rPr>
        <w:rFonts w:ascii="Arial" w:hAnsi="Arial" w:cs="Arial"/>
        <w:b/>
        <w:bCs/>
        <w:noProof/>
        <w:szCs w:val="22"/>
      </w:rPr>
      <w:t>5</w:t>
    </w:r>
    <w:r w:rsidRPr="00C15808">
      <w:rPr>
        <w:rFonts w:ascii="Arial" w:hAnsi="Arial" w:cs="Arial"/>
        <w:b/>
        <w:bCs/>
        <w:szCs w:val="22"/>
      </w:rPr>
      <w:fldChar w:fldCharType="end"/>
    </w:r>
    <w:r w:rsidRPr="00C15808">
      <w:rPr>
        <w:rFonts w:ascii="Arial" w:hAnsi="Arial" w:cs="Arial"/>
        <w:szCs w:val="22"/>
      </w:rPr>
      <w:t>/</w:t>
    </w:r>
    <w:r w:rsidRPr="00C15808">
      <w:rPr>
        <w:rFonts w:ascii="Arial" w:hAnsi="Arial" w:cs="Arial"/>
        <w:b/>
        <w:bCs/>
        <w:szCs w:val="22"/>
      </w:rPr>
      <w:fldChar w:fldCharType="begin"/>
    </w:r>
    <w:r w:rsidRPr="00C15808">
      <w:rPr>
        <w:rFonts w:ascii="Arial" w:hAnsi="Arial" w:cs="Arial"/>
        <w:b/>
        <w:bCs/>
        <w:szCs w:val="22"/>
      </w:rPr>
      <w:instrText>NUMPAGES</w:instrText>
    </w:r>
    <w:r w:rsidRPr="00C15808">
      <w:rPr>
        <w:rFonts w:ascii="Arial" w:hAnsi="Arial" w:cs="Arial"/>
        <w:b/>
        <w:bCs/>
        <w:szCs w:val="22"/>
      </w:rPr>
      <w:fldChar w:fldCharType="separate"/>
    </w:r>
    <w:r w:rsidR="003D2D84">
      <w:rPr>
        <w:rFonts w:ascii="Arial" w:hAnsi="Arial" w:cs="Arial"/>
        <w:b/>
        <w:bCs/>
        <w:noProof/>
        <w:szCs w:val="22"/>
      </w:rPr>
      <w:t>5</w:t>
    </w:r>
    <w:r w:rsidRPr="00C15808">
      <w:rPr>
        <w:rFonts w:ascii="Arial" w:hAnsi="Arial" w:cs="Arial"/>
        <w:b/>
        <w:bCs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82" w:rsidRPr="00C15808" w:rsidRDefault="00FA7E82" w:rsidP="00BC7EDB">
    <w:pPr>
      <w:pStyle w:val="Stopka"/>
      <w:jc w:val="right"/>
    </w:pPr>
    <w:r w:rsidRPr="00C15808">
      <w:rPr>
        <w:rFonts w:ascii="Arial" w:hAnsi="Arial" w:cs="Arial"/>
      </w:rPr>
      <w:t xml:space="preserve">str. </w:t>
    </w:r>
    <w:r w:rsidRPr="00C15808">
      <w:rPr>
        <w:rFonts w:ascii="Arial" w:hAnsi="Arial" w:cs="Arial"/>
        <w:b/>
        <w:bCs/>
      </w:rPr>
      <w:fldChar w:fldCharType="begin"/>
    </w:r>
    <w:r w:rsidRPr="00C15808">
      <w:rPr>
        <w:rFonts w:ascii="Arial" w:hAnsi="Arial" w:cs="Arial"/>
        <w:b/>
        <w:bCs/>
      </w:rPr>
      <w:instrText>PAGE</w:instrText>
    </w:r>
    <w:r w:rsidRPr="00C15808">
      <w:rPr>
        <w:rFonts w:ascii="Arial" w:hAnsi="Arial" w:cs="Arial"/>
        <w:b/>
        <w:bCs/>
      </w:rPr>
      <w:fldChar w:fldCharType="separate"/>
    </w:r>
    <w:r w:rsidR="003D2D84">
      <w:rPr>
        <w:rFonts w:ascii="Arial" w:hAnsi="Arial" w:cs="Arial"/>
        <w:b/>
        <w:bCs/>
        <w:noProof/>
      </w:rPr>
      <w:t>1</w:t>
    </w:r>
    <w:r w:rsidRPr="00C15808">
      <w:rPr>
        <w:rFonts w:ascii="Arial" w:hAnsi="Arial" w:cs="Arial"/>
        <w:b/>
        <w:bCs/>
      </w:rPr>
      <w:fldChar w:fldCharType="end"/>
    </w:r>
    <w:r w:rsidRPr="00C15808">
      <w:rPr>
        <w:rFonts w:ascii="Arial" w:hAnsi="Arial" w:cs="Arial"/>
      </w:rPr>
      <w:t>/</w:t>
    </w:r>
    <w:r w:rsidRPr="00C15808">
      <w:rPr>
        <w:rFonts w:ascii="Arial" w:hAnsi="Arial" w:cs="Arial"/>
        <w:b/>
        <w:bCs/>
      </w:rPr>
      <w:fldChar w:fldCharType="begin"/>
    </w:r>
    <w:r w:rsidRPr="00C15808">
      <w:rPr>
        <w:rFonts w:ascii="Arial" w:hAnsi="Arial" w:cs="Arial"/>
        <w:b/>
        <w:bCs/>
      </w:rPr>
      <w:instrText>NUMPAGES</w:instrText>
    </w:r>
    <w:r w:rsidRPr="00C15808">
      <w:rPr>
        <w:rFonts w:ascii="Arial" w:hAnsi="Arial" w:cs="Arial"/>
        <w:b/>
        <w:bCs/>
      </w:rPr>
      <w:fldChar w:fldCharType="separate"/>
    </w:r>
    <w:r w:rsidR="003D2D84">
      <w:rPr>
        <w:rFonts w:ascii="Arial" w:hAnsi="Arial" w:cs="Arial"/>
        <w:b/>
        <w:bCs/>
        <w:noProof/>
      </w:rPr>
      <w:t>5</w:t>
    </w:r>
    <w:r w:rsidRPr="00C1580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2F" w:rsidRDefault="00F03F2F">
      <w:r>
        <w:separator/>
      </w:r>
    </w:p>
  </w:footnote>
  <w:footnote w:type="continuationSeparator" w:id="0">
    <w:p w:rsidR="00F03F2F" w:rsidRDefault="00F0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82" w:rsidRDefault="00FA7E82" w:rsidP="00C15808">
    <w:pPr>
      <w:pStyle w:val="Nagwek"/>
      <w:jc w:val="right"/>
    </w:pPr>
    <w:r w:rsidRPr="007449BD">
      <w:rPr>
        <w:rFonts w:ascii="Arial" w:hAnsi="Arial" w:cs="Arial"/>
        <w:szCs w:val="24"/>
      </w:rPr>
      <w:t xml:space="preserve">Załącznik nr </w:t>
    </w:r>
    <w:r>
      <w:rPr>
        <w:rFonts w:ascii="Arial" w:hAnsi="Arial" w:cs="Arial"/>
        <w:szCs w:val="24"/>
      </w:rPr>
      <w:t>1 do WET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82" w:rsidRPr="00C15808" w:rsidRDefault="00FA7E82" w:rsidP="00C15808">
    <w:pPr>
      <w:pStyle w:val="Nagwek2"/>
      <w:jc w:val="right"/>
      <w:rPr>
        <w:rFonts w:ascii="Arial" w:hAnsi="Arial" w:cs="Arial"/>
        <w:sz w:val="20"/>
      </w:rPr>
    </w:pPr>
    <w:r w:rsidRPr="00C15808">
      <w:rPr>
        <w:rFonts w:ascii="Arial" w:hAnsi="Arial" w:cs="Arial"/>
        <w:sz w:val="20"/>
      </w:rPr>
      <w:t>Załącznik nr 1 do WET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14DD1"/>
    <w:multiLevelType w:val="hybridMultilevel"/>
    <w:tmpl w:val="17520AD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78A"/>
    <w:multiLevelType w:val="hybridMultilevel"/>
    <w:tmpl w:val="682243EA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5F6"/>
    <w:multiLevelType w:val="hybridMultilevel"/>
    <w:tmpl w:val="1CF8BE7C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87B"/>
    <w:multiLevelType w:val="singleLevel"/>
    <w:tmpl w:val="9F1EC8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F7A201C"/>
    <w:multiLevelType w:val="hybridMultilevel"/>
    <w:tmpl w:val="F3780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1A86"/>
    <w:multiLevelType w:val="hybridMultilevel"/>
    <w:tmpl w:val="958EE94E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3784"/>
    <w:multiLevelType w:val="hybridMultilevel"/>
    <w:tmpl w:val="25D854A6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E2324"/>
    <w:multiLevelType w:val="hybridMultilevel"/>
    <w:tmpl w:val="90EAC9A4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A7F2B"/>
    <w:multiLevelType w:val="hybridMultilevel"/>
    <w:tmpl w:val="E304A714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673AC"/>
    <w:multiLevelType w:val="hybridMultilevel"/>
    <w:tmpl w:val="A11C5D14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6468D"/>
    <w:multiLevelType w:val="hybridMultilevel"/>
    <w:tmpl w:val="35DEE4F0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102E0"/>
    <w:multiLevelType w:val="hybridMultilevel"/>
    <w:tmpl w:val="CFDE3842"/>
    <w:lvl w:ilvl="0" w:tplc="195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E0B9E"/>
    <w:multiLevelType w:val="hybridMultilevel"/>
    <w:tmpl w:val="C736FD92"/>
    <w:lvl w:ilvl="0" w:tplc="FFFFFFFF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2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7"/>
    <w:rsid w:val="0002002C"/>
    <w:rsid w:val="00030C4E"/>
    <w:rsid w:val="000352AD"/>
    <w:rsid w:val="00042D20"/>
    <w:rsid w:val="00047A2B"/>
    <w:rsid w:val="00052127"/>
    <w:rsid w:val="000727AD"/>
    <w:rsid w:val="00095053"/>
    <w:rsid w:val="000C1360"/>
    <w:rsid w:val="000D7339"/>
    <w:rsid w:val="000E0ADC"/>
    <w:rsid w:val="000E6970"/>
    <w:rsid w:val="00100AE6"/>
    <w:rsid w:val="0013205C"/>
    <w:rsid w:val="00147AFE"/>
    <w:rsid w:val="00164DC3"/>
    <w:rsid w:val="001850FC"/>
    <w:rsid w:val="00185FE2"/>
    <w:rsid w:val="00194719"/>
    <w:rsid w:val="001B0C16"/>
    <w:rsid w:val="001F5465"/>
    <w:rsid w:val="002501FB"/>
    <w:rsid w:val="002619BE"/>
    <w:rsid w:val="00282805"/>
    <w:rsid w:val="002861B7"/>
    <w:rsid w:val="0029110F"/>
    <w:rsid w:val="00297F8F"/>
    <w:rsid w:val="002A3D32"/>
    <w:rsid w:val="002A77AE"/>
    <w:rsid w:val="002C6552"/>
    <w:rsid w:val="002F625D"/>
    <w:rsid w:val="003363D6"/>
    <w:rsid w:val="00361B4E"/>
    <w:rsid w:val="00361BA8"/>
    <w:rsid w:val="003D2D84"/>
    <w:rsid w:val="003F0834"/>
    <w:rsid w:val="003F4D4B"/>
    <w:rsid w:val="003F6C88"/>
    <w:rsid w:val="004131BF"/>
    <w:rsid w:val="0041701B"/>
    <w:rsid w:val="00432D3C"/>
    <w:rsid w:val="00437823"/>
    <w:rsid w:val="0044102E"/>
    <w:rsid w:val="004443B5"/>
    <w:rsid w:val="004562CA"/>
    <w:rsid w:val="00466AC0"/>
    <w:rsid w:val="004709A4"/>
    <w:rsid w:val="0047224A"/>
    <w:rsid w:val="0047325D"/>
    <w:rsid w:val="0047409B"/>
    <w:rsid w:val="00475CAC"/>
    <w:rsid w:val="00493181"/>
    <w:rsid w:val="004A199B"/>
    <w:rsid w:val="004A531D"/>
    <w:rsid w:val="0050062E"/>
    <w:rsid w:val="005517C5"/>
    <w:rsid w:val="00560051"/>
    <w:rsid w:val="0056123F"/>
    <w:rsid w:val="00567D74"/>
    <w:rsid w:val="00572AF3"/>
    <w:rsid w:val="005943FB"/>
    <w:rsid w:val="00596469"/>
    <w:rsid w:val="005A1C81"/>
    <w:rsid w:val="005A6A3A"/>
    <w:rsid w:val="006035F4"/>
    <w:rsid w:val="00617D57"/>
    <w:rsid w:val="00621F43"/>
    <w:rsid w:val="00631E90"/>
    <w:rsid w:val="0063343B"/>
    <w:rsid w:val="006478CD"/>
    <w:rsid w:val="00655340"/>
    <w:rsid w:val="00665647"/>
    <w:rsid w:val="00665DB0"/>
    <w:rsid w:val="00677C32"/>
    <w:rsid w:val="00677D2D"/>
    <w:rsid w:val="00691797"/>
    <w:rsid w:val="006D286E"/>
    <w:rsid w:val="006F0F99"/>
    <w:rsid w:val="006F5E9D"/>
    <w:rsid w:val="007005C6"/>
    <w:rsid w:val="00704FCC"/>
    <w:rsid w:val="00740B9F"/>
    <w:rsid w:val="0074147D"/>
    <w:rsid w:val="00757AF9"/>
    <w:rsid w:val="007710BF"/>
    <w:rsid w:val="00782A60"/>
    <w:rsid w:val="007A1DE8"/>
    <w:rsid w:val="007B4BCD"/>
    <w:rsid w:val="007C17C7"/>
    <w:rsid w:val="007D4E25"/>
    <w:rsid w:val="007F3497"/>
    <w:rsid w:val="00852608"/>
    <w:rsid w:val="00870B17"/>
    <w:rsid w:val="0087133D"/>
    <w:rsid w:val="00884805"/>
    <w:rsid w:val="008A01DA"/>
    <w:rsid w:val="008D2AAF"/>
    <w:rsid w:val="008E0A98"/>
    <w:rsid w:val="008F2CAB"/>
    <w:rsid w:val="009048DC"/>
    <w:rsid w:val="00904FE8"/>
    <w:rsid w:val="00913A1D"/>
    <w:rsid w:val="00972966"/>
    <w:rsid w:val="00987AE8"/>
    <w:rsid w:val="009A2275"/>
    <w:rsid w:val="009B5835"/>
    <w:rsid w:val="00A00E5A"/>
    <w:rsid w:val="00A27E61"/>
    <w:rsid w:val="00A41F80"/>
    <w:rsid w:val="00A50A94"/>
    <w:rsid w:val="00A665A1"/>
    <w:rsid w:val="00A76FDA"/>
    <w:rsid w:val="00A77EE2"/>
    <w:rsid w:val="00A97668"/>
    <w:rsid w:val="00AA01EC"/>
    <w:rsid w:val="00AA58C3"/>
    <w:rsid w:val="00B03259"/>
    <w:rsid w:val="00B26FA4"/>
    <w:rsid w:val="00B43842"/>
    <w:rsid w:val="00B57800"/>
    <w:rsid w:val="00B611A7"/>
    <w:rsid w:val="00B61C4C"/>
    <w:rsid w:val="00B75148"/>
    <w:rsid w:val="00B826C0"/>
    <w:rsid w:val="00B95790"/>
    <w:rsid w:val="00BA1B79"/>
    <w:rsid w:val="00BC1196"/>
    <w:rsid w:val="00BC7EDB"/>
    <w:rsid w:val="00BD4831"/>
    <w:rsid w:val="00BD7961"/>
    <w:rsid w:val="00C15808"/>
    <w:rsid w:val="00C16372"/>
    <w:rsid w:val="00C3265A"/>
    <w:rsid w:val="00C37FD5"/>
    <w:rsid w:val="00C43E88"/>
    <w:rsid w:val="00C44F4C"/>
    <w:rsid w:val="00C721A7"/>
    <w:rsid w:val="00CB0B5F"/>
    <w:rsid w:val="00CE3FC8"/>
    <w:rsid w:val="00D13CD2"/>
    <w:rsid w:val="00D30388"/>
    <w:rsid w:val="00D356B4"/>
    <w:rsid w:val="00D43B76"/>
    <w:rsid w:val="00D47681"/>
    <w:rsid w:val="00D72AD8"/>
    <w:rsid w:val="00D73368"/>
    <w:rsid w:val="00D809FA"/>
    <w:rsid w:val="00D87BFB"/>
    <w:rsid w:val="00D9373D"/>
    <w:rsid w:val="00D9540A"/>
    <w:rsid w:val="00D955C9"/>
    <w:rsid w:val="00DB44C7"/>
    <w:rsid w:val="00DE1FEB"/>
    <w:rsid w:val="00DE63F6"/>
    <w:rsid w:val="00DF0D33"/>
    <w:rsid w:val="00DF61B0"/>
    <w:rsid w:val="00E01622"/>
    <w:rsid w:val="00E442B1"/>
    <w:rsid w:val="00E44462"/>
    <w:rsid w:val="00E45399"/>
    <w:rsid w:val="00E672EC"/>
    <w:rsid w:val="00E87F28"/>
    <w:rsid w:val="00E91E1B"/>
    <w:rsid w:val="00E9329C"/>
    <w:rsid w:val="00E933E8"/>
    <w:rsid w:val="00E96A24"/>
    <w:rsid w:val="00EA6DBF"/>
    <w:rsid w:val="00EC236C"/>
    <w:rsid w:val="00EC32A3"/>
    <w:rsid w:val="00ED2F02"/>
    <w:rsid w:val="00EF7716"/>
    <w:rsid w:val="00F014DC"/>
    <w:rsid w:val="00F03326"/>
    <w:rsid w:val="00F03F2F"/>
    <w:rsid w:val="00F05A5B"/>
    <w:rsid w:val="00F4318F"/>
    <w:rsid w:val="00F443D4"/>
    <w:rsid w:val="00F523DD"/>
    <w:rsid w:val="00F5277E"/>
    <w:rsid w:val="00F569AC"/>
    <w:rsid w:val="00F666A0"/>
    <w:rsid w:val="00F75A92"/>
    <w:rsid w:val="00F939D3"/>
    <w:rsid w:val="00FA7E82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C0208"/>
  <w15:docId w15:val="{69B7F908-AF00-422E-8212-611F422A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43B"/>
  </w:style>
  <w:style w:type="paragraph" w:styleId="Nagwek1">
    <w:name w:val="heading 1"/>
    <w:basedOn w:val="Normalny"/>
    <w:next w:val="Normalny"/>
    <w:qFormat/>
    <w:rsid w:val="0063343B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3343B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3343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3343B"/>
    <w:pPr>
      <w:keepNext/>
      <w:spacing w:before="120" w:after="120"/>
      <w:ind w:firstLine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3343B"/>
    <w:pPr>
      <w:keepNext/>
      <w:jc w:val="right"/>
      <w:outlineLvl w:val="4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3343B"/>
    <w:pPr>
      <w:ind w:left="1134"/>
    </w:pPr>
    <w:rPr>
      <w:sz w:val="24"/>
    </w:rPr>
  </w:style>
  <w:style w:type="paragraph" w:styleId="Tekstpodstawowy">
    <w:name w:val="Body Text"/>
    <w:basedOn w:val="Normalny"/>
    <w:rsid w:val="0063343B"/>
    <w:rPr>
      <w:sz w:val="24"/>
    </w:rPr>
  </w:style>
  <w:style w:type="paragraph" w:customStyle="1" w:styleId="Tekstpodstawowywcity21">
    <w:name w:val="Tekst podstawowy wcięty 21"/>
    <w:basedOn w:val="Normalny"/>
    <w:rsid w:val="0063343B"/>
    <w:pPr>
      <w:ind w:left="426" w:firstLine="708"/>
    </w:pPr>
    <w:rPr>
      <w:sz w:val="24"/>
    </w:rPr>
  </w:style>
  <w:style w:type="paragraph" w:customStyle="1" w:styleId="Tekstpodstawowywcity31">
    <w:name w:val="Tekst podstawowy wcięty 31"/>
    <w:basedOn w:val="Normalny"/>
    <w:rsid w:val="0063343B"/>
    <w:pPr>
      <w:ind w:left="709" w:hanging="142"/>
    </w:pPr>
    <w:rPr>
      <w:spacing w:val="-3"/>
      <w:sz w:val="24"/>
    </w:rPr>
  </w:style>
  <w:style w:type="paragraph" w:styleId="Stopka">
    <w:name w:val="footer"/>
    <w:basedOn w:val="Normalny"/>
    <w:link w:val="StopkaZnak"/>
    <w:uiPriority w:val="99"/>
    <w:rsid w:val="0063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343B"/>
  </w:style>
  <w:style w:type="paragraph" w:styleId="Nagwek">
    <w:name w:val="header"/>
    <w:basedOn w:val="Normalny"/>
    <w:rsid w:val="006334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002C"/>
  </w:style>
  <w:style w:type="paragraph" w:styleId="Tekstdymka">
    <w:name w:val="Balloon Text"/>
    <w:basedOn w:val="Normalny"/>
    <w:link w:val="TekstdymkaZnak"/>
    <w:rsid w:val="00BC7ED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7E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F71A-1FCD-48A5-8C4E-2E5B98E8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DWLĄD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subject>Wprowadzenie do eksploatacji w ŚZ</dc:subject>
  <dc:creator>Cezary Kmita</dc:creator>
  <cp:keywords>Karta informacyjna</cp:keywords>
  <dc:description>Karta informacyjna nowego sprzętu. Wymagana przez gestora przy wprowadzaniu do eksploatacji w ŚZ.</dc:description>
  <cp:lastModifiedBy>Górniak Piotr</cp:lastModifiedBy>
  <cp:revision>5</cp:revision>
  <cp:lastPrinted>2017-12-13T11:11:00Z</cp:lastPrinted>
  <dcterms:created xsi:type="dcterms:W3CDTF">2020-03-16T08:41:00Z</dcterms:created>
  <dcterms:modified xsi:type="dcterms:W3CDTF">2020-03-16T08:58:00Z</dcterms:modified>
  <cp:category>zamówienia publiczne</cp:category>
</cp:coreProperties>
</file>