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p w14:paraId="5DF50160" w14:textId="38918526" w:rsidR="0079210D" w:rsidRPr="0079210D" w:rsidRDefault="0079210D" w:rsidP="0079210D">
      <w:pPr>
        <w:jc w:val="center"/>
        <w:rPr>
          <w:rFonts w:asciiTheme="minorHAnsi" w:hAnsiTheme="minorHAnsi" w:cstheme="minorHAnsi"/>
          <w:b/>
          <w:bCs/>
          <w:sz w:val="36"/>
          <w:lang w:val="x-none" w:eastAsia="x-none"/>
        </w:rPr>
      </w:pPr>
      <w:bookmarkStart w:id="1" w:name="_Hlk155778669"/>
      <w:r>
        <w:rPr>
          <w:rFonts w:asciiTheme="minorHAnsi" w:hAnsiTheme="minorHAnsi" w:cstheme="minorHAnsi"/>
          <w:b/>
          <w:sz w:val="36"/>
          <w:lang w:eastAsia="x-none"/>
        </w:rPr>
        <w:t xml:space="preserve">Zakup </w:t>
      </w:r>
      <w:bookmarkStart w:id="2" w:name="_Hlk169600057"/>
      <w:r w:rsidR="00A752AF">
        <w:rPr>
          <w:rFonts w:asciiTheme="minorHAnsi" w:hAnsiTheme="minorHAnsi" w:cstheme="minorHAnsi"/>
          <w:b/>
          <w:bCs/>
          <w:sz w:val="36"/>
          <w:lang w:eastAsia="x-none"/>
        </w:rPr>
        <w:t>urządzeń do oceny jakości jaj</w:t>
      </w:r>
      <w:r w:rsidRPr="0079210D">
        <w:rPr>
          <w:rFonts w:asciiTheme="minorHAnsi" w:hAnsiTheme="minorHAnsi" w:cstheme="minorHAnsi"/>
          <w:b/>
          <w:sz w:val="36"/>
          <w:lang w:val="x-none" w:eastAsia="x-none"/>
        </w:rPr>
        <w:t xml:space="preserve"> </w:t>
      </w:r>
      <w:bookmarkEnd w:id="2"/>
    </w:p>
    <w:p w14:paraId="7A47A4CC" w14:textId="4F5BB9EA" w:rsidR="00506B6A" w:rsidRPr="00E97C11" w:rsidRDefault="00C23BCC" w:rsidP="00506B6A">
      <w:pPr>
        <w:jc w:val="center"/>
        <w:rPr>
          <w:rFonts w:asciiTheme="minorHAnsi" w:hAnsiTheme="minorHAnsi" w:cstheme="minorHAnsi"/>
          <w:b/>
          <w:sz w:val="36"/>
          <w:lang w:val="x-none" w:eastAsia="x-none"/>
        </w:rPr>
      </w:pPr>
      <w:r>
        <w:rPr>
          <w:rFonts w:asciiTheme="minorHAnsi" w:hAnsiTheme="minorHAnsi" w:cstheme="minorHAnsi"/>
          <w:b/>
          <w:sz w:val="36"/>
          <w:lang w:eastAsia="x-none"/>
        </w:rPr>
        <w:t xml:space="preserve"> </w:t>
      </w:r>
      <w:r w:rsidR="002C6201">
        <w:rPr>
          <w:rFonts w:asciiTheme="minorHAnsi" w:hAnsiTheme="minorHAnsi" w:cstheme="minorHAnsi"/>
          <w:b/>
          <w:bCs/>
          <w:sz w:val="36"/>
          <w:lang w:eastAsia="x-none"/>
        </w:rPr>
        <w:t xml:space="preserve">dla </w:t>
      </w:r>
      <w:r w:rsidR="004849D8" w:rsidRPr="00E97C11">
        <w:rPr>
          <w:rFonts w:asciiTheme="minorHAnsi" w:hAnsiTheme="minorHAnsi" w:cstheme="minorHAnsi"/>
          <w:b/>
          <w:sz w:val="36"/>
          <w:lang w:val="x-none" w:eastAsia="x-none"/>
        </w:rPr>
        <w:t>Instytutu Zootechniki – Państwowego Instytutu Badawczego</w:t>
      </w:r>
      <w:bookmarkEnd w:id="0"/>
    </w:p>
    <w:bookmarkEnd w:id="1"/>
    <w:p w14:paraId="298A2171" w14:textId="77777777" w:rsidR="00506B6A" w:rsidRPr="00E97C11" w:rsidRDefault="00506B6A" w:rsidP="00506B6A">
      <w:pPr>
        <w:jc w:val="center"/>
        <w:rPr>
          <w:rFonts w:asciiTheme="minorHAnsi" w:hAnsiTheme="minorHAnsi" w:cstheme="minorHAnsi"/>
          <w:b/>
          <w:sz w:val="36"/>
          <w:lang w:val="x-none" w:eastAsia="x-none"/>
        </w:rPr>
      </w:pP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25ACDB3D" w:rsidR="00506B6A" w:rsidRPr="00EA06EF" w:rsidRDefault="00941CA5" w:rsidP="00506B6A">
      <w:pPr>
        <w:spacing w:before="600" w:after="200" w:line="276" w:lineRule="auto"/>
        <w:rPr>
          <w:rFonts w:asciiTheme="minorHAnsi" w:eastAsia="Calibri" w:hAnsiTheme="minorHAnsi" w:cstheme="minorHAnsi"/>
          <w:smallCaps/>
          <w:sz w:val="18"/>
          <w:szCs w:val="18"/>
        </w:rPr>
      </w:pPr>
      <w:r w:rsidRPr="00C102C0">
        <w:rPr>
          <w:rFonts w:asciiTheme="minorHAnsi" w:eastAsia="Calibri" w:hAnsiTheme="minorHAnsi" w:cstheme="minorHAnsi"/>
          <w:smallCaps/>
          <w:sz w:val="18"/>
          <w:szCs w:val="18"/>
        </w:rPr>
        <w:t>06.09.</w:t>
      </w:r>
      <w:r w:rsidR="009A2155" w:rsidRPr="00C102C0">
        <w:rPr>
          <w:rFonts w:asciiTheme="minorHAnsi" w:eastAsia="Calibri" w:hAnsiTheme="minorHAnsi" w:cstheme="minorHAnsi"/>
          <w:smallCaps/>
          <w:sz w:val="18"/>
          <w:szCs w:val="18"/>
        </w:rPr>
        <w:t>2024</w:t>
      </w:r>
      <w:r w:rsidR="00506B6A" w:rsidRPr="00C102C0">
        <w:rPr>
          <w:rFonts w:asciiTheme="minorHAnsi" w:eastAsia="Calibri" w:hAnsiTheme="minorHAnsi" w:cstheme="minorHAnsi"/>
          <w:smallCaps/>
          <w:sz w:val="18"/>
          <w:szCs w:val="18"/>
        </w:rPr>
        <w:t xml:space="preserve">. r. </w:t>
      </w:r>
      <w:r w:rsidR="009A2155" w:rsidRPr="00C102C0">
        <w:rPr>
          <w:rFonts w:asciiTheme="minorHAnsi" w:eastAsia="Calibri" w:hAnsiTheme="minorHAnsi" w:cstheme="minorHAnsi"/>
          <w:smallCaps/>
          <w:sz w:val="18"/>
          <w:szCs w:val="18"/>
        </w:rPr>
        <w:t>Kamila Miękina</w:t>
      </w:r>
    </w:p>
    <w:p w14:paraId="6949B76E" w14:textId="77777777" w:rsidR="00506B6A" w:rsidRPr="00E97C11" w:rsidRDefault="00506B6A" w:rsidP="00506B6A">
      <w:pPr>
        <w:spacing w:after="200" w:line="276" w:lineRule="auto"/>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4C0EDEE3" w14:textId="77777777" w:rsidR="00506B6A" w:rsidRPr="00E97C11" w:rsidRDefault="00506B6A" w:rsidP="00506B6A">
      <w:pPr>
        <w:spacing w:after="200" w:line="276" w:lineRule="auto"/>
        <w:ind w:left="5664" w:firstLine="708"/>
        <w:rPr>
          <w:rFonts w:asciiTheme="minorHAnsi" w:eastAsia="Calibri" w:hAnsiTheme="minorHAnsi" w:cstheme="minorHAnsi"/>
          <w:b/>
          <w:bCs/>
          <w:smallCaps/>
          <w:sz w:val="18"/>
          <w:szCs w:val="18"/>
        </w:rPr>
      </w:pPr>
      <w:r w:rsidRPr="00E97C11">
        <w:rPr>
          <w:rFonts w:asciiTheme="minorHAnsi" w:eastAsia="Calibri" w:hAnsiTheme="minorHAnsi" w:cstheme="minorHAnsi"/>
          <w:b/>
          <w:bCs/>
          <w:smallCaps/>
          <w:sz w:val="18"/>
          <w:szCs w:val="18"/>
        </w:rPr>
        <w:t>Zatwierdzam</w:t>
      </w:r>
    </w:p>
    <w:p w14:paraId="718981D4" w14:textId="396AFFB6" w:rsidR="00506B6A" w:rsidRPr="00E97C11" w:rsidRDefault="00941CA5" w:rsidP="00506B6A">
      <w:pPr>
        <w:spacing w:before="600" w:after="200" w:line="276" w:lineRule="auto"/>
        <w:ind w:left="5664"/>
        <w:rPr>
          <w:rFonts w:asciiTheme="minorHAnsi" w:eastAsia="Calibri" w:hAnsiTheme="minorHAnsi" w:cstheme="minorHAnsi"/>
          <w:smallCaps/>
          <w:sz w:val="18"/>
          <w:szCs w:val="18"/>
        </w:rPr>
      </w:pPr>
      <w:r w:rsidRPr="00C102C0">
        <w:rPr>
          <w:rFonts w:asciiTheme="minorHAnsi" w:eastAsia="Calibri" w:hAnsiTheme="minorHAnsi" w:cstheme="minorHAnsi"/>
          <w:smallCaps/>
          <w:sz w:val="18"/>
          <w:szCs w:val="18"/>
        </w:rPr>
        <w:t>06.09.</w:t>
      </w:r>
      <w:r w:rsidR="009A2155" w:rsidRPr="00C102C0">
        <w:rPr>
          <w:rFonts w:asciiTheme="minorHAnsi" w:eastAsia="Calibri" w:hAnsiTheme="minorHAnsi" w:cstheme="minorHAnsi"/>
          <w:smallCaps/>
          <w:sz w:val="18"/>
          <w:szCs w:val="18"/>
        </w:rPr>
        <w:t>2024</w:t>
      </w:r>
      <w:r w:rsidR="00506B6A" w:rsidRPr="00C102C0">
        <w:rPr>
          <w:rFonts w:asciiTheme="minorHAnsi" w:eastAsia="Calibri" w:hAnsiTheme="minorHAnsi" w:cstheme="minorHAnsi"/>
          <w:smallCaps/>
          <w:sz w:val="18"/>
          <w:szCs w:val="18"/>
        </w:rPr>
        <w:t xml:space="preserve"> r. </w:t>
      </w:r>
      <w:r w:rsidR="009A2155" w:rsidRPr="00C102C0">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2349FAB6" w14:textId="330D7392" w:rsidR="003E250D" w:rsidRDefault="003E250D" w:rsidP="003E250D">
      <w:pPr>
        <w:pStyle w:val="Default"/>
        <w:rPr>
          <w:lang w:val="x-none"/>
        </w:rPr>
      </w:pPr>
    </w:p>
    <w:p w14:paraId="54131159" w14:textId="0C417882" w:rsidR="002C6201" w:rsidRPr="000009E8" w:rsidRDefault="002C6201" w:rsidP="003E250D">
      <w:pPr>
        <w:pStyle w:val="Default"/>
        <w:rPr>
          <w:lang w:val="x-none"/>
        </w:rPr>
      </w:pPr>
    </w:p>
    <w:p w14:paraId="6823D88E" w14:textId="4718AE98" w:rsidR="003E250D" w:rsidRDefault="003E250D" w:rsidP="003E250D">
      <w:pPr>
        <w:pStyle w:val="Default"/>
      </w:pPr>
    </w:p>
    <w:p w14:paraId="18EED09E" w14:textId="77777777" w:rsidR="001F7089" w:rsidRDefault="001F7089" w:rsidP="003E250D">
      <w:pPr>
        <w:pStyle w:val="Default"/>
      </w:pPr>
    </w:p>
    <w:p w14:paraId="0C61191D" w14:textId="4E348320" w:rsidR="004849D8" w:rsidRDefault="004849D8" w:rsidP="003E250D">
      <w:pPr>
        <w:pStyle w:val="Default"/>
        <w:rPr>
          <w:lang w:val="x-none"/>
        </w:rPr>
      </w:pPr>
    </w:p>
    <w:p w14:paraId="4747A732" w14:textId="70606BDC"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3" w:name="_Toc72717326"/>
            <w:bookmarkStart w:id="4" w:name="_Toc95621010"/>
            <w:bookmarkStart w:id="5" w:name="_Toc95621111"/>
            <w:bookmarkStart w:id="6" w:name="_Toc95633494"/>
            <w:bookmarkStart w:id="7"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3"/>
    <w:bookmarkEnd w:id="4"/>
    <w:bookmarkEnd w:id="5"/>
    <w:bookmarkEnd w:id="6"/>
    <w:bookmarkEnd w:id="7"/>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8"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8"/>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347470"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w:t>
      </w:r>
      <w:r w:rsidRPr="00347470">
        <w:rPr>
          <w:rFonts w:asciiTheme="minorHAnsi" w:hAnsiTheme="minorHAnsi" w:cstheme="minorHAnsi"/>
          <w:sz w:val="22"/>
          <w:szCs w:val="22"/>
        </w:rPr>
        <w:t xml:space="preserve">zamówienia, zwanego dalej „JEDZ” – </w:t>
      </w:r>
      <w:r w:rsidR="00506B6A" w:rsidRPr="00347470">
        <w:rPr>
          <w:rFonts w:asciiTheme="minorHAnsi" w:hAnsiTheme="minorHAnsi" w:cstheme="minorHAnsi"/>
          <w:sz w:val="22"/>
          <w:szCs w:val="22"/>
        </w:rPr>
        <w:t>wstępnie wypełniony JEDZ</w:t>
      </w:r>
      <w:r w:rsidR="00880276" w:rsidRPr="00347470">
        <w:rPr>
          <w:rFonts w:asciiTheme="minorHAnsi" w:hAnsiTheme="minorHAnsi" w:cstheme="minorHAnsi"/>
          <w:sz w:val="22"/>
          <w:szCs w:val="22"/>
        </w:rPr>
        <w:t xml:space="preserve"> stanowi</w:t>
      </w:r>
      <w:r w:rsidRPr="00347470">
        <w:rPr>
          <w:rFonts w:asciiTheme="minorHAnsi" w:hAnsiTheme="minorHAnsi" w:cstheme="minorHAnsi"/>
          <w:sz w:val="22"/>
          <w:szCs w:val="22"/>
        </w:rPr>
        <w:t xml:space="preserve"> </w:t>
      </w:r>
      <w:r w:rsidRPr="00347470">
        <w:rPr>
          <w:rFonts w:asciiTheme="minorHAnsi" w:hAnsiTheme="minorHAnsi" w:cstheme="minorHAnsi"/>
          <w:b/>
          <w:sz w:val="22"/>
          <w:szCs w:val="22"/>
        </w:rPr>
        <w:t>Załącznik</w:t>
      </w:r>
      <w:r w:rsidR="00880276" w:rsidRPr="00347470">
        <w:rPr>
          <w:rFonts w:asciiTheme="minorHAnsi" w:hAnsiTheme="minorHAnsi" w:cstheme="minorHAnsi"/>
          <w:b/>
          <w:sz w:val="22"/>
          <w:szCs w:val="22"/>
        </w:rPr>
        <w:t>i</w:t>
      </w:r>
      <w:r w:rsidRPr="00347470">
        <w:rPr>
          <w:rFonts w:asciiTheme="minorHAnsi" w:hAnsiTheme="minorHAnsi" w:cstheme="minorHAnsi"/>
          <w:b/>
          <w:sz w:val="22"/>
          <w:szCs w:val="22"/>
        </w:rPr>
        <w:t xml:space="preserve"> nr 2 do SWZ</w:t>
      </w:r>
      <w:r w:rsidR="00FE7B66" w:rsidRPr="00347470">
        <w:rPr>
          <w:rFonts w:asciiTheme="minorHAnsi" w:hAnsiTheme="minorHAnsi" w:cstheme="minorHAnsi"/>
          <w:sz w:val="22"/>
          <w:szCs w:val="22"/>
        </w:rPr>
        <w:t>.</w:t>
      </w:r>
    </w:p>
    <w:p w14:paraId="7B7863BA" w14:textId="77777777" w:rsidR="00C96886" w:rsidRPr="00347470" w:rsidRDefault="00C96886" w:rsidP="004849D8">
      <w:pPr>
        <w:numPr>
          <w:ilvl w:val="0"/>
          <w:numId w:val="28"/>
        </w:numPr>
        <w:ind w:left="567" w:hanging="567"/>
        <w:jc w:val="both"/>
        <w:rPr>
          <w:rFonts w:asciiTheme="minorHAnsi" w:hAnsiTheme="minorHAnsi" w:cstheme="minorHAnsi"/>
          <w:sz w:val="22"/>
          <w:szCs w:val="22"/>
        </w:rPr>
      </w:pPr>
      <w:r w:rsidRPr="00347470">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Pr="008A4AD5" w:rsidRDefault="00C96886" w:rsidP="004849D8">
      <w:pPr>
        <w:numPr>
          <w:ilvl w:val="0"/>
          <w:numId w:val="28"/>
        </w:numPr>
        <w:spacing w:after="120"/>
        <w:ind w:left="567" w:hanging="567"/>
        <w:jc w:val="both"/>
        <w:rPr>
          <w:rFonts w:ascii="Verdana" w:hAnsi="Verdana" w:cs="Arial"/>
          <w:sz w:val="18"/>
          <w:szCs w:val="18"/>
        </w:rPr>
      </w:pPr>
      <w:r w:rsidRPr="00347470">
        <w:rPr>
          <w:rFonts w:asciiTheme="minorHAnsi" w:hAnsiTheme="minorHAnsi" w:cstheme="minorHAnsi"/>
          <w:sz w:val="22"/>
          <w:szCs w:val="22"/>
        </w:rPr>
        <w:t xml:space="preserve">Wartość zamówienia jest równa lub przekracza równowartość kwoty określonej w przepisach </w:t>
      </w:r>
      <w:r w:rsidRPr="008A4AD5">
        <w:rPr>
          <w:rFonts w:asciiTheme="minorHAnsi" w:hAnsiTheme="minorHAnsi" w:cstheme="minorHAnsi"/>
          <w:sz w:val="22"/>
          <w:szCs w:val="22"/>
        </w:rPr>
        <w:t>wykonawczych wydanych na podstawie art. 3 ustawy PZP</w:t>
      </w:r>
      <w:r w:rsidRPr="008A4AD5">
        <w:rPr>
          <w:rFonts w:ascii="Verdana" w:hAnsi="Verdana" w:cs="Arial"/>
          <w:sz w:val="18"/>
          <w:szCs w:val="18"/>
        </w:rPr>
        <w:t>.</w:t>
      </w:r>
    </w:p>
    <w:p w14:paraId="4BEE28DA" w14:textId="30A1F8C2" w:rsidR="00791F3A" w:rsidRPr="008A4AD5" w:rsidRDefault="00791F3A" w:rsidP="00347470">
      <w:pPr>
        <w:numPr>
          <w:ilvl w:val="0"/>
          <w:numId w:val="28"/>
        </w:numPr>
        <w:autoSpaceDE w:val="0"/>
        <w:autoSpaceDN w:val="0"/>
        <w:adjustRightInd w:val="0"/>
        <w:spacing w:after="120"/>
        <w:ind w:left="567" w:hanging="567"/>
        <w:jc w:val="both"/>
        <w:rPr>
          <w:rFonts w:ascii="Calibri" w:eastAsia="Batang" w:hAnsi="Calibri" w:cs="Calibri"/>
          <w:sz w:val="22"/>
          <w:szCs w:val="22"/>
        </w:rPr>
      </w:pPr>
      <w:r w:rsidRPr="008A4AD5">
        <w:rPr>
          <w:rFonts w:ascii="Calibri" w:eastAsia="Batang" w:hAnsi="Calibri" w:cs="Calibri"/>
          <w:sz w:val="22"/>
          <w:szCs w:val="22"/>
        </w:rPr>
        <w:t xml:space="preserve">Zamówienie jest objęte </w:t>
      </w:r>
      <w:r w:rsidRPr="008A4AD5">
        <w:rPr>
          <w:rFonts w:ascii="Calibri" w:eastAsia="Batang" w:hAnsi="Calibri" w:cs="Calibri"/>
          <w:bCs/>
          <w:sz w:val="22"/>
          <w:szCs w:val="22"/>
        </w:rPr>
        <w:t xml:space="preserve">umową nr </w:t>
      </w:r>
      <w:r w:rsidR="008A4AD5" w:rsidRPr="008A4AD5">
        <w:rPr>
          <w:rFonts w:ascii="Calibri" w:eastAsia="Batang" w:hAnsi="Calibri" w:cs="Calibri"/>
          <w:sz w:val="22"/>
          <w:szCs w:val="22"/>
        </w:rPr>
        <w:t>IZ.KPOD.01.19-IP.04-0029</w:t>
      </w:r>
      <w:r w:rsidR="00347470" w:rsidRPr="008A4AD5">
        <w:rPr>
          <w:rFonts w:ascii="Calibri" w:eastAsia="Batang" w:hAnsi="Calibri" w:cs="Calibri"/>
          <w:sz w:val="22"/>
          <w:szCs w:val="22"/>
        </w:rPr>
        <w:t xml:space="preserve">/23 </w:t>
      </w:r>
      <w:r w:rsidR="008A4AD5" w:rsidRPr="008A4AD5">
        <w:rPr>
          <w:rFonts w:ascii="DejaVuSans" w:eastAsia="Batang" w:hAnsi="DejaVuSans" w:cs="DejaVuSans"/>
        </w:rPr>
        <w:t>Rozbudowa i modernizacja bazy doświadczalnej Zakładu Hodowli Drobiu Instytutu Zootechniki PIB.</w:t>
      </w:r>
    </w:p>
    <w:p w14:paraId="5496CA69" w14:textId="7F67CB46"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Zgodnie z art. </w:t>
      </w:r>
      <w:r w:rsidR="00506B6A" w:rsidRPr="00347470">
        <w:rPr>
          <w:rFonts w:ascii="Calibri" w:eastAsia="Batang" w:hAnsi="Calibri" w:cs="Calibri"/>
          <w:sz w:val="22"/>
          <w:szCs w:val="22"/>
        </w:rPr>
        <w:t xml:space="preserve">257 pkt 1) Ustawy </w:t>
      </w:r>
      <w:proofErr w:type="spellStart"/>
      <w:r w:rsidR="00506B6A" w:rsidRPr="00347470">
        <w:rPr>
          <w:rFonts w:ascii="Calibri" w:eastAsia="Batang" w:hAnsi="Calibri" w:cs="Calibri"/>
          <w:sz w:val="22"/>
          <w:szCs w:val="22"/>
        </w:rPr>
        <w:t>Pzp</w:t>
      </w:r>
      <w:proofErr w:type="spellEnd"/>
      <w:r w:rsidR="00506B6A" w:rsidRPr="00347470">
        <w:rPr>
          <w:rFonts w:ascii="Calibri" w:eastAsia="Batang" w:hAnsi="Calibri" w:cs="Calibri"/>
          <w:sz w:val="22"/>
          <w:szCs w:val="22"/>
        </w:rPr>
        <w:t xml:space="preserve"> Zamawiający przewiduje możliwość unieważnienia postępowania o udzielenie</w:t>
      </w:r>
      <w:r w:rsidR="00506B6A" w:rsidRPr="0048018A">
        <w:rPr>
          <w:rFonts w:ascii="Calibri" w:eastAsia="Batang" w:hAnsi="Calibri" w:cs="Calibri"/>
          <w:sz w:val="22"/>
          <w:szCs w:val="22"/>
        </w:rPr>
        <w:t xml:space="preserv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9" w:name="_Toc72717327"/>
            <w:bookmarkStart w:id="10" w:name="_Toc95621011"/>
            <w:bookmarkStart w:id="11" w:name="_Toc95621112"/>
            <w:bookmarkStart w:id="12" w:name="_Toc95633495"/>
            <w:bookmarkStart w:id="13" w:name="_Toc182554626"/>
            <w:r w:rsidRPr="003F4BE9">
              <w:rPr>
                <w:rFonts w:ascii="Calibri" w:hAnsi="Calibri" w:cs="Calibri"/>
                <w:color w:val="FFFFFF"/>
                <w:sz w:val="22"/>
                <w:szCs w:val="22"/>
                <w:lang w:val="pl-PL" w:eastAsia="pl-PL"/>
              </w:rPr>
              <w:t>OPIS PRZEDMIOTU ZAMÓWIENIA</w:t>
            </w:r>
          </w:p>
        </w:tc>
      </w:tr>
    </w:tbl>
    <w:bookmarkEnd w:id="9"/>
    <w:bookmarkEnd w:id="10"/>
    <w:bookmarkEnd w:id="11"/>
    <w:bookmarkEnd w:id="12"/>
    <w:bookmarkEnd w:id="13"/>
    <w:p w14:paraId="0E17305B" w14:textId="2388156A" w:rsidR="00B05CB5" w:rsidRPr="00F07A1E" w:rsidRDefault="00E51443" w:rsidP="002108A8">
      <w:pPr>
        <w:numPr>
          <w:ilvl w:val="0"/>
          <w:numId w:val="11"/>
        </w:numPr>
        <w:spacing w:before="120"/>
        <w:ind w:left="426"/>
        <w:jc w:val="both"/>
        <w:rPr>
          <w:rFonts w:ascii="Calibri" w:hAnsi="Calibri" w:cs="Calibri"/>
          <w:b/>
          <w:color w:val="000000"/>
          <w:sz w:val="22"/>
          <w:szCs w:val="22"/>
          <w:lang w:val="x-none"/>
        </w:rPr>
      </w:pPr>
      <w:r w:rsidRPr="00F07A1E">
        <w:rPr>
          <w:rFonts w:ascii="Calibri" w:hAnsi="Calibri" w:cs="Calibri"/>
          <w:color w:val="000000"/>
          <w:sz w:val="22"/>
          <w:szCs w:val="22"/>
        </w:rPr>
        <w:t>Przedmiotem</w:t>
      </w:r>
      <w:r w:rsidRPr="00F07A1E">
        <w:rPr>
          <w:rFonts w:ascii="Calibri" w:hAnsi="Calibri" w:cs="Calibri"/>
          <w:sz w:val="22"/>
          <w:szCs w:val="22"/>
        </w:rPr>
        <w:t xml:space="preserve"> </w:t>
      </w:r>
      <w:r w:rsidRPr="00F07A1E">
        <w:rPr>
          <w:rFonts w:ascii="Calibri" w:hAnsi="Calibri" w:cs="Calibri"/>
          <w:color w:val="000000"/>
          <w:sz w:val="22"/>
          <w:szCs w:val="22"/>
        </w:rPr>
        <w:t xml:space="preserve">zamówienia jest </w:t>
      </w:r>
      <w:r w:rsidR="00A752AF">
        <w:rPr>
          <w:rFonts w:ascii="Calibri" w:hAnsi="Calibri" w:cs="Calibri"/>
          <w:b/>
          <w:color w:val="000000"/>
          <w:sz w:val="22"/>
          <w:szCs w:val="22"/>
        </w:rPr>
        <w:t>z</w:t>
      </w:r>
      <w:r w:rsidR="00F07A1E" w:rsidRPr="00F07A1E">
        <w:rPr>
          <w:rFonts w:ascii="Calibri" w:hAnsi="Calibri" w:cs="Calibri"/>
          <w:b/>
          <w:color w:val="000000"/>
          <w:sz w:val="22"/>
          <w:szCs w:val="22"/>
        </w:rPr>
        <w:t xml:space="preserve">akup </w:t>
      </w:r>
      <w:r w:rsidR="00A752AF" w:rsidRPr="00A752AF">
        <w:rPr>
          <w:rFonts w:ascii="Calibri" w:hAnsi="Calibri" w:cs="Calibri"/>
          <w:b/>
          <w:bCs/>
          <w:color w:val="000000"/>
          <w:sz w:val="22"/>
          <w:szCs w:val="22"/>
        </w:rPr>
        <w:t>urządzeń do oceny jakości jaj</w:t>
      </w:r>
      <w:r w:rsidR="00A752AF" w:rsidRPr="00A752AF">
        <w:rPr>
          <w:rFonts w:ascii="Calibri" w:hAnsi="Calibri" w:cs="Calibri"/>
          <w:b/>
          <w:bCs/>
          <w:color w:val="000000"/>
          <w:sz w:val="22"/>
          <w:szCs w:val="22"/>
          <w:lang w:val="x-none"/>
        </w:rPr>
        <w:t xml:space="preserve"> </w:t>
      </w:r>
      <w:r w:rsidR="00F07A1E" w:rsidRPr="00F07A1E">
        <w:rPr>
          <w:rFonts w:ascii="Calibri" w:hAnsi="Calibri" w:cs="Calibri"/>
          <w:b/>
          <w:bCs/>
          <w:color w:val="000000"/>
          <w:sz w:val="22"/>
          <w:szCs w:val="22"/>
        </w:rPr>
        <w:t xml:space="preserve">dla </w:t>
      </w:r>
      <w:r w:rsidR="00F07A1E" w:rsidRPr="00F07A1E">
        <w:rPr>
          <w:rFonts w:ascii="Calibri" w:hAnsi="Calibri" w:cs="Calibri"/>
          <w:b/>
          <w:color w:val="000000"/>
          <w:sz w:val="22"/>
          <w:szCs w:val="22"/>
          <w:lang w:val="x-none"/>
        </w:rPr>
        <w:t>Instytutu Zootechniki – Państwowego Instytutu Badawczego</w:t>
      </w:r>
    </w:p>
    <w:p w14:paraId="4AB4C423" w14:textId="7E424D57" w:rsidR="00A752AF" w:rsidRPr="00A752AF" w:rsidRDefault="00D21E64" w:rsidP="00615801">
      <w:pPr>
        <w:numPr>
          <w:ilvl w:val="0"/>
          <w:numId w:val="11"/>
        </w:numPr>
        <w:ind w:left="426" w:hanging="426"/>
        <w:jc w:val="both"/>
        <w:rPr>
          <w:rFonts w:ascii="Calibri" w:hAnsi="Calibri" w:cs="Calibri"/>
          <w:b/>
          <w:color w:val="000000"/>
          <w:sz w:val="22"/>
          <w:szCs w:val="22"/>
        </w:rPr>
      </w:pPr>
      <w:r w:rsidRPr="00B05CB5">
        <w:rPr>
          <w:rFonts w:ascii="Calibri" w:hAnsi="Calibri" w:cs="Calibri"/>
          <w:color w:val="000000"/>
          <w:sz w:val="22"/>
          <w:szCs w:val="22"/>
        </w:rPr>
        <w:t xml:space="preserve">Opis przedmiotu zamówienia </w:t>
      </w:r>
      <w:bookmarkStart w:id="14" w:name="_Hlk113526334"/>
      <w:r w:rsidRPr="00B05CB5">
        <w:rPr>
          <w:rFonts w:ascii="Calibri" w:hAnsi="Calibri" w:cs="Calibri"/>
          <w:color w:val="000000"/>
          <w:sz w:val="22"/>
          <w:szCs w:val="22"/>
        </w:rPr>
        <w:t>określono</w:t>
      </w:r>
      <w:r w:rsidR="00A752AF">
        <w:rPr>
          <w:rFonts w:ascii="Calibri" w:hAnsi="Calibri" w:cs="Calibri"/>
          <w:color w:val="000000"/>
          <w:sz w:val="22"/>
          <w:szCs w:val="22"/>
        </w:rPr>
        <w:t>:</w:t>
      </w:r>
    </w:p>
    <w:p w14:paraId="3A2A0940" w14:textId="1C58ABBC" w:rsidR="00D21E64" w:rsidRDefault="00A752AF" w:rsidP="00A752AF">
      <w:pPr>
        <w:ind w:left="426"/>
        <w:jc w:val="both"/>
        <w:rPr>
          <w:rFonts w:ascii="Calibri" w:hAnsi="Calibri" w:cs="Calibri"/>
          <w:b/>
          <w:color w:val="000000"/>
          <w:sz w:val="22"/>
          <w:szCs w:val="22"/>
        </w:rPr>
      </w:pPr>
      <w:r>
        <w:rPr>
          <w:rFonts w:ascii="Calibri" w:hAnsi="Calibri" w:cs="Calibri"/>
          <w:color w:val="000000"/>
          <w:sz w:val="22"/>
          <w:szCs w:val="22"/>
        </w:rPr>
        <w:t>a) dla części 1 w</w:t>
      </w:r>
      <w:r w:rsidR="00D21E64" w:rsidRPr="00B05CB5">
        <w:rPr>
          <w:rFonts w:ascii="Calibri" w:hAnsi="Calibri" w:cs="Calibri"/>
          <w:color w:val="000000"/>
          <w:sz w:val="22"/>
          <w:szCs w:val="22"/>
        </w:rPr>
        <w:t xml:space="preserve">  </w:t>
      </w:r>
      <w:r w:rsidR="00D21E64" w:rsidRPr="00B05CB5">
        <w:rPr>
          <w:rFonts w:ascii="Calibri" w:hAnsi="Calibri" w:cs="Calibri"/>
          <w:b/>
          <w:color w:val="000000"/>
          <w:sz w:val="22"/>
          <w:szCs w:val="22"/>
        </w:rPr>
        <w:t xml:space="preserve">załączniku nr </w:t>
      </w:r>
      <w:r w:rsidR="00D374E3" w:rsidRPr="00B05CB5">
        <w:rPr>
          <w:rFonts w:ascii="Calibri" w:hAnsi="Calibri" w:cs="Calibri"/>
          <w:b/>
          <w:color w:val="000000"/>
          <w:sz w:val="22"/>
          <w:szCs w:val="22"/>
        </w:rPr>
        <w:t>6</w:t>
      </w:r>
      <w:r>
        <w:rPr>
          <w:rFonts w:ascii="Calibri" w:hAnsi="Calibri" w:cs="Calibri"/>
          <w:b/>
          <w:color w:val="000000"/>
          <w:sz w:val="22"/>
          <w:szCs w:val="22"/>
        </w:rPr>
        <w:t xml:space="preserve"> do SWZ - </w:t>
      </w:r>
      <w:r w:rsidRPr="00A752AF">
        <w:rPr>
          <w:rFonts w:ascii="Calibri" w:hAnsi="Calibri" w:cs="Calibri"/>
          <w:b/>
          <w:color w:val="000000"/>
          <w:sz w:val="22"/>
          <w:szCs w:val="22"/>
        </w:rPr>
        <w:t>Przenośne urządzenie do badania cech jakości jaj</w:t>
      </w:r>
    </w:p>
    <w:p w14:paraId="23426E35" w14:textId="1091F634" w:rsidR="00A752AF" w:rsidRPr="00A752AF" w:rsidRDefault="00A752AF" w:rsidP="00A752AF">
      <w:pPr>
        <w:ind w:left="426"/>
        <w:jc w:val="both"/>
        <w:rPr>
          <w:rFonts w:ascii="Calibri" w:hAnsi="Calibri" w:cs="Calibri"/>
          <w:b/>
          <w:color w:val="000000"/>
          <w:sz w:val="22"/>
          <w:szCs w:val="22"/>
        </w:rPr>
      </w:pPr>
      <w:r w:rsidRPr="00A752AF">
        <w:rPr>
          <w:rFonts w:ascii="Calibri" w:hAnsi="Calibri" w:cs="Calibri"/>
          <w:color w:val="000000"/>
          <w:sz w:val="22"/>
          <w:szCs w:val="22"/>
        </w:rPr>
        <w:t>b)</w:t>
      </w:r>
      <w:r>
        <w:rPr>
          <w:rFonts w:ascii="Calibri" w:hAnsi="Calibri" w:cs="Calibri"/>
          <w:b/>
          <w:color w:val="000000"/>
          <w:sz w:val="22"/>
          <w:szCs w:val="22"/>
        </w:rPr>
        <w:t xml:space="preserve"> </w:t>
      </w:r>
      <w:r>
        <w:rPr>
          <w:rFonts w:ascii="Calibri" w:hAnsi="Calibri" w:cs="Calibri"/>
          <w:color w:val="000000"/>
          <w:sz w:val="22"/>
          <w:szCs w:val="22"/>
        </w:rPr>
        <w:t>dla części 2 w</w:t>
      </w:r>
      <w:r w:rsidRPr="00B05CB5">
        <w:rPr>
          <w:rFonts w:ascii="Calibri" w:hAnsi="Calibri" w:cs="Calibri"/>
          <w:color w:val="000000"/>
          <w:sz w:val="22"/>
          <w:szCs w:val="22"/>
        </w:rPr>
        <w:t xml:space="preserve">  </w:t>
      </w:r>
      <w:r w:rsidRPr="00B05CB5">
        <w:rPr>
          <w:rFonts w:ascii="Calibri" w:hAnsi="Calibri" w:cs="Calibri"/>
          <w:b/>
          <w:color w:val="000000"/>
          <w:sz w:val="22"/>
          <w:szCs w:val="22"/>
        </w:rPr>
        <w:t xml:space="preserve">załączniku nr </w:t>
      </w:r>
      <w:r>
        <w:rPr>
          <w:rFonts w:ascii="Calibri" w:hAnsi="Calibri" w:cs="Calibri"/>
          <w:b/>
          <w:color w:val="000000"/>
          <w:sz w:val="22"/>
          <w:szCs w:val="22"/>
        </w:rPr>
        <w:t xml:space="preserve">7 do SWZ - </w:t>
      </w:r>
      <w:r w:rsidRPr="00A752AF">
        <w:rPr>
          <w:rFonts w:ascii="Calibri" w:hAnsi="Calibri" w:cs="Calibri"/>
          <w:b/>
          <w:color w:val="000000"/>
          <w:sz w:val="22"/>
          <w:szCs w:val="22"/>
          <w:lang w:bidi="pl-PL"/>
        </w:rPr>
        <w:t>Przenośny miernik grubości skorupy jaj</w:t>
      </w:r>
      <w:r>
        <w:rPr>
          <w:rFonts w:ascii="Calibri" w:hAnsi="Calibri" w:cs="Calibri"/>
          <w:b/>
          <w:color w:val="000000"/>
          <w:sz w:val="22"/>
          <w:szCs w:val="22"/>
          <w:lang w:bidi="pl-PL"/>
        </w:rPr>
        <w:t>.</w:t>
      </w:r>
    </w:p>
    <w:bookmarkEnd w:id="14"/>
    <w:p w14:paraId="1C846E11" w14:textId="595BB5A1" w:rsidR="003243A3" w:rsidRPr="00F34B26" w:rsidRDefault="003243A3" w:rsidP="003243A3">
      <w:pPr>
        <w:numPr>
          <w:ilvl w:val="0"/>
          <w:numId w:val="11"/>
        </w:numPr>
        <w:ind w:left="426" w:hanging="426"/>
        <w:jc w:val="both"/>
        <w:rPr>
          <w:rFonts w:ascii="Calibri" w:hAnsi="Calibri" w:cs="Calibri"/>
          <w:color w:val="000000"/>
          <w:sz w:val="22"/>
          <w:szCs w:val="22"/>
        </w:rPr>
      </w:pPr>
      <w:r w:rsidRPr="00F34B26">
        <w:rPr>
          <w:rFonts w:ascii="Calibri" w:hAnsi="Calibri" w:cs="Calibri"/>
          <w:color w:val="000000"/>
          <w:sz w:val="22"/>
          <w:szCs w:val="22"/>
        </w:rPr>
        <w:t xml:space="preserve">Kod CPV: </w:t>
      </w:r>
      <w:r>
        <w:rPr>
          <w:rFonts w:ascii="Calibri" w:hAnsi="Calibri" w:cs="Calibri"/>
          <w:color w:val="000000"/>
          <w:sz w:val="22"/>
          <w:szCs w:val="22"/>
        </w:rPr>
        <w:t>3843</w:t>
      </w:r>
      <w:r w:rsidR="00A752AF">
        <w:rPr>
          <w:rFonts w:ascii="Calibri" w:hAnsi="Calibri" w:cs="Calibri"/>
          <w:color w:val="000000"/>
          <w:sz w:val="22"/>
          <w:szCs w:val="22"/>
        </w:rPr>
        <w:t>0</w:t>
      </w:r>
      <w:r>
        <w:rPr>
          <w:rFonts w:ascii="Calibri" w:hAnsi="Calibri" w:cs="Calibri"/>
          <w:color w:val="000000"/>
          <w:sz w:val="22"/>
          <w:szCs w:val="22"/>
        </w:rPr>
        <w:t>000-</w:t>
      </w:r>
      <w:r w:rsidR="00A752AF">
        <w:rPr>
          <w:rFonts w:ascii="Calibri" w:hAnsi="Calibri" w:cs="Calibri"/>
          <w:color w:val="000000"/>
          <w:sz w:val="22"/>
          <w:szCs w:val="22"/>
        </w:rPr>
        <w:t>8</w:t>
      </w:r>
      <w:r>
        <w:rPr>
          <w:rFonts w:ascii="Calibri" w:hAnsi="Calibri" w:cs="Calibri"/>
          <w:color w:val="000000"/>
          <w:sz w:val="22"/>
          <w:szCs w:val="22"/>
        </w:rPr>
        <w:t xml:space="preserve">: </w:t>
      </w:r>
      <w:r w:rsidR="00A752AF">
        <w:rPr>
          <w:rFonts w:ascii="Calibri" w:hAnsi="Calibri" w:cs="Calibri"/>
          <w:color w:val="000000"/>
          <w:sz w:val="22"/>
          <w:szCs w:val="22"/>
        </w:rPr>
        <w:t>aparatura do wykrywania i analizy</w:t>
      </w:r>
      <w:r w:rsidRPr="00F34B26">
        <w:rPr>
          <w:rFonts w:ascii="Calibri" w:hAnsi="Calibri" w:cs="Calibri"/>
          <w:color w:val="000000"/>
          <w:sz w:val="22"/>
          <w:szCs w:val="22"/>
        </w:rPr>
        <w:t>.</w:t>
      </w:r>
    </w:p>
    <w:p w14:paraId="513CA6FB" w14:textId="6B144265" w:rsidR="004849D8" w:rsidRPr="00D819A2" w:rsidRDefault="004849D8" w:rsidP="00D819A2">
      <w:pPr>
        <w:numPr>
          <w:ilvl w:val="0"/>
          <w:numId w:val="11"/>
        </w:numPr>
        <w:ind w:left="426" w:hanging="426"/>
        <w:jc w:val="both"/>
        <w:rPr>
          <w:rFonts w:ascii="Calibri" w:hAnsi="Calibri" w:cs="Calibri"/>
          <w:color w:val="000000"/>
          <w:sz w:val="22"/>
          <w:szCs w:val="22"/>
        </w:rPr>
      </w:pPr>
      <w:r w:rsidRPr="00D819A2">
        <w:rPr>
          <w:rFonts w:ascii="Calibri" w:hAnsi="Calibri" w:cs="Calibri"/>
          <w:sz w:val="22"/>
          <w:szCs w:val="22"/>
        </w:rPr>
        <w:t>Zamawiający dopuszcza składania ofert częściowych.</w:t>
      </w:r>
      <w:bookmarkStart w:id="15" w:name="_Hlk152758628"/>
      <w:r w:rsidR="00D819A2">
        <w:rPr>
          <w:rFonts w:ascii="Calibri" w:hAnsi="Calibri" w:cs="Calibri"/>
          <w:color w:val="000000"/>
          <w:sz w:val="22"/>
          <w:szCs w:val="22"/>
        </w:rPr>
        <w:t xml:space="preserve"> </w:t>
      </w:r>
    </w:p>
    <w:bookmarkEnd w:id="15"/>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246B18DD" w14:textId="7122A60C" w:rsidR="00F0454F" w:rsidRPr="00F0454F" w:rsidRDefault="000F51D9" w:rsidP="00F0454F">
      <w:pPr>
        <w:pStyle w:val="Default"/>
        <w:numPr>
          <w:ilvl w:val="0"/>
          <w:numId w:val="11"/>
        </w:numPr>
        <w:ind w:left="360"/>
        <w:jc w:val="both"/>
        <w:rPr>
          <w:rFonts w:ascii="Calibri" w:hAnsi="Calibri" w:cs="Calibri"/>
          <w:b/>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B826C9">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6" w:name="_Toc72717328"/>
            <w:bookmarkStart w:id="17" w:name="_Toc95621012"/>
            <w:bookmarkStart w:id="18" w:name="_Toc95621113"/>
            <w:bookmarkStart w:id="19" w:name="_Toc95633496"/>
            <w:bookmarkStart w:id="20" w:name="_Toc182554627"/>
            <w:r w:rsidRPr="00FD3262">
              <w:rPr>
                <w:rFonts w:ascii="Calibri" w:hAnsi="Calibri" w:cs="Calibri"/>
                <w:color w:val="FFFFFF"/>
                <w:sz w:val="22"/>
                <w:szCs w:val="22"/>
                <w:lang w:val="pl-PL" w:eastAsia="pl-PL"/>
              </w:rPr>
              <w:lastRenderedPageBreak/>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6"/>
    <w:bookmarkEnd w:id="17"/>
    <w:bookmarkEnd w:id="18"/>
    <w:bookmarkEnd w:id="19"/>
    <w:bookmarkEnd w:id="20"/>
    <w:p w14:paraId="2D70EAAC" w14:textId="7E85CB6C" w:rsidR="00B64767" w:rsidRPr="0044635D" w:rsidRDefault="00B64767" w:rsidP="0044635D">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Termin wykonania zamówienia</w:t>
      </w:r>
      <w:r w:rsidR="00151AFC">
        <w:rPr>
          <w:rFonts w:ascii="Calibri" w:hAnsi="Calibri" w:cs="Calibri"/>
          <w:color w:val="000000"/>
          <w:sz w:val="22"/>
          <w:szCs w:val="22"/>
        </w:rPr>
        <w:t xml:space="preserve"> dla części 1 i 2</w:t>
      </w:r>
      <w:r w:rsidRPr="0044635D">
        <w:rPr>
          <w:rFonts w:ascii="Calibri" w:hAnsi="Calibri" w:cs="Calibri"/>
          <w:color w:val="000000"/>
          <w:sz w:val="22"/>
          <w:szCs w:val="22"/>
        </w:rPr>
        <w:t xml:space="preserve">: </w:t>
      </w:r>
      <w:r w:rsidRPr="0044635D">
        <w:rPr>
          <w:rFonts w:ascii="Calibri" w:hAnsi="Calibri" w:cs="Calibri"/>
          <w:b/>
          <w:color w:val="000000"/>
          <w:sz w:val="22"/>
          <w:szCs w:val="22"/>
        </w:rPr>
        <w:t xml:space="preserve">do </w:t>
      </w:r>
      <w:r w:rsidR="00C85EE4">
        <w:rPr>
          <w:rFonts w:ascii="Calibri" w:hAnsi="Calibri" w:cs="Calibri"/>
          <w:b/>
          <w:color w:val="000000"/>
          <w:sz w:val="22"/>
          <w:szCs w:val="22"/>
        </w:rPr>
        <w:t>10</w:t>
      </w:r>
      <w:r w:rsidR="0044635D" w:rsidRPr="0044635D">
        <w:rPr>
          <w:rFonts w:ascii="Calibri" w:hAnsi="Calibri" w:cs="Calibri"/>
          <w:b/>
          <w:color w:val="000000"/>
          <w:sz w:val="22"/>
          <w:szCs w:val="22"/>
        </w:rPr>
        <w:t xml:space="preserve"> </w:t>
      </w:r>
      <w:r w:rsidR="00BA0319">
        <w:rPr>
          <w:rFonts w:ascii="Calibri" w:hAnsi="Calibri" w:cs="Calibri"/>
          <w:b/>
          <w:color w:val="000000"/>
          <w:sz w:val="22"/>
          <w:szCs w:val="22"/>
        </w:rPr>
        <w:t>tygodni</w:t>
      </w:r>
      <w:r w:rsidRPr="0044635D">
        <w:rPr>
          <w:rFonts w:ascii="Calibri" w:hAnsi="Calibri" w:cs="Calibri"/>
          <w:b/>
          <w:color w:val="000000"/>
          <w:sz w:val="22"/>
          <w:szCs w:val="22"/>
        </w:rPr>
        <w:t xml:space="preserve"> od dnia zawarcia umowy.</w:t>
      </w:r>
    </w:p>
    <w:p w14:paraId="384A53FA" w14:textId="2C37FB59" w:rsidR="00C85EE4" w:rsidRPr="00262A0F" w:rsidRDefault="00C23BCC" w:rsidP="00C85EE4">
      <w:pPr>
        <w:pStyle w:val="Akapitzlist"/>
        <w:numPr>
          <w:ilvl w:val="0"/>
          <w:numId w:val="43"/>
        </w:numPr>
        <w:spacing w:after="120"/>
        <w:ind w:left="426" w:hanging="426"/>
        <w:rPr>
          <w:rFonts w:ascii="Calibri" w:hAnsi="Calibri" w:cs="Calibri"/>
          <w:b/>
          <w:bCs/>
          <w:color w:val="000000"/>
          <w:sz w:val="22"/>
          <w:szCs w:val="22"/>
        </w:rPr>
      </w:pPr>
      <w:r w:rsidRPr="00C85EE4">
        <w:rPr>
          <w:rFonts w:ascii="Calibri" w:eastAsia="Times New Roman" w:hAnsi="Calibri" w:cs="Calibri"/>
          <w:color w:val="000000"/>
          <w:sz w:val="22"/>
          <w:szCs w:val="22"/>
          <w:lang w:val="pl-PL" w:eastAsia="pl-PL"/>
        </w:rPr>
        <w:t>Miejsce wykonania zamówienia</w:t>
      </w:r>
      <w:r w:rsidR="00151AFC">
        <w:rPr>
          <w:rFonts w:ascii="Calibri" w:eastAsia="Times New Roman" w:hAnsi="Calibri" w:cs="Calibri"/>
          <w:color w:val="000000"/>
          <w:sz w:val="22"/>
          <w:szCs w:val="22"/>
          <w:lang w:val="pl-PL" w:eastAsia="pl-PL"/>
        </w:rPr>
        <w:t xml:space="preserve"> dla części 1 i 2</w:t>
      </w:r>
      <w:r w:rsidRPr="00C85EE4">
        <w:rPr>
          <w:rFonts w:ascii="Calibri" w:eastAsia="Times New Roman" w:hAnsi="Calibri" w:cs="Calibri"/>
          <w:color w:val="000000"/>
          <w:sz w:val="22"/>
          <w:szCs w:val="22"/>
          <w:lang w:val="pl-PL" w:eastAsia="pl-PL"/>
        </w:rPr>
        <w:t xml:space="preserve">: </w:t>
      </w:r>
      <w:r w:rsidR="00C85EE4" w:rsidRPr="00262A0F">
        <w:rPr>
          <w:rFonts w:ascii="Calibri" w:hAnsi="Calibri" w:cs="Calibri"/>
          <w:b/>
          <w:bCs/>
          <w:color w:val="000000"/>
          <w:sz w:val="22"/>
          <w:szCs w:val="22"/>
        </w:rPr>
        <w:t>Instytut Zootechniki PIB, Zakład Hodowli Drobiu</w:t>
      </w:r>
      <w:r w:rsidR="00C85EE4" w:rsidRPr="00262A0F">
        <w:rPr>
          <w:rFonts w:ascii="Calibri" w:hAnsi="Calibri" w:cs="Calibri"/>
          <w:b/>
          <w:bCs/>
          <w:color w:val="000000"/>
          <w:sz w:val="22"/>
          <w:szCs w:val="22"/>
          <w:lang w:val="pl-PL"/>
        </w:rPr>
        <w:t xml:space="preserve">, </w:t>
      </w:r>
      <w:r w:rsidR="00C85EE4" w:rsidRPr="00262A0F">
        <w:rPr>
          <w:rFonts w:ascii="Calibri" w:hAnsi="Calibri" w:cs="Calibri"/>
          <w:b/>
          <w:bCs/>
          <w:color w:val="000000"/>
          <w:sz w:val="22"/>
          <w:szCs w:val="22"/>
        </w:rPr>
        <w:t>Aleksandrowice, ul. Jurajska 46A</w:t>
      </w:r>
      <w:r w:rsidR="00C85EE4" w:rsidRPr="00262A0F">
        <w:rPr>
          <w:rFonts w:ascii="Calibri" w:hAnsi="Calibri" w:cs="Calibri"/>
          <w:b/>
          <w:bCs/>
          <w:color w:val="000000"/>
          <w:sz w:val="22"/>
          <w:szCs w:val="22"/>
          <w:lang w:val="pl-PL"/>
        </w:rPr>
        <w:t xml:space="preserve">, </w:t>
      </w:r>
      <w:r w:rsidR="00C85EE4" w:rsidRPr="00262A0F">
        <w:rPr>
          <w:rFonts w:ascii="Calibri" w:hAnsi="Calibri" w:cs="Calibri"/>
          <w:b/>
          <w:bCs/>
          <w:color w:val="000000"/>
          <w:sz w:val="22"/>
          <w:szCs w:val="22"/>
        </w:rPr>
        <w:t>32-084 Morawica</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1" w:name="_Hlk62725355"/>
            <w:r>
              <w:rPr>
                <w:rFonts w:ascii="Calibri" w:hAnsi="Calibri" w:cs="Calibri"/>
                <w:color w:val="FFFFFF"/>
                <w:sz w:val="22"/>
                <w:szCs w:val="22"/>
                <w:lang w:val="pl-PL" w:eastAsia="pl-PL"/>
              </w:rPr>
              <w:t>WARUNKI UDZIAŁU W POSTĘPOWANIU</w:t>
            </w:r>
          </w:p>
        </w:tc>
      </w:tr>
    </w:tbl>
    <w:bookmarkEnd w:id="21"/>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2"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3"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3"/>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2"/>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4"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5" w:name="_Hlk96577979"/>
      <w:bookmarkStart w:id="26" w:name="_Hlk121896715"/>
      <w:bookmarkEnd w:id="24"/>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5"/>
          <w:bookmarkEnd w:id="26"/>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7"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7"/>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8" w:name="_Hlk60766245"/>
      <w:r w:rsidRPr="00D374E3">
        <w:rPr>
          <w:rFonts w:ascii="Calibri" w:hAnsi="Calibri" w:cs="Calibri"/>
          <w:sz w:val="22"/>
          <w:szCs w:val="22"/>
        </w:rPr>
        <w:t>podmiotowych środków dowodowych</w:t>
      </w:r>
      <w:bookmarkEnd w:id="28"/>
      <w:r w:rsidRPr="00D374E3">
        <w:rPr>
          <w:rFonts w:ascii="Calibri" w:hAnsi="Calibri" w:cs="Calibri"/>
          <w:sz w:val="22"/>
          <w:szCs w:val="22"/>
        </w:rPr>
        <w:t>:</w:t>
      </w:r>
      <w:bookmarkStart w:id="29"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42598AE" w14:textId="77777777" w:rsidR="008B597F" w:rsidRDefault="008B597F" w:rsidP="00FE7885">
      <w:pPr>
        <w:pStyle w:val="pkt"/>
        <w:autoSpaceDE w:val="0"/>
        <w:autoSpaceDN w:val="0"/>
        <w:adjustRightInd w:val="0"/>
        <w:ind w:left="709" w:firstLine="0"/>
        <w:jc w:val="center"/>
        <w:rPr>
          <w:rFonts w:ascii="Calibri" w:hAnsi="Calibri" w:cs="Calibri"/>
          <w:b/>
          <w:szCs w:val="22"/>
        </w:rPr>
      </w:pPr>
    </w:p>
    <w:p w14:paraId="663E4EA2" w14:textId="348EC4ED"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lastRenderedPageBreak/>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0"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1"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9"/>
    <w:bookmarkEnd w:id="31"/>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2" w:name="_Hlk61264714"/>
      <w:r w:rsidRPr="00384F3F">
        <w:rPr>
          <w:rFonts w:ascii="Calibri" w:hAnsi="Calibri" w:cs="Calibri"/>
          <w:sz w:val="22"/>
          <w:szCs w:val="22"/>
        </w:rPr>
        <w:t>sporządzonych nie wcześniej niż 3 miesiące przed ich złożeniem</w:t>
      </w:r>
      <w:bookmarkEnd w:id="32"/>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3" w:name="_Hlk61265347"/>
      <w:bookmarkStart w:id="34" w:name="_Hlk146277200"/>
      <w:bookmarkStart w:id="35"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3"/>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4"/>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5"/>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6"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6"/>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30"/>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4A17187E" w14:textId="0444B378" w:rsidR="00BC19E9" w:rsidRPr="00BC19E9" w:rsidRDefault="00BC19E9" w:rsidP="00BC19E9">
      <w:pPr>
        <w:autoSpaceDE w:val="0"/>
        <w:autoSpaceDN w:val="0"/>
        <w:adjustRightInd w:val="0"/>
        <w:spacing w:before="120"/>
        <w:ind w:left="284"/>
        <w:jc w:val="both"/>
        <w:rPr>
          <w:rFonts w:ascii="Calibri" w:hAnsi="Calibri" w:cs="Arial"/>
          <w:sz w:val="22"/>
          <w:szCs w:val="22"/>
        </w:rPr>
      </w:pPr>
      <w:r>
        <w:rPr>
          <w:rFonts w:ascii="Calibri" w:hAnsi="Calibri" w:cs="Arial"/>
          <w:sz w:val="22"/>
          <w:szCs w:val="22"/>
        </w:rPr>
        <w:t xml:space="preserve">Zamawiający nie wymaga </w:t>
      </w:r>
      <w:r w:rsidR="00FA2333">
        <w:rPr>
          <w:rFonts w:ascii="Calibri" w:hAnsi="Calibri" w:cs="Arial"/>
          <w:sz w:val="22"/>
          <w:szCs w:val="22"/>
        </w:rPr>
        <w:t xml:space="preserve">złożenia </w:t>
      </w:r>
      <w:r>
        <w:rPr>
          <w:rFonts w:ascii="Calibri" w:hAnsi="Calibri" w:cs="Arial"/>
          <w:sz w:val="22"/>
          <w:szCs w:val="22"/>
        </w:rPr>
        <w:t>przedmiotowych środków dowodowych.</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7" w:name="_Hlk96580220"/>
      <w:bookmarkStart w:id="38"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9" w:name="_wp2umuqo1p7z"/>
      <w:bookmarkEnd w:id="39"/>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7"/>
          <w:bookmarkEnd w:id="38"/>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40"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1" w:name="_Hlk109193869"/>
      <w:r w:rsidRPr="0056418E">
        <w:rPr>
          <w:rFonts w:ascii="Calibri" w:hAnsi="Calibri" w:cs="Calibri"/>
          <w:b/>
          <w:color w:val="000000"/>
          <w:sz w:val="22"/>
          <w:szCs w:val="22"/>
        </w:rPr>
        <w:t>kwalifikowanym podpisem elektronicznym</w:t>
      </w:r>
      <w:bookmarkEnd w:id="41"/>
      <w:r w:rsidRPr="0056418E">
        <w:rPr>
          <w:rFonts w:ascii="Calibri" w:hAnsi="Calibri" w:cs="Calibri"/>
          <w:b/>
          <w:color w:val="000000"/>
          <w:sz w:val="22"/>
          <w:szCs w:val="22"/>
        </w:rPr>
        <w:t xml:space="preserve">.  </w:t>
      </w:r>
      <w:bookmarkStart w:id="42" w:name="_Hlk156909688"/>
      <w:bookmarkStart w:id="43" w:name="_Hlk156909800"/>
      <w:r w:rsidRPr="0056418E">
        <w:rPr>
          <w:rFonts w:ascii="Calibri" w:hAnsi="Calibri" w:cs="Calibri"/>
          <w:color w:val="000000"/>
          <w:sz w:val="22"/>
          <w:szCs w:val="22"/>
        </w:rPr>
        <w:t xml:space="preserve">Podmiotowe środki dowodowe oraz </w:t>
      </w:r>
      <w:bookmarkEnd w:id="42"/>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3"/>
      <w:r w:rsidRPr="0056418E">
        <w:rPr>
          <w:rFonts w:ascii="Calibri" w:hAnsi="Calibri" w:cs="Calibri"/>
          <w:color w:val="000000"/>
          <w:sz w:val="22"/>
          <w:szCs w:val="22"/>
        </w:rPr>
        <w:t>.</w:t>
      </w:r>
    </w:p>
    <w:bookmarkEnd w:id="40"/>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C102C0"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4" w:name="_Hlk156909847"/>
      <w:r w:rsidR="0056418E" w:rsidRPr="0056418E">
        <w:rPr>
          <w:rFonts w:ascii="Calibri" w:hAnsi="Calibri" w:cs="Calibri"/>
        </w:rPr>
        <w:t xml:space="preserve"> Wykonawcy, podwykonawcy (jeżeli dotyczy)</w:t>
      </w:r>
      <w:bookmarkEnd w:id="44"/>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C102C0"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lastRenderedPageBreak/>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5947CF24"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616EC048" w14:textId="7BC30490" w:rsidR="00B7638E" w:rsidRPr="00531909" w:rsidRDefault="00B7638E" w:rsidP="00B7638E">
      <w:pPr>
        <w:tabs>
          <w:tab w:val="left" w:pos="6946"/>
        </w:tabs>
        <w:jc w:val="both"/>
        <w:rPr>
          <w:rFonts w:ascii="Calibri" w:eastAsia="Calibri" w:hAnsi="Calibri" w:cs="Calibri"/>
          <w:b/>
          <w:sz w:val="22"/>
          <w:szCs w:val="22"/>
          <w:u w:val="single"/>
          <w:lang w:eastAsia="en-US"/>
        </w:rPr>
      </w:pPr>
      <w:r w:rsidRPr="00B826C9">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00531909" w:rsidRPr="00B826C9">
        <w:rPr>
          <w:rFonts w:ascii="Calibri" w:eastAsia="Calibri" w:hAnsi="Calibri" w:cs="Calibri"/>
          <w:b/>
          <w:sz w:val="22"/>
          <w:szCs w:val="22"/>
          <w:u w:val="single"/>
          <w:lang w:eastAsia="en-US"/>
        </w:rPr>
        <w:t xml:space="preserve"> </w:t>
      </w:r>
      <w:r w:rsidRPr="00B826C9">
        <w:rPr>
          <w:rFonts w:ascii="Calibri" w:eastAsia="Calibri" w:hAnsi="Calibri" w:cs="Calibri"/>
          <w:b/>
          <w:sz w:val="22"/>
          <w:szCs w:val="22"/>
          <w:u w:val="single"/>
          <w:lang w:eastAsia="en-US"/>
        </w:rP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5" w:name="_Toc72717330"/>
            <w:bookmarkStart w:id="46" w:name="_Toc95621014"/>
            <w:bookmarkStart w:id="47" w:name="_Toc95621115"/>
            <w:bookmarkStart w:id="48" w:name="_Toc95633498"/>
            <w:bookmarkStart w:id="49"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5"/>
    <w:bookmarkEnd w:id="46"/>
    <w:bookmarkEnd w:id="47"/>
    <w:bookmarkEnd w:id="48"/>
    <w:bookmarkEnd w:id="49"/>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44F5AAD8"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3">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4"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w:t>
      </w:r>
      <w:r w:rsidRPr="006D3ADD">
        <w:rPr>
          <w:rFonts w:ascii="Calibri" w:eastAsia="Calibri" w:hAnsi="Calibri" w:cs="Calibri"/>
          <w:sz w:val="22"/>
          <w:szCs w:val="22"/>
        </w:rPr>
        <w:t xml:space="preserve">postępowania  do dnia </w:t>
      </w:r>
      <w:r w:rsidR="00941CA5" w:rsidRPr="006D3ADD">
        <w:rPr>
          <w:rFonts w:ascii="Calibri" w:hAnsi="Calibri" w:cs="Calibri"/>
          <w:b/>
          <w:color w:val="000000"/>
          <w:sz w:val="22"/>
          <w:szCs w:val="22"/>
        </w:rPr>
        <w:t>0</w:t>
      </w:r>
      <w:r w:rsidR="00C102C0">
        <w:rPr>
          <w:rFonts w:ascii="Calibri" w:hAnsi="Calibri" w:cs="Calibri"/>
          <w:b/>
          <w:color w:val="000000"/>
          <w:sz w:val="22"/>
          <w:szCs w:val="22"/>
        </w:rPr>
        <w:t>8</w:t>
      </w:r>
      <w:r w:rsidR="00941CA5" w:rsidRPr="006D3ADD">
        <w:rPr>
          <w:rFonts w:ascii="Calibri" w:hAnsi="Calibri" w:cs="Calibri"/>
          <w:b/>
          <w:color w:val="000000"/>
          <w:sz w:val="22"/>
          <w:szCs w:val="22"/>
        </w:rPr>
        <w:t>.10.</w:t>
      </w:r>
      <w:r w:rsidRPr="006D3ADD">
        <w:rPr>
          <w:rFonts w:ascii="Calibri" w:hAnsi="Calibri" w:cs="Calibri"/>
          <w:b/>
          <w:color w:val="000000"/>
          <w:sz w:val="22"/>
          <w:szCs w:val="22"/>
        </w:rPr>
        <w:t>202</w:t>
      </w:r>
      <w:r w:rsidR="009A2155" w:rsidRPr="006D3ADD">
        <w:rPr>
          <w:rFonts w:ascii="Calibri" w:hAnsi="Calibri" w:cs="Calibri"/>
          <w:b/>
          <w:color w:val="000000"/>
          <w:sz w:val="22"/>
          <w:szCs w:val="22"/>
        </w:rPr>
        <w:t>4</w:t>
      </w:r>
      <w:r w:rsidRPr="006D3ADD">
        <w:rPr>
          <w:rFonts w:ascii="Calibri" w:hAnsi="Calibri" w:cs="Calibri"/>
          <w:color w:val="000000"/>
          <w:sz w:val="22"/>
          <w:szCs w:val="22"/>
        </w:rPr>
        <w:t xml:space="preserve"> </w:t>
      </w:r>
      <w:r w:rsidRPr="006D3ADD">
        <w:rPr>
          <w:rFonts w:ascii="Calibri" w:hAnsi="Calibri" w:cs="Calibri"/>
          <w:b/>
          <w:color w:val="000000"/>
          <w:sz w:val="22"/>
          <w:szCs w:val="22"/>
        </w:rPr>
        <w:t xml:space="preserve">godz. </w:t>
      </w:r>
      <w:r w:rsidR="00C102C0">
        <w:rPr>
          <w:rFonts w:ascii="Calibri" w:hAnsi="Calibri" w:cs="Calibri"/>
          <w:b/>
          <w:color w:val="000000"/>
          <w:sz w:val="22"/>
          <w:szCs w:val="22"/>
        </w:rPr>
        <w:t>11</w:t>
      </w:r>
      <w:r w:rsidRPr="006D3ADD">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24BADEB0"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261398">
        <w:rPr>
          <w:rFonts w:ascii="Calibri" w:eastAsia="Calibri" w:hAnsi="Calibri" w:cs="Calibri"/>
          <w:sz w:val="22"/>
          <w:szCs w:val="22"/>
        </w:rPr>
        <w:t xml:space="preserve">. </w:t>
      </w:r>
      <w:r w:rsidR="00C102C0">
        <w:rPr>
          <w:rFonts w:ascii="Calibri" w:hAnsi="Calibri" w:cs="Calibri"/>
          <w:b/>
          <w:color w:val="000000"/>
          <w:sz w:val="22"/>
          <w:szCs w:val="22"/>
        </w:rPr>
        <w:t>08</w:t>
      </w:r>
      <w:r w:rsidR="00941CA5" w:rsidRPr="006D3ADD">
        <w:rPr>
          <w:rFonts w:ascii="Calibri" w:hAnsi="Calibri" w:cs="Calibri"/>
          <w:b/>
          <w:color w:val="000000"/>
          <w:sz w:val="22"/>
          <w:szCs w:val="22"/>
        </w:rPr>
        <w:t>.10.</w:t>
      </w:r>
      <w:r w:rsidR="009A2155" w:rsidRPr="006D3ADD">
        <w:rPr>
          <w:rFonts w:ascii="Calibri" w:hAnsi="Calibri" w:cs="Calibri"/>
          <w:b/>
          <w:color w:val="000000"/>
          <w:sz w:val="22"/>
          <w:szCs w:val="22"/>
        </w:rPr>
        <w:t>2024</w:t>
      </w:r>
      <w:r w:rsidR="00DE6F89" w:rsidRPr="006D3ADD">
        <w:rPr>
          <w:rFonts w:ascii="Calibri" w:hAnsi="Calibri" w:cs="Calibri"/>
          <w:color w:val="000000"/>
          <w:sz w:val="22"/>
          <w:szCs w:val="22"/>
        </w:rPr>
        <w:t xml:space="preserve"> </w:t>
      </w:r>
      <w:r w:rsidR="00DE6F89" w:rsidRPr="006D3ADD">
        <w:rPr>
          <w:rFonts w:ascii="Calibri" w:hAnsi="Calibri" w:cs="Calibri"/>
          <w:b/>
          <w:color w:val="000000"/>
          <w:sz w:val="22"/>
          <w:szCs w:val="22"/>
        </w:rPr>
        <w:t xml:space="preserve">godz. </w:t>
      </w:r>
      <w:r w:rsidR="00C102C0">
        <w:rPr>
          <w:rFonts w:ascii="Calibri" w:hAnsi="Calibri" w:cs="Calibri"/>
          <w:b/>
          <w:color w:val="000000"/>
          <w:sz w:val="22"/>
          <w:szCs w:val="22"/>
        </w:rPr>
        <w:t>11</w:t>
      </w:r>
      <w:r w:rsidR="00DE6F89" w:rsidRPr="006D3ADD">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35DB50DE"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6D3ADD">
        <w:rPr>
          <w:rFonts w:ascii="Calibri" w:hAnsi="Calibri" w:cs="Calibri"/>
          <w:bCs/>
          <w:sz w:val="22"/>
          <w:szCs w:val="22"/>
        </w:rPr>
        <w:t xml:space="preserve">dnia </w:t>
      </w:r>
      <w:r w:rsidR="00941CA5" w:rsidRPr="006D3ADD">
        <w:rPr>
          <w:rFonts w:ascii="Calibri" w:hAnsi="Calibri" w:cs="Calibri"/>
          <w:b/>
          <w:bCs/>
          <w:sz w:val="22"/>
          <w:szCs w:val="22"/>
        </w:rPr>
        <w:t>0</w:t>
      </w:r>
      <w:r w:rsidR="00C102C0">
        <w:rPr>
          <w:rFonts w:ascii="Calibri" w:hAnsi="Calibri" w:cs="Calibri"/>
          <w:b/>
          <w:bCs/>
          <w:sz w:val="22"/>
          <w:szCs w:val="22"/>
        </w:rPr>
        <w:t>5</w:t>
      </w:r>
      <w:r w:rsidR="00941CA5" w:rsidRPr="006D3ADD">
        <w:rPr>
          <w:rFonts w:ascii="Calibri" w:hAnsi="Calibri" w:cs="Calibri"/>
          <w:b/>
          <w:bCs/>
          <w:sz w:val="22"/>
          <w:szCs w:val="22"/>
        </w:rPr>
        <w:t>.01.</w:t>
      </w:r>
      <w:r w:rsidR="0023419D" w:rsidRPr="006D3ADD">
        <w:rPr>
          <w:rFonts w:ascii="Calibri" w:hAnsi="Calibri" w:cs="Calibri"/>
          <w:b/>
          <w:bCs/>
          <w:sz w:val="22"/>
          <w:szCs w:val="22"/>
        </w:rPr>
        <w:t>202</w:t>
      </w:r>
      <w:r w:rsidR="006D3ADD" w:rsidRPr="006D3ADD">
        <w:rPr>
          <w:rFonts w:ascii="Calibri" w:hAnsi="Calibri" w:cs="Calibri"/>
          <w:b/>
          <w:bCs/>
          <w:sz w:val="22"/>
          <w:szCs w:val="22"/>
        </w:rPr>
        <w:t>5</w:t>
      </w:r>
      <w:r w:rsidR="0023419D" w:rsidRPr="006D3ADD">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0" w:name="_Toc72717331"/>
            <w:bookmarkStart w:id="51" w:name="_Toc95621015"/>
            <w:bookmarkStart w:id="52" w:name="_Toc95621116"/>
            <w:bookmarkStart w:id="53" w:name="_Toc95633499"/>
            <w:bookmarkStart w:id="54"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5" w:name="_Hlk62815728"/>
      <w:bookmarkEnd w:id="50"/>
      <w:bookmarkEnd w:id="51"/>
      <w:bookmarkEnd w:id="52"/>
      <w:bookmarkEnd w:id="53"/>
      <w:bookmarkEnd w:id="54"/>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5"/>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49C1E982"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F9643E">
        <w:rPr>
          <w:rFonts w:ascii="Calibri" w:eastAsia="Batang" w:hAnsi="Calibri" w:cs="Calibri"/>
          <w:b/>
          <w:sz w:val="22"/>
          <w:szCs w:val="22"/>
          <w:shd w:val="clear" w:color="auto" w:fill="FFFFFF"/>
        </w:rPr>
        <w:t>8</w:t>
      </w:r>
      <w:r w:rsidRPr="00DF0261">
        <w:rPr>
          <w:rFonts w:ascii="Calibri" w:eastAsia="Batang" w:hAnsi="Calibri" w:cs="Calibri"/>
          <w:b/>
          <w:sz w:val="22"/>
          <w:szCs w:val="22"/>
          <w:shd w:val="clear" w:color="auto" w:fill="FFFFFF"/>
        </w:rPr>
        <w:t xml:space="preserve"> </w:t>
      </w:r>
      <w:r w:rsidR="00F9643E">
        <w:rPr>
          <w:rFonts w:ascii="Calibri" w:eastAsia="Batang" w:hAnsi="Calibri" w:cs="Calibri"/>
          <w:b/>
          <w:sz w:val="22"/>
          <w:szCs w:val="22"/>
          <w:shd w:val="clear" w:color="auto" w:fill="FFFFFF"/>
        </w:rPr>
        <w:t xml:space="preserve"> i 9 </w:t>
      </w:r>
      <w:r w:rsidRPr="00DF0261">
        <w:rPr>
          <w:rFonts w:ascii="Calibri" w:eastAsia="Batang" w:hAnsi="Calibri" w:cs="Calibri"/>
          <w:b/>
          <w:sz w:val="22"/>
          <w:szCs w:val="22"/>
          <w:shd w:val="clear" w:color="auto" w:fill="FFFFFF"/>
        </w:rPr>
        <w:t>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6" w:name="_Toc72717340"/>
            <w:bookmarkStart w:id="57" w:name="_Toc95621024"/>
            <w:bookmarkStart w:id="58" w:name="_Toc95621125"/>
            <w:bookmarkStart w:id="59" w:name="_Toc95633508"/>
            <w:bookmarkStart w:id="60"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6"/>
    <w:bookmarkEnd w:id="57"/>
    <w:bookmarkEnd w:id="58"/>
    <w:bookmarkEnd w:id="59"/>
    <w:bookmarkEnd w:id="60"/>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1"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1"/>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2"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2"/>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696AEBD4"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784EC3">
        <w:rPr>
          <w:rFonts w:ascii="Calibri" w:hAnsi="Calibri" w:cs="Calibri"/>
          <w:sz w:val="22"/>
          <w:szCs w:val="22"/>
        </w:rPr>
        <w:t>Opis przedmiotu zamówienia dla części 1.</w:t>
      </w:r>
    </w:p>
    <w:p w14:paraId="4E17B250" w14:textId="2D1A5A11" w:rsidR="00784EC3" w:rsidRDefault="00784EC3"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7</w:t>
      </w:r>
      <w:r w:rsidRPr="00D94D3C">
        <w:rPr>
          <w:rFonts w:ascii="Calibri" w:hAnsi="Calibri" w:cs="Calibri"/>
          <w:sz w:val="22"/>
          <w:szCs w:val="22"/>
        </w:rPr>
        <w:t xml:space="preserve"> do SWZ –</w:t>
      </w:r>
      <w:r>
        <w:rPr>
          <w:rFonts w:ascii="Calibri" w:hAnsi="Calibri" w:cs="Calibri"/>
          <w:sz w:val="22"/>
          <w:szCs w:val="22"/>
        </w:rPr>
        <w:t xml:space="preserve"> Opis przedmiotu zamówienia dla części 2.</w:t>
      </w:r>
    </w:p>
    <w:p w14:paraId="1C79469B" w14:textId="6F932D17"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784EC3">
        <w:rPr>
          <w:rFonts w:ascii="Calibri" w:hAnsi="Calibri" w:cs="Calibri"/>
          <w:sz w:val="22"/>
          <w:szCs w:val="22"/>
        </w:rPr>
        <w:t>8</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84EC3">
        <w:rPr>
          <w:rFonts w:ascii="Calibri" w:hAnsi="Calibri" w:cs="Calibri"/>
          <w:sz w:val="22"/>
          <w:szCs w:val="22"/>
        </w:rPr>
        <w:t xml:space="preserve"> dla części 1</w:t>
      </w:r>
      <w:r w:rsidR="00B7379A" w:rsidRPr="00D94D3C">
        <w:rPr>
          <w:rFonts w:ascii="Calibri" w:hAnsi="Calibri" w:cs="Calibri"/>
          <w:sz w:val="22"/>
          <w:szCs w:val="22"/>
        </w:rPr>
        <w:t>.</w:t>
      </w:r>
    </w:p>
    <w:p w14:paraId="05829EA1" w14:textId="322414EF" w:rsidR="00784EC3" w:rsidRPr="00D94D3C" w:rsidRDefault="00784EC3" w:rsidP="00784EC3">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9</w:t>
      </w:r>
      <w:r w:rsidRPr="00D94D3C">
        <w:rPr>
          <w:rFonts w:ascii="Calibri" w:hAnsi="Calibri" w:cs="Calibri"/>
          <w:sz w:val="22"/>
          <w:szCs w:val="22"/>
        </w:rPr>
        <w:t xml:space="preserve"> do SWZ –</w:t>
      </w:r>
      <w:r>
        <w:rPr>
          <w:rFonts w:ascii="Calibri" w:hAnsi="Calibri" w:cs="Calibri"/>
          <w:sz w:val="22"/>
          <w:szCs w:val="22"/>
        </w:rPr>
        <w:t xml:space="preserve"> </w:t>
      </w:r>
      <w:r w:rsidRPr="00D94D3C">
        <w:rPr>
          <w:rFonts w:ascii="Calibri" w:hAnsi="Calibri" w:cs="Calibri"/>
          <w:sz w:val="22"/>
          <w:szCs w:val="22"/>
        </w:rPr>
        <w:t>Projekt umowy</w:t>
      </w:r>
      <w:r w:rsidRPr="00784EC3">
        <w:rPr>
          <w:rFonts w:ascii="Calibri" w:hAnsi="Calibri" w:cs="Calibri"/>
          <w:sz w:val="22"/>
          <w:szCs w:val="22"/>
        </w:rPr>
        <w:t xml:space="preserve"> </w:t>
      </w:r>
      <w:r>
        <w:rPr>
          <w:rFonts w:ascii="Calibri" w:hAnsi="Calibri" w:cs="Calibri"/>
          <w:sz w:val="22"/>
          <w:szCs w:val="22"/>
        </w:rPr>
        <w:t>dla części 2</w:t>
      </w:r>
      <w:r w:rsidRPr="00D94D3C">
        <w:rPr>
          <w:rFonts w:ascii="Calibri" w:hAnsi="Calibri" w:cs="Calibri"/>
          <w:sz w:val="22"/>
          <w:szCs w:val="22"/>
        </w:rPr>
        <w:t>.</w:t>
      </w:r>
    </w:p>
    <w:p w14:paraId="01455A1A" w14:textId="77777777" w:rsidR="00784EC3" w:rsidRPr="00D94D3C" w:rsidRDefault="00784EC3" w:rsidP="00784EC3">
      <w:pPr>
        <w:ind w:left="567"/>
        <w:jc w:val="both"/>
        <w:rPr>
          <w:rFonts w:ascii="Calibri" w:hAnsi="Calibri" w:cs="Calibri"/>
          <w:sz w:val="22"/>
          <w:szCs w:val="22"/>
        </w:rPr>
      </w:pPr>
    </w:p>
    <w:p w14:paraId="3FA7703C"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3CB49C4"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12CF5F5"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2F61F5B3"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978000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0E57724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0633906"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3DE02F82" w14:textId="100EA79A" w:rsidR="00EA06EF" w:rsidRDefault="00EA06EF" w:rsidP="00424161">
      <w:pPr>
        <w:shd w:val="clear" w:color="auto" w:fill="FFFFFF"/>
        <w:tabs>
          <w:tab w:val="left" w:leader="dot" w:pos="2232"/>
        </w:tabs>
        <w:ind w:right="23"/>
        <w:rPr>
          <w:rFonts w:ascii="Calibri" w:hAnsi="Calibri" w:cs="Calibri"/>
          <w:b/>
          <w:bCs/>
          <w:sz w:val="22"/>
          <w:szCs w:val="22"/>
          <w:u w:val="single"/>
        </w:rPr>
      </w:pPr>
    </w:p>
    <w:p w14:paraId="1D407186" w14:textId="61E8204E" w:rsidR="005D3CF4" w:rsidRDefault="005D3CF4" w:rsidP="00424161">
      <w:pPr>
        <w:shd w:val="clear" w:color="auto" w:fill="FFFFFF"/>
        <w:tabs>
          <w:tab w:val="left" w:leader="dot" w:pos="2232"/>
        </w:tabs>
        <w:ind w:right="23"/>
        <w:rPr>
          <w:rFonts w:ascii="Calibri" w:hAnsi="Calibri" w:cs="Calibri"/>
          <w:b/>
          <w:bCs/>
          <w:sz w:val="22"/>
          <w:szCs w:val="22"/>
          <w:u w:val="single"/>
        </w:rPr>
      </w:pPr>
    </w:p>
    <w:p w14:paraId="212C2A41" w14:textId="71E03986" w:rsidR="005D3CF4" w:rsidRDefault="005D3CF4" w:rsidP="00424161">
      <w:pPr>
        <w:shd w:val="clear" w:color="auto" w:fill="FFFFFF"/>
        <w:tabs>
          <w:tab w:val="left" w:leader="dot" w:pos="2232"/>
        </w:tabs>
        <w:ind w:right="23"/>
        <w:rPr>
          <w:rFonts w:ascii="Calibri" w:hAnsi="Calibri" w:cs="Calibri"/>
          <w:b/>
          <w:bCs/>
          <w:sz w:val="22"/>
          <w:szCs w:val="22"/>
          <w:u w:val="single"/>
        </w:rPr>
      </w:pPr>
    </w:p>
    <w:p w14:paraId="420BBBDF" w14:textId="25B9B9D1" w:rsidR="005D3CF4" w:rsidRDefault="005D3CF4" w:rsidP="00424161">
      <w:pPr>
        <w:shd w:val="clear" w:color="auto" w:fill="FFFFFF"/>
        <w:tabs>
          <w:tab w:val="left" w:leader="dot" w:pos="2232"/>
        </w:tabs>
        <w:ind w:right="23"/>
        <w:rPr>
          <w:rFonts w:ascii="Calibri" w:hAnsi="Calibri" w:cs="Calibri"/>
          <w:b/>
          <w:bCs/>
          <w:sz w:val="22"/>
          <w:szCs w:val="22"/>
          <w:u w:val="single"/>
        </w:rPr>
      </w:pPr>
    </w:p>
    <w:p w14:paraId="611A44E4" w14:textId="01B14C63" w:rsidR="005D3CF4" w:rsidRDefault="005D3CF4" w:rsidP="00424161">
      <w:pPr>
        <w:shd w:val="clear" w:color="auto" w:fill="FFFFFF"/>
        <w:tabs>
          <w:tab w:val="left" w:leader="dot" w:pos="2232"/>
        </w:tabs>
        <w:ind w:right="23"/>
        <w:rPr>
          <w:rFonts w:ascii="Calibri" w:hAnsi="Calibri" w:cs="Calibri"/>
          <w:b/>
          <w:bCs/>
          <w:sz w:val="22"/>
          <w:szCs w:val="22"/>
          <w:u w:val="single"/>
        </w:rPr>
      </w:pPr>
    </w:p>
    <w:p w14:paraId="09CC3541" w14:textId="334F77A5" w:rsidR="005D3CF4" w:rsidRDefault="005D3CF4" w:rsidP="00424161">
      <w:pPr>
        <w:shd w:val="clear" w:color="auto" w:fill="FFFFFF"/>
        <w:tabs>
          <w:tab w:val="left" w:leader="dot" w:pos="2232"/>
        </w:tabs>
        <w:ind w:right="23"/>
        <w:rPr>
          <w:rFonts w:ascii="Calibri" w:hAnsi="Calibri" w:cs="Calibri"/>
          <w:b/>
          <w:bCs/>
          <w:sz w:val="22"/>
          <w:szCs w:val="22"/>
          <w:u w:val="single"/>
        </w:rPr>
      </w:pPr>
    </w:p>
    <w:p w14:paraId="5F178B1C" w14:textId="402F70ED" w:rsidR="005D3CF4" w:rsidRDefault="005D3CF4" w:rsidP="00424161">
      <w:pPr>
        <w:shd w:val="clear" w:color="auto" w:fill="FFFFFF"/>
        <w:tabs>
          <w:tab w:val="left" w:leader="dot" w:pos="2232"/>
        </w:tabs>
        <w:ind w:right="23"/>
        <w:rPr>
          <w:rFonts w:ascii="Calibri" w:hAnsi="Calibri" w:cs="Calibri"/>
          <w:b/>
          <w:bCs/>
          <w:sz w:val="22"/>
          <w:szCs w:val="22"/>
          <w:u w:val="single"/>
        </w:rPr>
      </w:pPr>
    </w:p>
    <w:p w14:paraId="770C12BB" w14:textId="77777777" w:rsidR="002253E8" w:rsidRDefault="002253E8" w:rsidP="00424161">
      <w:pPr>
        <w:shd w:val="clear" w:color="auto" w:fill="FFFFFF"/>
        <w:tabs>
          <w:tab w:val="left" w:leader="dot" w:pos="2232"/>
        </w:tabs>
        <w:ind w:right="23"/>
        <w:rPr>
          <w:rFonts w:ascii="Calibri" w:hAnsi="Calibri" w:cs="Calibri"/>
          <w:b/>
          <w:bCs/>
          <w:sz w:val="22"/>
          <w:szCs w:val="22"/>
          <w:u w:val="single"/>
        </w:rPr>
      </w:pPr>
    </w:p>
    <w:p w14:paraId="7EBEAD17"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ZAŁĄCZNIK NR 6 DO SWZ</w:t>
      </w:r>
    </w:p>
    <w:p w14:paraId="740344BD"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15A74" w:rsidRPr="00E15A74" w14:paraId="52DCCF2D" w14:textId="77777777" w:rsidTr="00E15A74">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3C70EA64" w14:textId="1450F17B" w:rsidR="00E15A74" w:rsidRPr="00E15A74" w:rsidRDefault="00E15A74" w:rsidP="00E15A74">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r w:rsidR="00784EC3">
              <w:rPr>
                <w:rFonts w:ascii="Calibri" w:hAnsi="Calibri" w:cs="Arial"/>
                <w:b/>
                <w:bCs/>
                <w:sz w:val="22"/>
                <w:szCs w:val="22"/>
              </w:rPr>
              <w:t xml:space="preserve"> </w:t>
            </w:r>
            <w:r w:rsidR="00784EC3">
              <w:rPr>
                <w:rFonts w:ascii="Calibri" w:hAnsi="Calibri" w:cs="Arial"/>
                <w:b/>
                <w:bCs/>
                <w:color w:val="000000"/>
                <w:sz w:val="22"/>
                <w:szCs w:val="22"/>
              </w:rPr>
              <w:t>- CZĘŚĆ 1</w:t>
            </w:r>
          </w:p>
        </w:tc>
      </w:tr>
    </w:tbl>
    <w:p w14:paraId="61533BF2" w14:textId="50A9968D" w:rsidR="002253E8" w:rsidRDefault="002253E8" w:rsidP="002253E8">
      <w:pPr>
        <w:rPr>
          <w:rFonts w:ascii="Arial Narrow" w:hAnsi="Arial Narrow" w:cs="Arial"/>
          <w:b/>
          <w:sz w:val="22"/>
          <w:szCs w:val="22"/>
          <w:lang w:bidi="pl-PL"/>
        </w:rPr>
      </w:pPr>
    </w:p>
    <w:p w14:paraId="6D60892A" w14:textId="620166E5" w:rsidR="002253E8" w:rsidRDefault="002253E8" w:rsidP="002253E8">
      <w:pPr>
        <w:rPr>
          <w:rFonts w:ascii="Arial Narrow" w:hAnsi="Arial Narrow" w:cs="Calibri"/>
          <w:b/>
          <w:bCs/>
          <w:sz w:val="22"/>
          <w:szCs w:val="22"/>
          <w:lang w:bidi="pl-PL"/>
        </w:rPr>
      </w:pPr>
      <w:r w:rsidRPr="002253E8">
        <w:rPr>
          <w:rFonts w:ascii="Arial Narrow" w:hAnsi="Arial Narrow" w:cs="Arial"/>
          <w:b/>
          <w:sz w:val="22"/>
          <w:szCs w:val="22"/>
          <w:lang w:bidi="pl-PL"/>
        </w:rPr>
        <w:t xml:space="preserve">Przenośne urządzenie do badania cech jakości jaj </w:t>
      </w:r>
      <w:r w:rsidRPr="002253E8">
        <w:rPr>
          <w:rFonts w:ascii="Arial Narrow" w:hAnsi="Arial Narrow"/>
          <w:b/>
          <w:bCs/>
          <w:sz w:val="22"/>
          <w:szCs w:val="22"/>
          <w:lang w:bidi="pl-PL"/>
        </w:rPr>
        <w:t xml:space="preserve">w laboratorium Zakładu Hodowli Drobiu IZ PIB </w:t>
      </w:r>
      <w:r>
        <w:rPr>
          <w:rFonts w:ascii="Arial Narrow" w:hAnsi="Arial Narrow" w:cs="Calibri"/>
          <w:b/>
          <w:bCs/>
          <w:sz w:val="22"/>
          <w:szCs w:val="22"/>
          <w:lang w:bidi="pl-PL"/>
        </w:rPr>
        <w:t>– 1 szt.</w:t>
      </w:r>
    </w:p>
    <w:p w14:paraId="6B28322F" w14:textId="736C83C1"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485DAE1C" w14:textId="77777777" w:rsidR="007561D4" w:rsidRPr="002253E8" w:rsidRDefault="007561D4" w:rsidP="007561D4">
      <w:pPr>
        <w:rPr>
          <w:rFonts w:ascii="Arial Narrow" w:eastAsia="Calibri" w:hAnsi="Arial Narrow" w:cs="Calibri"/>
          <w:b/>
          <w:bCs/>
          <w:sz w:val="22"/>
          <w:szCs w:val="22"/>
          <w:u w:val="single"/>
        </w:rPr>
      </w:pPr>
      <w:r w:rsidRPr="002253E8">
        <w:rPr>
          <w:rFonts w:ascii="Arial Narrow" w:eastAsia="Calibri" w:hAnsi="Arial Narrow" w:cs="Calibri"/>
          <w:b/>
          <w:bCs/>
          <w:sz w:val="22"/>
          <w:szCs w:val="22"/>
          <w:u w:val="single"/>
        </w:rPr>
        <w:t xml:space="preserve">1. Analizator jakości jaj musi być: </w:t>
      </w:r>
    </w:p>
    <w:p w14:paraId="4CED508C"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bookmarkStart w:id="63" w:name="_Hlk156805944"/>
      <w:r w:rsidRPr="002253E8">
        <w:rPr>
          <w:rFonts w:ascii="Arial Narrow" w:hAnsi="Arial Narrow" w:cs="Calibri"/>
          <w:bCs/>
          <w:sz w:val="22"/>
          <w:szCs w:val="22"/>
          <w:lang w:bidi="pl-PL"/>
        </w:rPr>
        <w:t>1.1. Fabrycznie nowy;</w:t>
      </w:r>
    </w:p>
    <w:p w14:paraId="4737E5AC"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1.2. Nieuszkodzony mechanicznie i elektronicznie;</w:t>
      </w:r>
    </w:p>
    <w:p w14:paraId="4672D705"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1.3. Wolny od wad fizycznych i prawnych;</w:t>
      </w:r>
    </w:p>
    <w:p w14:paraId="3EAFA4FF"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1.4. Wyprodukowany nie wcześniej niż do 12 m-</w:t>
      </w:r>
      <w:proofErr w:type="spellStart"/>
      <w:r w:rsidRPr="002253E8">
        <w:rPr>
          <w:rFonts w:ascii="Arial Narrow" w:hAnsi="Arial Narrow" w:cs="Calibri"/>
          <w:bCs/>
          <w:sz w:val="22"/>
          <w:szCs w:val="22"/>
          <w:lang w:bidi="pl-PL"/>
        </w:rPr>
        <w:t>cy</w:t>
      </w:r>
      <w:proofErr w:type="spellEnd"/>
      <w:r w:rsidRPr="002253E8">
        <w:rPr>
          <w:rFonts w:ascii="Arial Narrow" w:hAnsi="Arial Narrow" w:cs="Calibri"/>
          <w:bCs/>
          <w:sz w:val="22"/>
          <w:szCs w:val="22"/>
          <w:lang w:bidi="pl-PL"/>
        </w:rPr>
        <w:t xml:space="preserve"> przed datą dostawy;</w:t>
      </w:r>
    </w:p>
    <w:p w14:paraId="73599DBB"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1.5. Kompatybilny z polską siecią elektryczną (wtyczki).</w:t>
      </w:r>
    </w:p>
    <w:bookmarkEnd w:id="63"/>
    <w:p w14:paraId="5004F9A1"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p>
    <w:p w14:paraId="69E98880" w14:textId="77777777" w:rsidR="007561D4" w:rsidRPr="002253E8" w:rsidRDefault="007561D4" w:rsidP="007561D4">
      <w:pPr>
        <w:rPr>
          <w:rFonts w:ascii="Arial Narrow" w:eastAsia="Calibri" w:hAnsi="Arial Narrow" w:cs="Calibri"/>
          <w:b/>
          <w:bCs/>
          <w:sz w:val="22"/>
          <w:szCs w:val="22"/>
          <w:u w:val="single"/>
        </w:rPr>
      </w:pPr>
      <w:r w:rsidRPr="002253E8">
        <w:rPr>
          <w:rFonts w:ascii="Arial Narrow" w:eastAsia="Calibri" w:hAnsi="Arial Narrow" w:cs="Calibri"/>
          <w:b/>
          <w:bCs/>
          <w:sz w:val="22"/>
          <w:szCs w:val="22"/>
          <w:u w:val="single"/>
        </w:rPr>
        <w:t>2. Analizator jakości jaj musi posiadać następujące elementy, cechy i funkcje:</w:t>
      </w:r>
    </w:p>
    <w:p w14:paraId="3F268FBC" w14:textId="77777777" w:rsidR="007561D4" w:rsidRPr="002253E8" w:rsidRDefault="007561D4" w:rsidP="007561D4">
      <w:pPr>
        <w:widowControl w:val="0"/>
        <w:suppressAutoHyphens/>
        <w:autoSpaceDE w:val="0"/>
        <w:autoSpaceDN w:val="0"/>
        <w:jc w:val="both"/>
        <w:textAlignment w:val="baseline"/>
        <w:rPr>
          <w:rFonts w:ascii="Arial Narrow" w:eastAsia="Calibri" w:hAnsi="Arial Narrow"/>
          <w:sz w:val="22"/>
          <w:szCs w:val="22"/>
        </w:rPr>
      </w:pPr>
      <w:r w:rsidRPr="002253E8">
        <w:rPr>
          <w:rFonts w:ascii="Arial Narrow" w:eastAsia="Calibri" w:hAnsi="Arial Narrow"/>
          <w:sz w:val="22"/>
          <w:szCs w:val="22"/>
        </w:rPr>
        <w:t>2.1. Zastosowanie w technologii spożywczej;</w:t>
      </w:r>
    </w:p>
    <w:p w14:paraId="4564F517"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2.2. Masa jaja w zakresie nie mniejszym niż: 0,02 kg – 5 kg;</w:t>
      </w:r>
    </w:p>
    <w:p w14:paraId="4D1B4C5F"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2.3. Wysokość białka w zakresie nie mniejszym niż: 2 mm – 15 mm;</w:t>
      </w:r>
    </w:p>
    <w:p w14:paraId="2B4DAA43"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2.4. Barwa żółtka – 16 kolorów;</w:t>
      </w:r>
    </w:p>
    <w:p w14:paraId="5D898655" w14:textId="77777777" w:rsidR="007561D4" w:rsidRPr="002253E8" w:rsidRDefault="007561D4" w:rsidP="007561D4">
      <w:pPr>
        <w:tabs>
          <w:tab w:val="left" w:pos="804"/>
        </w:tabs>
        <w:rPr>
          <w:rFonts w:ascii="Arial Narrow" w:eastAsia="Calibri" w:hAnsi="Arial Narrow"/>
          <w:sz w:val="22"/>
          <w:szCs w:val="22"/>
        </w:rPr>
      </w:pPr>
      <w:r w:rsidRPr="002253E8">
        <w:rPr>
          <w:rFonts w:ascii="Arial Narrow" w:eastAsia="Calibri" w:hAnsi="Arial Narrow"/>
          <w:sz w:val="22"/>
          <w:szCs w:val="22"/>
        </w:rPr>
        <w:t>2.5. Klasa USDA;</w:t>
      </w:r>
    </w:p>
    <w:p w14:paraId="7FF35B58"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2.6. Wytrzymałość skorupy w zakresie nie mniejszym niż: 2 N – 60 N;</w:t>
      </w:r>
    </w:p>
    <w:p w14:paraId="36043176"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2.7. Grubość skorupy jaja w zakresie nie mniejszym niż: 0,1 mm – 12 mm;</w:t>
      </w:r>
    </w:p>
    <w:p w14:paraId="59EA4452"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2.8. Wbudowany wyświetlacz wyników pomiarów;</w:t>
      </w:r>
    </w:p>
    <w:p w14:paraId="0B4BF06F"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2.9. Język menu: polski lub angielski;</w:t>
      </w:r>
    </w:p>
    <w:p w14:paraId="7B53825A"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2.10. Wbudowana drukarka wyników pomiarów;</w:t>
      </w:r>
    </w:p>
    <w:p w14:paraId="4DBCA118"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2.11. Pamięć wewnętrzna do zapisu wyników pomiarów;</w:t>
      </w:r>
    </w:p>
    <w:p w14:paraId="587CECDC"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2.12. Możliwość przewodowego i bezprzewodowego połączenia urządzenia z komputerem PC;</w:t>
      </w:r>
    </w:p>
    <w:p w14:paraId="4B979747" w14:textId="77777777" w:rsidR="007561D4" w:rsidRPr="002253E8" w:rsidRDefault="007561D4" w:rsidP="007561D4">
      <w:pPr>
        <w:jc w:val="both"/>
        <w:rPr>
          <w:rFonts w:ascii="Arial Narrow" w:hAnsi="Arial Narrow" w:cs="Arial"/>
          <w:sz w:val="22"/>
          <w:szCs w:val="22"/>
        </w:rPr>
      </w:pPr>
      <w:r w:rsidRPr="002253E8">
        <w:rPr>
          <w:rFonts w:ascii="Arial Narrow" w:eastAsia="Calibri" w:hAnsi="Arial Narrow"/>
          <w:sz w:val="22"/>
          <w:szCs w:val="22"/>
        </w:rPr>
        <w:t xml:space="preserve">2.13. </w:t>
      </w:r>
      <w:r w:rsidRPr="002253E8">
        <w:rPr>
          <w:rFonts w:ascii="Arial Narrow" w:hAnsi="Arial Narrow" w:cs="Arial"/>
          <w:sz w:val="22"/>
          <w:szCs w:val="22"/>
        </w:rPr>
        <w:t>Dedykowane oprogramowanie do archiwizacji wyników pomiarów kompatybilne z systemami operacyjnymi Windows;</w:t>
      </w:r>
    </w:p>
    <w:p w14:paraId="11935317" w14:textId="77777777" w:rsidR="007561D4" w:rsidRPr="002253E8" w:rsidRDefault="007561D4" w:rsidP="007561D4">
      <w:pPr>
        <w:rPr>
          <w:rFonts w:ascii="Arial Narrow" w:hAnsi="Arial Narrow" w:cs="Arial"/>
          <w:sz w:val="22"/>
          <w:szCs w:val="22"/>
        </w:rPr>
      </w:pPr>
      <w:r w:rsidRPr="002253E8">
        <w:rPr>
          <w:rFonts w:ascii="Arial Narrow" w:hAnsi="Arial Narrow" w:cs="Arial"/>
          <w:sz w:val="22"/>
          <w:szCs w:val="22"/>
        </w:rPr>
        <w:t>2.14. Możliwość kalibracji analizatora przez użytkownika;</w:t>
      </w:r>
    </w:p>
    <w:p w14:paraId="5BE75A18"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2.15. Stabilny pomiar niezależny od osoby obsługującej analizator;</w:t>
      </w:r>
    </w:p>
    <w:p w14:paraId="55782229"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2.16. Rozmiar nie większy niż 45x35x45  cm;</w:t>
      </w:r>
    </w:p>
    <w:p w14:paraId="7CC357C2"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2.17. Waga: do 12 kg;</w:t>
      </w:r>
    </w:p>
    <w:p w14:paraId="6D0A97A6"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2.18. Zasilanie: 240 V;</w:t>
      </w:r>
    </w:p>
    <w:p w14:paraId="4A68A3FB"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2.19. Kabel do podłączenia komputera.</w:t>
      </w:r>
    </w:p>
    <w:p w14:paraId="2B67A495" w14:textId="77777777" w:rsidR="007561D4" w:rsidRPr="002253E8" w:rsidRDefault="007561D4" w:rsidP="007561D4">
      <w:pPr>
        <w:rPr>
          <w:rFonts w:ascii="Arial Narrow" w:eastAsia="Calibri" w:hAnsi="Arial Narrow"/>
          <w:sz w:val="22"/>
          <w:szCs w:val="22"/>
        </w:rPr>
      </w:pPr>
    </w:p>
    <w:p w14:paraId="4221BE26" w14:textId="77777777" w:rsidR="007561D4" w:rsidRPr="002253E8" w:rsidRDefault="007561D4" w:rsidP="007561D4">
      <w:pPr>
        <w:rPr>
          <w:rFonts w:ascii="Arial Narrow" w:eastAsia="Calibri" w:hAnsi="Arial Narrow" w:cs="Calibri"/>
          <w:b/>
          <w:bCs/>
          <w:sz w:val="22"/>
          <w:szCs w:val="22"/>
          <w:u w:val="single"/>
        </w:rPr>
      </w:pPr>
      <w:r w:rsidRPr="002253E8">
        <w:rPr>
          <w:rFonts w:ascii="Arial Narrow" w:eastAsia="Calibri" w:hAnsi="Arial Narrow" w:cs="Calibri"/>
          <w:b/>
          <w:bCs/>
          <w:sz w:val="22"/>
          <w:szCs w:val="22"/>
          <w:u w:val="single"/>
        </w:rPr>
        <w:t>3. Wykonawca i/lub Producent  zapewni:</w:t>
      </w:r>
    </w:p>
    <w:p w14:paraId="23887F5D"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bookmarkStart w:id="64" w:name="_Hlk156806624"/>
      <w:r w:rsidRPr="002253E8">
        <w:rPr>
          <w:rFonts w:ascii="Arial Narrow" w:hAnsi="Arial Narrow" w:cs="Calibri"/>
          <w:bCs/>
          <w:sz w:val="22"/>
          <w:szCs w:val="22"/>
          <w:lang w:bidi="pl-PL"/>
        </w:rPr>
        <w:t>3.1.   Gwarancję nie krótszą niż 12 miesięcy licząc od daty podpisania protokołu odbioru (może to być gwarancja producenta, jeśli Producent taką zapewnia);</w:t>
      </w:r>
    </w:p>
    <w:p w14:paraId="468AD82B" w14:textId="77777777" w:rsidR="007561D4" w:rsidRPr="002253E8" w:rsidRDefault="007561D4" w:rsidP="007561D4">
      <w:pPr>
        <w:widowControl w:val="0"/>
        <w:suppressAutoHyphens/>
        <w:autoSpaceDE w:val="0"/>
        <w:autoSpaceDN w:val="0"/>
        <w:jc w:val="both"/>
        <w:textAlignment w:val="baseline"/>
        <w:rPr>
          <w:rFonts w:ascii="Arial Narrow" w:hAnsi="Arial Narrow"/>
          <w:sz w:val="22"/>
          <w:szCs w:val="22"/>
          <w:lang w:bidi="pl-PL"/>
        </w:rPr>
      </w:pPr>
      <w:r w:rsidRPr="002253E8">
        <w:rPr>
          <w:rFonts w:ascii="Arial Narrow" w:hAnsi="Arial Narrow"/>
          <w:sz w:val="22"/>
          <w:szCs w:val="22"/>
          <w:lang w:bidi="pl-PL"/>
        </w:rPr>
        <w:t>3.2    Okres gwarancji przedmiotu umowy w przypadku trwania naprawy dłużej niż 1 dzień ulega przedłużeniu o pełną ilość dni trwania naprawy;</w:t>
      </w:r>
    </w:p>
    <w:p w14:paraId="5793CB1A"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3.3.  Rękojmię zgodną z polskim prawem;</w:t>
      </w:r>
    </w:p>
    <w:p w14:paraId="5BE38A59" w14:textId="77777777" w:rsidR="007561D4" w:rsidRPr="002253E8" w:rsidRDefault="007561D4" w:rsidP="007561D4">
      <w:pPr>
        <w:jc w:val="both"/>
        <w:rPr>
          <w:rFonts w:ascii="Arial Narrow" w:eastAsia="Calibri" w:hAnsi="Arial Narrow"/>
          <w:sz w:val="22"/>
          <w:szCs w:val="22"/>
        </w:rPr>
      </w:pPr>
      <w:r w:rsidRPr="002253E8">
        <w:rPr>
          <w:rFonts w:ascii="Arial Narrow" w:eastAsia="Calibri" w:hAnsi="Arial Narrow"/>
          <w:sz w:val="22"/>
          <w:szCs w:val="22"/>
        </w:rPr>
        <w:t xml:space="preserve">3.4. Autoryzowany serwis gwarancyjny i pogwarancyjny </w:t>
      </w:r>
      <w:r w:rsidRPr="002253E8">
        <w:rPr>
          <w:rFonts w:ascii="Arial Narrow" w:eastAsia="Calibri" w:hAnsi="Arial Narrow" w:cs="Calibri"/>
          <w:bCs/>
          <w:sz w:val="22"/>
          <w:szCs w:val="22"/>
        </w:rPr>
        <w:t>przez autoryzowany serwis producenta, samego producenta lub serwis wskazany przez Producenta;</w:t>
      </w:r>
    </w:p>
    <w:p w14:paraId="433F535F"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3.5.  Serwis pogwarancyjny oraz dostęp do części zamiennych przez okres co najmniej 5 lat od momentu zaprzestania produkcji oferowanego modelu;</w:t>
      </w:r>
    </w:p>
    <w:p w14:paraId="6F6E3196"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 xml:space="preserve">3.6. Czas telefonicznej lub mailowej reakcji serwisu na zgłoszenie telefoniczne/mailem awarii/problemu/pytania do 72 godzin liczonych od daty i godziny zgłoszenia (w dni robocze); </w:t>
      </w:r>
    </w:p>
    <w:p w14:paraId="71712BAB"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3.7.  Obsługę w języku polskim w zakresie realizowanych serwisów, przeglądów i ewentualnych napraw;</w:t>
      </w:r>
    </w:p>
    <w:p w14:paraId="1DA539C8"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3.8.  Pełną instrukcję obsługi i dokładną specyfikację w języku polskim, papierową lub elektroniczną (przedstawione przy dostawie);</w:t>
      </w:r>
    </w:p>
    <w:p w14:paraId="66A66E78" w14:textId="77777777" w:rsidR="007561D4" w:rsidRPr="00D7266A"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 xml:space="preserve">3.9. Broszury aplikacyjne, instrukcje i materiały opisujące / potwierdzające specyfikację (przedstawione przy </w:t>
      </w:r>
      <w:r w:rsidRPr="00D7266A">
        <w:rPr>
          <w:rFonts w:ascii="Arial Narrow" w:hAnsi="Arial Narrow" w:cs="Calibri"/>
          <w:bCs/>
          <w:sz w:val="22"/>
          <w:szCs w:val="22"/>
          <w:lang w:bidi="pl-PL"/>
        </w:rPr>
        <w:t>dostawie);</w:t>
      </w:r>
    </w:p>
    <w:bookmarkEnd w:id="64"/>
    <w:p w14:paraId="19E8D002" w14:textId="77777777" w:rsidR="007561D4" w:rsidRPr="002253E8" w:rsidRDefault="007561D4" w:rsidP="007561D4">
      <w:pPr>
        <w:rPr>
          <w:rFonts w:ascii="Arial Narrow" w:eastAsia="Calibri" w:hAnsi="Arial Narrow"/>
          <w:sz w:val="22"/>
          <w:szCs w:val="22"/>
        </w:rPr>
      </w:pPr>
      <w:r w:rsidRPr="00D7266A">
        <w:rPr>
          <w:rFonts w:ascii="Arial Narrow" w:eastAsia="Calibri" w:hAnsi="Arial Narrow"/>
          <w:sz w:val="22"/>
          <w:szCs w:val="22"/>
        </w:rPr>
        <w:t>3.10. Darmową aktualizację oprogramowania;</w:t>
      </w:r>
    </w:p>
    <w:p w14:paraId="13808B1C" w14:textId="77777777" w:rsidR="007561D4" w:rsidRPr="002253E8" w:rsidRDefault="007561D4" w:rsidP="007561D4">
      <w:pPr>
        <w:widowControl w:val="0"/>
        <w:suppressAutoHyphens/>
        <w:autoSpaceDE w:val="0"/>
        <w:autoSpaceDN w:val="0"/>
        <w:jc w:val="both"/>
        <w:textAlignment w:val="baseline"/>
        <w:rPr>
          <w:rFonts w:ascii="Arial Narrow" w:hAnsi="Arial Narrow"/>
          <w:sz w:val="22"/>
          <w:szCs w:val="22"/>
          <w:lang w:bidi="pl-PL"/>
        </w:rPr>
      </w:pPr>
      <w:r w:rsidRPr="002253E8">
        <w:rPr>
          <w:rFonts w:ascii="Arial Narrow" w:hAnsi="Arial Narrow"/>
          <w:sz w:val="22"/>
          <w:szCs w:val="22"/>
          <w:lang w:bidi="pl-PL"/>
        </w:rPr>
        <w:t>3.11. Dostarczenie i uruchomienie analizatora jakości jaj w miejscu wskazanym przez Zamawiającego.</w:t>
      </w:r>
    </w:p>
    <w:p w14:paraId="4565755B" w14:textId="77777777" w:rsidR="007561D4" w:rsidRDefault="007561D4" w:rsidP="007561D4">
      <w:pPr>
        <w:rPr>
          <w:rFonts w:ascii="Arial Narrow" w:eastAsia="Calibri" w:hAnsi="Arial Narrow" w:cs="Calibri"/>
          <w:b/>
          <w:bCs/>
          <w:sz w:val="22"/>
          <w:szCs w:val="22"/>
          <w:u w:val="single"/>
        </w:rPr>
      </w:pPr>
    </w:p>
    <w:p w14:paraId="60540923" w14:textId="77777777" w:rsidR="007561D4" w:rsidRPr="002253E8" w:rsidRDefault="007561D4" w:rsidP="007561D4">
      <w:pPr>
        <w:rPr>
          <w:rFonts w:ascii="Arial Narrow" w:eastAsia="Calibri" w:hAnsi="Arial Narrow" w:cs="Calibri"/>
          <w:b/>
          <w:bCs/>
          <w:sz w:val="22"/>
          <w:szCs w:val="22"/>
          <w:u w:val="single"/>
        </w:rPr>
      </w:pPr>
      <w:r w:rsidRPr="002253E8">
        <w:rPr>
          <w:rFonts w:ascii="Arial Narrow" w:eastAsia="Calibri" w:hAnsi="Arial Narrow" w:cs="Calibri"/>
          <w:b/>
          <w:bCs/>
          <w:sz w:val="22"/>
          <w:szCs w:val="22"/>
          <w:u w:val="single"/>
        </w:rPr>
        <w:t>4. Szkolenia</w:t>
      </w:r>
    </w:p>
    <w:p w14:paraId="12EF5ED5"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4.</w:t>
      </w:r>
      <w:r w:rsidRPr="00652CFA">
        <w:rPr>
          <w:rFonts w:ascii="Arial Narrow" w:hAnsi="Arial Narrow" w:cs="Calibri"/>
          <w:bCs/>
          <w:sz w:val="22"/>
          <w:szCs w:val="22"/>
          <w:lang w:bidi="pl-PL"/>
        </w:rPr>
        <w:t>1. Szkolenie z zakresu obsługi i użytkowania analizatora jakości jaj dla max. 15 osób (potwierdzenie ukończenia szkolenia), przeprowadzone w miejscu dostawy, w dni robocze, w języku polskim.</w:t>
      </w:r>
    </w:p>
    <w:p w14:paraId="2507778E" w14:textId="45D6661F"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4D1881A3" w14:textId="25B14F7B"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1E42D9A8" w14:textId="6599B8A1"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554CDE3D" w14:textId="2F66C242"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14373280" w14:textId="4D98DD72"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7C74467C" w14:textId="60D2F83B"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1889E0F4" w14:textId="0E22C639"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671B4428" w14:textId="25224A08"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2F7ECE3B" w14:textId="761D4B6F"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5CE3E86B" w14:textId="3FA2B494"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5FF65A25" w14:textId="0CEB913E"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442FBE2E" w14:textId="495280DE"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7D26968B" w14:textId="50911F1A"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6A630A13" w14:textId="191BB9C1"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57B1D1BE" w14:textId="1054EAF1"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24C5DD72" w14:textId="071E5EE2"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332AB555" w14:textId="204B8FB8"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0DD53EF1" w14:textId="47026CFE"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431C31F4" w14:textId="532D5A67"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0DF1F052" w14:textId="2FC397DE"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7DA5FF67" w14:textId="3D6CC1EB"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105835DB" w14:textId="0ED4D2E7"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15AB9D32" w14:textId="54317AF7"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09472575" w14:textId="10EDC714"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0CFAF6C7" w14:textId="1B6B2854"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78F6CFBE" w14:textId="7CBC721E"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6472E893" w14:textId="2778B836"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5D3FA45E" w14:textId="67203ED4"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5B1742E6" w14:textId="46E649AA"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0BA4C75E" w14:textId="486506E6"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66C685D6" w14:textId="6C204259"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2C9E4526" w14:textId="77777777" w:rsidR="002253E8" w:rsidRDefault="002253E8" w:rsidP="00EF4F39">
      <w:pPr>
        <w:shd w:val="clear" w:color="auto" w:fill="FFFFFF"/>
        <w:tabs>
          <w:tab w:val="left" w:leader="dot" w:pos="2232"/>
        </w:tabs>
        <w:ind w:right="23"/>
        <w:jc w:val="center"/>
        <w:rPr>
          <w:rFonts w:ascii="Calibri" w:hAnsi="Calibri" w:cs="Calibri"/>
          <w:b/>
          <w:bCs/>
          <w:sz w:val="22"/>
          <w:szCs w:val="22"/>
          <w:u w:val="single"/>
        </w:rPr>
      </w:pPr>
    </w:p>
    <w:p w14:paraId="57334947" w14:textId="3CFF1219" w:rsidR="00784EC3" w:rsidRDefault="00784EC3" w:rsidP="00EF4F39">
      <w:pPr>
        <w:shd w:val="clear" w:color="auto" w:fill="FFFFFF"/>
        <w:tabs>
          <w:tab w:val="left" w:leader="dot" w:pos="2232"/>
        </w:tabs>
        <w:ind w:right="23"/>
        <w:jc w:val="center"/>
        <w:rPr>
          <w:rFonts w:ascii="Calibri" w:hAnsi="Calibri" w:cs="Calibri"/>
          <w:b/>
          <w:bCs/>
          <w:sz w:val="22"/>
          <w:szCs w:val="22"/>
          <w:u w:val="single"/>
        </w:rPr>
      </w:pPr>
    </w:p>
    <w:p w14:paraId="20660ADF" w14:textId="42129533"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5DF2A429" w14:textId="0B719706"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1FBB6E10" w14:textId="0BE523E8"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709F36FF" w14:textId="1C8FC4DA"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527F937F" w14:textId="5F42931E"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1812D180" w14:textId="2BE1779B"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03B6445D" w14:textId="19E45519"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67A158F3" w14:textId="560AE722"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7B51D672" w14:textId="46FC342F"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546AD893" w14:textId="6EB9E86A"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6D162157" w14:textId="017E513D"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65FF5472" w14:textId="338CEC11"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4049173A" w14:textId="012107CF"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6B3549F7" w14:textId="20E8C9A8"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1D8CFE29" w14:textId="34DB7761"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627FA113" w14:textId="77777777" w:rsidR="007561D4" w:rsidRDefault="007561D4" w:rsidP="00EF4F39">
      <w:pPr>
        <w:shd w:val="clear" w:color="auto" w:fill="FFFFFF"/>
        <w:tabs>
          <w:tab w:val="left" w:leader="dot" w:pos="2232"/>
        </w:tabs>
        <w:ind w:right="23"/>
        <w:jc w:val="center"/>
        <w:rPr>
          <w:rFonts w:ascii="Calibri" w:hAnsi="Calibri" w:cs="Calibri"/>
          <w:b/>
          <w:bCs/>
          <w:sz w:val="22"/>
          <w:szCs w:val="22"/>
          <w:u w:val="single"/>
        </w:rPr>
      </w:pPr>
    </w:p>
    <w:p w14:paraId="220CB17C" w14:textId="7C5E3DF2" w:rsidR="00784EC3" w:rsidRPr="00E15A74" w:rsidRDefault="00784EC3" w:rsidP="00784EC3">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 xml:space="preserve">ZAŁĄCZNIK NR </w:t>
      </w:r>
      <w:r>
        <w:rPr>
          <w:rFonts w:ascii="Calibri" w:hAnsi="Calibri" w:cs="Calibri"/>
          <w:b/>
          <w:bCs/>
          <w:sz w:val="22"/>
          <w:szCs w:val="22"/>
          <w:u w:val="single"/>
        </w:rPr>
        <w:t>7</w:t>
      </w:r>
      <w:r w:rsidRPr="00E15A74">
        <w:rPr>
          <w:rFonts w:ascii="Calibri" w:hAnsi="Calibri" w:cs="Calibri"/>
          <w:b/>
          <w:bCs/>
          <w:sz w:val="22"/>
          <w:szCs w:val="22"/>
          <w:u w:val="single"/>
        </w:rPr>
        <w:t xml:space="preserve"> DO SWZ</w:t>
      </w:r>
    </w:p>
    <w:p w14:paraId="5C019EF6" w14:textId="77777777" w:rsidR="00784EC3" w:rsidRPr="00E15A74" w:rsidRDefault="00784EC3" w:rsidP="00784EC3">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784EC3" w:rsidRPr="00E15A74" w14:paraId="3218FF4F" w14:textId="77777777" w:rsidTr="001B6AA9">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53C370E" w14:textId="3BA571A5" w:rsidR="00784EC3" w:rsidRPr="00E15A74" w:rsidRDefault="00784EC3" w:rsidP="00784EC3">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r>
              <w:rPr>
                <w:rFonts w:ascii="Calibri" w:hAnsi="Calibri" w:cs="Arial"/>
                <w:b/>
                <w:bCs/>
                <w:sz w:val="22"/>
                <w:szCs w:val="22"/>
              </w:rPr>
              <w:t xml:space="preserve"> </w:t>
            </w:r>
            <w:r>
              <w:rPr>
                <w:rFonts w:ascii="Calibri" w:hAnsi="Calibri" w:cs="Arial"/>
                <w:b/>
                <w:bCs/>
                <w:color w:val="000000"/>
                <w:sz w:val="22"/>
                <w:szCs w:val="22"/>
              </w:rPr>
              <w:t>- CZĘŚĆ 2</w:t>
            </w:r>
          </w:p>
        </w:tc>
      </w:tr>
    </w:tbl>
    <w:p w14:paraId="6D7D2A9E" w14:textId="7EAF58A4" w:rsidR="00784EC3" w:rsidRDefault="00784EC3" w:rsidP="002253E8">
      <w:pPr>
        <w:shd w:val="clear" w:color="auto" w:fill="FFFFFF"/>
        <w:tabs>
          <w:tab w:val="left" w:leader="dot" w:pos="2232"/>
        </w:tabs>
        <w:ind w:right="23"/>
        <w:rPr>
          <w:rFonts w:ascii="Calibri" w:hAnsi="Calibri" w:cs="Calibri"/>
          <w:b/>
          <w:bCs/>
          <w:sz w:val="22"/>
          <w:szCs w:val="22"/>
          <w:u w:val="single"/>
        </w:rPr>
      </w:pPr>
    </w:p>
    <w:p w14:paraId="2596AEC9" w14:textId="77777777" w:rsidR="007561D4" w:rsidRPr="002253E8" w:rsidRDefault="007561D4" w:rsidP="007561D4">
      <w:pPr>
        <w:rPr>
          <w:sz w:val="22"/>
          <w:szCs w:val="22"/>
        </w:rPr>
      </w:pPr>
      <w:r w:rsidRPr="002253E8">
        <w:rPr>
          <w:rFonts w:ascii="Arial Narrow" w:hAnsi="Arial Narrow" w:cs="Arial"/>
          <w:b/>
          <w:sz w:val="22"/>
          <w:szCs w:val="22"/>
          <w:lang w:bidi="pl-PL"/>
        </w:rPr>
        <w:t xml:space="preserve">Przenośny miernik grubości skorupy jaj </w:t>
      </w:r>
      <w:r w:rsidRPr="002253E8">
        <w:rPr>
          <w:rFonts w:ascii="Arial Narrow" w:hAnsi="Arial Narrow"/>
          <w:b/>
          <w:bCs/>
          <w:sz w:val="22"/>
          <w:szCs w:val="22"/>
          <w:lang w:bidi="pl-PL"/>
        </w:rPr>
        <w:t xml:space="preserve">w laboratorium Zakładu Hodowli Drobiu IZ PIB </w:t>
      </w:r>
      <w:r w:rsidRPr="002253E8">
        <w:rPr>
          <w:rFonts w:ascii="Arial Narrow" w:hAnsi="Arial Narrow" w:cs="Calibri"/>
          <w:b/>
          <w:bCs/>
          <w:sz w:val="22"/>
          <w:szCs w:val="22"/>
          <w:lang w:bidi="pl-PL"/>
        </w:rPr>
        <w:t>– 1 sztuka</w:t>
      </w:r>
    </w:p>
    <w:p w14:paraId="20BC2AE4" w14:textId="77777777" w:rsidR="007561D4" w:rsidRPr="002253E8" w:rsidRDefault="007561D4" w:rsidP="007561D4">
      <w:pPr>
        <w:rPr>
          <w:rFonts w:ascii="Arial Narrow" w:eastAsia="Calibri" w:hAnsi="Arial Narrow" w:cs="Calibri"/>
          <w:b/>
          <w:bCs/>
          <w:sz w:val="22"/>
          <w:szCs w:val="22"/>
          <w:u w:val="single"/>
        </w:rPr>
      </w:pPr>
    </w:p>
    <w:p w14:paraId="6DC62672" w14:textId="77777777" w:rsidR="007561D4" w:rsidRPr="002253E8" w:rsidRDefault="007561D4" w:rsidP="007561D4">
      <w:pPr>
        <w:rPr>
          <w:rFonts w:ascii="Arial Narrow" w:eastAsia="Calibri" w:hAnsi="Arial Narrow" w:cs="Calibri"/>
          <w:b/>
          <w:bCs/>
          <w:sz w:val="22"/>
          <w:szCs w:val="22"/>
          <w:u w:val="single"/>
        </w:rPr>
      </w:pPr>
      <w:r w:rsidRPr="002253E8">
        <w:rPr>
          <w:rFonts w:ascii="Arial Narrow" w:eastAsia="Calibri" w:hAnsi="Arial Narrow" w:cs="Calibri"/>
          <w:b/>
          <w:bCs/>
          <w:sz w:val="22"/>
          <w:szCs w:val="22"/>
          <w:u w:val="single"/>
        </w:rPr>
        <w:t xml:space="preserve">1. Miernik grubości skorupy musi być: </w:t>
      </w:r>
    </w:p>
    <w:p w14:paraId="65BDD767"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1.1. Fabrycznie nowy;</w:t>
      </w:r>
    </w:p>
    <w:p w14:paraId="3EFD6B27"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1.2. Nieuszkodzony mechanicznie i elektronicznie;</w:t>
      </w:r>
    </w:p>
    <w:p w14:paraId="1B047DC1"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1.3. Wolny od wad fizycznych i prawnych;</w:t>
      </w:r>
    </w:p>
    <w:p w14:paraId="16590CA3"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1.4. Wyprodukowany nie wcześniej niż do 12 m-</w:t>
      </w:r>
      <w:proofErr w:type="spellStart"/>
      <w:r w:rsidRPr="002253E8">
        <w:rPr>
          <w:rFonts w:ascii="Arial Narrow" w:hAnsi="Arial Narrow" w:cs="Calibri"/>
          <w:bCs/>
          <w:sz w:val="22"/>
          <w:szCs w:val="22"/>
          <w:lang w:bidi="pl-PL"/>
        </w:rPr>
        <w:t>cy</w:t>
      </w:r>
      <w:proofErr w:type="spellEnd"/>
      <w:r w:rsidRPr="002253E8">
        <w:rPr>
          <w:rFonts w:ascii="Arial Narrow" w:hAnsi="Arial Narrow" w:cs="Calibri"/>
          <w:bCs/>
          <w:sz w:val="22"/>
          <w:szCs w:val="22"/>
          <w:lang w:bidi="pl-PL"/>
        </w:rPr>
        <w:t xml:space="preserve"> przed datą dostawy.</w:t>
      </w:r>
    </w:p>
    <w:p w14:paraId="7146938B"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p>
    <w:p w14:paraId="3B971C87" w14:textId="77777777" w:rsidR="007561D4" w:rsidRPr="002253E8" w:rsidRDefault="007561D4" w:rsidP="007561D4">
      <w:pPr>
        <w:rPr>
          <w:rFonts w:ascii="Arial Narrow" w:eastAsia="Calibri" w:hAnsi="Arial Narrow" w:cs="Calibri"/>
          <w:b/>
          <w:bCs/>
          <w:sz w:val="22"/>
          <w:szCs w:val="22"/>
          <w:u w:val="single"/>
        </w:rPr>
      </w:pPr>
      <w:r w:rsidRPr="002253E8">
        <w:rPr>
          <w:rFonts w:ascii="Arial Narrow" w:eastAsia="Calibri" w:hAnsi="Arial Narrow" w:cs="Calibri"/>
          <w:b/>
          <w:bCs/>
          <w:sz w:val="22"/>
          <w:szCs w:val="22"/>
          <w:u w:val="single"/>
        </w:rPr>
        <w:t>2. Miernik grubości skorupy musi posiadać następujące elementy, cechy i funkcje:</w:t>
      </w:r>
    </w:p>
    <w:p w14:paraId="2F2E4993" w14:textId="77777777" w:rsidR="007561D4" w:rsidRPr="002253E8" w:rsidRDefault="007561D4" w:rsidP="007561D4">
      <w:pPr>
        <w:widowControl w:val="0"/>
        <w:suppressAutoHyphens/>
        <w:autoSpaceDE w:val="0"/>
        <w:autoSpaceDN w:val="0"/>
        <w:jc w:val="both"/>
        <w:textAlignment w:val="baseline"/>
        <w:rPr>
          <w:rFonts w:ascii="Arial Narrow" w:eastAsia="Calibri" w:hAnsi="Arial Narrow"/>
          <w:sz w:val="22"/>
          <w:szCs w:val="22"/>
        </w:rPr>
      </w:pPr>
      <w:r w:rsidRPr="002253E8">
        <w:rPr>
          <w:rFonts w:ascii="Arial Narrow" w:eastAsia="Calibri" w:hAnsi="Arial Narrow"/>
          <w:sz w:val="22"/>
          <w:szCs w:val="22"/>
        </w:rPr>
        <w:t>2.1. Zastosowanie w technologii spożywczej;</w:t>
      </w:r>
    </w:p>
    <w:p w14:paraId="1DC960C6"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2.2. Nieinwazyjny pomiar grubości skorupy jaj w zakresie nie mniejszym niż: 0,15 mm– 12 mm;</w:t>
      </w:r>
    </w:p>
    <w:p w14:paraId="519253A3"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2.3. Rozdzielczość pomiaru grubości skorupy nie mniejsza niż: 0,01 mm;</w:t>
      </w:r>
    </w:p>
    <w:p w14:paraId="759F6788"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2.4. Wbudowany wyświetlacz wyników pomiarów;</w:t>
      </w:r>
    </w:p>
    <w:p w14:paraId="7F53CC01"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2.5. Możliwość drukowania wyników pomiarów;</w:t>
      </w:r>
    </w:p>
    <w:p w14:paraId="4CC64F74"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2.6. Pamięć wewnętrzna do zapisu wyników pomiarów;</w:t>
      </w:r>
    </w:p>
    <w:p w14:paraId="6EE2F02D"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2.7. Język menu: polski lub angielski;</w:t>
      </w:r>
    </w:p>
    <w:p w14:paraId="1324E2CA"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2.8. Możliwość połączenia urządzenia z komputerem PC;</w:t>
      </w:r>
    </w:p>
    <w:p w14:paraId="091D1D5A"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2.9. Możliwość eksportu wyników pomiarów do komputera PC;</w:t>
      </w:r>
    </w:p>
    <w:p w14:paraId="3CFBC17D"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2.10. Oprogramowanie kompatybilne z systemami operacyjnymi Windows;</w:t>
      </w:r>
    </w:p>
    <w:p w14:paraId="213AB04E"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2.11. Zasilanie: baterie lub akumulator;</w:t>
      </w:r>
    </w:p>
    <w:p w14:paraId="638A5648"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2.12. Możliwość sprawdzenia poziomu naładowania baterii lub akumulatora;</w:t>
      </w:r>
    </w:p>
    <w:p w14:paraId="4D1CFFF7"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2.13. Kabel do podłączenia komputera;</w:t>
      </w:r>
    </w:p>
    <w:p w14:paraId="6C949193"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2.14. Walizka umożliwiająca bezpieczne przechowywanie i transport urządzenia;</w:t>
      </w:r>
    </w:p>
    <w:p w14:paraId="1AA1B55B"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2.15. Statyw pomiarowy;</w:t>
      </w:r>
    </w:p>
    <w:p w14:paraId="48B72EC3"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2.16. Baterie lub akumulator;</w:t>
      </w:r>
    </w:p>
    <w:p w14:paraId="3689CC5A"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2.17. Certyfikat kalibracji urządzenia.</w:t>
      </w:r>
    </w:p>
    <w:p w14:paraId="5F71668B" w14:textId="77777777" w:rsidR="007561D4" w:rsidRPr="002253E8" w:rsidRDefault="007561D4" w:rsidP="007561D4">
      <w:pPr>
        <w:rPr>
          <w:rFonts w:ascii="Arial Narrow" w:eastAsia="Calibri" w:hAnsi="Arial Narrow"/>
          <w:sz w:val="22"/>
          <w:szCs w:val="22"/>
        </w:rPr>
      </w:pPr>
    </w:p>
    <w:p w14:paraId="1C77D823" w14:textId="77777777" w:rsidR="007561D4" w:rsidRPr="002253E8" w:rsidRDefault="007561D4" w:rsidP="007561D4">
      <w:pPr>
        <w:rPr>
          <w:rFonts w:ascii="Arial Narrow" w:eastAsia="Calibri" w:hAnsi="Arial Narrow" w:cs="Calibri"/>
          <w:b/>
          <w:bCs/>
          <w:sz w:val="22"/>
          <w:szCs w:val="22"/>
          <w:u w:val="single"/>
        </w:rPr>
      </w:pPr>
      <w:r w:rsidRPr="002253E8">
        <w:rPr>
          <w:rFonts w:ascii="Arial Narrow" w:eastAsia="Calibri" w:hAnsi="Arial Narrow" w:cs="Calibri"/>
          <w:b/>
          <w:bCs/>
          <w:sz w:val="22"/>
          <w:szCs w:val="22"/>
          <w:u w:val="single"/>
        </w:rPr>
        <w:t>3. Wykonawca i/lub Producent  zapewni:</w:t>
      </w:r>
    </w:p>
    <w:p w14:paraId="3CAB70EF" w14:textId="77777777" w:rsidR="007561D4" w:rsidRPr="002253E8" w:rsidRDefault="007561D4" w:rsidP="007561D4">
      <w:pPr>
        <w:widowControl w:val="0"/>
        <w:suppressAutoHyphens/>
        <w:autoSpaceDE w:val="0"/>
        <w:autoSpaceDN w:val="0"/>
        <w:jc w:val="both"/>
        <w:textAlignment w:val="baseline"/>
        <w:rPr>
          <w:rFonts w:ascii="Arial Narrow" w:hAnsi="Arial Narrow"/>
          <w:sz w:val="22"/>
          <w:szCs w:val="22"/>
          <w:lang w:bidi="pl-PL"/>
        </w:rPr>
      </w:pPr>
      <w:r w:rsidRPr="002253E8">
        <w:rPr>
          <w:rFonts w:ascii="Arial Narrow" w:hAnsi="Arial Narrow"/>
          <w:sz w:val="22"/>
          <w:szCs w:val="22"/>
          <w:lang w:bidi="pl-PL"/>
        </w:rPr>
        <w:t xml:space="preserve">3.1. </w:t>
      </w:r>
      <w:r w:rsidRPr="002253E8">
        <w:rPr>
          <w:rFonts w:ascii="Arial Narrow" w:hAnsi="Arial Narrow" w:cs="Calibri"/>
          <w:bCs/>
          <w:sz w:val="22"/>
          <w:szCs w:val="22"/>
          <w:lang w:bidi="pl-PL"/>
        </w:rPr>
        <w:t>Gwarancję nie krótszą niż 12 miesięcy licząc od daty podpisania protokołu odbioru (może to być gwarancja producenta, jeśli Producent taką zapewnia);</w:t>
      </w:r>
    </w:p>
    <w:p w14:paraId="18185FD6"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 xml:space="preserve">3.2. </w:t>
      </w:r>
      <w:r w:rsidRPr="002253E8">
        <w:rPr>
          <w:rFonts w:ascii="Arial Narrow" w:hAnsi="Arial Narrow"/>
          <w:sz w:val="22"/>
          <w:szCs w:val="22"/>
          <w:lang w:bidi="pl-PL"/>
        </w:rPr>
        <w:t>Okres gwarancji przedmiotu umowy w przypadku trwania naprawy dłużej niż 1 dzień ulega przedłużeniu o pełną ilość dni trwania naprawy;</w:t>
      </w:r>
    </w:p>
    <w:p w14:paraId="7A215481" w14:textId="77777777" w:rsidR="007561D4" w:rsidRPr="002253E8" w:rsidRDefault="007561D4" w:rsidP="007561D4">
      <w:pPr>
        <w:widowControl w:val="0"/>
        <w:suppressAutoHyphens/>
        <w:autoSpaceDE w:val="0"/>
        <w:autoSpaceDN w:val="0"/>
        <w:jc w:val="both"/>
        <w:textAlignment w:val="baseline"/>
        <w:rPr>
          <w:rFonts w:ascii="Arial Narrow" w:hAnsi="Arial Narrow"/>
          <w:sz w:val="22"/>
          <w:szCs w:val="22"/>
          <w:lang w:bidi="pl-PL"/>
        </w:rPr>
      </w:pPr>
      <w:r w:rsidRPr="002253E8">
        <w:rPr>
          <w:rFonts w:ascii="Arial Narrow" w:hAnsi="Arial Narrow"/>
          <w:sz w:val="22"/>
          <w:szCs w:val="22"/>
          <w:lang w:bidi="pl-PL"/>
        </w:rPr>
        <w:t xml:space="preserve">3.3. </w:t>
      </w:r>
      <w:r w:rsidRPr="002253E8">
        <w:rPr>
          <w:rFonts w:ascii="Arial Narrow" w:hAnsi="Arial Narrow" w:cs="Calibri"/>
          <w:bCs/>
          <w:sz w:val="22"/>
          <w:szCs w:val="22"/>
          <w:lang w:bidi="pl-PL"/>
        </w:rPr>
        <w:t>Rękojmię zgodną z polskim prawem;</w:t>
      </w:r>
    </w:p>
    <w:p w14:paraId="6BB3C8CE"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 xml:space="preserve">3.4. </w:t>
      </w:r>
      <w:r w:rsidRPr="002253E8">
        <w:rPr>
          <w:rFonts w:ascii="Arial Narrow" w:eastAsia="Calibri" w:hAnsi="Arial Narrow"/>
          <w:sz w:val="22"/>
          <w:szCs w:val="22"/>
        </w:rPr>
        <w:t xml:space="preserve">Autoryzowany serwis gwarancyjny i pogwarancyjny </w:t>
      </w:r>
      <w:r w:rsidRPr="002253E8">
        <w:rPr>
          <w:rFonts w:ascii="Arial Narrow" w:eastAsia="Calibri" w:hAnsi="Arial Narrow" w:cs="Calibri"/>
          <w:bCs/>
          <w:sz w:val="22"/>
          <w:szCs w:val="22"/>
        </w:rPr>
        <w:t>przez autoryzowany serwis producenta, samego producenta lub serwis wskazany przez Producenta;</w:t>
      </w:r>
    </w:p>
    <w:p w14:paraId="6B2B6F0F" w14:textId="77777777" w:rsidR="007561D4" w:rsidRPr="002253E8" w:rsidRDefault="007561D4" w:rsidP="007561D4">
      <w:pPr>
        <w:jc w:val="both"/>
        <w:rPr>
          <w:rFonts w:ascii="Arial Narrow" w:eastAsia="Calibri" w:hAnsi="Arial Narrow"/>
          <w:sz w:val="22"/>
          <w:szCs w:val="22"/>
        </w:rPr>
      </w:pPr>
      <w:r w:rsidRPr="002253E8">
        <w:rPr>
          <w:rFonts w:ascii="Arial Narrow" w:eastAsia="Calibri" w:hAnsi="Arial Narrow"/>
          <w:sz w:val="22"/>
          <w:szCs w:val="22"/>
        </w:rPr>
        <w:t xml:space="preserve">3.5. </w:t>
      </w:r>
      <w:r w:rsidRPr="002253E8">
        <w:rPr>
          <w:rFonts w:ascii="Arial Narrow" w:hAnsi="Arial Narrow" w:cs="Calibri"/>
          <w:bCs/>
          <w:sz w:val="22"/>
          <w:szCs w:val="22"/>
          <w:lang w:bidi="pl-PL"/>
        </w:rPr>
        <w:t>Serwis pogwarancyjny oraz dostęp do części zamiennych przez okres co najmniej 5 lat od momentu zaprzestania produkcji oferowanego modelu;</w:t>
      </w:r>
    </w:p>
    <w:p w14:paraId="7C5085C3"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3.6. Czas telefonicznej lub mailowej reakcji serwisu na zgłoszenie telefoniczne/mailem awarii/problemu/pytania do 72 godzin liczonych od daty i godziny zgłoszenia (w dni robocze);</w:t>
      </w:r>
    </w:p>
    <w:p w14:paraId="382878A9"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3.7. Obsługę w języku polskim w zakresie realizowanych serwisów, przeglądów i ewentualnych napraw;</w:t>
      </w:r>
    </w:p>
    <w:p w14:paraId="03A9B7C0"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2253E8">
        <w:rPr>
          <w:rFonts w:ascii="Arial Narrow" w:hAnsi="Arial Narrow" w:cs="Calibri"/>
          <w:bCs/>
          <w:sz w:val="22"/>
          <w:szCs w:val="22"/>
          <w:lang w:bidi="pl-PL"/>
        </w:rPr>
        <w:t>3.8. Pełną instrukcję obsługi i dokładną specyfikację w języku polskim, papierową lub elektroniczną (przedstawione przy dostawie);</w:t>
      </w:r>
    </w:p>
    <w:p w14:paraId="20FAF7C0" w14:textId="77777777" w:rsidR="007561D4" w:rsidRPr="00AA108B"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AA108B">
        <w:rPr>
          <w:rFonts w:ascii="Arial Narrow" w:hAnsi="Arial Narrow" w:cs="Calibri"/>
          <w:bCs/>
          <w:sz w:val="22"/>
          <w:szCs w:val="22"/>
          <w:lang w:bidi="pl-PL"/>
        </w:rPr>
        <w:t>3.9.  Broszury aplikacyjne, instrukcje i materiały opisujące / potwierdzające specyfikację (przedstawione przy dostawie);</w:t>
      </w:r>
    </w:p>
    <w:p w14:paraId="56FF40AA"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AA108B">
        <w:rPr>
          <w:rFonts w:ascii="Arial Narrow" w:hAnsi="Arial Narrow" w:cs="Calibri"/>
          <w:bCs/>
          <w:sz w:val="22"/>
          <w:szCs w:val="22"/>
          <w:lang w:bidi="pl-PL"/>
        </w:rPr>
        <w:t xml:space="preserve">3.10. </w:t>
      </w:r>
      <w:r w:rsidRPr="00AA108B">
        <w:rPr>
          <w:rFonts w:ascii="Arial Narrow" w:eastAsia="Calibri" w:hAnsi="Arial Narrow"/>
          <w:sz w:val="22"/>
          <w:szCs w:val="22"/>
        </w:rPr>
        <w:t>Darmową aktualizację oprogramowania;</w:t>
      </w:r>
    </w:p>
    <w:p w14:paraId="19609147" w14:textId="77777777" w:rsidR="007561D4" w:rsidRPr="002253E8" w:rsidRDefault="007561D4" w:rsidP="007561D4">
      <w:pPr>
        <w:rPr>
          <w:rFonts w:ascii="Arial Narrow" w:eastAsia="Calibri" w:hAnsi="Arial Narrow"/>
          <w:sz w:val="22"/>
          <w:szCs w:val="22"/>
        </w:rPr>
      </w:pPr>
      <w:r w:rsidRPr="002253E8">
        <w:rPr>
          <w:rFonts w:ascii="Arial Narrow" w:eastAsia="Calibri" w:hAnsi="Arial Narrow"/>
          <w:sz w:val="22"/>
          <w:szCs w:val="22"/>
        </w:rPr>
        <w:t>3.11. </w:t>
      </w:r>
      <w:r w:rsidRPr="002253E8">
        <w:rPr>
          <w:rFonts w:ascii="Arial Narrow" w:hAnsi="Arial Narrow"/>
          <w:sz w:val="22"/>
          <w:szCs w:val="22"/>
          <w:lang w:bidi="pl-PL"/>
        </w:rPr>
        <w:t>Dostarczenie i uruchomienie miernika grubości skorupy w miejscu wskazanym przez Zamawiającego.</w:t>
      </w:r>
    </w:p>
    <w:p w14:paraId="28B20A44" w14:textId="77777777" w:rsidR="007561D4" w:rsidRPr="002253E8"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p>
    <w:p w14:paraId="51409264" w14:textId="77777777" w:rsidR="007561D4" w:rsidRPr="00652CFA" w:rsidRDefault="007561D4" w:rsidP="007561D4">
      <w:pPr>
        <w:rPr>
          <w:rFonts w:ascii="Arial Narrow" w:eastAsia="Calibri" w:hAnsi="Arial Narrow" w:cs="Calibri"/>
          <w:b/>
          <w:bCs/>
          <w:sz w:val="22"/>
          <w:szCs w:val="22"/>
          <w:u w:val="single"/>
        </w:rPr>
      </w:pPr>
      <w:r w:rsidRPr="00652CFA">
        <w:rPr>
          <w:rFonts w:ascii="Arial Narrow" w:eastAsia="Calibri" w:hAnsi="Arial Narrow" w:cs="Calibri"/>
          <w:b/>
          <w:bCs/>
          <w:sz w:val="22"/>
          <w:szCs w:val="22"/>
          <w:u w:val="single"/>
        </w:rPr>
        <w:t>4. Szkolenia</w:t>
      </w:r>
    </w:p>
    <w:p w14:paraId="08E01E16" w14:textId="1D0D5EB7" w:rsidR="007561D4" w:rsidRPr="007561D4" w:rsidRDefault="007561D4" w:rsidP="007561D4">
      <w:pPr>
        <w:widowControl w:val="0"/>
        <w:suppressAutoHyphens/>
        <w:autoSpaceDE w:val="0"/>
        <w:autoSpaceDN w:val="0"/>
        <w:jc w:val="both"/>
        <w:textAlignment w:val="baseline"/>
        <w:rPr>
          <w:rFonts w:ascii="Arial Narrow" w:hAnsi="Arial Narrow" w:cs="Calibri"/>
          <w:bCs/>
          <w:sz w:val="22"/>
          <w:szCs w:val="22"/>
          <w:lang w:bidi="pl-PL"/>
        </w:rPr>
      </w:pPr>
      <w:r w:rsidRPr="00652CFA">
        <w:rPr>
          <w:rFonts w:ascii="Arial Narrow" w:hAnsi="Arial Narrow" w:cs="Calibri"/>
          <w:bCs/>
          <w:sz w:val="22"/>
          <w:szCs w:val="22"/>
          <w:lang w:bidi="pl-PL"/>
        </w:rPr>
        <w:t>4.1. Szkolenie z zakresu obsługi i użytkowania miernika grubości skorupy dla max. 15 osób (potwierdzenie ukończenia szkolenia), przeprowadzone w miejscu dostawy, w dni robocze, w języku polskim.</w:t>
      </w:r>
    </w:p>
    <w:p w14:paraId="69E077E5" w14:textId="0D40C55C" w:rsidR="00EF4F39" w:rsidRPr="00EF4F39" w:rsidRDefault="00EF4F39" w:rsidP="00EF4F39">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lastRenderedPageBreak/>
        <w:t xml:space="preserve">ZAŁĄCZNIK NR </w:t>
      </w:r>
      <w:r w:rsidR="00784EC3">
        <w:rPr>
          <w:rFonts w:ascii="Calibri" w:hAnsi="Calibri" w:cs="Calibri"/>
          <w:b/>
          <w:bCs/>
          <w:sz w:val="22"/>
          <w:szCs w:val="22"/>
          <w:u w:val="single"/>
        </w:rPr>
        <w:t>8</w:t>
      </w:r>
      <w:r w:rsidRPr="00EF4F39">
        <w:rPr>
          <w:rFonts w:ascii="Calibri" w:hAnsi="Calibri" w:cs="Calibri"/>
          <w:b/>
          <w:bCs/>
          <w:sz w:val="22"/>
          <w:szCs w:val="22"/>
          <w:u w:val="single"/>
        </w:rPr>
        <w:t xml:space="preserve"> DO SWZ</w:t>
      </w:r>
    </w:p>
    <w:p w14:paraId="63647085" w14:textId="77777777" w:rsidR="00EF4F39" w:rsidRPr="00EF4F39" w:rsidRDefault="00EF4F39" w:rsidP="00EF4F39">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F4F39" w:rsidRPr="00EF4F39" w14:paraId="157679DA" w14:textId="77777777" w:rsidTr="00EF4F39">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1F3D807A" w14:textId="36392DB7" w:rsidR="00EF4F39" w:rsidRPr="00EF4F39" w:rsidRDefault="00EF4F39" w:rsidP="00EF4F39">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t>WZÓR - PROJEKT UMOWY</w:t>
            </w:r>
            <w:r w:rsidR="00784EC3">
              <w:rPr>
                <w:rFonts w:ascii="Calibri" w:hAnsi="Calibri" w:cs="Arial"/>
                <w:b/>
                <w:bCs/>
                <w:color w:val="000000"/>
                <w:sz w:val="22"/>
                <w:szCs w:val="22"/>
              </w:rPr>
              <w:t xml:space="preserve"> - CZĘŚĆ 1</w:t>
            </w:r>
          </w:p>
        </w:tc>
      </w:tr>
    </w:tbl>
    <w:p w14:paraId="7D2D5624" w14:textId="77777777" w:rsidR="00EF4F39" w:rsidRPr="00EF4F39" w:rsidRDefault="00EF4F39" w:rsidP="00EF4F39">
      <w:pPr>
        <w:shd w:val="clear" w:color="auto" w:fill="FFFFFF"/>
        <w:tabs>
          <w:tab w:val="left" w:leader="dot" w:pos="2232"/>
        </w:tabs>
        <w:ind w:right="23"/>
        <w:jc w:val="center"/>
        <w:rPr>
          <w:rFonts w:ascii="Calibri" w:hAnsi="Calibri"/>
          <w:b/>
          <w:bCs/>
          <w:sz w:val="22"/>
          <w:szCs w:val="22"/>
        </w:rPr>
      </w:pPr>
    </w:p>
    <w:p w14:paraId="329CE11D" w14:textId="77777777" w:rsidR="007561D4" w:rsidRPr="00EF4F39" w:rsidRDefault="007561D4" w:rsidP="007561D4">
      <w:pPr>
        <w:shd w:val="clear" w:color="auto" w:fill="FFFFFF"/>
        <w:tabs>
          <w:tab w:val="left" w:leader="dot" w:pos="2232"/>
        </w:tabs>
        <w:ind w:right="23"/>
        <w:jc w:val="center"/>
        <w:rPr>
          <w:rFonts w:ascii="Calibri" w:hAnsi="Calibri"/>
          <w:b/>
          <w:bCs/>
          <w:sz w:val="22"/>
          <w:szCs w:val="22"/>
        </w:rPr>
      </w:pPr>
      <w:bookmarkStart w:id="65" w:name="_Hlk157761263"/>
      <w:bookmarkStart w:id="66" w:name="_Hlk167709182"/>
      <w:r w:rsidRPr="00EF4F39">
        <w:rPr>
          <w:rFonts w:ascii="Calibri" w:hAnsi="Calibri"/>
          <w:b/>
          <w:bCs/>
          <w:sz w:val="22"/>
          <w:szCs w:val="22"/>
        </w:rPr>
        <w:t>Umowa Nr ZZP/....../24</w:t>
      </w:r>
    </w:p>
    <w:p w14:paraId="4774DEE4" w14:textId="77777777" w:rsidR="007561D4" w:rsidRPr="00EF4F39" w:rsidRDefault="007561D4" w:rsidP="007561D4">
      <w:pPr>
        <w:shd w:val="clear" w:color="auto" w:fill="FFFFFF"/>
        <w:tabs>
          <w:tab w:val="left" w:leader="dot" w:pos="2232"/>
        </w:tabs>
        <w:ind w:right="23"/>
        <w:jc w:val="center"/>
        <w:rPr>
          <w:rFonts w:ascii="Calibri" w:hAnsi="Calibri"/>
          <w:b/>
          <w:bCs/>
          <w:sz w:val="22"/>
          <w:szCs w:val="22"/>
        </w:rPr>
      </w:pPr>
    </w:p>
    <w:p w14:paraId="6997A3FF" w14:textId="77777777" w:rsidR="007561D4" w:rsidRPr="00EF4F39" w:rsidRDefault="007561D4" w:rsidP="007561D4">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1"/>
      </w:r>
      <w:r w:rsidRPr="00EF4F39">
        <w:rPr>
          <w:rFonts w:ascii="Calibri" w:eastAsia="Batang" w:hAnsi="Calibri" w:cs="Calibri"/>
          <w:color w:val="000000"/>
          <w:sz w:val="22"/>
          <w:szCs w:val="22"/>
        </w:rPr>
        <w:t>, pomiędzy:</w:t>
      </w:r>
    </w:p>
    <w:p w14:paraId="797B5F4D" w14:textId="77777777" w:rsidR="007561D4" w:rsidRPr="00EF4F39" w:rsidRDefault="007561D4" w:rsidP="007561D4">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w:t>
      </w:r>
      <w:proofErr w:type="spellStart"/>
      <w:r w:rsidRPr="00EF4F39">
        <w:rPr>
          <w:rFonts w:ascii="Calibri" w:hAnsi="Calibri" w:cs="Calibri"/>
          <w:sz w:val="22"/>
          <w:szCs w:val="22"/>
        </w:rPr>
        <w:t>Sarego</w:t>
      </w:r>
      <w:proofErr w:type="spellEnd"/>
      <w:r w:rsidRPr="00EF4F3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0D03FBDF" w14:textId="77777777" w:rsidR="007561D4" w:rsidRPr="00EF4F39" w:rsidRDefault="007561D4" w:rsidP="007561D4">
      <w:pPr>
        <w:spacing w:line="276" w:lineRule="auto"/>
        <w:jc w:val="both"/>
        <w:rPr>
          <w:rFonts w:ascii="Calibri" w:hAnsi="Calibri" w:cs="Calibri"/>
          <w:sz w:val="22"/>
          <w:szCs w:val="22"/>
        </w:rPr>
      </w:pPr>
      <w:r w:rsidRPr="00EF4F39">
        <w:rPr>
          <w:rFonts w:ascii="Calibri" w:hAnsi="Calibri" w:cs="Calibri"/>
          <w:sz w:val="22"/>
          <w:szCs w:val="22"/>
        </w:rPr>
        <w:t>...................................................................................</w:t>
      </w:r>
    </w:p>
    <w:p w14:paraId="6CE246E4" w14:textId="77777777" w:rsidR="007561D4" w:rsidRPr="00EF4F39" w:rsidRDefault="007561D4" w:rsidP="007561D4">
      <w:pPr>
        <w:spacing w:line="276" w:lineRule="auto"/>
        <w:jc w:val="both"/>
        <w:rPr>
          <w:rFonts w:ascii="Calibri" w:hAnsi="Calibri" w:cs="Calibri"/>
          <w:bCs/>
          <w:sz w:val="22"/>
          <w:szCs w:val="22"/>
        </w:rPr>
      </w:pPr>
    </w:p>
    <w:p w14:paraId="3FC69177" w14:textId="77777777" w:rsidR="007561D4" w:rsidRPr="00EF4F39" w:rsidRDefault="007561D4" w:rsidP="007561D4">
      <w:pPr>
        <w:spacing w:line="276" w:lineRule="auto"/>
        <w:jc w:val="both"/>
        <w:rPr>
          <w:rFonts w:ascii="Calibri" w:hAnsi="Calibri" w:cs="Calibri"/>
          <w:sz w:val="22"/>
          <w:szCs w:val="22"/>
        </w:rPr>
      </w:pPr>
      <w:r w:rsidRPr="00EF4F39">
        <w:rPr>
          <w:rFonts w:ascii="Calibri" w:hAnsi="Calibri" w:cs="Calibri"/>
          <w:sz w:val="22"/>
          <w:szCs w:val="22"/>
        </w:rPr>
        <w:t>a</w:t>
      </w:r>
    </w:p>
    <w:p w14:paraId="3FC746CA" w14:textId="77777777" w:rsidR="007561D4" w:rsidRPr="00EF4F39" w:rsidRDefault="007561D4" w:rsidP="007561D4">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5AF394F0" w14:textId="77777777" w:rsidR="007561D4" w:rsidRPr="00EF4F39" w:rsidRDefault="007561D4" w:rsidP="007561D4">
      <w:pPr>
        <w:spacing w:line="276" w:lineRule="auto"/>
        <w:jc w:val="both"/>
        <w:rPr>
          <w:rFonts w:ascii="Calibri" w:hAnsi="Calibri" w:cs="Calibri"/>
          <w:sz w:val="22"/>
          <w:szCs w:val="22"/>
        </w:rPr>
      </w:pPr>
      <w:r w:rsidRPr="00EF4F39">
        <w:rPr>
          <w:rFonts w:ascii="Calibri" w:hAnsi="Calibri" w:cs="Calibri"/>
          <w:sz w:val="22"/>
          <w:szCs w:val="22"/>
        </w:rPr>
        <w:t>...................................................................................</w:t>
      </w:r>
    </w:p>
    <w:p w14:paraId="4DA5A80F" w14:textId="77777777" w:rsidR="007561D4" w:rsidRPr="00EF4F39" w:rsidRDefault="007561D4" w:rsidP="007561D4">
      <w:pPr>
        <w:spacing w:line="276" w:lineRule="auto"/>
        <w:jc w:val="both"/>
        <w:rPr>
          <w:rFonts w:ascii="Calibri" w:hAnsi="Calibri" w:cs="Calibri"/>
          <w:sz w:val="22"/>
          <w:szCs w:val="22"/>
        </w:rPr>
      </w:pPr>
    </w:p>
    <w:p w14:paraId="672D1E5D" w14:textId="77777777" w:rsidR="007561D4" w:rsidRPr="00EF4F39" w:rsidRDefault="007561D4" w:rsidP="007561D4">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48F2CA99" w14:textId="77777777" w:rsidR="007561D4" w:rsidRPr="00EF4F39" w:rsidRDefault="007561D4" w:rsidP="007561D4">
      <w:pPr>
        <w:spacing w:line="276" w:lineRule="auto"/>
        <w:jc w:val="center"/>
        <w:rPr>
          <w:rFonts w:ascii="Calibri" w:hAnsi="Calibri" w:cs="Calibri"/>
          <w:color w:val="000000" w:themeColor="text1"/>
          <w:sz w:val="22"/>
          <w:szCs w:val="22"/>
        </w:rPr>
      </w:pPr>
    </w:p>
    <w:p w14:paraId="2553303E" w14:textId="77777777" w:rsidR="007561D4" w:rsidRPr="00AF5502" w:rsidRDefault="007561D4" w:rsidP="007561D4">
      <w:pPr>
        <w:spacing w:line="276" w:lineRule="auto"/>
        <w:jc w:val="center"/>
        <w:rPr>
          <w:rFonts w:asciiTheme="minorHAnsi" w:hAnsiTheme="minorHAnsi" w:cstheme="minorHAnsi"/>
          <w:color w:val="000000" w:themeColor="text1"/>
          <w:sz w:val="22"/>
          <w:szCs w:val="22"/>
        </w:rPr>
      </w:pPr>
      <w:r w:rsidRPr="00AF5502">
        <w:rPr>
          <w:rFonts w:asciiTheme="minorHAnsi" w:hAnsiTheme="minorHAnsi" w:cstheme="minorHAnsi"/>
          <w:color w:val="000000" w:themeColor="text1"/>
          <w:sz w:val="22"/>
          <w:szCs w:val="22"/>
        </w:rPr>
        <w:t>§ 1</w:t>
      </w:r>
    </w:p>
    <w:p w14:paraId="036E7A24" w14:textId="77777777" w:rsidR="007561D4" w:rsidRPr="00FA3E33" w:rsidRDefault="007561D4" w:rsidP="007561D4">
      <w:pPr>
        <w:tabs>
          <w:tab w:val="left" w:pos="360"/>
        </w:tabs>
        <w:suppressAutoHyphens/>
        <w:spacing w:after="120" w:line="276" w:lineRule="auto"/>
        <w:jc w:val="center"/>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[Przedmiot umowy]</w:t>
      </w:r>
    </w:p>
    <w:p w14:paraId="405072B9" w14:textId="77777777" w:rsidR="007561D4" w:rsidRPr="00652CFA" w:rsidRDefault="007561D4" w:rsidP="007561D4">
      <w:pPr>
        <w:numPr>
          <w:ilvl w:val="0"/>
          <w:numId w:val="56"/>
        </w:numPr>
        <w:tabs>
          <w:tab w:val="left" w:pos="360"/>
        </w:tabs>
        <w:suppressAutoHyphens/>
        <w:spacing w:line="276" w:lineRule="auto"/>
        <w:jc w:val="both"/>
        <w:rPr>
          <w:rFonts w:ascii="Calibri" w:hAnsi="Calibri" w:cs="Calibri"/>
          <w:sz w:val="22"/>
          <w:szCs w:val="22"/>
        </w:rPr>
      </w:pPr>
      <w:r w:rsidRPr="00652CFA">
        <w:rPr>
          <w:rFonts w:ascii="Calibri" w:hAnsi="Calibri" w:cs="Calibri"/>
          <w:sz w:val="22"/>
          <w:szCs w:val="22"/>
        </w:rPr>
        <w:t>Na podstawie niniejszej umowy (dalej jako: „umowa”) Wykonawca zobowiązuje się sprzedać i dostarczyć Zamawiającemu przenośne urządzenie do badania cech jakości jaj (dalej jako: „analizator” lub zamiennie „sprzęt”), uruchomić dostarczony sprzęt oraz przeszkolić personel Zamawiającego w zakresie jego obsługi, a Zamawiający zobowiązuje się do zapłaty wynagrodzenia określonego w § 3 ust. 1.</w:t>
      </w:r>
    </w:p>
    <w:p w14:paraId="694DED29" w14:textId="77777777" w:rsidR="007561D4" w:rsidRPr="00FA3E33" w:rsidRDefault="007561D4" w:rsidP="007561D4">
      <w:pPr>
        <w:numPr>
          <w:ilvl w:val="0"/>
          <w:numId w:val="56"/>
        </w:numPr>
        <w:tabs>
          <w:tab w:val="left" w:pos="360"/>
        </w:tabs>
        <w:suppressAutoHyphens/>
        <w:spacing w:line="276" w:lineRule="auto"/>
        <w:jc w:val="both"/>
        <w:rPr>
          <w:rFonts w:ascii="Calibri" w:hAnsi="Calibri" w:cs="Calibri"/>
          <w:sz w:val="22"/>
          <w:szCs w:val="22"/>
        </w:rPr>
      </w:pPr>
      <w:r w:rsidRPr="00FA3E33">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6D902272" w14:textId="77777777" w:rsidR="007561D4" w:rsidRPr="00FA3E33" w:rsidRDefault="007561D4" w:rsidP="007561D4">
      <w:pPr>
        <w:numPr>
          <w:ilvl w:val="0"/>
          <w:numId w:val="56"/>
        </w:numPr>
        <w:tabs>
          <w:tab w:val="left" w:pos="360"/>
        </w:tabs>
        <w:suppressAutoHyphens/>
        <w:spacing w:line="276" w:lineRule="auto"/>
        <w:jc w:val="both"/>
        <w:rPr>
          <w:rFonts w:ascii="Calibri" w:hAnsi="Calibri" w:cs="Calibri"/>
          <w:sz w:val="22"/>
          <w:szCs w:val="22"/>
        </w:rPr>
      </w:pPr>
      <w:r w:rsidRPr="00FA3E33">
        <w:rPr>
          <w:rFonts w:ascii="Calibri" w:hAnsi="Calibri" w:cs="Calibri"/>
          <w:sz w:val="22"/>
          <w:szCs w:val="22"/>
        </w:rPr>
        <w:t>Wykonawca oświadcza, że dostarczany sprzęt:</w:t>
      </w:r>
    </w:p>
    <w:p w14:paraId="4D86667A" w14:textId="77777777" w:rsidR="007561D4" w:rsidRPr="00FA3E33" w:rsidRDefault="007561D4" w:rsidP="007561D4">
      <w:pPr>
        <w:numPr>
          <w:ilvl w:val="0"/>
          <w:numId w:val="80"/>
        </w:numPr>
        <w:tabs>
          <w:tab w:val="left" w:pos="360"/>
        </w:tabs>
        <w:suppressAutoHyphens/>
        <w:spacing w:line="276" w:lineRule="auto"/>
        <w:jc w:val="both"/>
        <w:rPr>
          <w:rFonts w:ascii="Calibri" w:hAnsi="Calibri" w:cs="Calibri"/>
          <w:sz w:val="22"/>
          <w:szCs w:val="22"/>
        </w:rPr>
      </w:pPr>
      <w:r w:rsidRPr="00FA3E33">
        <w:rPr>
          <w:rFonts w:ascii="Calibri" w:hAnsi="Calibri" w:cs="Calibri"/>
          <w:sz w:val="22"/>
          <w:szCs w:val="22"/>
        </w:rPr>
        <w:t>odpowiada wymaganiom Zamawiającego określonym w załączniku nr 1 do umowy;</w:t>
      </w:r>
    </w:p>
    <w:p w14:paraId="381621EC" w14:textId="77777777" w:rsidR="007561D4" w:rsidRPr="00A9337F" w:rsidRDefault="007561D4" w:rsidP="007561D4">
      <w:pPr>
        <w:numPr>
          <w:ilvl w:val="0"/>
          <w:numId w:val="80"/>
        </w:numPr>
        <w:tabs>
          <w:tab w:val="left" w:pos="360"/>
        </w:tabs>
        <w:suppressAutoHyphens/>
        <w:spacing w:line="276" w:lineRule="auto"/>
        <w:jc w:val="both"/>
        <w:rPr>
          <w:rFonts w:ascii="Calibri" w:hAnsi="Calibri" w:cs="Calibri"/>
          <w:sz w:val="22"/>
          <w:szCs w:val="22"/>
        </w:rPr>
      </w:pPr>
      <w:r w:rsidRPr="00A9337F">
        <w:rPr>
          <w:rFonts w:ascii="Calibri" w:hAnsi="Calibri" w:cs="Calibri"/>
          <w:sz w:val="22"/>
          <w:szCs w:val="22"/>
        </w:rPr>
        <w:t xml:space="preserve">jest fabrycznie nowy, nieużywany (niedostarczany) w innych projektach, kompletny, </w:t>
      </w:r>
      <w:proofErr w:type="spellStart"/>
      <w:r w:rsidRPr="00A9337F">
        <w:rPr>
          <w:rFonts w:ascii="Calibri" w:hAnsi="Calibri" w:cs="Calibri"/>
          <w:sz w:val="22"/>
          <w:szCs w:val="22"/>
        </w:rPr>
        <w:t>niepowystawowy</w:t>
      </w:r>
      <w:proofErr w:type="spellEnd"/>
      <w:r w:rsidRPr="00A9337F">
        <w:rPr>
          <w:rFonts w:ascii="Calibri" w:hAnsi="Calibri" w:cs="Calibri"/>
          <w:sz w:val="22"/>
          <w:szCs w:val="22"/>
        </w:rPr>
        <w:t>, bez śladów uszkodzenia mechanicznego lub elektronicznego oraz został przetestowany;</w:t>
      </w:r>
    </w:p>
    <w:p w14:paraId="44203F23" w14:textId="77777777" w:rsidR="007561D4" w:rsidRPr="00A9337F" w:rsidRDefault="007561D4" w:rsidP="007561D4">
      <w:pPr>
        <w:numPr>
          <w:ilvl w:val="0"/>
          <w:numId w:val="80"/>
        </w:numPr>
        <w:tabs>
          <w:tab w:val="left" w:pos="360"/>
        </w:tabs>
        <w:suppressAutoHyphens/>
        <w:spacing w:line="276" w:lineRule="auto"/>
        <w:jc w:val="both"/>
        <w:rPr>
          <w:rFonts w:ascii="Calibri" w:hAnsi="Calibri" w:cs="Calibri"/>
          <w:sz w:val="22"/>
          <w:szCs w:val="22"/>
        </w:rPr>
      </w:pPr>
      <w:r w:rsidRPr="00A9337F">
        <w:rPr>
          <w:rFonts w:ascii="Calibri" w:hAnsi="Calibri" w:cs="Calibri"/>
          <w:sz w:val="22"/>
          <w:szCs w:val="22"/>
        </w:rPr>
        <w:t>został wyprodukowany nie wcześniej niż 12 miesięcy przed datą dostarczenia do Zamawiającego;</w:t>
      </w:r>
    </w:p>
    <w:p w14:paraId="24230AD7" w14:textId="77777777" w:rsidR="007561D4" w:rsidRPr="00652CFA" w:rsidRDefault="007561D4" w:rsidP="007561D4">
      <w:pPr>
        <w:numPr>
          <w:ilvl w:val="0"/>
          <w:numId w:val="80"/>
        </w:numPr>
        <w:tabs>
          <w:tab w:val="left" w:pos="360"/>
        </w:tabs>
        <w:suppressAutoHyphens/>
        <w:spacing w:line="276" w:lineRule="auto"/>
        <w:jc w:val="both"/>
        <w:rPr>
          <w:rFonts w:ascii="Calibri" w:hAnsi="Calibri" w:cs="Calibri"/>
          <w:sz w:val="22"/>
          <w:szCs w:val="22"/>
        </w:rPr>
      </w:pPr>
      <w:r w:rsidRPr="00652CFA">
        <w:rPr>
          <w:rFonts w:ascii="Calibri" w:hAnsi="Calibri" w:cs="Calibri"/>
          <w:sz w:val="22"/>
          <w:szCs w:val="22"/>
        </w:rPr>
        <w:lastRenderedPageBreak/>
        <w:t>jest pełni gotowy do pracy w zaoferowanej konfiguracji;</w:t>
      </w:r>
    </w:p>
    <w:p w14:paraId="6F63ADDF" w14:textId="77777777" w:rsidR="007561D4" w:rsidRPr="00652CFA" w:rsidRDefault="007561D4" w:rsidP="007561D4">
      <w:pPr>
        <w:numPr>
          <w:ilvl w:val="0"/>
          <w:numId w:val="80"/>
        </w:numPr>
        <w:tabs>
          <w:tab w:val="left" w:pos="360"/>
        </w:tabs>
        <w:suppressAutoHyphens/>
        <w:spacing w:line="276" w:lineRule="auto"/>
        <w:jc w:val="both"/>
        <w:rPr>
          <w:rFonts w:ascii="Calibri" w:hAnsi="Calibri" w:cs="Calibri"/>
          <w:sz w:val="22"/>
          <w:szCs w:val="22"/>
        </w:rPr>
      </w:pPr>
      <w:r w:rsidRPr="00652CFA">
        <w:rPr>
          <w:rFonts w:ascii="Calibri" w:hAnsi="Calibri" w:cs="Calibri"/>
          <w:sz w:val="22"/>
          <w:szCs w:val="22"/>
        </w:rPr>
        <w:t>jest kompatybilny z polską siecią elektryczną (europejski typ wtyczki);</w:t>
      </w:r>
    </w:p>
    <w:p w14:paraId="5E12470F" w14:textId="77777777" w:rsidR="007561D4" w:rsidRPr="00652CFA" w:rsidRDefault="007561D4" w:rsidP="007561D4">
      <w:pPr>
        <w:numPr>
          <w:ilvl w:val="0"/>
          <w:numId w:val="80"/>
        </w:numPr>
        <w:tabs>
          <w:tab w:val="left" w:pos="360"/>
        </w:tabs>
        <w:suppressAutoHyphens/>
        <w:spacing w:line="276" w:lineRule="auto"/>
        <w:jc w:val="both"/>
        <w:rPr>
          <w:rFonts w:ascii="Calibri" w:hAnsi="Calibri" w:cs="Calibri"/>
          <w:sz w:val="22"/>
          <w:szCs w:val="22"/>
        </w:rPr>
      </w:pPr>
      <w:r w:rsidRPr="00652CFA">
        <w:rPr>
          <w:rFonts w:ascii="Calibri" w:hAnsi="Calibri" w:cs="Calibri"/>
          <w:sz w:val="22"/>
          <w:szCs w:val="22"/>
        </w:rPr>
        <w:t>odpowiada normie CE w zakresie bezpieczeństwa urządzeń elektrycznych;</w:t>
      </w:r>
    </w:p>
    <w:p w14:paraId="7E3CFECF" w14:textId="77777777" w:rsidR="007561D4" w:rsidRDefault="007561D4" w:rsidP="007561D4">
      <w:pPr>
        <w:numPr>
          <w:ilvl w:val="0"/>
          <w:numId w:val="80"/>
        </w:numPr>
        <w:tabs>
          <w:tab w:val="left" w:pos="360"/>
        </w:tabs>
        <w:suppressAutoHyphens/>
        <w:spacing w:line="276" w:lineRule="auto"/>
        <w:jc w:val="both"/>
        <w:rPr>
          <w:rFonts w:ascii="Calibri" w:hAnsi="Calibri" w:cs="Calibri"/>
          <w:sz w:val="22"/>
          <w:szCs w:val="22"/>
        </w:rPr>
      </w:pPr>
      <w:r w:rsidRPr="00652CFA">
        <w:rPr>
          <w:rFonts w:ascii="Calibri" w:hAnsi="Calibri" w:cs="Calibri"/>
          <w:sz w:val="22"/>
          <w:szCs w:val="22"/>
        </w:rPr>
        <w:t>pochodzi z oficjalnego kanału dystrybucji producenta przeznaczonego na teren Unii Europejskiej (</w:t>
      </w:r>
      <w:r>
        <w:rPr>
          <w:rFonts w:ascii="Calibri" w:hAnsi="Calibri" w:cs="Calibri"/>
          <w:sz w:val="22"/>
          <w:szCs w:val="22"/>
        </w:rPr>
        <w:t>w przypadku, gdy przedmiot umowy będzie dostarczany spoza UE, Wykonawca odpowiada za jego import i odprawę celną);</w:t>
      </w:r>
    </w:p>
    <w:p w14:paraId="05084EC7" w14:textId="77777777" w:rsidR="007561D4" w:rsidRDefault="007561D4" w:rsidP="007561D4">
      <w:pPr>
        <w:numPr>
          <w:ilvl w:val="0"/>
          <w:numId w:val="8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2AC2DA46" w14:textId="77777777" w:rsidR="007561D4" w:rsidRPr="00E66607" w:rsidRDefault="007561D4" w:rsidP="007561D4">
      <w:pPr>
        <w:numPr>
          <w:ilvl w:val="0"/>
          <w:numId w:val="80"/>
        </w:numPr>
        <w:tabs>
          <w:tab w:val="left" w:pos="360"/>
        </w:tabs>
        <w:suppressAutoHyphens/>
        <w:spacing w:line="276" w:lineRule="auto"/>
        <w:jc w:val="both"/>
        <w:rPr>
          <w:rFonts w:ascii="Calibri" w:hAnsi="Calibri" w:cs="Calibri"/>
          <w:sz w:val="22"/>
          <w:szCs w:val="22"/>
        </w:rPr>
      </w:pPr>
      <w:r w:rsidRPr="00E66607">
        <w:rPr>
          <w:rFonts w:ascii="Calibri" w:hAnsi="Calibri" w:cs="Calibri"/>
          <w:sz w:val="22"/>
          <w:szCs w:val="22"/>
        </w:rPr>
        <w:t>nie ma wad prawnych, w szczególności nie jest przedmiotem żadnego postępowania i zabezpieczenia.</w:t>
      </w:r>
    </w:p>
    <w:p w14:paraId="103C68D4" w14:textId="77777777" w:rsidR="007561D4" w:rsidRPr="00E66607" w:rsidRDefault="007561D4" w:rsidP="007561D4">
      <w:pPr>
        <w:numPr>
          <w:ilvl w:val="0"/>
          <w:numId w:val="56"/>
        </w:numPr>
        <w:tabs>
          <w:tab w:val="left" w:pos="360"/>
        </w:tabs>
        <w:suppressAutoHyphens/>
        <w:spacing w:line="276" w:lineRule="auto"/>
        <w:jc w:val="both"/>
        <w:rPr>
          <w:rFonts w:ascii="Calibri" w:hAnsi="Calibri" w:cs="Calibri"/>
          <w:sz w:val="22"/>
          <w:szCs w:val="22"/>
        </w:rPr>
      </w:pPr>
      <w:r w:rsidRPr="00E66607">
        <w:rPr>
          <w:rFonts w:ascii="Calibri" w:hAnsi="Calibri" w:cs="Calibri"/>
          <w:sz w:val="22"/>
          <w:szCs w:val="22"/>
        </w:rPr>
        <w:t>Licencje, które powinien dostarczyć Wykonawca</w:t>
      </w:r>
      <w:r>
        <w:rPr>
          <w:rFonts w:ascii="Calibri" w:hAnsi="Calibri" w:cs="Calibri"/>
          <w:sz w:val="22"/>
          <w:szCs w:val="22"/>
        </w:rPr>
        <w:t xml:space="preserve"> (jeżeli dotyczy)</w:t>
      </w:r>
      <w:r w:rsidRPr="00E66607">
        <w:rPr>
          <w:rFonts w:ascii="Calibri" w:hAnsi="Calibri" w:cs="Calibri"/>
          <w:sz w:val="22"/>
          <w:szCs w:val="22"/>
        </w:rPr>
        <w:t xml:space="preserve"> będą udzielone na czas nieoznaczony i będą licencjami niewyłącznymi.</w:t>
      </w:r>
    </w:p>
    <w:p w14:paraId="788E45BC" w14:textId="77777777" w:rsidR="007561D4" w:rsidRDefault="007561D4" w:rsidP="007561D4">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 xml:space="preserve">Zamawiający i Wykonawca obowiązani są współdziałać przy wykonaniu umowy w celu należytej realizacji zamówienia. </w:t>
      </w:r>
    </w:p>
    <w:p w14:paraId="05162A65" w14:textId="77777777" w:rsidR="007561D4" w:rsidRDefault="007561D4" w:rsidP="007561D4">
      <w:pPr>
        <w:shd w:val="clear" w:color="auto" w:fill="FFFFFF"/>
        <w:tabs>
          <w:tab w:val="left" w:leader="dot" w:pos="2232"/>
        </w:tabs>
        <w:ind w:right="23"/>
        <w:jc w:val="center"/>
        <w:rPr>
          <w:rFonts w:ascii="Calibri" w:hAnsi="Calibri"/>
          <w:sz w:val="22"/>
          <w:szCs w:val="22"/>
        </w:rPr>
      </w:pPr>
      <w:r>
        <w:rPr>
          <w:rFonts w:ascii="Calibri" w:hAnsi="Calibri"/>
          <w:sz w:val="22"/>
          <w:szCs w:val="22"/>
        </w:rPr>
        <w:t xml:space="preserve"> </w:t>
      </w:r>
    </w:p>
    <w:p w14:paraId="3E652A26" w14:textId="77777777" w:rsidR="007561D4" w:rsidRDefault="007561D4" w:rsidP="007561D4">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4A0EDC41" w14:textId="77777777" w:rsidR="007561D4" w:rsidRDefault="007561D4" w:rsidP="007561D4">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[Termin i miejsce wykonania umowy]</w:t>
      </w:r>
    </w:p>
    <w:p w14:paraId="37248B65" w14:textId="77777777" w:rsidR="007561D4" w:rsidRPr="00652CFA" w:rsidRDefault="007561D4" w:rsidP="007561D4">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 xml:space="preserve">Wykonawca zobowiązuje się do </w:t>
      </w:r>
      <w:r>
        <w:rPr>
          <w:rFonts w:asciiTheme="minorHAnsi" w:hAnsiTheme="minorHAnsi" w:cstheme="minorHAnsi"/>
          <w:color w:val="000000" w:themeColor="text1"/>
          <w:sz w:val="22"/>
          <w:szCs w:val="22"/>
        </w:rPr>
        <w:t xml:space="preserve">wykonania całości zamówienia, tj. </w:t>
      </w:r>
      <w:r w:rsidRPr="00FA3E33">
        <w:rPr>
          <w:rFonts w:asciiTheme="minorHAnsi" w:hAnsiTheme="minorHAnsi" w:cstheme="minorHAnsi"/>
          <w:color w:val="000000" w:themeColor="text1"/>
          <w:sz w:val="22"/>
          <w:szCs w:val="22"/>
        </w:rPr>
        <w:t>dostarczenia</w:t>
      </w:r>
      <w:r>
        <w:rPr>
          <w:rFonts w:asciiTheme="minorHAnsi" w:hAnsiTheme="minorHAnsi" w:cstheme="minorHAnsi"/>
          <w:color w:val="000000" w:themeColor="text1"/>
          <w:sz w:val="22"/>
          <w:szCs w:val="22"/>
        </w:rPr>
        <w:t xml:space="preserve"> i uruchomienia sprzętu </w:t>
      </w:r>
      <w:r w:rsidRPr="00FA3E33">
        <w:rPr>
          <w:rFonts w:asciiTheme="minorHAnsi" w:hAnsiTheme="minorHAnsi" w:cstheme="minorHAnsi"/>
          <w:color w:val="000000" w:themeColor="text1"/>
          <w:sz w:val="22"/>
          <w:szCs w:val="22"/>
        </w:rPr>
        <w:t>oraz przeszkolenia personelu Zamawiającego w zakresie jego obsługi</w:t>
      </w:r>
      <w:r>
        <w:rPr>
          <w:rFonts w:asciiTheme="minorHAnsi" w:hAnsiTheme="minorHAnsi" w:cstheme="minorHAnsi"/>
          <w:color w:val="000000" w:themeColor="text1"/>
          <w:sz w:val="22"/>
          <w:szCs w:val="22"/>
        </w:rPr>
        <w:t>,</w:t>
      </w:r>
      <w:r w:rsidRPr="00FA3E33">
        <w:rPr>
          <w:rFonts w:asciiTheme="minorHAnsi" w:hAnsiTheme="minorHAnsi" w:cstheme="minorHAnsi"/>
          <w:color w:val="000000" w:themeColor="text1"/>
          <w:sz w:val="22"/>
          <w:szCs w:val="22"/>
        </w:rPr>
        <w:t xml:space="preserve"> </w:t>
      </w:r>
      <w:r w:rsidRPr="00FA3E33">
        <w:rPr>
          <w:rFonts w:asciiTheme="minorHAnsi" w:hAnsiTheme="minorHAnsi" w:cstheme="minorHAnsi"/>
          <w:sz w:val="22"/>
          <w:szCs w:val="22"/>
        </w:rPr>
        <w:t xml:space="preserve">w terminie do </w:t>
      </w:r>
      <w:r>
        <w:rPr>
          <w:rFonts w:asciiTheme="minorHAnsi" w:hAnsiTheme="minorHAnsi" w:cstheme="minorHAnsi"/>
          <w:sz w:val="22"/>
          <w:szCs w:val="22"/>
        </w:rPr>
        <w:t>10</w:t>
      </w:r>
      <w:r w:rsidRPr="00FA3E33">
        <w:rPr>
          <w:rFonts w:asciiTheme="minorHAnsi" w:hAnsiTheme="minorHAnsi" w:cstheme="minorHAnsi"/>
          <w:sz w:val="22"/>
          <w:szCs w:val="22"/>
        </w:rPr>
        <w:t xml:space="preserve"> </w:t>
      </w:r>
      <w:r w:rsidRPr="00652CFA">
        <w:rPr>
          <w:rFonts w:asciiTheme="minorHAnsi" w:hAnsiTheme="minorHAnsi" w:cstheme="minorHAnsi"/>
          <w:sz w:val="22"/>
          <w:szCs w:val="22"/>
        </w:rPr>
        <w:t>tygodni od dnia zawarcia umowy.</w:t>
      </w:r>
    </w:p>
    <w:p w14:paraId="10047D1B" w14:textId="77777777" w:rsidR="007561D4" w:rsidRPr="00652CFA" w:rsidRDefault="007561D4" w:rsidP="007561D4">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652CFA">
        <w:rPr>
          <w:rFonts w:asciiTheme="minorHAnsi" w:hAnsiTheme="minorHAnsi" w:cstheme="minorHAnsi"/>
          <w:color w:val="000000" w:themeColor="text1"/>
          <w:sz w:val="22"/>
          <w:szCs w:val="22"/>
        </w:rPr>
        <w:t>Wykonawca wraz z dostawą dostarczy Zamawiającemu kompletną dokumentację analizatora (sporządzoną w formie papierowej lub elektronicznej, w języku polskim lub angielskim, z  zastrzeżeniem pkt 2), w tym:</w:t>
      </w:r>
    </w:p>
    <w:p w14:paraId="17403F5D" w14:textId="77777777" w:rsidR="007561D4" w:rsidRPr="00652CFA" w:rsidRDefault="007561D4" w:rsidP="007561D4">
      <w:pPr>
        <w:pStyle w:val="Akapitzlist"/>
        <w:numPr>
          <w:ilvl w:val="0"/>
          <w:numId w:val="63"/>
        </w:numPr>
        <w:tabs>
          <w:tab w:val="left" w:pos="360"/>
        </w:tabs>
        <w:suppressAutoHyphens/>
        <w:spacing w:line="276" w:lineRule="auto"/>
        <w:rPr>
          <w:rFonts w:ascii="Calibri" w:eastAsia="Batang" w:hAnsi="Calibri" w:cs="Calibri"/>
          <w:color w:val="000000"/>
          <w:sz w:val="22"/>
          <w:szCs w:val="22"/>
        </w:rPr>
      </w:pPr>
      <w:r w:rsidRPr="00652CFA">
        <w:rPr>
          <w:rFonts w:ascii="Calibri" w:eastAsia="Batang" w:hAnsi="Calibri" w:cs="Calibri"/>
          <w:color w:val="000000"/>
          <w:sz w:val="22"/>
          <w:szCs w:val="22"/>
        </w:rPr>
        <w:t>kart</w:t>
      </w:r>
      <w:r w:rsidRPr="00652CFA">
        <w:rPr>
          <w:rFonts w:ascii="Calibri" w:eastAsia="Batang" w:hAnsi="Calibri" w:cs="Calibri"/>
          <w:color w:val="000000"/>
          <w:sz w:val="22"/>
          <w:szCs w:val="22"/>
          <w:lang w:val="pl-PL"/>
        </w:rPr>
        <w:t>ę</w:t>
      </w:r>
      <w:r w:rsidRPr="00652CFA">
        <w:rPr>
          <w:rFonts w:ascii="Calibri" w:eastAsia="Batang" w:hAnsi="Calibri" w:cs="Calibri"/>
          <w:color w:val="000000"/>
          <w:sz w:val="22"/>
          <w:szCs w:val="22"/>
        </w:rPr>
        <w:t xml:space="preserve"> gwarancyjn</w:t>
      </w:r>
      <w:r w:rsidRPr="00652CFA">
        <w:rPr>
          <w:rFonts w:ascii="Calibri" w:eastAsia="Batang" w:hAnsi="Calibri" w:cs="Calibri"/>
          <w:color w:val="000000"/>
          <w:sz w:val="22"/>
          <w:szCs w:val="22"/>
          <w:lang w:val="pl-PL"/>
        </w:rPr>
        <w:t>ą lub inny dokument potwierdzający udzielenie gwarancji;</w:t>
      </w:r>
    </w:p>
    <w:p w14:paraId="16CBA25D" w14:textId="77777777" w:rsidR="007561D4" w:rsidRPr="00652CFA" w:rsidRDefault="007561D4" w:rsidP="007561D4">
      <w:pPr>
        <w:pStyle w:val="Akapitzlist"/>
        <w:numPr>
          <w:ilvl w:val="0"/>
          <w:numId w:val="63"/>
        </w:numPr>
        <w:tabs>
          <w:tab w:val="left" w:pos="360"/>
        </w:tabs>
        <w:suppressAutoHyphens/>
        <w:spacing w:line="276" w:lineRule="auto"/>
        <w:rPr>
          <w:rFonts w:asciiTheme="minorHAnsi" w:hAnsiTheme="minorHAnsi" w:cstheme="minorHAnsi"/>
          <w:color w:val="000000" w:themeColor="text1"/>
          <w:sz w:val="22"/>
          <w:szCs w:val="22"/>
        </w:rPr>
      </w:pPr>
      <w:r w:rsidRPr="00652CFA">
        <w:rPr>
          <w:rFonts w:asciiTheme="minorHAnsi" w:hAnsiTheme="minorHAnsi" w:cstheme="minorHAnsi"/>
          <w:color w:val="000000" w:themeColor="text1"/>
          <w:sz w:val="22"/>
          <w:szCs w:val="22"/>
          <w:lang w:val="pl-PL"/>
        </w:rPr>
        <w:t>p</w:t>
      </w:r>
      <w:proofErr w:type="spellStart"/>
      <w:r w:rsidRPr="00652CFA">
        <w:rPr>
          <w:rFonts w:asciiTheme="minorHAnsi" w:hAnsiTheme="minorHAnsi" w:cstheme="minorHAnsi"/>
          <w:color w:val="000000" w:themeColor="text1"/>
          <w:sz w:val="22"/>
          <w:szCs w:val="22"/>
        </w:rPr>
        <w:t>ełną</w:t>
      </w:r>
      <w:proofErr w:type="spellEnd"/>
      <w:r w:rsidRPr="00652CFA">
        <w:rPr>
          <w:rFonts w:asciiTheme="minorHAnsi" w:hAnsiTheme="minorHAnsi" w:cstheme="minorHAnsi"/>
          <w:color w:val="000000" w:themeColor="text1"/>
          <w:sz w:val="22"/>
          <w:szCs w:val="22"/>
        </w:rPr>
        <w:t xml:space="preserve"> instrukcję obsługi i dokładną specyfikację w języku polskim</w:t>
      </w:r>
      <w:r w:rsidRPr="00652CFA">
        <w:rPr>
          <w:rFonts w:asciiTheme="minorHAnsi" w:hAnsiTheme="minorHAnsi" w:cstheme="minorHAnsi"/>
          <w:color w:val="000000" w:themeColor="text1"/>
          <w:sz w:val="22"/>
          <w:szCs w:val="22"/>
          <w:lang w:val="pl-PL"/>
        </w:rPr>
        <w:t>;</w:t>
      </w:r>
    </w:p>
    <w:p w14:paraId="1D207984" w14:textId="77777777" w:rsidR="007561D4" w:rsidRDefault="007561D4" w:rsidP="007561D4">
      <w:pPr>
        <w:pStyle w:val="Akapitzlist"/>
        <w:numPr>
          <w:ilvl w:val="0"/>
          <w:numId w:val="63"/>
        </w:numPr>
        <w:tabs>
          <w:tab w:val="left" w:pos="360"/>
        </w:tabs>
        <w:suppressAutoHyphens/>
        <w:spacing w:line="276" w:lineRule="auto"/>
        <w:rPr>
          <w:rFonts w:asciiTheme="minorHAnsi" w:hAnsiTheme="minorHAnsi" w:cstheme="minorHAnsi"/>
          <w:color w:val="000000" w:themeColor="text1"/>
          <w:sz w:val="22"/>
          <w:szCs w:val="22"/>
        </w:rPr>
      </w:pPr>
      <w:r w:rsidRPr="00E66607">
        <w:rPr>
          <w:rFonts w:asciiTheme="minorHAnsi" w:hAnsiTheme="minorHAnsi" w:cstheme="minorHAnsi"/>
          <w:color w:val="000000" w:themeColor="text1"/>
          <w:sz w:val="22"/>
          <w:szCs w:val="22"/>
        </w:rPr>
        <w:t xml:space="preserve">broszury aplikacyjne, instrukcje i materiały opisujące </w:t>
      </w:r>
      <w:r w:rsidRPr="00E66607">
        <w:rPr>
          <w:rFonts w:asciiTheme="minorHAnsi" w:hAnsiTheme="minorHAnsi" w:cstheme="minorHAnsi"/>
          <w:color w:val="000000" w:themeColor="text1"/>
          <w:sz w:val="22"/>
          <w:szCs w:val="22"/>
          <w:lang w:val="pl-PL"/>
        </w:rPr>
        <w:t>lub</w:t>
      </w:r>
      <w:r w:rsidRPr="00E66607">
        <w:rPr>
          <w:rFonts w:asciiTheme="minorHAnsi" w:hAnsiTheme="minorHAnsi" w:cstheme="minorHAnsi"/>
          <w:color w:val="000000" w:themeColor="text1"/>
          <w:sz w:val="22"/>
          <w:szCs w:val="22"/>
        </w:rPr>
        <w:t xml:space="preserve"> potwierdzające specyfikację </w:t>
      </w:r>
      <w:r w:rsidRPr="00E66607">
        <w:rPr>
          <w:rFonts w:ascii="Calibri" w:hAnsi="Calibri" w:cs="Calibri"/>
          <w:sz w:val="22"/>
          <w:szCs w:val="22"/>
          <w:lang w:val="pl-PL"/>
        </w:rPr>
        <w:t>dostarczanego sprzętu</w:t>
      </w:r>
      <w:r w:rsidRPr="00E66607">
        <w:rPr>
          <w:rFonts w:asciiTheme="minorHAnsi" w:hAnsiTheme="minorHAnsi" w:cstheme="minorHAnsi"/>
          <w:color w:val="000000" w:themeColor="text1"/>
          <w:sz w:val="22"/>
          <w:szCs w:val="22"/>
        </w:rPr>
        <w:t>;</w:t>
      </w:r>
    </w:p>
    <w:p w14:paraId="01E28B7B" w14:textId="77777777" w:rsidR="007561D4" w:rsidRPr="00652CFA" w:rsidRDefault="007561D4" w:rsidP="007561D4">
      <w:pPr>
        <w:pStyle w:val="Akapitzlist"/>
        <w:numPr>
          <w:ilvl w:val="0"/>
          <w:numId w:val="63"/>
        </w:numPr>
        <w:tabs>
          <w:tab w:val="left" w:pos="360"/>
        </w:tabs>
        <w:suppressAutoHyphens/>
        <w:spacing w:line="276" w:lineRule="auto"/>
        <w:rPr>
          <w:rFonts w:asciiTheme="minorHAnsi" w:hAnsiTheme="minorHAnsi" w:cstheme="minorHAnsi"/>
          <w:color w:val="000000" w:themeColor="text1"/>
          <w:sz w:val="22"/>
          <w:szCs w:val="22"/>
        </w:rPr>
      </w:pPr>
      <w:r w:rsidRPr="00652CFA">
        <w:rPr>
          <w:rFonts w:asciiTheme="minorHAnsi" w:hAnsiTheme="minorHAnsi" w:cstheme="minorHAnsi"/>
          <w:color w:val="000000" w:themeColor="text1"/>
          <w:sz w:val="22"/>
          <w:szCs w:val="22"/>
        </w:rPr>
        <w:t xml:space="preserve">oświadczenie </w:t>
      </w:r>
      <w:r>
        <w:rPr>
          <w:rFonts w:asciiTheme="minorHAnsi" w:hAnsiTheme="minorHAnsi" w:cstheme="minorHAnsi"/>
          <w:color w:val="000000" w:themeColor="text1"/>
          <w:sz w:val="22"/>
          <w:szCs w:val="22"/>
          <w:lang w:val="pl-PL"/>
        </w:rPr>
        <w:t>p</w:t>
      </w:r>
      <w:proofErr w:type="spellStart"/>
      <w:r w:rsidRPr="00652CFA">
        <w:rPr>
          <w:rFonts w:asciiTheme="minorHAnsi" w:hAnsiTheme="minorHAnsi" w:cstheme="minorHAnsi"/>
          <w:color w:val="000000" w:themeColor="text1"/>
          <w:sz w:val="22"/>
          <w:szCs w:val="22"/>
        </w:rPr>
        <w:t>roducenta</w:t>
      </w:r>
      <w:proofErr w:type="spellEnd"/>
      <w:r w:rsidRPr="00652CFA">
        <w:rPr>
          <w:rFonts w:asciiTheme="minorHAnsi" w:hAnsiTheme="minorHAnsi" w:cstheme="minorHAnsi"/>
          <w:color w:val="000000" w:themeColor="text1"/>
          <w:sz w:val="22"/>
          <w:szCs w:val="22"/>
        </w:rPr>
        <w:t xml:space="preserve"> lub inny dokument potwierdzający </w:t>
      </w:r>
      <w:r w:rsidRPr="00652CFA">
        <w:rPr>
          <w:rFonts w:asciiTheme="minorHAnsi" w:hAnsiTheme="minorHAnsi" w:cstheme="minorHAnsi"/>
          <w:color w:val="000000" w:themeColor="text1"/>
          <w:sz w:val="22"/>
          <w:szCs w:val="22"/>
          <w:lang w:val="pl-PL"/>
        </w:rPr>
        <w:t>zapewnienie realizacji warunków, o których mowa w § 7 ust. 1 pkt 3 i § 7 ust. 3;</w:t>
      </w:r>
    </w:p>
    <w:p w14:paraId="6B0DAEF2" w14:textId="77777777" w:rsidR="007561D4" w:rsidRPr="00652CFA" w:rsidRDefault="007561D4" w:rsidP="007561D4">
      <w:pPr>
        <w:pStyle w:val="Akapitzlist"/>
        <w:numPr>
          <w:ilvl w:val="0"/>
          <w:numId w:val="63"/>
        </w:numPr>
        <w:tabs>
          <w:tab w:val="left" w:pos="360"/>
        </w:tabs>
        <w:suppressAutoHyphens/>
        <w:spacing w:line="276" w:lineRule="auto"/>
        <w:rPr>
          <w:rFonts w:asciiTheme="minorHAnsi" w:hAnsiTheme="minorHAnsi" w:cstheme="minorHAnsi"/>
          <w:color w:val="000000" w:themeColor="text1"/>
          <w:sz w:val="22"/>
          <w:szCs w:val="22"/>
        </w:rPr>
      </w:pPr>
      <w:r w:rsidRPr="00652CFA">
        <w:rPr>
          <w:rFonts w:asciiTheme="minorHAnsi" w:hAnsiTheme="minorHAnsi" w:cstheme="minorHAnsi"/>
          <w:color w:val="000000" w:themeColor="text1"/>
          <w:sz w:val="22"/>
          <w:szCs w:val="22"/>
          <w:lang w:val="pl-PL"/>
        </w:rPr>
        <w:t xml:space="preserve">informację na temat </w:t>
      </w:r>
      <w:r w:rsidRPr="00652CFA">
        <w:rPr>
          <w:rFonts w:asciiTheme="minorHAnsi" w:hAnsiTheme="minorHAnsi" w:cstheme="minorHAnsi"/>
          <w:color w:val="000000" w:themeColor="text1"/>
          <w:sz w:val="22"/>
          <w:szCs w:val="22"/>
        </w:rPr>
        <w:t xml:space="preserve">serwisu oferowanego </w:t>
      </w:r>
      <w:r w:rsidRPr="00652CFA">
        <w:rPr>
          <w:rFonts w:asciiTheme="minorHAnsi" w:hAnsiTheme="minorHAnsi" w:cstheme="minorHAnsi"/>
          <w:color w:val="000000" w:themeColor="text1"/>
          <w:sz w:val="22"/>
          <w:szCs w:val="22"/>
          <w:lang w:val="pl-PL"/>
        </w:rPr>
        <w:t xml:space="preserve">analizatora </w:t>
      </w:r>
      <w:r w:rsidRPr="00652CFA">
        <w:rPr>
          <w:rFonts w:asciiTheme="minorHAnsi" w:hAnsiTheme="minorHAnsi" w:cstheme="minorHAnsi"/>
          <w:color w:val="000000" w:themeColor="text1"/>
          <w:sz w:val="22"/>
          <w:szCs w:val="22"/>
        </w:rPr>
        <w:t xml:space="preserve">z danymi kontaktowymi;  </w:t>
      </w:r>
    </w:p>
    <w:p w14:paraId="06FD5BC7" w14:textId="77777777" w:rsidR="007561D4" w:rsidRPr="00E66607" w:rsidRDefault="007561D4" w:rsidP="007561D4">
      <w:pPr>
        <w:pStyle w:val="Akapitzlist"/>
        <w:numPr>
          <w:ilvl w:val="0"/>
          <w:numId w:val="63"/>
        </w:numPr>
        <w:tabs>
          <w:tab w:val="left" w:pos="360"/>
        </w:tabs>
        <w:suppressAutoHyphens/>
        <w:spacing w:line="276" w:lineRule="auto"/>
        <w:rPr>
          <w:rFonts w:asciiTheme="minorHAnsi" w:hAnsiTheme="minorHAnsi" w:cstheme="minorHAnsi"/>
          <w:color w:val="000000" w:themeColor="text1"/>
          <w:sz w:val="22"/>
          <w:szCs w:val="22"/>
        </w:rPr>
      </w:pPr>
      <w:r w:rsidRPr="00E66607">
        <w:rPr>
          <w:rFonts w:asciiTheme="minorHAnsi" w:hAnsiTheme="minorHAnsi" w:cstheme="minorHAnsi"/>
          <w:color w:val="000000" w:themeColor="text1"/>
          <w:sz w:val="22"/>
          <w:szCs w:val="22"/>
        </w:rPr>
        <w:t>certyfikat weryfikacji dostawy oraz instalacji (jeżeli dotyczy).</w:t>
      </w:r>
    </w:p>
    <w:p w14:paraId="40B68E07" w14:textId="77777777" w:rsidR="007561D4" w:rsidRPr="00652CFA" w:rsidRDefault="007561D4" w:rsidP="007561D4">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bookmarkStart w:id="67" w:name="_Hlk166574310"/>
      <w:r w:rsidRPr="00652CFA">
        <w:rPr>
          <w:rFonts w:asciiTheme="minorHAnsi" w:hAnsiTheme="minorHAnsi" w:cstheme="minorHAnsi"/>
          <w:color w:val="000000" w:themeColor="text1"/>
          <w:sz w:val="22"/>
          <w:szCs w:val="22"/>
        </w:rPr>
        <w:t>Dostarczone przez Wykonawcę dokumenty powinny potwierdzać spełnienie wymagań określonych w załączniku nr 1 do umowy.</w:t>
      </w:r>
    </w:p>
    <w:p w14:paraId="367366E1" w14:textId="77777777" w:rsidR="007561D4" w:rsidRPr="00652CFA" w:rsidRDefault="007561D4" w:rsidP="007561D4">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652CFA">
        <w:rPr>
          <w:rFonts w:asciiTheme="minorHAnsi" w:hAnsiTheme="minorHAnsi" w:cstheme="minorHAnsi"/>
          <w:color w:val="000000" w:themeColor="text1"/>
          <w:sz w:val="22"/>
          <w:szCs w:val="22"/>
        </w:rPr>
        <w:t>Jeżeli analizator wymaga instalacji lub wstępnej kalibracji, Wykonawca zapewni wykonanie tych czynności przez autoryzowany serwis producenta, samego producenta lub instalatora wskazanego przez producenta oraz potwierdzi ich przeprowadzenie stosownym raportem lub protokołem.</w:t>
      </w:r>
    </w:p>
    <w:p w14:paraId="043E9265" w14:textId="77777777" w:rsidR="007561D4" w:rsidRPr="00652CFA" w:rsidRDefault="007561D4" w:rsidP="007561D4">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A2790B">
        <w:rPr>
          <w:rFonts w:asciiTheme="minorHAnsi" w:hAnsiTheme="minorHAnsi" w:cstheme="minorHAnsi"/>
          <w:color w:val="000000" w:themeColor="text1"/>
          <w:sz w:val="22"/>
          <w:szCs w:val="22"/>
        </w:rPr>
        <w:t xml:space="preserve">Wykonawca jest zobowiązany wystawić imienny dokument potwierdzający ukończenie szkolenia </w:t>
      </w:r>
      <w:r w:rsidRPr="00652CFA">
        <w:rPr>
          <w:rFonts w:asciiTheme="minorHAnsi" w:hAnsiTheme="minorHAnsi" w:cstheme="minorHAnsi"/>
          <w:color w:val="000000" w:themeColor="text1"/>
          <w:sz w:val="22"/>
          <w:szCs w:val="22"/>
        </w:rPr>
        <w:t>z obsługi analizatora dla  każdego uczestnika tego szkolenia.</w:t>
      </w:r>
    </w:p>
    <w:bookmarkEnd w:id="67"/>
    <w:p w14:paraId="6F82D932" w14:textId="77777777" w:rsidR="007561D4" w:rsidRPr="00652CFA" w:rsidRDefault="007561D4" w:rsidP="007561D4">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652CFA">
        <w:rPr>
          <w:rFonts w:asciiTheme="minorHAnsi" w:hAnsiTheme="minorHAnsi" w:cstheme="minorHAnsi"/>
          <w:color w:val="000000" w:themeColor="text1"/>
          <w:sz w:val="22"/>
          <w:szCs w:val="22"/>
        </w:rPr>
        <w:t xml:space="preserve">Wykonawca dostarczy sprzęt, po wcześniejszym uzgodnieniu z Zamawiającym, pod następujący adres: </w:t>
      </w:r>
      <w:bookmarkStart w:id="68" w:name="_Hlk166574336"/>
      <w:r w:rsidRPr="00652CFA">
        <w:rPr>
          <w:rFonts w:asciiTheme="minorHAnsi" w:hAnsiTheme="minorHAnsi" w:cstheme="minorHAnsi"/>
          <w:color w:val="000000" w:themeColor="text1"/>
          <w:sz w:val="22"/>
          <w:szCs w:val="22"/>
        </w:rPr>
        <w:t>Instytut Zootechniki PIB, Zakład Hodowli Drobiu, Aleksandrowice, ul. Jurajska 46A, 32-084 Morawica.  Dostawa powinna nastąpić w przedziale między godziną 8.00 a 14.00, a dostawca jest zobowiązany wnieść sprzęt do wskazanego przez Zamawiającego pomieszczenia</w:t>
      </w:r>
      <w:bookmarkEnd w:id="68"/>
      <w:r w:rsidRPr="00652CFA">
        <w:rPr>
          <w:rFonts w:asciiTheme="minorHAnsi" w:hAnsiTheme="minorHAnsi" w:cstheme="minorHAnsi"/>
          <w:color w:val="000000" w:themeColor="text1"/>
          <w:sz w:val="22"/>
          <w:szCs w:val="22"/>
        </w:rPr>
        <w:t>.</w:t>
      </w:r>
    </w:p>
    <w:p w14:paraId="09D34F53" w14:textId="77777777" w:rsidR="007561D4" w:rsidRPr="00E66607" w:rsidRDefault="007561D4" w:rsidP="007561D4">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E66607">
        <w:rPr>
          <w:rFonts w:asciiTheme="minorHAnsi" w:hAnsiTheme="minorHAnsi" w:cstheme="minorHAnsi"/>
          <w:color w:val="000000" w:themeColor="text1"/>
          <w:sz w:val="22"/>
          <w:szCs w:val="22"/>
        </w:rPr>
        <w:t xml:space="preserve">Na potrzeby realizacji obowiązku z art. 448 Prawa zamówień publicznych, dotyczącego zamieszczenia w Biuletynie Zamówień Publicznych ogłoszenia o wykonaniu umowy, Strony </w:t>
      </w:r>
      <w:r w:rsidRPr="00E66607">
        <w:rPr>
          <w:rFonts w:asciiTheme="minorHAnsi" w:hAnsiTheme="minorHAnsi" w:cstheme="minorHAnsi"/>
          <w:color w:val="000000" w:themeColor="text1"/>
          <w:sz w:val="22"/>
          <w:szCs w:val="22"/>
        </w:rPr>
        <w:lastRenderedPageBreak/>
        <w:t>ustalają, że dniem wykonania umowy jest dzień podpisania przez Zamawiającego protokołu odbioru sprzętu bez zastrzeżeń, o którym mowa w § 4 ust. 1.</w:t>
      </w:r>
    </w:p>
    <w:p w14:paraId="0A96D5E2" w14:textId="77777777" w:rsidR="007561D4" w:rsidRDefault="007561D4" w:rsidP="007561D4">
      <w:pPr>
        <w:shd w:val="clear" w:color="auto" w:fill="FFFFFF"/>
        <w:tabs>
          <w:tab w:val="left" w:leader="dot" w:pos="2232"/>
        </w:tabs>
        <w:ind w:right="23"/>
        <w:jc w:val="center"/>
        <w:rPr>
          <w:rFonts w:ascii="Calibri" w:hAnsi="Calibri"/>
          <w:sz w:val="22"/>
          <w:szCs w:val="22"/>
        </w:rPr>
      </w:pPr>
    </w:p>
    <w:p w14:paraId="5797F174" w14:textId="77777777" w:rsidR="007561D4" w:rsidRDefault="007561D4" w:rsidP="007561D4">
      <w:pPr>
        <w:tabs>
          <w:tab w:val="left" w:pos="360"/>
        </w:tabs>
        <w:suppressAutoHyphens/>
        <w:spacing w:line="276" w:lineRule="auto"/>
        <w:jc w:val="center"/>
        <w:rPr>
          <w:rFonts w:asciiTheme="minorHAnsi" w:hAnsiTheme="minorHAnsi" w:cstheme="minorHAnsi"/>
          <w:color w:val="000000" w:themeColor="text1"/>
          <w:sz w:val="22"/>
          <w:szCs w:val="22"/>
        </w:rPr>
      </w:pPr>
      <w:bookmarkStart w:id="69" w:name="_Hlk157761333"/>
      <w:r>
        <w:rPr>
          <w:rFonts w:asciiTheme="minorHAnsi" w:hAnsiTheme="minorHAnsi" w:cstheme="minorHAnsi"/>
          <w:color w:val="000000" w:themeColor="text1"/>
          <w:sz w:val="22"/>
          <w:szCs w:val="22"/>
        </w:rPr>
        <w:t>§ 3</w:t>
      </w:r>
    </w:p>
    <w:p w14:paraId="7B16CB60" w14:textId="77777777" w:rsidR="007561D4" w:rsidRDefault="007561D4" w:rsidP="007561D4">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348512B8" w14:textId="77777777" w:rsidR="007561D4" w:rsidRPr="00BD3207" w:rsidRDefault="007561D4" w:rsidP="007561D4">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w:t>
      </w:r>
      <w:r w:rsidRPr="00BD3207">
        <w:rPr>
          <w:rFonts w:asciiTheme="minorHAnsi" w:hAnsiTheme="minorHAnsi" w:cstheme="minorHAnsi"/>
          <w:color w:val="000000" w:themeColor="text1"/>
          <w:sz w:val="22"/>
          <w:szCs w:val="22"/>
        </w:rPr>
        <w:t xml:space="preserve">VAT w wysokości ………, co stanowi wartość </w:t>
      </w:r>
      <w:r w:rsidRPr="00BD3207">
        <w:rPr>
          <w:rFonts w:asciiTheme="minorHAnsi" w:hAnsiTheme="minorHAnsi" w:cstheme="minorHAnsi"/>
          <w:b/>
          <w:color w:val="000000" w:themeColor="text1"/>
          <w:sz w:val="22"/>
          <w:szCs w:val="22"/>
        </w:rPr>
        <w:t>brutto ………..</w:t>
      </w:r>
    </w:p>
    <w:p w14:paraId="702BE599" w14:textId="77777777" w:rsidR="007561D4" w:rsidRPr="00BD3207" w:rsidRDefault="007561D4" w:rsidP="007561D4">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sidRPr="00BD3207">
        <w:rPr>
          <w:rFonts w:asciiTheme="minorHAnsi" w:hAnsiTheme="minorHAnsi" w:cstheme="minorHAnsi"/>
          <w:color w:val="000000" w:themeColor="text1"/>
          <w:sz w:val="22"/>
          <w:szCs w:val="22"/>
        </w:rPr>
        <w:t>Wskazana wartość brutto jest ceną ostateczną obejmującą wszelkie koszty związane z realizacją umowy, w tym koszty dostawy</w:t>
      </w:r>
      <w:r>
        <w:rPr>
          <w:rFonts w:asciiTheme="minorHAnsi" w:hAnsiTheme="minorHAnsi" w:cstheme="minorHAnsi"/>
          <w:color w:val="000000" w:themeColor="text1"/>
          <w:sz w:val="22"/>
          <w:szCs w:val="22"/>
        </w:rPr>
        <w:t xml:space="preserve"> i wniesienia sprzętu do wskazanego pomieszczenia</w:t>
      </w:r>
      <w:r w:rsidRPr="00BD320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uruchomienia, instalacji (jeżeli dotyczy)</w:t>
      </w:r>
      <w:r w:rsidRPr="00BD3207">
        <w:rPr>
          <w:rFonts w:asciiTheme="minorHAnsi" w:hAnsiTheme="minorHAnsi" w:cstheme="minorHAnsi"/>
          <w:color w:val="000000" w:themeColor="text1"/>
          <w:sz w:val="22"/>
          <w:szCs w:val="22"/>
        </w:rPr>
        <w:t xml:space="preserve">, szkolenia, gwarancji, licencji </w:t>
      </w:r>
      <w:r>
        <w:rPr>
          <w:rFonts w:asciiTheme="minorHAnsi" w:hAnsiTheme="minorHAnsi" w:cstheme="minorHAnsi"/>
          <w:color w:val="000000" w:themeColor="text1"/>
          <w:sz w:val="22"/>
          <w:szCs w:val="22"/>
        </w:rPr>
        <w:t xml:space="preserve">(jeżeli dotyczy) </w:t>
      </w:r>
      <w:r w:rsidRPr="00BD3207">
        <w:rPr>
          <w:rFonts w:asciiTheme="minorHAnsi" w:hAnsiTheme="minorHAnsi" w:cstheme="minorHAnsi"/>
          <w:color w:val="000000" w:themeColor="text1"/>
          <w:sz w:val="22"/>
          <w:szCs w:val="22"/>
        </w:rPr>
        <w:t>oraz wszystkie koszty pochodne (między innymi: koszty ubezpieczenia na czas transportu, zysk, rabaty, upusty, opłaty celne, podatki).</w:t>
      </w:r>
      <w:bookmarkEnd w:id="69"/>
    </w:p>
    <w:p w14:paraId="5F1406BB" w14:textId="77777777" w:rsidR="007561D4" w:rsidRDefault="007561D4" w:rsidP="007561D4">
      <w:pPr>
        <w:shd w:val="clear" w:color="auto" w:fill="FFFFFF"/>
        <w:tabs>
          <w:tab w:val="left" w:leader="dot" w:pos="2232"/>
        </w:tabs>
        <w:ind w:right="23"/>
        <w:jc w:val="center"/>
        <w:rPr>
          <w:rFonts w:ascii="Calibri" w:hAnsi="Calibri"/>
          <w:sz w:val="22"/>
          <w:szCs w:val="22"/>
        </w:rPr>
      </w:pPr>
    </w:p>
    <w:p w14:paraId="1E53205B" w14:textId="77777777" w:rsidR="007561D4" w:rsidRDefault="007561D4" w:rsidP="007561D4">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760D1687" w14:textId="77777777" w:rsidR="007561D4" w:rsidRPr="00652CFA" w:rsidRDefault="007561D4" w:rsidP="007561D4">
      <w:pPr>
        <w:tabs>
          <w:tab w:val="left" w:pos="360"/>
        </w:tabs>
        <w:suppressAutoHyphens/>
        <w:spacing w:after="120" w:line="276" w:lineRule="auto"/>
        <w:jc w:val="center"/>
        <w:rPr>
          <w:rFonts w:asciiTheme="minorHAnsi" w:hAnsiTheme="minorHAnsi" w:cstheme="minorHAnsi"/>
          <w:color w:val="000000" w:themeColor="text1"/>
          <w:sz w:val="22"/>
          <w:szCs w:val="22"/>
        </w:rPr>
      </w:pPr>
      <w:r w:rsidRPr="00652CFA">
        <w:rPr>
          <w:rFonts w:asciiTheme="minorHAnsi" w:hAnsiTheme="minorHAnsi" w:cstheme="minorHAnsi"/>
          <w:color w:val="000000" w:themeColor="text1"/>
          <w:sz w:val="22"/>
          <w:szCs w:val="22"/>
        </w:rPr>
        <w:t>[Odbiór]</w:t>
      </w:r>
    </w:p>
    <w:p w14:paraId="6F262037" w14:textId="77777777" w:rsidR="007561D4" w:rsidRPr="00652CFA" w:rsidRDefault="007561D4" w:rsidP="007561D4">
      <w:pPr>
        <w:pStyle w:val="Akapitzlist"/>
        <w:numPr>
          <w:ilvl w:val="0"/>
          <w:numId w:val="57"/>
        </w:numPr>
        <w:tabs>
          <w:tab w:val="left" w:pos="360"/>
        </w:tabs>
        <w:suppressAutoHyphens/>
        <w:spacing w:line="276" w:lineRule="auto"/>
        <w:rPr>
          <w:rFonts w:ascii="Calibri" w:hAnsi="Calibri" w:cs="Calibri"/>
          <w:sz w:val="22"/>
          <w:szCs w:val="22"/>
        </w:rPr>
      </w:pPr>
      <w:r w:rsidRPr="00652CFA">
        <w:rPr>
          <w:rFonts w:ascii="Calibri" w:hAnsi="Calibri" w:cs="Calibri"/>
          <w:sz w:val="22"/>
          <w:szCs w:val="22"/>
        </w:rPr>
        <w:t xml:space="preserve">Zamawiający dokona odbioru zamówienia poprzez podpisanie protokołu odbioru bez zastrzeżeń, </w:t>
      </w:r>
      <w:bookmarkStart w:id="70" w:name="_Hlk166574405"/>
      <w:r w:rsidRPr="00652CFA">
        <w:rPr>
          <w:rFonts w:ascii="Calibri" w:hAnsi="Calibri" w:cs="Calibri"/>
          <w:sz w:val="22"/>
          <w:szCs w:val="22"/>
        </w:rPr>
        <w:t xml:space="preserve">w terminie </w:t>
      </w:r>
      <w:r w:rsidRPr="00652CFA">
        <w:rPr>
          <w:rFonts w:ascii="Calibri" w:hAnsi="Calibri" w:cs="Calibri"/>
          <w:sz w:val="22"/>
          <w:szCs w:val="22"/>
          <w:lang w:val="pl-PL"/>
        </w:rPr>
        <w:t>5</w:t>
      </w:r>
      <w:r w:rsidRPr="00652CFA">
        <w:rPr>
          <w:rFonts w:ascii="Calibri" w:hAnsi="Calibri" w:cs="Calibri"/>
          <w:sz w:val="22"/>
          <w:szCs w:val="22"/>
        </w:rPr>
        <w:t xml:space="preserve"> dni </w:t>
      </w:r>
      <w:r w:rsidRPr="00652CFA">
        <w:rPr>
          <w:rFonts w:ascii="Calibri" w:hAnsi="Calibri" w:cs="Calibri"/>
          <w:sz w:val="22"/>
          <w:szCs w:val="22"/>
          <w:lang w:val="pl-PL"/>
        </w:rPr>
        <w:t xml:space="preserve">roboczych </w:t>
      </w:r>
      <w:r w:rsidRPr="00652CFA">
        <w:rPr>
          <w:rFonts w:ascii="Calibri" w:hAnsi="Calibri" w:cs="Calibri"/>
          <w:sz w:val="22"/>
          <w:szCs w:val="22"/>
        </w:rPr>
        <w:t xml:space="preserve">od dnia </w:t>
      </w:r>
      <w:r w:rsidRPr="00652CFA">
        <w:rPr>
          <w:rFonts w:ascii="Calibri" w:hAnsi="Calibri" w:cs="Calibri"/>
          <w:sz w:val="22"/>
          <w:szCs w:val="22"/>
          <w:lang w:val="pl-PL"/>
        </w:rPr>
        <w:t>wykonania całości zamówienia</w:t>
      </w:r>
      <w:bookmarkEnd w:id="70"/>
      <w:r w:rsidRPr="00652CFA">
        <w:rPr>
          <w:rFonts w:ascii="Calibri" w:hAnsi="Calibri" w:cs="Calibri"/>
          <w:sz w:val="22"/>
          <w:szCs w:val="22"/>
          <w:lang w:val="pl-PL"/>
        </w:rPr>
        <w:t>, tj. po dostarczeniu i  uruchomieniu sprzętu oraz przeszkoleniu personelu Zamawiającego z jego obsługi.</w:t>
      </w:r>
      <w:r w:rsidRPr="00652CFA">
        <w:rPr>
          <w:rFonts w:ascii="Calibri" w:hAnsi="Calibri" w:cs="Calibri"/>
          <w:sz w:val="22"/>
          <w:szCs w:val="22"/>
        </w:rPr>
        <w:t xml:space="preserve"> Protokół odbioru zostanie podpisany przez przedstawicieli Stron wskazanych w § 6 ust. 1.</w:t>
      </w:r>
    </w:p>
    <w:p w14:paraId="24AEE2D5" w14:textId="77777777" w:rsidR="007561D4" w:rsidRPr="00652CFA" w:rsidRDefault="007561D4" w:rsidP="007561D4">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652CFA">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15 dni roboczych od daty zgłoszenia przez Zamawiającego, bez obciążania Zamawiającego jakimikolwiek kosztami.</w:t>
      </w:r>
    </w:p>
    <w:p w14:paraId="6440BACD" w14:textId="77777777" w:rsidR="007561D4" w:rsidRPr="00FA3E33" w:rsidRDefault="007561D4" w:rsidP="007561D4">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652CFA">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w:t>
      </w:r>
      <w:r w:rsidRPr="00FA3E33">
        <w:rPr>
          <w:rFonts w:asciiTheme="minorHAnsi" w:hAnsiTheme="minorHAnsi" w:cstheme="minorHAnsi"/>
          <w:color w:val="000000" w:themeColor="text1"/>
          <w:sz w:val="22"/>
          <w:szCs w:val="22"/>
        </w:rPr>
        <w:t>, Zamawiający może odstąpić od umowy w całości lub jej części.</w:t>
      </w:r>
    </w:p>
    <w:p w14:paraId="224B37DF" w14:textId="77777777" w:rsidR="007561D4" w:rsidRPr="00FA3E33" w:rsidRDefault="007561D4" w:rsidP="007561D4">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Niezawierający zastrzeżeń protokół odbioru jest podstawą do wystawienia faktury VAT.</w:t>
      </w:r>
    </w:p>
    <w:p w14:paraId="3AAB20FB" w14:textId="77777777" w:rsidR="007561D4" w:rsidRPr="00FA3E33" w:rsidRDefault="007561D4" w:rsidP="007561D4">
      <w:pPr>
        <w:shd w:val="clear" w:color="auto" w:fill="FFFFFF"/>
        <w:tabs>
          <w:tab w:val="left" w:leader="dot" w:pos="2232"/>
        </w:tabs>
        <w:ind w:right="23"/>
        <w:jc w:val="center"/>
        <w:rPr>
          <w:rFonts w:ascii="Calibri" w:hAnsi="Calibri"/>
          <w:sz w:val="22"/>
          <w:szCs w:val="22"/>
        </w:rPr>
      </w:pPr>
    </w:p>
    <w:p w14:paraId="521D1526" w14:textId="77777777" w:rsidR="007561D4" w:rsidRDefault="007561D4" w:rsidP="007561D4">
      <w:pPr>
        <w:spacing w:line="276" w:lineRule="auto"/>
        <w:jc w:val="center"/>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 5</w:t>
      </w:r>
    </w:p>
    <w:p w14:paraId="40C13616" w14:textId="77777777" w:rsidR="007561D4" w:rsidRDefault="007561D4" w:rsidP="007561D4">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4F44B751" w14:textId="77777777" w:rsidR="007561D4" w:rsidRPr="00FA3E33" w:rsidRDefault="007561D4" w:rsidP="007561D4">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w:t>
      </w:r>
      <w:r w:rsidRPr="00FA3E33">
        <w:rPr>
          <w:rFonts w:ascii="Calibri" w:hAnsi="Calibri" w:cs="Calibri"/>
          <w:sz w:val="22"/>
          <w:szCs w:val="22"/>
        </w:rPr>
        <w:t>odbioru niezawierającego zastrzeżeń i nie później niż w ciągu 7 dni od dnia podpisania tego protokołu</w:t>
      </w:r>
      <w:r>
        <w:rPr>
          <w:rFonts w:ascii="Calibri" w:hAnsi="Calibri" w:cs="Calibri"/>
          <w:sz w:val="22"/>
          <w:szCs w:val="22"/>
        </w:rPr>
        <w:t>.</w:t>
      </w:r>
      <w:r w:rsidRPr="00FA3E33">
        <w:rPr>
          <w:rFonts w:ascii="Calibri" w:hAnsi="Calibri" w:cs="Calibri"/>
          <w:sz w:val="22"/>
          <w:szCs w:val="22"/>
        </w:rPr>
        <w:t xml:space="preserve"> Wykonawca uzgodni z Zamawiającym treść faktury VAT przed jej wystawieniem.</w:t>
      </w:r>
    </w:p>
    <w:p w14:paraId="1A3989A7" w14:textId="77777777" w:rsidR="007561D4" w:rsidRDefault="007561D4" w:rsidP="007561D4">
      <w:pPr>
        <w:numPr>
          <w:ilvl w:val="0"/>
          <w:numId w:val="58"/>
        </w:numPr>
        <w:suppressAutoHyphens/>
        <w:spacing w:line="276" w:lineRule="auto"/>
        <w:jc w:val="both"/>
        <w:rPr>
          <w:rFonts w:ascii="Calibri" w:hAnsi="Calibri" w:cs="Calibri"/>
          <w:sz w:val="22"/>
          <w:szCs w:val="22"/>
        </w:rPr>
      </w:pPr>
      <w:r w:rsidRPr="00FA3E33">
        <w:rPr>
          <w:rFonts w:ascii="Calibri" w:hAnsi="Calibri" w:cs="Calibri"/>
          <w:sz w:val="22"/>
          <w:szCs w:val="22"/>
        </w:rPr>
        <w:t>Zapłata nastąpi w formie przelewu, na rachunek bankowy Wykonawcy wskazany w fakturze VAT, w terminie 21 dni od dnia otrzymania</w:t>
      </w:r>
      <w:r>
        <w:rPr>
          <w:rFonts w:ascii="Calibri" w:hAnsi="Calibri" w:cs="Calibri"/>
          <w:sz w:val="22"/>
          <w:szCs w:val="22"/>
        </w:rPr>
        <w:t xml:space="preserve"> faktury przez Zamawiającego. Za dzień spełnienia świadczenia przez Zamawiającego przyjmuje się dzień obciążenia jego rachunku bankowego.</w:t>
      </w:r>
    </w:p>
    <w:p w14:paraId="2C627C5F" w14:textId="77777777" w:rsidR="007561D4" w:rsidRDefault="007561D4" w:rsidP="007561D4">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594A24E6" w14:textId="77777777" w:rsidR="007561D4" w:rsidRDefault="007561D4" w:rsidP="007561D4">
      <w:pPr>
        <w:numPr>
          <w:ilvl w:val="0"/>
          <w:numId w:val="5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0C7663F9" w14:textId="77777777" w:rsidR="007561D4" w:rsidRDefault="007561D4" w:rsidP="007561D4">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34E607D2" w14:textId="77777777" w:rsidR="007561D4" w:rsidRPr="00E66607" w:rsidRDefault="007561D4" w:rsidP="007561D4">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dostarczona do Zamawiającego, według wyboru Wykonawcy w jeden ze sposobów </w:t>
      </w:r>
      <w:r w:rsidRPr="00E66607">
        <w:rPr>
          <w:rFonts w:ascii="Calibri" w:eastAsia="Calibri" w:hAnsi="Calibri" w:cs="Calibri"/>
          <w:color w:val="000000"/>
          <w:sz w:val="22"/>
          <w:szCs w:val="22"/>
          <w:lang w:eastAsia="en-US"/>
        </w:rPr>
        <w:t>przewidzianych powszechnie obowiązującymi przepisami, w szczególności:</w:t>
      </w:r>
    </w:p>
    <w:p w14:paraId="77C6DE40" w14:textId="77777777" w:rsidR="007561D4" w:rsidRPr="00652CFA" w:rsidRDefault="007561D4" w:rsidP="007561D4">
      <w:pPr>
        <w:numPr>
          <w:ilvl w:val="0"/>
          <w:numId w:val="65"/>
        </w:numPr>
        <w:tabs>
          <w:tab w:val="left" w:pos="360"/>
        </w:tabs>
        <w:suppressAutoHyphens/>
        <w:spacing w:line="276" w:lineRule="auto"/>
        <w:jc w:val="both"/>
        <w:rPr>
          <w:rFonts w:ascii="Calibri" w:hAnsi="Calibri" w:cs="Calibri"/>
          <w:sz w:val="22"/>
          <w:szCs w:val="22"/>
        </w:rPr>
      </w:pPr>
      <w:r w:rsidRPr="00652CFA">
        <w:rPr>
          <w:rFonts w:ascii="Calibri" w:hAnsi="Calibri" w:cs="Calibri"/>
          <w:sz w:val="22"/>
          <w:szCs w:val="22"/>
        </w:rPr>
        <w:lastRenderedPageBreak/>
        <w:t xml:space="preserve">faktura wystawiona w formie papierowej (tradycyjnej) dostarczona pod adres: Instytut Zootechniki – Państwowy Instytut Badawczy, ul. Krakowska 1, 32-083 Balice, </w:t>
      </w:r>
      <w:bookmarkStart w:id="71" w:name="_Hlk166574449"/>
      <w:r w:rsidRPr="00652CFA">
        <w:rPr>
          <w:rFonts w:ascii="Calibri" w:hAnsi="Calibri" w:cs="Calibri"/>
          <w:sz w:val="22"/>
          <w:szCs w:val="22"/>
        </w:rPr>
        <w:t>z dopiskiem „</w:t>
      </w:r>
      <w:r w:rsidRPr="00652CFA">
        <w:rPr>
          <w:rFonts w:asciiTheme="minorHAnsi" w:hAnsiTheme="minorHAnsi" w:cstheme="minorHAnsi"/>
          <w:color w:val="000000" w:themeColor="text1"/>
          <w:sz w:val="22"/>
          <w:szCs w:val="22"/>
        </w:rPr>
        <w:t>Zakład Hodowli Drobiu”</w:t>
      </w:r>
      <w:r w:rsidRPr="00652CFA">
        <w:rPr>
          <w:rFonts w:ascii="Calibri" w:hAnsi="Calibri" w:cs="Calibri"/>
          <w:sz w:val="22"/>
          <w:szCs w:val="22"/>
        </w:rPr>
        <w:t>,</w:t>
      </w:r>
    </w:p>
    <w:bookmarkEnd w:id="71"/>
    <w:p w14:paraId="23492AB9" w14:textId="77777777" w:rsidR="007561D4" w:rsidRPr="00FA3E33" w:rsidRDefault="007561D4" w:rsidP="007561D4">
      <w:pPr>
        <w:numPr>
          <w:ilvl w:val="0"/>
          <w:numId w:val="65"/>
        </w:numPr>
        <w:spacing w:line="276" w:lineRule="auto"/>
        <w:contextualSpacing/>
        <w:jc w:val="both"/>
        <w:rPr>
          <w:rFonts w:ascii="Calibri" w:eastAsia="Calibri" w:hAnsi="Calibri" w:cs="Calibri"/>
          <w:color w:val="000000"/>
          <w:sz w:val="22"/>
          <w:szCs w:val="22"/>
          <w:lang w:eastAsia="en-US"/>
        </w:rPr>
      </w:pPr>
      <w:r w:rsidRPr="00FA3E33">
        <w:rPr>
          <w:rFonts w:ascii="Calibri" w:eastAsia="Calibri" w:hAnsi="Calibri" w:cs="Calibri"/>
          <w:color w:val="000000"/>
          <w:sz w:val="22"/>
          <w:szCs w:val="22"/>
          <w:lang w:eastAsia="en-US"/>
        </w:rPr>
        <w:t xml:space="preserve">faktura wystawiona w formie elektronicznej dostarczona pod </w:t>
      </w:r>
      <w:r w:rsidRPr="00FA3E33">
        <w:rPr>
          <w:rFonts w:ascii="Calibri" w:eastAsia="Calibri" w:hAnsi="Calibri" w:cs="Calibri"/>
          <w:sz w:val="22"/>
          <w:szCs w:val="22"/>
          <w:lang w:eastAsia="en-US"/>
        </w:rPr>
        <w:t>adres: ………………………</w:t>
      </w:r>
    </w:p>
    <w:p w14:paraId="48F8BD38" w14:textId="77777777" w:rsidR="007561D4" w:rsidRPr="00FA3E33" w:rsidRDefault="007561D4" w:rsidP="007561D4">
      <w:pPr>
        <w:numPr>
          <w:ilvl w:val="0"/>
          <w:numId w:val="58"/>
        </w:numPr>
        <w:suppressAutoHyphens/>
        <w:spacing w:line="276" w:lineRule="auto"/>
        <w:jc w:val="both"/>
        <w:rPr>
          <w:rFonts w:ascii="Calibri" w:hAnsi="Calibri" w:cs="Calibri"/>
          <w:sz w:val="22"/>
          <w:szCs w:val="22"/>
        </w:rPr>
      </w:pPr>
      <w:r w:rsidRPr="00FA3E33">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097FE829" w14:textId="77777777" w:rsidR="007561D4" w:rsidRPr="00FA3E33" w:rsidRDefault="007561D4" w:rsidP="007561D4">
      <w:pPr>
        <w:numPr>
          <w:ilvl w:val="0"/>
          <w:numId w:val="58"/>
        </w:numPr>
        <w:suppressAutoHyphens/>
        <w:spacing w:line="276" w:lineRule="auto"/>
        <w:jc w:val="both"/>
        <w:rPr>
          <w:rFonts w:ascii="Calibri" w:hAnsi="Calibri" w:cs="Calibri"/>
          <w:sz w:val="22"/>
          <w:szCs w:val="22"/>
        </w:rPr>
      </w:pPr>
      <w:r w:rsidRPr="00FA3E33">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0AFA2612" w14:textId="77777777" w:rsidR="007561D4" w:rsidRDefault="007561D4" w:rsidP="007561D4">
      <w:pPr>
        <w:numPr>
          <w:ilvl w:val="0"/>
          <w:numId w:val="58"/>
        </w:numPr>
        <w:suppressAutoHyphens/>
        <w:spacing w:line="276" w:lineRule="auto"/>
        <w:jc w:val="both"/>
        <w:rPr>
          <w:rFonts w:ascii="Calibri" w:hAnsi="Calibri" w:cs="Calibri"/>
          <w:sz w:val="22"/>
          <w:szCs w:val="22"/>
        </w:rPr>
      </w:pPr>
      <w:r w:rsidRPr="00FA3E33">
        <w:rPr>
          <w:rFonts w:ascii="Calibri" w:hAnsi="Calibri" w:cs="Calibri"/>
          <w:sz w:val="22"/>
          <w:szCs w:val="22"/>
        </w:rPr>
        <w:t>Nieterminowe uregulowanie należności stanowi</w:t>
      </w:r>
      <w:r>
        <w:rPr>
          <w:rFonts w:ascii="Calibri" w:hAnsi="Calibri" w:cs="Calibri"/>
          <w:sz w:val="22"/>
          <w:szCs w:val="22"/>
        </w:rPr>
        <w:t xml:space="preserve"> podstawę do żądania przez Wykonawcę odsetek w wysokości ustawowej, zgodnie z obowiązującymi przepisami.</w:t>
      </w:r>
    </w:p>
    <w:p w14:paraId="3993245B" w14:textId="77777777" w:rsidR="007561D4" w:rsidRDefault="007561D4" w:rsidP="007561D4">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5CE68A27" w14:textId="77777777" w:rsidR="007561D4" w:rsidRDefault="007561D4" w:rsidP="007561D4">
      <w:pPr>
        <w:shd w:val="clear" w:color="auto" w:fill="FFFFFF"/>
        <w:tabs>
          <w:tab w:val="left" w:leader="dot" w:pos="2232"/>
        </w:tabs>
        <w:ind w:right="23"/>
        <w:jc w:val="center"/>
        <w:rPr>
          <w:rFonts w:ascii="Calibri" w:hAnsi="Calibri"/>
          <w:sz w:val="22"/>
          <w:szCs w:val="22"/>
        </w:rPr>
      </w:pPr>
    </w:p>
    <w:p w14:paraId="134EE4DE" w14:textId="77777777" w:rsidR="007561D4" w:rsidRDefault="007561D4" w:rsidP="007561D4">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54AEE54D" w14:textId="77777777" w:rsidR="007561D4" w:rsidRDefault="007561D4" w:rsidP="007561D4">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549F8DD8" w14:textId="77777777" w:rsidR="007561D4" w:rsidRDefault="007561D4" w:rsidP="007561D4">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08116D44" w14:textId="77777777" w:rsidR="007561D4" w:rsidRDefault="007561D4" w:rsidP="007561D4">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1F997C5B" w14:textId="77777777" w:rsidR="007561D4" w:rsidRDefault="007561D4" w:rsidP="007561D4">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5E4480CE" w14:textId="77777777" w:rsidR="007561D4" w:rsidRDefault="007561D4" w:rsidP="007561D4">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050E3F33" w14:textId="77777777" w:rsidR="007561D4" w:rsidRDefault="007561D4" w:rsidP="007561D4">
      <w:pPr>
        <w:shd w:val="clear" w:color="auto" w:fill="FFFFFF"/>
        <w:tabs>
          <w:tab w:val="left" w:leader="dot" w:pos="2232"/>
        </w:tabs>
        <w:ind w:right="23"/>
        <w:jc w:val="center"/>
        <w:rPr>
          <w:rFonts w:ascii="Calibri" w:hAnsi="Calibri"/>
          <w:sz w:val="22"/>
          <w:szCs w:val="22"/>
        </w:rPr>
      </w:pPr>
    </w:p>
    <w:p w14:paraId="0E9B2B46" w14:textId="77777777" w:rsidR="007561D4" w:rsidRDefault="007561D4" w:rsidP="007561D4">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71D7C231" w14:textId="77777777" w:rsidR="007561D4" w:rsidRPr="00313578" w:rsidRDefault="007561D4" w:rsidP="007561D4">
      <w:pPr>
        <w:spacing w:after="120" w:line="276" w:lineRule="auto"/>
        <w:jc w:val="center"/>
        <w:rPr>
          <w:rFonts w:asciiTheme="minorHAnsi" w:hAnsiTheme="minorHAnsi" w:cstheme="minorHAnsi"/>
          <w:color w:val="000000" w:themeColor="text1"/>
          <w:sz w:val="22"/>
          <w:szCs w:val="22"/>
        </w:rPr>
      </w:pPr>
      <w:r w:rsidRPr="00313578">
        <w:rPr>
          <w:rFonts w:asciiTheme="minorHAnsi" w:hAnsiTheme="minorHAnsi" w:cstheme="minorHAnsi"/>
          <w:color w:val="000000" w:themeColor="text1"/>
          <w:sz w:val="22"/>
          <w:szCs w:val="22"/>
        </w:rPr>
        <w:t>[Rękojmia i gwarancja]</w:t>
      </w:r>
    </w:p>
    <w:p w14:paraId="7D41C09E" w14:textId="77777777" w:rsidR="007561D4" w:rsidRPr="00313578" w:rsidRDefault="007561D4" w:rsidP="007561D4">
      <w:pPr>
        <w:pStyle w:val="Akapitzlist"/>
        <w:numPr>
          <w:ilvl w:val="0"/>
          <w:numId w:val="68"/>
        </w:numPr>
        <w:spacing w:line="276" w:lineRule="auto"/>
        <w:rPr>
          <w:rFonts w:ascii="Calibri" w:hAnsi="Calibri" w:cs="Calibri"/>
          <w:sz w:val="22"/>
          <w:szCs w:val="22"/>
        </w:rPr>
      </w:pPr>
      <w:r w:rsidRPr="00313578">
        <w:rPr>
          <w:rFonts w:ascii="Calibri" w:hAnsi="Calibri" w:cs="Calibri"/>
          <w:sz w:val="22"/>
          <w:szCs w:val="22"/>
        </w:rPr>
        <w:t>Wykonawca zapewnia:</w:t>
      </w:r>
    </w:p>
    <w:p w14:paraId="5E87601D" w14:textId="77777777" w:rsidR="007561D4" w:rsidRPr="00160836" w:rsidRDefault="007561D4" w:rsidP="007561D4">
      <w:pPr>
        <w:pStyle w:val="Akapitzlist"/>
        <w:numPr>
          <w:ilvl w:val="0"/>
          <w:numId w:val="79"/>
        </w:numPr>
        <w:spacing w:line="276" w:lineRule="auto"/>
        <w:rPr>
          <w:rFonts w:ascii="Calibri" w:hAnsi="Calibri" w:cs="Calibri"/>
          <w:sz w:val="22"/>
          <w:szCs w:val="22"/>
        </w:rPr>
      </w:pPr>
      <w:bookmarkStart w:id="72" w:name="_Hlk166574495"/>
      <w:bookmarkStart w:id="73" w:name="_Hlk157779418"/>
      <w:r w:rsidRPr="00160836">
        <w:rPr>
          <w:rFonts w:ascii="Calibri" w:hAnsi="Calibri" w:cs="Calibri"/>
          <w:color w:val="000000"/>
          <w:sz w:val="22"/>
          <w:szCs w:val="22"/>
          <w:lang w:val="pl-PL"/>
        </w:rPr>
        <w:t>gwarancję na okres ………………., liczony od daty podpisania protokołu odbioru bez zastrzeżeń;</w:t>
      </w:r>
    </w:p>
    <w:bookmarkEnd w:id="72"/>
    <w:p w14:paraId="0A7F15F9" w14:textId="77777777" w:rsidR="007561D4" w:rsidRPr="00160836" w:rsidRDefault="007561D4" w:rsidP="007561D4">
      <w:pPr>
        <w:pStyle w:val="Akapitzlist"/>
        <w:numPr>
          <w:ilvl w:val="0"/>
          <w:numId w:val="79"/>
        </w:numPr>
        <w:spacing w:line="276" w:lineRule="auto"/>
        <w:rPr>
          <w:rFonts w:ascii="Calibri" w:hAnsi="Calibri" w:cs="Calibri"/>
          <w:color w:val="000000"/>
          <w:sz w:val="22"/>
          <w:szCs w:val="22"/>
        </w:rPr>
      </w:pPr>
      <w:r w:rsidRPr="00160836">
        <w:rPr>
          <w:rFonts w:ascii="Calibri" w:hAnsi="Calibri" w:cs="Calibri"/>
          <w:sz w:val="22"/>
          <w:szCs w:val="22"/>
          <w:lang w:val="pl-PL"/>
        </w:rPr>
        <w:t xml:space="preserve">autoryzowany serwis gwarancyjny, obejmujący części zamienne i robociznę w okresie gwarancji; </w:t>
      </w:r>
    </w:p>
    <w:p w14:paraId="487AB857" w14:textId="77777777" w:rsidR="007561D4" w:rsidRPr="00AA108B" w:rsidRDefault="007561D4" w:rsidP="007561D4">
      <w:pPr>
        <w:pStyle w:val="Akapitzlist"/>
        <w:numPr>
          <w:ilvl w:val="0"/>
          <w:numId w:val="79"/>
        </w:numPr>
        <w:spacing w:line="276" w:lineRule="auto"/>
        <w:rPr>
          <w:rFonts w:ascii="Calibri" w:hAnsi="Calibri" w:cs="Calibri"/>
          <w:color w:val="000000"/>
          <w:sz w:val="22"/>
          <w:szCs w:val="22"/>
        </w:rPr>
      </w:pPr>
      <w:r w:rsidRPr="00160836">
        <w:rPr>
          <w:rFonts w:ascii="Calibri" w:hAnsi="Calibri" w:cs="Calibri"/>
          <w:color w:val="000000"/>
          <w:sz w:val="22"/>
          <w:szCs w:val="22"/>
        </w:rPr>
        <w:t>autoryzowany</w:t>
      </w:r>
      <w:r w:rsidRPr="00160836">
        <w:rPr>
          <w:rFonts w:ascii="Calibri" w:hAnsi="Calibri" w:cs="Calibri"/>
          <w:color w:val="000000"/>
          <w:sz w:val="22"/>
          <w:szCs w:val="22"/>
          <w:lang w:val="pl-PL"/>
        </w:rPr>
        <w:t xml:space="preserve"> serwis pogwarancyjny oraz dostęp do części zamiennych przez okres co </w:t>
      </w:r>
      <w:r w:rsidRPr="00AA108B">
        <w:rPr>
          <w:rFonts w:ascii="Calibri" w:hAnsi="Calibri" w:cs="Calibri"/>
          <w:color w:val="000000"/>
          <w:sz w:val="22"/>
          <w:szCs w:val="22"/>
          <w:lang w:val="pl-PL"/>
        </w:rPr>
        <w:t>najmniej 5 lat od dnia zaprzestania produkcji dostarczonego modelu analizatora;</w:t>
      </w:r>
    </w:p>
    <w:p w14:paraId="26FEB501" w14:textId="77777777" w:rsidR="007561D4" w:rsidRPr="00AA108B" w:rsidRDefault="007561D4" w:rsidP="007561D4">
      <w:pPr>
        <w:pStyle w:val="Akapitzlist"/>
        <w:numPr>
          <w:ilvl w:val="0"/>
          <w:numId w:val="79"/>
        </w:numPr>
        <w:spacing w:line="276" w:lineRule="auto"/>
        <w:rPr>
          <w:rFonts w:ascii="Calibri" w:hAnsi="Calibri" w:cs="Calibri"/>
          <w:color w:val="000000"/>
          <w:sz w:val="22"/>
          <w:szCs w:val="22"/>
        </w:rPr>
      </w:pPr>
      <w:r w:rsidRPr="00AA108B">
        <w:rPr>
          <w:rFonts w:ascii="Calibri" w:hAnsi="Calibri" w:cs="Calibri"/>
          <w:sz w:val="22"/>
          <w:szCs w:val="22"/>
        </w:rPr>
        <w:t>obsługę w języku polskim w zakresie realizowanych serwisów, przeglądów i</w:t>
      </w:r>
      <w:r w:rsidRPr="00AA108B">
        <w:rPr>
          <w:rFonts w:ascii="Calibri" w:hAnsi="Calibri" w:cs="Calibri"/>
          <w:sz w:val="22"/>
          <w:szCs w:val="22"/>
          <w:lang w:val="pl-PL"/>
        </w:rPr>
        <w:t> </w:t>
      </w:r>
      <w:r w:rsidRPr="00AA108B">
        <w:rPr>
          <w:rFonts w:ascii="Calibri" w:hAnsi="Calibri" w:cs="Calibri"/>
          <w:sz w:val="22"/>
          <w:szCs w:val="22"/>
        </w:rPr>
        <w:t>ewentualnych napraw</w:t>
      </w:r>
      <w:r w:rsidRPr="00AA108B">
        <w:rPr>
          <w:rFonts w:ascii="Calibri" w:hAnsi="Calibri" w:cs="Calibri"/>
          <w:sz w:val="22"/>
          <w:szCs w:val="22"/>
          <w:lang w:val="pl-PL"/>
        </w:rPr>
        <w:t>;</w:t>
      </w:r>
    </w:p>
    <w:p w14:paraId="1472A136" w14:textId="77777777" w:rsidR="007561D4" w:rsidRPr="00AA108B" w:rsidRDefault="007561D4" w:rsidP="007561D4">
      <w:pPr>
        <w:pStyle w:val="Akapitzlist"/>
        <w:numPr>
          <w:ilvl w:val="0"/>
          <w:numId w:val="79"/>
        </w:numPr>
        <w:spacing w:line="276" w:lineRule="auto"/>
        <w:rPr>
          <w:rFonts w:ascii="Calibri" w:hAnsi="Calibri" w:cs="Calibri"/>
          <w:color w:val="000000"/>
          <w:sz w:val="22"/>
          <w:szCs w:val="22"/>
        </w:rPr>
      </w:pPr>
      <w:r w:rsidRPr="00AA108B">
        <w:rPr>
          <w:rFonts w:ascii="Calibri" w:hAnsi="Calibri" w:cs="Calibri"/>
          <w:color w:val="000000"/>
          <w:sz w:val="22"/>
          <w:szCs w:val="22"/>
          <w:lang w:val="pl-PL"/>
        </w:rPr>
        <w:t>darmową aktualizację oprogramowania.</w:t>
      </w:r>
    </w:p>
    <w:p w14:paraId="0C9F50CA" w14:textId="77777777" w:rsidR="007561D4" w:rsidRPr="00AA108B" w:rsidRDefault="007561D4" w:rsidP="007561D4">
      <w:pPr>
        <w:pStyle w:val="Akapitzlist"/>
        <w:numPr>
          <w:ilvl w:val="0"/>
          <w:numId w:val="68"/>
        </w:numPr>
        <w:spacing w:line="276" w:lineRule="auto"/>
        <w:rPr>
          <w:rFonts w:ascii="Calibri" w:hAnsi="Calibri" w:cs="Calibri"/>
          <w:sz w:val="22"/>
          <w:szCs w:val="22"/>
        </w:rPr>
      </w:pPr>
      <w:r w:rsidRPr="00E36DE5">
        <w:rPr>
          <w:rFonts w:ascii="Calibri" w:hAnsi="Calibri" w:cs="Calibri"/>
          <w:sz w:val="22"/>
          <w:szCs w:val="22"/>
        </w:rPr>
        <w:t>Czas reakcji na zgłoszon</w:t>
      </w:r>
      <w:r w:rsidRPr="00E36DE5">
        <w:rPr>
          <w:rFonts w:ascii="Calibri" w:hAnsi="Calibri" w:cs="Calibri"/>
          <w:sz w:val="22"/>
          <w:szCs w:val="22"/>
          <w:lang w:val="pl-PL"/>
        </w:rPr>
        <w:t>y problem (u</w:t>
      </w:r>
      <w:proofErr w:type="spellStart"/>
      <w:r w:rsidRPr="00E36DE5">
        <w:rPr>
          <w:rFonts w:ascii="Calibri" w:hAnsi="Calibri" w:cs="Calibri"/>
          <w:sz w:val="22"/>
          <w:szCs w:val="22"/>
        </w:rPr>
        <w:t>sterkę</w:t>
      </w:r>
      <w:proofErr w:type="spellEnd"/>
      <w:r w:rsidRPr="00E36DE5">
        <w:rPr>
          <w:rFonts w:ascii="Calibri" w:hAnsi="Calibri" w:cs="Calibri"/>
          <w:sz w:val="22"/>
          <w:szCs w:val="22"/>
          <w:lang w:val="pl-PL"/>
        </w:rPr>
        <w:t xml:space="preserve">, </w:t>
      </w:r>
      <w:r w:rsidRPr="00E36DE5">
        <w:rPr>
          <w:rFonts w:ascii="Calibri" w:hAnsi="Calibri" w:cs="Calibri"/>
          <w:sz w:val="22"/>
          <w:szCs w:val="22"/>
        </w:rPr>
        <w:t>awari</w:t>
      </w:r>
      <w:r w:rsidRPr="00E36DE5">
        <w:rPr>
          <w:rFonts w:ascii="Calibri" w:hAnsi="Calibri" w:cs="Calibri"/>
          <w:sz w:val="22"/>
          <w:szCs w:val="22"/>
          <w:lang w:val="pl-PL"/>
        </w:rPr>
        <w:t>ę)</w:t>
      </w:r>
      <w:r w:rsidRPr="00E36DE5">
        <w:rPr>
          <w:rFonts w:ascii="Calibri" w:hAnsi="Calibri" w:cs="Calibri"/>
          <w:sz w:val="22"/>
          <w:szCs w:val="22"/>
        </w:rPr>
        <w:t xml:space="preserve"> </w:t>
      </w:r>
      <w:r w:rsidRPr="00E36DE5">
        <w:rPr>
          <w:rFonts w:ascii="Calibri" w:hAnsi="Calibri" w:cs="Calibri"/>
          <w:sz w:val="22"/>
          <w:szCs w:val="22"/>
          <w:lang w:val="pl-PL"/>
        </w:rPr>
        <w:t xml:space="preserve">lub pytanie </w:t>
      </w:r>
      <w:bookmarkStart w:id="74" w:name="_Hlk166574582"/>
      <w:r w:rsidRPr="00E36DE5">
        <w:rPr>
          <w:rFonts w:ascii="Calibri" w:hAnsi="Calibri" w:cs="Calibri"/>
          <w:sz w:val="22"/>
          <w:szCs w:val="22"/>
        </w:rPr>
        <w:t xml:space="preserve">wynosi </w:t>
      </w:r>
      <w:r w:rsidRPr="00E36DE5">
        <w:rPr>
          <w:rFonts w:ascii="Calibri" w:hAnsi="Calibri" w:cs="Calibri"/>
          <w:sz w:val="22"/>
          <w:szCs w:val="22"/>
          <w:lang w:val="pl-PL"/>
        </w:rPr>
        <w:t xml:space="preserve">do 72 godzin (dni robocze), </w:t>
      </w:r>
      <w:r w:rsidRPr="00E66607">
        <w:rPr>
          <w:rFonts w:ascii="Calibri" w:hAnsi="Calibri" w:cs="Calibri"/>
          <w:sz w:val="22"/>
          <w:szCs w:val="22"/>
          <w:lang w:val="pl-PL"/>
        </w:rPr>
        <w:t>licząc od momentu</w:t>
      </w:r>
      <w:r w:rsidRPr="00E66607">
        <w:rPr>
          <w:rFonts w:ascii="Calibri" w:hAnsi="Calibri" w:cs="Calibri"/>
          <w:sz w:val="22"/>
          <w:szCs w:val="22"/>
        </w:rPr>
        <w:t xml:space="preserve"> </w:t>
      </w:r>
      <w:r w:rsidRPr="00E66607">
        <w:rPr>
          <w:rFonts w:ascii="Calibri" w:hAnsi="Calibri" w:cs="Calibri"/>
          <w:sz w:val="22"/>
          <w:szCs w:val="22"/>
          <w:lang w:val="pl-PL"/>
        </w:rPr>
        <w:t>wysłania przez Zamawiającego zgłoszenia na adres e-mail: ……………………………</w:t>
      </w:r>
      <w:bookmarkEnd w:id="74"/>
      <w:r w:rsidRPr="00E66607">
        <w:rPr>
          <w:rFonts w:ascii="Calibri" w:hAnsi="Calibri" w:cs="Calibri"/>
          <w:sz w:val="22"/>
          <w:szCs w:val="22"/>
          <w:lang w:val="pl-PL"/>
        </w:rPr>
        <w:t xml:space="preserve"> </w:t>
      </w:r>
      <w:r w:rsidRPr="00AA108B">
        <w:rPr>
          <w:rFonts w:ascii="Calibri" w:hAnsi="Calibri" w:cs="Calibri"/>
          <w:sz w:val="22"/>
          <w:szCs w:val="22"/>
          <w:lang w:val="pl-PL"/>
        </w:rPr>
        <w:t>lub pod numer telefonu …………………………….</w:t>
      </w:r>
    </w:p>
    <w:p w14:paraId="56EB0363" w14:textId="77777777" w:rsidR="007561D4" w:rsidRPr="00AA108B" w:rsidRDefault="007561D4" w:rsidP="007561D4">
      <w:pPr>
        <w:pStyle w:val="Akapitzlist"/>
        <w:numPr>
          <w:ilvl w:val="0"/>
          <w:numId w:val="68"/>
        </w:numPr>
        <w:spacing w:line="276" w:lineRule="auto"/>
        <w:rPr>
          <w:rFonts w:ascii="Calibri" w:hAnsi="Calibri" w:cs="Calibri"/>
          <w:sz w:val="22"/>
          <w:szCs w:val="22"/>
        </w:rPr>
      </w:pPr>
      <w:r w:rsidRPr="00AA108B">
        <w:rPr>
          <w:rFonts w:ascii="Calibri" w:hAnsi="Calibri" w:cs="Calibri"/>
          <w:sz w:val="22"/>
          <w:szCs w:val="22"/>
        </w:rPr>
        <w:t xml:space="preserve">Czas na naprawę wynosi </w:t>
      </w:r>
      <w:r w:rsidRPr="00AA108B">
        <w:rPr>
          <w:rFonts w:ascii="Calibri" w:hAnsi="Calibri" w:cs="Calibri"/>
          <w:sz w:val="22"/>
          <w:szCs w:val="22"/>
          <w:lang w:val="pl-PL"/>
        </w:rPr>
        <w:t>do 15</w:t>
      </w:r>
      <w:r w:rsidRPr="00AA108B">
        <w:rPr>
          <w:rFonts w:ascii="Calibri" w:hAnsi="Calibri" w:cs="Calibri"/>
          <w:sz w:val="22"/>
          <w:szCs w:val="22"/>
        </w:rPr>
        <w:t xml:space="preserve"> dni roboczych</w:t>
      </w:r>
      <w:r w:rsidRPr="00AA108B">
        <w:rPr>
          <w:rFonts w:ascii="Calibri" w:hAnsi="Calibri" w:cs="Calibri"/>
          <w:sz w:val="22"/>
          <w:szCs w:val="22"/>
          <w:lang w:val="pl-PL"/>
        </w:rPr>
        <w:t xml:space="preserve"> od dnia zgłoszenia. </w:t>
      </w:r>
      <w:r w:rsidRPr="00AA108B">
        <w:rPr>
          <w:rFonts w:ascii="Calibri" w:hAnsi="Calibri" w:cs="Calibri"/>
          <w:sz w:val="22"/>
          <w:szCs w:val="22"/>
        </w:rPr>
        <w:t>W uzasadnionych przypadkach termin naprawy może zostać wydłużony za zgodą Zamawiającego.</w:t>
      </w:r>
    </w:p>
    <w:bookmarkEnd w:id="73"/>
    <w:p w14:paraId="10EDDB0A" w14:textId="77777777" w:rsidR="007561D4" w:rsidRDefault="007561D4" w:rsidP="007561D4">
      <w:pPr>
        <w:pStyle w:val="Akapitzlist"/>
        <w:numPr>
          <w:ilvl w:val="0"/>
          <w:numId w:val="68"/>
        </w:numPr>
        <w:spacing w:line="276" w:lineRule="auto"/>
        <w:rPr>
          <w:rFonts w:ascii="Calibri" w:hAnsi="Calibri" w:cs="Calibri"/>
          <w:sz w:val="22"/>
          <w:szCs w:val="22"/>
        </w:rPr>
      </w:pPr>
      <w:r>
        <w:rPr>
          <w:rFonts w:ascii="Calibri" w:hAnsi="Calibri" w:cs="Calibri"/>
          <w:sz w:val="22"/>
          <w:szCs w:val="22"/>
        </w:rPr>
        <w:t>W przypadku wystąpienia w okresie gwarancji trzykrotnej usterki lub awarii tego samego urządzenia lub jego podzespołu, Wykonawca zobowiązany jest, na żądanie Zamawiającego, do wymiany tego urządzenia lub jego podzespołu na fabrycznie nowy, pozbawiony wad.</w:t>
      </w:r>
    </w:p>
    <w:p w14:paraId="0FF8BB98" w14:textId="77777777" w:rsidR="007561D4" w:rsidRDefault="007561D4" w:rsidP="007561D4">
      <w:pPr>
        <w:pStyle w:val="Akapitzlist"/>
        <w:numPr>
          <w:ilvl w:val="0"/>
          <w:numId w:val="68"/>
        </w:numPr>
        <w:spacing w:line="276" w:lineRule="auto"/>
        <w:rPr>
          <w:rFonts w:ascii="Calibri" w:hAnsi="Calibri" w:cs="Calibri"/>
          <w:sz w:val="22"/>
          <w:szCs w:val="22"/>
        </w:rPr>
      </w:pPr>
      <w:r w:rsidRPr="002B3EB7">
        <w:rPr>
          <w:rFonts w:ascii="Calibri" w:hAnsi="Calibri" w:cs="Calibri"/>
          <w:sz w:val="22"/>
          <w:szCs w:val="22"/>
        </w:rPr>
        <w:t>Okres gwarancji przedmiotu umowy w przypadku trwania naprawy dłużej niż 1 dzień ulega przedłużeniu o pełną ilość dni trwania naprawy</w:t>
      </w:r>
      <w:r>
        <w:rPr>
          <w:rFonts w:ascii="Calibri" w:hAnsi="Calibri" w:cs="Calibri"/>
          <w:sz w:val="22"/>
          <w:szCs w:val="22"/>
          <w:lang w:val="pl-PL"/>
        </w:rPr>
        <w:t>.</w:t>
      </w:r>
    </w:p>
    <w:p w14:paraId="54416918" w14:textId="77777777" w:rsidR="007561D4" w:rsidRDefault="007561D4" w:rsidP="007561D4">
      <w:pPr>
        <w:pStyle w:val="Akapitzlist"/>
        <w:numPr>
          <w:ilvl w:val="0"/>
          <w:numId w:val="68"/>
        </w:numPr>
        <w:spacing w:line="276" w:lineRule="auto"/>
        <w:rPr>
          <w:rFonts w:ascii="Calibri" w:hAnsi="Calibri" w:cs="Calibri"/>
          <w:sz w:val="22"/>
          <w:szCs w:val="22"/>
        </w:rPr>
      </w:pPr>
      <w:r>
        <w:rPr>
          <w:rFonts w:ascii="Calibri" w:hAnsi="Calibri" w:cs="Calibri"/>
          <w:sz w:val="22"/>
          <w:szCs w:val="22"/>
        </w:rPr>
        <w:lastRenderedPageBreak/>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hAnsi="Calibri" w:cs="Calibri"/>
          <w:sz w:val="22"/>
          <w:szCs w:val="22"/>
          <w:lang w:val="pl-PL"/>
        </w:rPr>
        <w:t>bez</w:t>
      </w:r>
      <w:r>
        <w:rPr>
          <w:rFonts w:ascii="Calibri" w:hAnsi="Calibri" w:cs="Calibri"/>
          <w:sz w:val="22"/>
          <w:szCs w:val="22"/>
        </w:rPr>
        <w:t xml:space="preserve"> zastrzeżeń.</w:t>
      </w:r>
    </w:p>
    <w:p w14:paraId="6C69A45E" w14:textId="77777777" w:rsidR="007561D4" w:rsidRDefault="007561D4" w:rsidP="007561D4">
      <w:pPr>
        <w:pStyle w:val="Akapitzlist"/>
        <w:numPr>
          <w:ilvl w:val="0"/>
          <w:numId w:val="68"/>
        </w:numPr>
        <w:spacing w:line="276" w:lineRule="auto"/>
        <w:rPr>
          <w:rFonts w:ascii="Calibri" w:hAnsi="Calibri" w:cs="Calibri"/>
          <w:sz w:val="22"/>
          <w:szCs w:val="22"/>
        </w:rPr>
      </w:pPr>
      <w:r>
        <w:rPr>
          <w:rFonts w:ascii="Calibri" w:hAnsi="Calibri" w:cs="Calibri"/>
          <w:sz w:val="22"/>
          <w:szCs w:val="22"/>
        </w:rPr>
        <w:t>Usuwanie usterek oraz awarii w ramach gwarancji i rękojmi za wady odbywa się na wyłączny koszt i ryzyko Wykonawcy.</w:t>
      </w:r>
    </w:p>
    <w:p w14:paraId="2BD3A482" w14:textId="77777777" w:rsidR="007561D4" w:rsidRDefault="007561D4" w:rsidP="007561D4">
      <w:pPr>
        <w:tabs>
          <w:tab w:val="left" w:pos="360"/>
        </w:tabs>
        <w:spacing w:line="276" w:lineRule="auto"/>
        <w:jc w:val="center"/>
        <w:rPr>
          <w:rFonts w:asciiTheme="minorHAnsi" w:hAnsiTheme="minorHAnsi" w:cstheme="minorHAnsi"/>
          <w:color w:val="000000" w:themeColor="text1"/>
          <w:sz w:val="22"/>
          <w:szCs w:val="22"/>
        </w:rPr>
      </w:pPr>
    </w:p>
    <w:p w14:paraId="715ADA87" w14:textId="77777777" w:rsidR="007561D4" w:rsidRDefault="007561D4" w:rsidP="007561D4">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457E5BF0" w14:textId="77777777" w:rsidR="007561D4" w:rsidRDefault="007561D4" w:rsidP="007561D4">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1B99D96F" w14:textId="77777777" w:rsidR="007561D4" w:rsidRDefault="007561D4" w:rsidP="007561D4">
      <w:pPr>
        <w:numPr>
          <w:ilvl w:val="0"/>
          <w:numId w:val="59"/>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78374998" w14:textId="77777777" w:rsidR="007561D4" w:rsidRDefault="007561D4" w:rsidP="007561D4">
      <w:pPr>
        <w:numPr>
          <w:ilvl w:val="0"/>
          <w:numId w:val="59"/>
        </w:numPr>
        <w:tabs>
          <w:tab w:val="left" w:pos="360"/>
          <w:tab w:val="num" w:pos="720"/>
        </w:tabs>
        <w:suppressAutoHyphens/>
        <w:spacing w:line="276" w:lineRule="auto"/>
        <w:ind w:left="360" w:hanging="360"/>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7C0F36FD" w14:textId="77777777" w:rsidR="007561D4" w:rsidRDefault="007561D4" w:rsidP="007561D4">
      <w:pPr>
        <w:pStyle w:val="Akapitzlist"/>
        <w:numPr>
          <w:ilvl w:val="0"/>
          <w:numId w:val="69"/>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realizacji zamówienia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wynagrodzenia umownego brutto, o którym mowa w § 3 ust. 1, za każdy dzień zwłoki;</w:t>
      </w:r>
    </w:p>
    <w:p w14:paraId="6EBD81F7" w14:textId="77777777" w:rsidR="007561D4" w:rsidRDefault="007561D4" w:rsidP="007561D4">
      <w:pPr>
        <w:pStyle w:val="Akapitzlist"/>
        <w:numPr>
          <w:ilvl w:val="0"/>
          <w:numId w:val="69"/>
        </w:numPr>
        <w:tabs>
          <w:tab w:val="left" w:pos="360"/>
        </w:tabs>
        <w:suppressAutoHyphens/>
        <w:spacing w:line="276" w:lineRule="auto"/>
        <w:rPr>
          <w:rFonts w:ascii="Calibri" w:hAnsi="Calibri" w:cs="Calibri"/>
          <w:sz w:val="22"/>
          <w:szCs w:val="22"/>
        </w:rPr>
      </w:pPr>
      <w:r>
        <w:rPr>
          <w:rFonts w:ascii="Calibri" w:hAnsi="Calibri" w:cs="Calibri"/>
          <w:sz w:val="22"/>
          <w:szCs w:val="22"/>
        </w:rPr>
        <w:t>zwłoki w reakcji na zgłoszenie usterki lub awarii -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 7 ust. 2; </w:t>
      </w:r>
    </w:p>
    <w:p w14:paraId="772FDCE2" w14:textId="77777777" w:rsidR="007561D4" w:rsidRDefault="007561D4" w:rsidP="007561D4">
      <w:pPr>
        <w:pStyle w:val="Akapitzlist"/>
        <w:numPr>
          <w:ilvl w:val="0"/>
          <w:numId w:val="69"/>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usunięciu wad lub usterek, stwierdzonych przy odbiorze lub w okresie gwarancji i rękojmi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w:t>
      </w:r>
      <w:r>
        <w:rPr>
          <w:rFonts w:ascii="Calibri" w:hAnsi="Calibri" w:cs="Calibri"/>
          <w:sz w:val="22"/>
          <w:szCs w:val="22"/>
          <w:lang w:val="pl-PL"/>
        </w:rPr>
        <w:t xml:space="preserve">§ 4 ust. 2 lub </w:t>
      </w:r>
      <w:r>
        <w:rPr>
          <w:rFonts w:ascii="Calibri" w:hAnsi="Calibri" w:cs="Calibri"/>
          <w:sz w:val="22"/>
          <w:szCs w:val="22"/>
        </w:rPr>
        <w:t xml:space="preserve">§ 7 ust. </w:t>
      </w:r>
      <w:r>
        <w:rPr>
          <w:rFonts w:ascii="Calibri" w:hAnsi="Calibri" w:cs="Calibri"/>
          <w:sz w:val="22"/>
          <w:szCs w:val="22"/>
          <w:lang w:val="pl-PL"/>
        </w:rPr>
        <w:t>3</w:t>
      </w:r>
      <w:r>
        <w:rPr>
          <w:rFonts w:ascii="Calibri" w:hAnsi="Calibri" w:cs="Calibri"/>
          <w:sz w:val="22"/>
          <w:szCs w:val="22"/>
        </w:rPr>
        <w:t xml:space="preserve">; </w:t>
      </w:r>
    </w:p>
    <w:p w14:paraId="0239C98F" w14:textId="77777777" w:rsidR="007561D4" w:rsidRDefault="007561D4" w:rsidP="007561D4">
      <w:pPr>
        <w:pStyle w:val="Akapitzlist"/>
        <w:numPr>
          <w:ilvl w:val="0"/>
          <w:numId w:val="69"/>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odstąpienia od umowy przez Wykonawcę z własnej winy lub przez Zamawiającego z przyczyny określonej w § 9 ust. 2 pkt 3 lub </w:t>
      </w:r>
      <w:r>
        <w:rPr>
          <w:rFonts w:ascii="Calibri" w:hAnsi="Calibri" w:cs="Calibri"/>
          <w:sz w:val="22"/>
          <w:szCs w:val="22"/>
          <w:lang w:val="pl-PL"/>
        </w:rPr>
        <w:t>4</w:t>
      </w:r>
      <w:r>
        <w:rPr>
          <w:rFonts w:ascii="Calibri" w:hAnsi="Calibri" w:cs="Calibri"/>
          <w:sz w:val="22"/>
          <w:szCs w:val="22"/>
        </w:rPr>
        <w:t xml:space="preserve"> - w wysokości 10% wynagrodzenia umownego brutto, o którym mowa w § 3 ust.</w:t>
      </w:r>
      <w:r>
        <w:rPr>
          <w:rFonts w:ascii="Calibri" w:hAnsi="Calibri" w:cs="Calibri"/>
          <w:sz w:val="22"/>
          <w:szCs w:val="22"/>
          <w:lang w:val="pl-PL"/>
        </w:rPr>
        <w:t xml:space="preserve"> </w:t>
      </w:r>
      <w:r>
        <w:rPr>
          <w:rFonts w:ascii="Calibri" w:hAnsi="Calibri" w:cs="Calibri"/>
          <w:sz w:val="22"/>
          <w:szCs w:val="22"/>
        </w:rPr>
        <w:t>1.</w:t>
      </w:r>
    </w:p>
    <w:p w14:paraId="7DF6255F" w14:textId="77777777" w:rsidR="007561D4" w:rsidRDefault="007561D4" w:rsidP="007561D4">
      <w:pPr>
        <w:numPr>
          <w:ilvl w:val="0"/>
          <w:numId w:val="59"/>
        </w:numPr>
        <w:tabs>
          <w:tab w:val="num"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Zapłata kary umownej nie pozbawia Zamawiającego prawa do dochodzenia odszkodowania uzupełniającego na zasadach ogólnych, przewidzianych w Kodeksie cywilnym.</w:t>
      </w:r>
    </w:p>
    <w:p w14:paraId="6704B715" w14:textId="77777777" w:rsidR="007561D4" w:rsidRDefault="007561D4" w:rsidP="007561D4">
      <w:pPr>
        <w:numPr>
          <w:ilvl w:val="0"/>
          <w:numId w:val="59"/>
        </w:numPr>
        <w:tabs>
          <w:tab w:val="num" w:pos="360"/>
        </w:tabs>
        <w:suppressAutoHyphens/>
        <w:spacing w:line="276" w:lineRule="auto"/>
        <w:ind w:left="360" w:hanging="360"/>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3AF07E11" w14:textId="77777777" w:rsidR="007561D4" w:rsidRDefault="007561D4" w:rsidP="007561D4">
      <w:pPr>
        <w:shd w:val="clear" w:color="auto" w:fill="FFFFFF"/>
        <w:tabs>
          <w:tab w:val="left" w:leader="dot" w:pos="2232"/>
        </w:tabs>
        <w:ind w:right="23"/>
        <w:jc w:val="center"/>
        <w:rPr>
          <w:rFonts w:ascii="Calibri" w:hAnsi="Calibri"/>
          <w:sz w:val="22"/>
          <w:szCs w:val="22"/>
        </w:rPr>
      </w:pPr>
    </w:p>
    <w:p w14:paraId="3721190F" w14:textId="77777777" w:rsidR="007561D4" w:rsidRDefault="007561D4" w:rsidP="007561D4">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0BCB27D9" w14:textId="77777777" w:rsidR="007561D4" w:rsidRDefault="007561D4" w:rsidP="007561D4">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0BC469AE" w14:textId="77777777" w:rsidR="007561D4" w:rsidRDefault="007561D4" w:rsidP="007561D4">
      <w:pPr>
        <w:numPr>
          <w:ilvl w:val="0"/>
          <w:numId w:val="70"/>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0916F462" w14:textId="77777777" w:rsidR="007561D4" w:rsidRDefault="007561D4" w:rsidP="007561D4">
      <w:pPr>
        <w:numPr>
          <w:ilvl w:val="0"/>
          <w:numId w:val="70"/>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50AA019B" w14:textId="77777777" w:rsidR="007561D4" w:rsidRDefault="007561D4" w:rsidP="007561D4">
      <w:pPr>
        <w:numPr>
          <w:ilvl w:val="0"/>
          <w:numId w:val="71"/>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250C8561" w14:textId="77777777" w:rsidR="007561D4" w:rsidRPr="00AA108B" w:rsidRDefault="007561D4" w:rsidP="007561D4">
      <w:pPr>
        <w:numPr>
          <w:ilvl w:val="0"/>
          <w:numId w:val="71"/>
        </w:numPr>
        <w:spacing w:line="276" w:lineRule="auto"/>
        <w:jc w:val="both"/>
        <w:rPr>
          <w:rFonts w:ascii="Calibri" w:hAnsi="Calibri" w:cs="Calibri"/>
          <w:sz w:val="22"/>
          <w:szCs w:val="22"/>
        </w:rPr>
      </w:pPr>
      <w:r w:rsidRPr="00AA108B">
        <w:rPr>
          <w:rFonts w:ascii="Calibri" w:hAnsi="Calibri" w:cs="Calibri"/>
          <w:sz w:val="22"/>
          <w:szCs w:val="22"/>
        </w:rPr>
        <w:t>wydano nakaz zajęcia majątku Wykonawcy;</w:t>
      </w:r>
    </w:p>
    <w:p w14:paraId="6C65AD8E" w14:textId="77777777" w:rsidR="007561D4" w:rsidRPr="00AA108B" w:rsidRDefault="007561D4" w:rsidP="007561D4">
      <w:pPr>
        <w:numPr>
          <w:ilvl w:val="0"/>
          <w:numId w:val="71"/>
        </w:numPr>
        <w:spacing w:line="276" w:lineRule="auto"/>
        <w:jc w:val="both"/>
        <w:rPr>
          <w:rFonts w:ascii="Calibri" w:hAnsi="Calibri" w:cs="Calibri"/>
          <w:sz w:val="22"/>
          <w:szCs w:val="22"/>
        </w:rPr>
      </w:pPr>
      <w:r w:rsidRPr="00AA108B">
        <w:rPr>
          <w:rFonts w:ascii="Calibri" w:hAnsi="Calibri" w:cs="Calibri"/>
          <w:sz w:val="22"/>
          <w:szCs w:val="22"/>
        </w:rPr>
        <w:t>Wykonawca z przyczyn leżących po swojej stronie nie zrealizował przedmiotu umowy, a zwłoka w realizacji umowy wynosi co najmniej 20 dni od umownego terminu realizacji, o którym mowa w § 2 ust. 1;</w:t>
      </w:r>
    </w:p>
    <w:p w14:paraId="13C02031" w14:textId="77777777" w:rsidR="007561D4" w:rsidRPr="000436C6" w:rsidRDefault="007561D4" w:rsidP="007561D4">
      <w:pPr>
        <w:pStyle w:val="Akapitzlist"/>
        <w:numPr>
          <w:ilvl w:val="0"/>
          <w:numId w:val="71"/>
        </w:numPr>
        <w:spacing w:line="276" w:lineRule="auto"/>
        <w:rPr>
          <w:rFonts w:ascii="Calibri" w:hAnsi="Calibri" w:cs="Calibri"/>
          <w:sz w:val="22"/>
          <w:szCs w:val="22"/>
        </w:rPr>
      </w:pPr>
      <w:r w:rsidRPr="00136A5B">
        <w:rPr>
          <w:rFonts w:ascii="Calibri" w:hAnsi="Calibri" w:cs="Calibri"/>
          <w:sz w:val="22"/>
          <w:szCs w:val="22"/>
        </w:rPr>
        <w:lastRenderedPageBreak/>
        <w:t>Wykonawca trzykrotnie</w:t>
      </w:r>
      <w:r w:rsidRPr="00D63371">
        <w:rPr>
          <w:rFonts w:ascii="Calibri" w:hAnsi="Calibri" w:cs="Calibri"/>
          <w:sz w:val="22"/>
          <w:szCs w:val="22"/>
        </w:rPr>
        <w:t xml:space="preserve"> dostarczył produkt niewłaściwej jakości</w:t>
      </w:r>
      <w:r>
        <w:rPr>
          <w:rFonts w:ascii="Calibri" w:hAnsi="Calibri" w:cs="Calibri"/>
          <w:sz w:val="22"/>
          <w:szCs w:val="22"/>
          <w:lang w:val="pl-PL"/>
        </w:rPr>
        <w:t xml:space="preserve"> </w:t>
      </w:r>
      <w:r w:rsidRPr="00CB20B6">
        <w:rPr>
          <w:rFonts w:ascii="Calibri" w:hAnsi="Calibri" w:cs="Calibri"/>
          <w:sz w:val="22"/>
          <w:szCs w:val="22"/>
          <w:lang w:val="pl-PL"/>
        </w:rPr>
        <w:t xml:space="preserve">lub wystąpiła okoliczność określona w </w:t>
      </w:r>
      <w:r>
        <w:rPr>
          <w:rFonts w:ascii="Calibri" w:hAnsi="Calibri" w:cs="Calibri"/>
          <w:sz w:val="22"/>
          <w:szCs w:val="22"/>
          <w:lang w:val="pl-PL"/>
        </w:rPr>
        <w:t xml:space="preserve">§ </w:t>
      </w:r>
      <w:r w:rsidRPr="00CB20B6">
        <w:rPr>
          <w:rFonts w:ascii="Calibri" w:hAnsi="Calibri" w:cs="Calibri"/>
          <w:sz w:val="22"/>
          <w:szCs w:val="22"/>
          <w:lang w:val="pl-PL"/>
        </w:rPr>
        <w:t>4 ust.</w:t>
      </w:r>
      <w:r>
        <w:rPr>
          <w:rFonts w:ascii="Calibri" w:hAnsi="Calibri" w:cs="Calibri"/>
          <w:sz w:val="22"/>
          <w:szCs w:val="22"/>
          <w:lang w:val="pl-PL"/>
        </w:rPr>
        <w:t xml:space="preserve"> </w:t>
      </w:r>
      <w:r w:rsidRPr="00CB20B6">
        <w:rPr>
          <w:rFonts w:ascii="Calibri" w:hAnsi="Calibri" w:cs="Calibri"/>
          <w:sz w:val="22"/>
          <w:szCs w:val="22"/>
          <w:lang w:val="pl-PL"/>
        </w:rPr>
        <w:t>3</w:t>
      </w:r>
      <w:r w:rsidRPr="00D63371">
        <w:rPr>
          <w:rFonts w:ascii="Calibri" w:hAnsi="Calibri" w:cs="Calibri"/>
          <w:sz w:val="22"/>
          <w:szCs w:val="22"/>
          <w:lang w:val="pl-PL"/>
        </w:rPr>
        <w:t>;</w:t>
      </w:r>
    </w:p>
    <w:p w14:paraId="4C9FB82A" w14:textId="77777777" w:rsidR="007561D4" w:rsidRDefault="007561D4" w:rsidP="007561D4">
      <w:pPr>
        <w:numPr>
          <w:ilvl w:val="0"/>
          <w:numId w:val="71"/>
        </w:numPr>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2668FE39" w14:textId="77777777" w:rsidR="007561D4" w:rsidRDefault="007561D4" w:rsidP="007561D4">
      <w:pPr>
        <w:numPr>
          <w:ilvl w:val="0"/>
          <w:numId w:val="71"/>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24ED97D1" w14:textId="77777777" w:rsidR="007561D4" w:rsidRDefault="007561D4" w:rsidP="007561D4">
      <w:pPr>
        <w:numPr>
          <w:ilvl w:val="0"/>
          <w:numId w:val="70"/>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49E5EEDD" w14:textId="77777777" w:rsidR="007561D4" w:rsidRDefault="007561D4" w:rsidP="007561D4">
      <w:pPr>
        <w:numPr>
          <w:ilvl w:val="0"/>
          <w:numId w:val="70"/>
        </w:numPr>
        <w:spacing w:line="276" w:lineRule="auto"/>
        <w:jc w:val="both"/>
        <w:rPr>
          <w:rFonts w:ascii="Calibri" w:hAnsi="Calibri" w:cs="Calibri"/>
          <w:sz w:val="22"/>
          <w:szCs w:val="22"/>
        </w:rPr>
      </w:pPr>
      <w:r>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15096822" w14:textId="77777777" w:rsidR="007561D4" w:rsidRDefault="007561D4" w:rsidP="007561D4">
      <w:pPr>
        <w:shd w:val="clear" w:color="auto" w:fill="FFFFFF"/>
        <w:tabs>
          <w:tab w:val="left" w:leader="dot" w:pos="2232"/>
        </w:tabs>
        <w:ind w:right="23"/>
        <w:jc w:val="center"/>
        <w:rPr>
          <w:rFonts w:ascii="Calibri" w:hAnsi="Calibri"/>
          <w:sz w:val="22"/>
          <w:szCs w:val="22"/>
        </w:rPr>
      </w:pPr>
    </w:p>
    <w:p w14:paraId="24EC9DA5" w14:textId="77777777" w:rsidR="007561D4" w:rsidRDefault="007561D4" w:rsidP="007561D4">
      <w:pPr>
        <w:spacing w:line="276" w:lineRule="auto"/>
        <w:jc w:val="center"/>
        <w:rPr>
          <w:rFonts w:ascii="Calibri" w:hAnsi="Calibri" w:cs="Calibri"/>
          <w:sz w:val="22"/>
          <w:szCs w:val="22"/>
        </w:rPr>
      </w:pPr>
      <w:r>
        <w:rPr>
          <w:rFonts w:ascii="Calibri" w:hAnsi="Calibri" w:cs="Calibri"/>
          <w:sz w:val="22"/>
          <w:szCs w:val="22"/>
        </w:rPr>
        <w:t>§ 10</w:t>
      </w:r>
    </w:p>
    <w:p w14:paraId="24688CBF" w14:textId="77777777" w:rsidR="007561D4" w:rsidRDefault="007561D4" w:rsidP="007561D4">
      <w:pPr>
        <w:spacing w:after="120" w:line="276" w:lineRule="auto"/>
        <w:jc w:val="center"/>
        <w:rPr>
          <w:rFonts w:ascii="Calibri" w:hAnsi="Calibri" w:cs="Calibri"/>
          <w:sz w:val="22"/>
          <w:szCs w:val="22"/>
        </w:rPr>
      </w:pPr>
      <w:r>
        <w:rPr>
          <w:rFonts w:ascii="Calibri" w:hAnsi="Calibri" w:cs="Calibri"/>
          <w:sz w:val="22"/>
          <w:szCs w:val="22"/>
        </w:rPr>
        <w:t>[Podwykonawstwo]</w:t>
      </w:r>
    </w:p>
    <w:p w14:paraId="59EC5201" w14:textId="77777777" w:rsidR="007561D4" w:rsidRDefault="007561D4" w:rsidP="007561D4">
      <w:pPr>
        <w:pStyle w:val="Akapitzlist"/>
        <w:numPr>
          <w:ilvl w:val="0"/>
          <w:numId w:val="72"/>
        </w:numPr>
        <w:tabs>
          <w:tab w:val="left" w:pos="284"/>
        </w:tabs>
        <w:spacing w:line="276" w:lineRule="auto"/>
        <w:ind w:left="360"/>
        <w:rPr>
          <w:rFonts w:ascii="Calibri" w:hAnsi="Calibri" w:cs="Calibri"/>
          <w:sz w:val="22"/>
          <w:szCs w:val="22"/>
        </w:rPr>
      </w:pPr>
      <w:r>
        <w:rPr>
          <w:rFonts w:ascii="Calibri" w:hAnsi="Calibri" w:cs="Calibri"/>
          <w:sz w:val="22"/>
          <w:szCs w:val="22"/>
        </w:rPr>
        <w:t>Ustalony w umowie zakres przedmiotu zamówienia realizowany będzie bez udziału / z udziałem następujących Podwykonawców</w:t>
      </w:r>
      <w:r>
        <w:rPr>
          <w:rStyle w:val="Odwoanieprzypisudolnego"/>
          <w:rFonts w:ascii="Calibri" w:hAnsi="Calibri" w:cs="Calibri"/>
          <w:i/>
          <w:sz w:val="22"/>
          <w:szCs w:val="22"/>
        </w:rPr>
        <w:footnoteReference w:id="2"/>
      </w:r>
      <w:r>
        <w:rPr>
          <w:rFonts w:ascii="Calibri" w:hAnsi="Calibri" w:cs="Calibri"/>
          <w:sz w:val="22"/>
          <w:szCs w:val="22"/>
        </w:rPr>
        <w:t xml:space="preserve">: </w:t>
      </w:r>
    </w:p>
    <w:p w14:paraId="5A12C94D" w14:textId="77777777" w:rsidR="007561D4" w:rsidRDefault="007561D4" w:rsidP="007561D4">
      <w:pPr>
        <w:pStyle w:val="Akapitzlist"/>
        <w:numPr>
          <w:ilvl w:val="0"/>
          <w:numId w:val="73"/>
        </w:numPr>
        <w:tabs>
          <w:tab w:val="left" w:pos="284"/>
        </w:tabs>
        <w:spacing w:line="276" w:lineRule="auto"/>
        <w:ind w:left="720"/>
        <w:rPr>
          <w:rFonts w:ascii="Calibri" w:hAnsi="Calibri" w:cs="Calibri"/>
          <w:sz w:val="22"/>
          <w:szCs w:val="22"/>
        </w:rPr>
      </w:pPr>
      <w:r>
        <w:rPr>
          <w:rFonts w:ascii="Calibri" w:hAnsi="Calibri" w:cs="Calibri"/>
          <w:sz w:val="22"/>
          <w:szCs w:val="22"/>
        </w:rPr>
        <w:t xml:space="preserve">…………………………………………… - zakres: ……………………………………………… </w:t>
      </w:r>
    </w:p>
    <w:p w14:paraId="1DC1801E" w14:textId="77777777" w:rsidR="007561D4" w:rsidRDefault="007561D4" w:rsidP="007561D4">
      <w:pPr>
        <w:pStyle w:val="Akapitzlist"/>
        <w:numPr>
          <w:ilvl w:val="0"/>
          <w:numId w:val="73"/>
        </w:numPr>
        <w:tabs>
          <w:tab w:val="left" w:pos="284"/>
        </w:tabs>
        <w:spacing w:line="276" w:lineRule="auto"/>
        <w:ind w:left="720"/>
        <w:rPr>
          <w:rFonts w:ascii="Calibri" w:hAnsi="Calibri" w:cs="Calibri"/>
          <w:sz w:val="22"/>
          <w:szCs w:val="22"/>
        </w:rPr>
      </w:pPr>
      <w:r>
        <w:rPr>
          <w:rFonts w:ascii="Calibri" w:hAnsi="Calibri" w:cs="Calibri"/>
          <w:sz w:val="22"/>
          <w:szCs w:val="22"/>
        </w:rPr>
        <w:t>…………………………………………… - zakres: ………………………………………………</w:t>
      </w:r>
      <w:r>
        <w:rPr>
          <w:rFonts w:ascii="Calibri" w:hAnsi="Calibri" w:cs="Calibri"/>
          <w:i/>
          <w:iCs/>
          <w:sz w:val="22"/>
          <w:szCs w:val="22"/>
        </w:rPr>
        <w:t xml:space="preserve"> </w:t>
      </w:r>
    </w:p>
    <w:p w14:paraId="235CBD04" w14:textId="77777777" w:rsidR="007561D4" w:rsidRDefault="007561D4" w:rsidP="007561D4">
      <w:pPr>
        <w:pStyle w:val="Akapitzlist"/>
        <w:numPr>
          <w:ilvl w:val="0"/>
          <w:numId w:val="72"/>
        </w:numPr>
        <w:tabs>
          <w:tab w:val="left" w:pos="284"/>
        </w:tabs>
        <w:spacing w:line="276" w:lineRule="auto"/>
        <w:ind w:left="360"/>
        <w:rPr>
          <w:rFonts w:ascii="Calibri" w:hAnsi="Calibri" w:cs="Calibri"/>
          <w:sz w:val="22"/>
          <w:szCs w:val="22"/>
        </w:rPr>
      </w:pPr>
      <w:r>
        <w:rPr>
          <w:rFonts w:ascii="Calibri" w:hAnsi="Calibri" w:cs="Calibri"/>
          <w:sz w:val="22"/>
          <w:szCs w:val="22"/>
        </w:rPr>
        <w:t>Wykonawca zawiadamia Zamawiającego o wszelkich zmianach danych podwykonawców w trakcie realizacji umowy, a także przekazuje informacje na temat nowych podwykonawców, którym w późniejszym okresie zamierza powierzyć realizację zamówienia.</w:t>
      </w:r>
    </w:p>
    <w:p w14:paraId="37CC0C2F" w14:textId="77777777" w:rsidR="007561D4" w:rsidRDefault="007561D4" w:rsidP="007561D4">
      <w:pPr>
        <w:pStyle w:val="Akapitzlist"/>
        <w:numPr>
          <w:ilvl w:val="0"/>
          <w:numId w:val="72"/>
        </w:numPr>
        <w:tabs>
          <w:tab w:val="left" w:pos="284"/>
        </w:tabs>
        <w:spacing w:line="276" w:lineRule="auto"/>
        <w:ind w:left="360"/>
        <w:rPr>
          <w:rFonts w:ascii="Calibri" w:hAnsi="Calibri" w:cs="Calibri"/>
          <w:sz w:val="22"/>
          <w:szCs w:val="22"/>
        </w:rPr>
      </w:pPr>
      <w:r>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Pr>
          <w:rFonts w:ascii="Calibri" w:hAnsi="Calibri" w:cs="Calibri"/>
          <w:sz w:val="22"/>
          <w:szCs w:val="22"/>
          <w:lang w:val="pl-PL"/>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29FC36BA" w14:textId="77777777" w:rsidR="007561D4" w:rsidRDefault="007561D4" w:rsidP="007561D4">
      <w:pPr>
        <w:numPr>
          <w:ilvl w:val="0"/>
          <w:numId w:val="72"/>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4BCC3444" w14:textId="77777777" w:rsidR="007561D4" w:rsidRDefault="007561D4" w:rsidP="007561D4">
      <w:pPr>
        <w:spacing w:line="276" w:lineRule="auto"/>
        <w:jc w:val="center"/>
        <w:rPr>
          <w:rFonts w:asciiTheme="minorHAnsi" w:hAnsiTheme="minorHAnsi" w:cstheme="minorHAnsi"/>
          <w:color w:val="595959" w:themeColor="text1" w:themeTint="A6"/>
          <w:sz w:val="22"/>
          <w:szCs w:val="22"/>
        </w:rPr>
      </w:pPr>
    </w:p>
    <w:p w14:paraId="73FE0578" w14:textId="77777777" w:rsidR="007561D4" w:rsidRDefault="007561D4" w:rsidP="007561D4">
      <w:pPr>
        <w:spacing w:line="276" w:lineRule="auto"/>
        <w:jc w:val="center"/>
        <w:rPr>
          <w:rFonts w:ascii="Calibri" w:hAnsi="Calibri" w:cs="Calibri"/>
          <w:sz w:val="22"/>
          <w:szCs w:val="22"/>
        </w:rPr>
      </w:pPr>
      <w:r>
        <w:rPr>
          <w:rFonts w:ascii="Calibri" w:hAnsi="Calibri" w:cs="Calibri"/>
          <w:sz w:val="22"/>
          <w:szCs w:val="22"/>
        </w:rPr>
        <w:t>§ 11</w:t>
      </w:r>
    </w:p>
    <w:p w14:paraId="7324B497" w14:textId="77777777" w:rsidR="007561D4" w:rsidRDefault="007561D4" w:rsidP="007561D4">
      <w:pPr>
        <w:spacing w:after="120" w:line="276" w:lineRule="auto"/>
        <w:jc w:val="center"/>
        <w:rPr>
          <w:rFonts w:ascii="Calibri" w:hAnsi="Calibri" w:cs="Calibri"/>
          <w:sz w:val="22"/>
          <w:szCs w:val="22"/>
        </w:rPr>
      </w:pPr>
      <w:r>
        <w:rPr>
          <w:rFonts w:ascii="Calibri" w:hAnsi="Calibri" w:cs="Calibri"/>
          <w:sz w:val="22"/>
          <w:szCs w:val="22"/>
        </w:rPr>
        <w:t>[Zmiana umowy]</w:t>
      </w:r>
    </w:p>
    <w:p w14:paraId="6231098D" w14:textId="77777777" w:rsidR="007561D4" w:rsidRDefault="007561D4" w:rsidP="007561D4">
      <w:pPr>
        <w:numPr>
          <w:ilvl w:val="0"/>
          <w:numId w:val="74"/>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0E485A71" w14:textId="77777777" w:rsidR="007561D4" w:rsidRDefault="007561D4" w:rsidP="007561D4">
      <w:pPr>
        <w:numPr>
          <w:ilvl w:val="0"/>
          <w:numId w:val="74"/>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08C249F7" w14:textId="77777777" w:rsidR="007561D4" w:rsidRDefault="007561D4" w:rsidP="007561D4">
      <w:pPr>
        <w:pStyle w:val="Akapitzlist"/>
        <w:numPr>
          <w:ilvl w:val="0"/>
          <w:numId w:val="75"/>
        </w:numPr>
        <w:spacing w:line="276" w:lineRule="auto"/>
        <w:rPr>
          <w:rFonts w:ascii="Calibri" w:hAnsi="Calibri" w:cs="Calibri"/>
          <w:sz w:val="22"/>
          <w:szCs w:val="22"/>
        </w:rPr>
      </w:pPr>
      <w:r>
        <w:rPr>
          <w:rFonts w:ascii="Calibri" w:hAnsi="Calibri" w:cs="Calibri"/>
          <w:sz w:val="22"/>
          <w:szCs w:val="22"/>
        </w:rPr>
        <w:t xml:space="preserve">w przypadku zmiany przepisów prawa, opublikowanej w Dzienniku Urzędowym Unii Europejskiej, Dzienniku Ustaw, Monitorze Polskim lub Dzienniku Urzędowym odpowiedniego </w:t>
      </w:r>
      <w:r>
        <w:rPr>
          <w:rFonts w:ascii="Calibri" w:hAnsi="Calibri" w:cs="Calibri"/>
          <w:sz w:val="22"/>
          <w:szCs w:val="22"/>
        </w:rPr>
        <w:lastRenderedPageBreak/>
        <w:t xml:space="preserve">ministra, Zamawiający dopuszcza zmiany sposobu realizacji Umowy lub zmiany zakresu świadczeń Wykonawcy wymuszone takimi zmianami prawa; </w:t>
      </w:r>
    </w:p>
    <w:p w14:paraId="209C42F4" w14:textId="77777777" w:rsidR="007561D4" w:rsidRDefault="007561D4" w:rsidP="007561D4">
      <w:pPr>
        <w:pStyle w:val="Akapitzlist"/>
        <w:numPr>
          <w:ilvl w:val="0"/>
          <w:numId w:val="75"/>
        </w:numPr>
        <w:spacing w:line="276" w:lineRule="auto"/>
        <w:rPr>
          <w:rFonts w:ascii="Calibri" w:hAnsi="Calibri" w:cs="Calibri"/>
          <w:sz w:val="22"/>
          <w:szCs w:val="22"/>
        </w:rPr>
      </w:pPr>
      <w:r>
        <w:rPr>
          <w:rFonts w:ascii="Calibri" w:hAnsi="Calibri" w:cs="Calibri"/>
          <w:sz w:val="22"/>
          <w:szCs w:val="22"/>
        </w:rPr>
        <w:t>zmiany danych identyfikacyjnych Wykonawcy lub Zamawiającego (adres siedziby, numerów: REGON, NIP, rachunku bankowego);</w:t>
      </w:r>
    </w:p>
    <w:p w14:paraId="25C1434A" w14:textId="77777777" w:rsidR="007561D4" w:rsidRDefault="007561D4" w:rsidP="007561D4">
      <w:pPr>
        <w:pStyle w:val="Akapitzlist"/>
        <w:numPr>
          <w:ilvl w:val="0"/>
          <w:numId w:val="75"/>
        </w:numPr>
        <w:spacing w:line="276" w:lineRule="auto"/>
        <w:rPr>
          <w:rFonts w:ascii="Calibri" w:hAnsi="Calibri" w:cs="Calibri"/>
          <w:sz w:val="22"/>
          <w:szCs w:val="22"/>
        </w:rPr>
      </w:pPr>
      <w:r>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023F2DA7" w14:textId="77777777" w:rsidR="007561D4" w:rsidRDefault="007561D4" w:rsidP="007561D4">
      <w:pPr>
        <w:pStyle w:val="Akapitzlist"/>
        <w:numPr>
          <w:ilvl w:val="0"/>
          <w:numId w:val="75"/>
        </w:numPr>
        <w:spacing w:line="276" w:lineRule="auto"/>
        <w:rPr>
          <w:rFonts w:ascii="Calibri" w:hAnsi="Calibri" w:cs="Calibri"/>
          <w:sz w:val="22"/>
          <w:szCs w:val="22"/>
        </w:rPr>
      </w:pPr>
      <w:r>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4CC702E2" w14:textId="77777777" w:rsidR="007561D4" w:rsidRDefault="007561D4" w:rsidP="007561D4">
      <w:pPr>
        <w:pStyle w:val="Akapitzlist"/>
        <w:numPr>
          <w:ilvl w:val="0"/>
          <w:numId w:val="75"/>
        </w:numPr>
        <w:spacing w:line="276" w:lineRule="auto"/>
        <w:rPr>
          <w:rFonts w:ascii="Calibri" w:hAnsi="Calibri" w:cs="Calibri"/>
          <w:sz w:val="22"/>
          <w:szCs w:val="22"/>
        </w:rPr>
      </w:pPr>
      <w:r>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09C6802F" w14:textId="77777777" w:rsidR="007561D4" w:rsidRDefault="007561D4" w:rsidP="007561D4">
      <w:pPr>
        <w:pStyle w:val="Akapitzlist"/>
        <w:numPr>
          <w:ilvl w:val="0"/>
          <w:numId w:val="75"/>
        </w:numPr>
        <w:spacing w:line="276" w:lineRule="auto"/>
        <w:rPr>
          <w:rFonts w:ascii="Calibri" w:hAnsi="Calibri" w:cs="Calibri"/>
          <w:sz w:val="22"/>
          <w:szCs w:val="22"/>
        </w:rPr>
      </w:pPr>
      <w:r>
        <w:rPr>
          <w:rFonts w:ascii="Calibri" w:hAnsi="Calibri" w:cs="Calibri"/>
          <w:sz w:val="22"/>
          <w:szCs w:val="22"/>
        </w:rPr>
        <w:t>zmiany terminu realizacji umowy:</w:t>
      </w:r>
    </w:p>
    <w:p w14:paraId="1F303AA8" w14:textId="77777777" w:rsidR="007561D4" w:rsidRDefault="007561D4" w:rsidP="007561D4">
      <w:pPr>
        <w:pStyle w:val="Akapitzlist"/>
        <w:numPr>
          <w:ilvl w:val="0"/>
          <w:numId w:val="78"/>
        </w:numPr>
        <w:spacing w:line="276" w:lineRule="auto"/>
        <w:rPr>
          <w:rFonts w:ascii="Calibri" w:hAnsi="Calibri" w:cs="Calibri"/>
          <w:sz w:val="22"/>
          <w:szCs w:val="22"/>
        </w:rPr>
      </w:pPr>
      <w:r>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1846FF9F" w14:textId="77777777" w:rsidR="007561D4" w:rsidRDefault="007561D4" w:rsidP="007561D4">
      <w:pPr>
        <w:pStyle w:val="Akapitzlist"/>
        <w:numPr>
          <w:ilvl w:val="0"/>
          <w:numId w:val="78"/>
        </w:numPr>
        <w:spacing w:line="276" w:lineRule="auto"/>
        <w:rPr>
          <w:rFonts w:ascii="Calibri" w:hAnsi="Calibri" w:cs="Calibri"/>
          <w:sz w:val="22"/>
          <w:szCs w:val="22"/>
        </w:rPr>
      </w:pPr>
      <w:r>
        <w:rPr>
          <w:rFonts w:ascii="Calibri" w:hAnsi="Calibri" w:cs="Calibri"/>
          <w:sz w:val="22"/>
          <w:szCs w:val="22"/>
        </w:rPr>
        <w:t>gdy konieczne okaże się przedłużenie terminu dostawy, z przyczyn organizacyjnych leżących po stronie Zamawiającego</w:t>
      </w:r>
      <w:r>
        <w:rPr>
          <w:rFonts w:ascii="Calibri" w:hAnsi="Calibri" w:cs="Calibri"/>
          <w:sz w:val="22"/>
          <w:szCs w:val="22"/>
          <w:lang w:val="pl-PL"/>
        </w:rPr>
        <w:t>.</w:t>
      </w:r>
    </w:p>
    <w:p w14:paraId="76C94043" w14:textId="77777777" w:rsidR="007561D4" w:rsidRDefault="007561D4" w:rsidP="007561D4">
      <w:pPr>
        <w:numPr>
          <w:ilvl w:val="0"/>
          <w:numId w:val="74"/>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21B351D0" w14:textId="77777777" w:rsidR="007561D4" w:rsidRDefault="007561D4" w:rsidP="007561D4">
      <w:pPr>
        <w:numPr>
          <w:ilvl w:val="0"/>
          <w:numId w:val="74"/>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77565B9F" w14:textId="77777777" w:rsidR="007561D4" w:rsidRDefault="007561D4" w:rsidP="007561D4">
      <w:pPr>
        <w:numPr>
          <w:ilvl w:val="0"/>
          <w:numId w:val="74"/>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4705D268"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4565AC22" w14:textId="77777777" w:rsidR="007561D4" w:rsidRDefault="007561D4" w:rsidP="007561D4">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688971B6" w14:textId="77777777" w:rsidR="007561D4" w:rsidRDefault="007561D4" w:rsidP="007561D4">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7BDC3964" w14:textId="77777777" w:rsidR="007561D4" w:rsidRDefault="007561D4" w:rsidP="007561D4">
      <w:pPr>
        <w:numPr>
          <w:ilvl w:val="0"/>
          <w:numId w:val="7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4A92AF35" w14:textId="77777777" w:rsidR="007561D4" w:rsidRDefault="007561D4" w:rsidP="007561D4">
      <w:pPr>
        <w:numPr>
          <w:ilvl w:val="0"/>
          <w:numId w:val="7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78586416"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204860B" w14:textId="77777777" w:rsidR="007561D4" w:rsidRDefault="007561D4" w:rsidP="007561D4">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32973D1F" w14:textId="77777777" w:rsidR="007561D4" w:rsidRDefault="007561D4" w:rsidP="007561D4">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6F10A21B" w14:textId="77777777" w:rsidR="007561D4" w:rsidRDefault="007561D4" w:rsidP="007561D4">
      <w:pPr>
        <w:numPr>
          <w:ilvl w:val="0"/>
          <w:numId w:val="61"/>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sprawach nieuregulowanych umową zastosowanie znajdą powszechnie obowiązujące przepisy prawa, w szczególności ustawa - Prawo zamówień publicznych.</w:t>
      </w:r>
    </w:p>
    <w:p w14:paraId="6C27C976" w14:textId="77777777" w:rsidR="007561D4" w:rsidRDefault="007561D4" w:rsidP="007561D4">
      <w:pPr>
        <w:numPr>
          <w:ilvl w:val="0"/>
          <w:numId w:val="61"/>
        </w:numPr>
        <w:suppressAutoHyphens/>
        <w:spacing w:line="276" w:lineRule="auto"/>
        <w:jc w:val="both"/>
        <w:rPr>
          <w:rFonts w:asciiTheme="minorHAnsi" w:hAnsiTheme="minorHAnsi" w:cstheme="minorHAnsi"/>
          <w:color w:val="000000" w:themeColor="text1"/>
          <w:sz w:val="22"/>
          <w:szCs w:val="22"/>
        </w:rPr>
      </w:pPr>
      <w:r w:rsidRPr="00F44244">
        <w:rPr>
          <w:rFonts w:asciiTheme="minorHAnsi" w:hAnsiTheme="minorHAnsi" w:cstheme="minorHAnsi"/>
          <w:color w:val="000000" w:themeColor="text1"/>
          <w:sz w:val="22"/>
          <w:szCs w:val="22"/>
        </w:rPr>
        <w:lastRenderedPageBreak/>
        <w:t>W przypadku odmiennych zapisów w innych częściach SWZ od zapisów niniejszej umowy, pierwszeństwo mają zapisy umowy.</w:t>
      </w:r>
    </w:p>
    <w:p w14:paraId="4D68A42F" w14:textId="77777777" w:rsidR="007561D4" w:rsidRDefault="007561D4" w:rsidP="007561D4">
      <w:pPr>
        <w:numPr>
          <w:ilvl w:val="0"/>
          <w:numId w:val="61"/>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426F83B4" w14:textId="77777777" w:rsidR="007561D4" w:rsidRDefault="007561D4" w:rsidP="007561D4">
      <w:pPr>
        <w:numPr>
          <w:ilvl w:val="0"/>
          <w:numId w:val="77"/>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4B1C680E" w14:textId="77777777" w:rsidR="007561D4" w:rsidRDefault="007561D4" w:rsidP="007561D4">
      <w:pPr>
        <w:numPr>
          <w:ilvl w:val="0"/>
          <w:numId w:val="77"/>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1BD0CEDC" w14:textId="77777777" w:rsidR="007561D4" w:rsidRDefault="007561D4" w:rsidP="007561D4">
      <w:pPr>
        <w:numPr>
          <w:ilvl w:val="0"/>
          <w:numId w:val="77"/>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349C855F" w14:textId="77777777" w:rsidR="007561D4" w:rsidRDefault="007561D4" w:rsidP="007561D4">
      <w:pPr>
        <w:numPr>
          <w:ilvl w:val="0"/>
          <w:numId w:val="61"/>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73B550DF" w14:textId="77777777" w:rsidR="007561D4" w:rsidRDefault="007561D4" w:rsidP="007561D4">
      <w:pPr>
        <w:spacing w:line="276" w:lineRule="auto"/>
        <w:ind w:left="360"/>
        <w:jc w:val="both"/>
        <w:rPr>
          <w:rFonts w:ascii="Calibri" w:eastAsia="Arial" w:hAnsi="Calibri" w:cs="Calibri"/>
          <w:i/>
          <w:color w:val="000000"/>
          <w:sz w:val="22"/>
          <w:szCs w:val="22"/>
          <w:lang w:eastAsia="ar-SA"/>
        </w:rPr>
      </w:pPr>
    </w:p>
    <w:p w14:paraId="0DEC602B" w14:textId="77777777" w:rsidR="007561D4" w:rsidRDefault="007561D4" w:rsidP="007561D4">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40320D7D"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5B3C5345"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34535642"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C20F3CB"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1735C070"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04244EC0"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FEDC8DA"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603F60BC"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A6EEAC7"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0C31D65F"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6EF9BA93"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D777EDA"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6C4A6F4C"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E9CAB6B"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5B692EF7"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6D3BA6C0"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2478F89B"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4FE618AA"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494D211A"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2EFBB924"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09FA53A0"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6366E7C8"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DD6C882"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33D70FCC"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5C85E697"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17EC14C3"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56E53183"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31A96308"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4A48E7B9"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69EE786D"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C8ECDBA"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0D775A80"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36D792C7" w14:textId="77777777" w:rsidR="007561D4" w:rsidRDefault="007561D4" w:rsidP="007561D4">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0726B191" w14:textId="77777777" w:rsidR="007561D4" w:rsidRDefault="007561D4" w:rsidP="007561D4">
      <w:pPr>
        <w:rPr>
          <w:rFonts w:ascii="Calibri" w:eastAsia="Calibri" w:hAnsi="Calibri" w:cs="Calibri"/>
          <w:i/>
          <w:sz w:val="22"/>
          <w:szCs w:val="22"/>
        </w:rPr>
      </w:pPr>
    </w:p>
    <w:p w14:paraId="7276AFE9" w14:textId="77777777" w:rsidR="007561D4" w:rsidRDefault="007561D4" w:rsidP="007561D4">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4E476C3D" w14:textId="77777777" w:rsidR="007561D4" w:rsidRDefault="007561D4" w:rsidP="007561D4">
      <w:pPr>
        <w:jc w:val="both"/>
        <w:rPr>
          <w:rFonts w:ascii="Calibri" w:eastAsia="Calibri" w:hAnsi="Calibri" w:cs="Calibri"/>
          <w:color w:val="000000"/>
          <w:sz w:val="22"/>
          <w:szCs w:val="22"/>
        </w:rPr>
      </w:pPr>
    </w:p>
    <w:p w14:paraId="25103DE6" w14:textId="77777777" w:rsidR="007561D4" w:rsidRDefault="007561D4" w:rsidP="007561D4">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7B235CF2" w14:textId="77777777" w:rsidR="007561D4" w:rsidRDefault="007561D4" w:rsidP="007561D4">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16B19931" w14:textId="77777777" w:rsidR="007561D4" w:rsidRDefault="007561D4" w:rsidP="007561D4">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364EA838" w14:textId="77777777" w:rsidR="007561D4" w:rsidRDefault="007561D4" w:rsidP="007561D4">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029847C3" w14:textId="77777777" w:rsidR="007561D4" w:rsidRDefault="007561D4" w:rsidP="007561D4">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2705A808" w14:textId="77777777" w:rsidR="007561D4" w:rsidRDefault="007561D4" w:rsidP="007561D4">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1F0C0A7C" w14:textId="77777777" w:rsidR="007561D4" w:rsidRDefault="007561D4" w:rsidP="007561D4">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2BFAFDC8" w14:textId="77777777" w:rsidR="007561D4" w:rsidRDefault="007561D4" w:rsidP="007561D4">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56E6A71D" w14:textId="77777777" w:rsidR="007561D4" w:rsidRDefault="007561D4" w:rsidP="007561D4">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69A5EBFC" w14:textId="77777777" w:rsidR="007561D4" w:rsidRDefault="007561D4" w:rsidP="007561D4">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1D5B0455" w14:textId="77777777" w:rsidR="007561D4" w:rsidRDefault="007561D4" w:rsidP="007561D4">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47C1E5EE" w14:textId="77777777" w:rsidR="007561D4" w:rsidRPr="00D009A2" w:rsidRDefault="007561D4" w:rsidP="007561D4">
      <w:pPr>
        <w:numPr>
          <w:ilvl w:val="0"/>
          <w:numId w:val="54"/>
        </w:numPr>
        <w:ind w:left="360"/>
        <w:jc w:val="both"/>
        <w:rPr>
          <w:rFonts w:ascii="Calibri" w:eastAsia="Calibri" w:hAnsi="Calibri" w:cs="Calibri"/>
          <w:color w:val="000000"/>
          <w:sz w:val="22"/>
          <w:szCs w:val="22"/>
          <w:lang w:eastAsia="en-US"/>
        </w:rPr>
      </w:pPr>
      <w:r w:rsidRPr="00D009A2">
        <w:rPr>
          <w:rFonts w:ascii="Calibri" w:eastAsia="Calibri" w:hAnsi="Calibri" w:cs="Calibri"/>
          <w:color w:val="000000"/>
          <w:sz w:val="22"/>
          <w:szCs w:val="22"/>
          <w:lang w:eastAsia="en-US"/>
        </w:rPr>
        <w:t>Państwa Podmiot jest zobowiązany do przekazania powyższych informacji wszystkim osobom fizycznym wymienionym w pkt 3.</w:t>
      </w:r>
    </w:p>
    <w:p w14:paraId="749EA603" w14:textId="77777777" w:rsidR="007561D4" w:rsidRDefault="007561D4" w:rsidP="007561D4">
      <w:pPr>
        <w:shd w:val="clear" w:color="auto" w:fill="FFFFFF"/>
        <w:tabs>
          <w:tab w:val="left" w:leader="dot" w:pos="2232"/>
        </w:tabs>
        <w:ind w:right="23"/>
        <w:jc w:val="center"/>
        <w:rPr>
          <w:rFonts w:ascii="Calibri" w:hAnsi="Calibri" w:cs="Calibri"/>
          <w:b/>
          <w:bCs/>
          <w:sz w:val="22"/>
          <w:szCs w:val="22"/>
          <w:u w:val="single"/>
        </w:rPr>
      </w:pPr>
    </w:p>
    <w:p w14:paraId="0553B708" w14:textId="77777777" w:rsidR="007561D4" w:rsidRDefault="007561D4" w:rsidP="007561D4">
      <w:pPr>
        <w:shd w:val="clear" w:color="auto" w:fill="FFFFFF"/>
        <w:tabs>
          <w:tab w:val="left" w:leader="dot" w:pos="2232"/>
        </w:tabs>
        <w:ind w:right="23"/>
        <w:jc w:val="center"/>
        <w:rPr>
          <w:rFonts w:ascii="Calibri" w:hAnsi="Calibri" w:cs="Calibri"/>
          <w:b/>
          <w:bCs/>
          <w:sz w:val="22"/>
          <w:szCs w:val="22"/>
          <w:u w:val="single"/>
        </w:rPr>
      </w:pPr>
    </w:p>
    <w:p w14:paraId="77A15DC8" w14:textId="77777777" w:rsidR="007561D4" w:rsidRDefault="007561D4" w:rsidP="007561D4">
      <w:pPr>
        <w:shd w:val="clear" w:color="auto" w:fill="FFFFFF"/>
        <w:tabs>
          <w:tab w:val="left" w:leader="dot" w:pos="2232"/>
        </w:tabs>
        <w:ind w:right="23"/>
        <w:jc w:val="center"/>
        <w:rPr>
          <w:rFonts w:ascii="Calibri" w:hAnsi="Calibri" w:cs="Calibri"/>
          <w:b/>
          <w:bCs/>
          <w:sz w:val="22"/>
          <w:szCs w:val="22"/>
          <w:u w:val="single"/>
        </w:rPr>
      </w:pPr>
    </w:p>
    <w:p w14:paraId="0497C47C" w14:textId="77777777" w:rsidR="007561D4" w:rsidRDefault="007561D4" w:rsidP="007561D4">
      <w:pPr>
        <w:shd w:val="clear" w:color="auto" w:fill="FFFFFF"/>
        <w:tabs>
          <w:tab w:val="left" w:leader="dot" w:pos="2232"/>
        </w:tabs>
        <w:ind w:right="23"/>
        <w:jc w:val="center"/>
        <w:rPr>
          <w:rFonts w:ascii="Calibri" w:hAnsi="Calibri" w:cs="Calibri"/>
          <w:b/>
          <w:bCs/>
          <w:sz w:val="22"/>
          <w:szCs w:val="22"/>
          <w:u w:val="single"/>
        </w:rPr>
      </w:pPr>
    </w:p>
    <w:p w14:paraId="4D598237" w14:textId="77777777" w:rsidR="007561D4" w:rsidRDefault="007561D4" w:rsidP="007561D4">
      <w:pPr>
        <w:shd w:val="clear" w:color="auto" w:fill="FFFFFF"/>
        <w:tabs>
          <w:tab w:val="left" w:leader="dot" w:pos="2232"/>
        </w:tabs>
        <w:ind w:right="23"/>
        <w:jc w:val="center"/>
        <w:rPr>
          <w:rFonts w:ascii="Calibri" w:hAnsi="Calibri" w:cs="Calibri"/>
          <w:b/>
          <w:bCs/>
          <w:sz w:val="22"/>
          <w:szCs w:val="22"/>
          <w:u w:val="single"/>
        </w:rPr>
      </w:pPr>
    </w:p>
    <w:p w14:paraId="7DE56885" w14:textId="77777777" w:rsidR="007561D4" w:rsidRDefault="007561D4" w:rsidP="007561D4">
      <w:pPr>
        <w:shd w:val="clear" w:color="auto" w:fill="FFFFFF"/>
        <w:tabs>
          <w:tab w:val="left" w:leader="dot" w:pos="2232"/>
        </w:tabs>
        <w:ind w:right="23"/>
        <w:jc w:val="center"/>
        <w:rPr>
          <w:rFonts w:ascii="Calibri" w:hAnsi="Calibri" w:cs="Calibri"/>
          <w:b/>
          <w:bCs/>
          <w:sz w:val="22"/>
          <w:szCs w:val="22"/>
          <w:u w:val="single"/>
        </w:rPr>
      </w:pPr>
    </w:p>
    <w:p w14:paraId="64E7AFC6" w14:textId="77777777" w:rsidR="007561D4" w:rsidRPr="00EF4F39" w:rsidRDefault="007561D4" w:rsidP="007561D4">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lastRenderedPageBreak/>
        <w:t xml:space="preserve">ZAŁĄCZNIK NR </w:t>
      </w:r>
      <w:r>
        <w:rPr>
          <w:rFonts w:ascii="Calibri" w:hAnsi="Calibri" w:cs="Calibri"/>
          <w:b/>
          <w:bCs/>
          <w:sz w:val="22"/>
          <w:szCs w:val="22"/>
          <w:u w:val="single"/>
        </w:rPr>
        <w:t>9</w:t>
      </w:r>
      <w:r w:rsidRPr="00EF4F39">
        <w:rPr>
          <w:rFonts w:ascii="Calibri" w:hAnsi="Calibri" w:cs="Calibri"/>
          <w:b/>
          <w:bCs/>
          <w:sz w:val="22"/>
          <w:szCs w:val="22"/>
          <w:u w:val="single"/>
        </w:rPr>
        <w:t xml:space="preserve"> DO SWZ</w:t>
      </w:r>
    </w:p>
    <w:p w14:paraId="274F29B4" w14:textId="77777777" w:rsidR="007561D4" w:rsidRPr="00EF4F39" w:rsidRDefault="007561D4" w:rsidP="007561D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7561D4" w:rsidRPr="00EF4F39" w14:paraId="465CEBD7" w14:textId="77777777" w:rsidTr="00B91A07">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22FFB203" w14:textId="77777777" w:rsidR="007561D4" w:rsidRPr="00EF4F39" w:rsidRDefault="007561D4" w:rsidP="00B91A07">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t>WZÓR - PROJEKT UMOWY</w:t>
            </w:r>
            <w:r>
              <w:rPr>
                <w:rFonts w:ascii="Calibri" w:hAnsi="Calibri" w:cs="Arial"/>
                <w:b/>
                <w:bCs/>
                <w:color w:val="000000"/>
                <w:sz w:val="22"/>
                <w:szCs w:val="22"/>
              </w:rPr>
              <w:t xml:space="preserve"> - CZĘŚĆ 2</w:t>
            </w:r>
          </w:p>
        </w:tc>
      </w:tr>
    </w:tbl>
    <w:p w14:paraId="75D06D45" w14:textId="77777777" w:rsidR="007561D4" w:rsidRPr="00EF4F39" w:rsidRDefault="007561D4" w:rsidP="007561D4">
      <w:pPr>
        <w:shd w:val="clear" w:color="auto" w:fill="FFFFFF"/>
        <w:tabs>
          <w:tab w:val="left" w:leader="dot" w:pos="2232"/>
        </w:tabs>
        <w:ind w:right="23"/>
        <w:jc w:val="center"/>
        <w:rPr>
          <w:rFonts w:ascii="Calibri" w:hAnsi="Calibri"/>
          <w:b/>
          <w:bCs/>
          <w:sz w:val="22"/>
          <w:szCs w:val="22"/>
        </w:rPr>
      </w:pPr>
    </w:p>
    <w:p w14:paraId="57FCEBEC" w14:textId="77777777" w:rsidR="007561D4" w:rsidRPr="00EF4F39" w:rsidRDefault="007561D4" w:rsidP="007561D4">
      <w:pPr>
        <w:shd w:val="clear" w:color="auto" w:fill="FFFFFF"/>
        <w:tabs>
          <w:tab w:val="left" w:leader="dot" w:pos="2232"/>
        </w:tabs>
        <w:ind w:right="23"/>
        <w:jc w:val="center"/>
        <w:rPr>
          <w:rFonts w:ascii="Calibri" w:hAnsi="Calibri"/>
          <w:b/>
          <w:bCs/>
          <w:sz w:val="22"/>
          <w:szCs w:val="22"/>
        </w:rPr>
      </w:pPr>
      <w:r w:rsidRPr="00EF4F39">
        <w:rPr>
          <w:rFonts w:ascii="Calibri" w:hAnsi="Calibri"/>
          <w:b/>
          <w:bCs/>
          <w:sz w:val="22"/>
          <w:szCs w:val="22"/>
        </w:rPr>
        <w:t>Umowa Nr ZZP/....../24</w:t>
      </w:r>
    </w:p>
    <w:p w14:paraId="1CF3A051" w14:textId="77777777" w:rsidR="007561D4" w:rsidRPr="00EF4F39" w:rsidRDefault="007561D4" w:rsidP="007561D4">
      <w:pPr>
        <w:shd w:val="clear" w:color="auto" w:fill="FFFFFF"/>
        <w:tabs>
          <w:tab w:val="left" w:leader="dot" w:pos="2232"/>
        </w:tabs>
        <w:ind w:right="23"/>
        <w:jc w:val="center"/>
        <w:rPr>
          <w:rFonts w:ascii="Calibri" w:hAnsi="Calibri"/>
          <w:b/>
          <w:bCs/>
          <w:sz w:val="22"/>
          <w:szCs w:val="22"/>
        </w:rPr>
      </w:pPr>
    </w:p>
    <w:p w14:paraId="495A0643" w14:textId="77777777" w:rsidR="007561D4" w:rsidRPr="00EF4F39" w:rsidRDefault="007561D4" w:rsidP="007561D4">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4"/>
      </w:r>
      <w:r w:rsidRPr="00EF4F39">
        <w:rPr>
          <w:rFonts w:ascii="Calibri" w:eastAsia="Batang" w:hAnsi="Calibri" w:cs="Calibri"/>
          <w:color w:val="000000"/>
          <w:sz w:val="22"/>
          <w:szCs w:val="22"/>
        </w:rPr>
        <w:t>, pomiędzy:</w:t>
      </w:r>
    </w:p>
    <w:p w14:paraId="1DAF1315" w14:textId="77777777" w:rsidR="007561D4" w:rsidRPr="00EF4F39" w:rsidRDefault="007561D4" w:rsidP="007561D4">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w:t>
      </w:r>
      <w:proofErr w:type="spellStart"/>
      <w:r w:rsidRPr="00EF4F39">
        <w:rPr>
          <w:rFonts w:ascii="Calibri" w:hAnsi="Calibri" w:cs="Calibri"/>
          <w:sz w:val="22"/>
          <w:szCs w:val="22"/>
        </w:rPr>
        <w:t>Sarego</w:t>
      </w:r>
      <w:proofErr w:type="spellEnd"/>
      <w:r w:rsidRPr="00EF4F3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607BBED4" w14:textId="77777777" w:rsidR="007561D4" w:rsidRPr="00EF4F39" w:rsidRDefault="007561D4" w:rsidP="007561D4">
      <w:pPr>
        <w:spacing w:line="276" w:lineRule="auto"/>
        <w:jc w:val="both"/>
        <w:rPr>
          <w:rFonts w:ascii="Calibri" w:hAnsi="Calibri" w:cs="Calibri"/>
          <w:sz w:val="22"/>
          <w:szCs w:val="22"/>
        </w:rPr>
      </w:pPr>
      <w:r w:rsidRPr="00EF4F39">
        <w:rPr>
          <w:rFonts w:ascii="Calibri" w:hAnsi="Calibri" w:cs="Calibri"/>
          <w:sz w:val="22"/>
          <w:szCs w:val="22"/>
        </w:rPr>
        <w:t>...................................................................................</w:t>
      </w:r>
    </w:p>
    <w:p w14:paraId="0654BFAF" w14:textId="77777777" w:rsidR="007561D4" w:rsidRPr="00EF4F39" w:rsidRDefault="007561D4" w:rsidP="007561D4">
      <w:pPr>
        <w:spacing w:line="276" w:lineRule="auto"/>
        <w:jc w:val="both"/>
        <w:rPr>
          <w:rFonts w:ascii="Calibri" w:hAnsi="Calibri" w:cs="Calibri"/>
          <w:bCs/>
          <w:sz w:val="22"/>
          <w:szCs w:val="22"/>
        </w:rPr>
      </w:pPr>
    </w:p>
    <w:p w14:paraId="7C4A48EE" w14:textId="77777777" w:rsidR="007561D4" w:rsidRPr="00EF4F39" w:rsidRDefault="007561D4" w:rsidP="007561D4">
      <w:pPr>
        <w:spacing w:line="276" w:lineRule="auto"/>
        <w:jc w:val="both"/>
        <w:rPr>
          <w:rFonts w:ascii="Calibri" w:hAnsi="Calibri" w:cs="Calibri"/>
          <w:sz w:val="22"/>
          <w:szCs w:val="22"/>
        </w:rPr>
      </w:pPr>
      <w:r w:rsidRPr="00EF4F39">
        <w:rPr>
          <w:rFonts w:ascii="Calibri" w:hAnsi="Calibri" w:cs="Calibri"/>
          <w:sz w:val="22"/>
          <w:szCs w:val="22"/>
        </w:rPr>
        <w:t>a</w:t>
      </w:r>
    </w:p>
    <w:p w14:paraId="48DCC0AE" w14:textId="77777777" w:rsidR="007561D4" w:rsidRPr="00EF4F39" w:rsidRDefault="007561D4" w:rsidP="007561D4">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57D8B48B" w14:textId="77777777" w:rsidR="007561D4" w:rsidRPr="00EF4F39" w:rsidRDefault="007561D4" w:rsidP="007561D4">
      <w:pPr>
        <w:spacing w:line="276" w:lineRule="auto"/>
        <w:jc w:val="both"/>
        <w:rPr>
          <w:rFonts w:ascii="Calibri" w:hAnsi="Calibri" w:cs="Calibri"/>
          <w:sz w:val="22"/>
          <w:szCs w:val="22"/>
        </w:rPr>
      </w:pPr>
      <w:r w:rsidRPr="00EF4F39">
        <w:rPr>
          <w:rFonts w:ascii="Calibri" w:hAnsi="Calibri" w:cs="Calibri"/>
          <w:sz w:val="22"/>
          <w:szCs w:val="22"/>
        </w:rPr>
        <w:t>...................................................................................</w:t>
      </w:r>
    </w:p>
    <w:p w14:paraId="2F931077" w14:textId="77777777" w:rsidR="007561D4" w:rsidRPr="00EF4F39" w:rsidRDefault="007561D4" w:rsidP="007561D4">
      <w:pPr>
        <w:spacing w:line="276" w:lineRule="auto"/>
        <w:jc w:val="both"/>
        <w:rPr>
          <w:rFonts w:ascii="Calibri" w:hAnsi="Calibri" w:cs="Calibri"/>
          <w:sz w:val="22"/>
          <w:szCs w:val="22"/>
        </w:rPr>
      </w:pPr>
    </w:p>
    <w:p w14:paraId="37EB6226" w14:textId="77777777" w:rsidR="007561D4" w:rsidRPr="00EF4F39" w:rsidRDefault="007561D4" w:rsidP="007561D4">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5C211921"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CCDF235" w14:textId="77777777" w:rsidR="007561D4" w:rsidRPr="00AF5502" w:rsidRDefault="007561D4" w:rsidP="007561D4">
      <w:pPr>
        <w:spacing w:line="276" w:lineRule="auto"/>
        <w:jc w:val="center"/>
        <w:rPr>
          <w:rFonts w:asciiTheme="minorHAnsi" w:hAnsiTheme="minorHAnsi" w:cstheme="minorHAnsi"/>
          <w:color w:val="000000" w:themeColor="text1"/>
          <w:sz w:val="22"/>
          <w:szCs w:val="22"/>
        </w:rPr>
      </w:pPr>
      <w:r w:rsidRPr="00AF5502">
        <w:rPr>
          <w:rFonts w:asciiTheme="minorHAnsi" w:hAnsiTheme="minorHAnsi" w:cstheme="minorHAnsi"/>
          <w:color w:val="000000" w:themeColor="text1"/>
          <w:sz w:val="22"/>
          <w:szCs w:val="22"/>
        </w:rPr>
        <w:t>§ 1</w:t>
      </w:r>
    </w:p>
    <w:p w14:paraId="03D1D8B0" w14:textId="77777777" w:rsidR="007561D4" w:rsidRPr="00C34E56" w:rsidRDefault="007561D4" w:rsidP="007561D4">
      <w:pPr>
        <w:tabs>
          <w:tab w:val="left" w:pos="360"/>
        </w:tabs>
        <w:suppressAutoHyphens/>
        <w:spacing w:after="120" w:line="276" w:lineRule="auto"/>
        <w:jc w:val="center"/>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rPr>
        <w:t>[Przedmiot umowy]</w:t>
      </w:r>
    </w:p>
    <w:p w14:paraId="24728E1D" w14:textId="77777777" w:rsidR="007561D4" w:rsidRPr="00C34E56" w:rsidRDefault="007561D4" w:rsidP="007561D4">
      <w:pPr>
        <w:numPr>
          <w:ilvl w:val="0"/>
          <w:numId w:val="81"/>
        </w:numPr>
        <w:tabs>
          <w:tab w:val="left" w:pos="360"/>
        </w:tabs>
        <w:suppressAutoHyphens/>
        <w:spacing w:line="276" w:lineRule="auto"/>
        <w:jc w:val="both"/>
        <w:rPr>
          <w:rFonts w:ascii="Calibri" w:hAnsi="Calibri" w:cs="Calibri"/>
          <w:sz w:val="22"/>
          <w:szCs w:val="22"/>
        </w:rPr>
      </w:pPr>
      <w:r w:rsidRPr="00C34E56">
        <w:rPr>
          <w:rFonts w:ascii="Calibri" w:hAnsi="Calibri" w:cs="Calibri"/>
          <w:sz w:val="22"/>
          <w:szCs w:val="22"/>
        </w:rPr>
        <w:t>Na podstawie niniejszej umowy (dalej jako: „umowa”) Wykonawca zobowiązuje się sprzedać i dostarczyć Zamawiającemu przenośny miernik grubości skorupy jaj (dalej jako: „miernik” lub zamiennie „sprzęt”), uruchomić dostarczony sprzęt oraz przeszkolić personel Zamawiającego w zakresie jego obsługi, a Zamawiający zobowiązuje się do zapłaty wynagrodzenia określonego w § 3 ust. 1.</w:t>
      </w:r>
    </w:p>
    <w:p w14:paraId="59C2AE86" w14:textId="77777777" w:rsidR="007561D4" w:rsidRPr="00FA3E33" w:rsidRDefault="007561D4" w:rsidP="007561D4">
      <w:pPr>
        <w:numPr>
          <w:ilvl w:val="0"/>
          <w:numId w:val="81"/>
        </w:numPr>
        <w:tabs>
          <w:tab w:val="left" w:pos="360"/>
        </w:tabs>
        <w:suppressAutoHyphens/>
        <w:spacing w:line="276" w:lineRule="auto"/>
        <w:jc w:val="both"/>
        <w:rPr>
          <w:rFonts w:ascii="Calibri" w:hAnsi="Calibri" w:cs="Calibri"/>
          <w:sz w:val="22"/>
          <w:szCs w:val="22"/>
        </w:rPr>
      </w:pPr>
      <w:r w:rsidRPr="00C34E56">
        <w:rPr>
          <w:rFonts w:ascii="Calibri" w:hAnsi="Calibri" w:cs="Calibri"/>
          <w:sz w:val="22"/>
          <w:szCs w:val="22"/>
        </w:rPr>
        <w:t>Szczegółowy opis</w:t>
      </w:r>
      <w:r w:rsidRPr="00FA3E33">
        <w:rPr>
          <w:rFonts w:ascii="Calibri" w:hAnsi="Calibri" w:cs="Calibri"/>
          <w:sz w:val="22"/>
          <w:szCs w:val="22"/>
        </w:rPr>
        <w:t xml:space="preserve"> przedmiotu zamówienia znajduje się w załączniku nr 1 do umowy, stanowiącym odpowiednik załącznika nr </w:t>
      </w:r>
      <w:r>
        <w:rPr>
          <w:rFonts w:ascii="Calibri" w:hAnsi="Calibri" w:cs="Calibri"/>
          <w:sz w:val="22"/>
          <w:szCs w:val="22"/>
        </w:rPr>
        <w:t>7</w:t>
      </w:r>
      <w:r w:rsidRPr="00FA3E33">
        <w:rPr>
          <w:rFonts w:ascii="Calibri" w:hAnsi="Calibri" w:cs="Calibri"/>
          <w:sz w:val="22"/>
          <w:szCs w:val="22"/>
        </w:rPr>
        <w:t xml:space="preserve"> do specyfikacji warunków zamówienia (SWZ) w postępowaniu, którego dotyczy umowa.</w:t>
      </w:r>
    </w:p>
    <w:p w14:paraId="1CAE292B" w14:textId="77777777" w:rsidR="007561D4" w:rsidRPr="00FA3E33" w:rsidRDefault="007561D4" w:rsidP="007561D4">
      <w:pPr>
        <w:numPr>
          <w:ilvl w:val="0"/>
          <w:numId w:val="81"/>
        </w:numPr>
        <w:tabs>
          <w:tab w:val="left" w:pos="360"/>
        </w:tabs>
        <w:suppressAutoHyphens/>
        <w:spacing w:line="276" w:lineRule="auto"/>
        <w:jc w:val="both"/>
        <w:rPr>
          <w:rFonts w:ascii="Calibri" w:hAnsi="Calibri" w:cs="Calibri"/>
          <w:sz w:val="22"/>
          <w:szCs w:val="22"/>
        </w:rPr>
      </w:pPr>
      <w:r w:rsidRPr="00FA3E33">
        <w:rPr>
          <w:rFonts w:ascii="Calibri" w:hAnsi="Calibri" w:cs="Calibri"/>
          <w:sz w:val="22"/>
          <w:szCs w:val="22"/>
        </w:rPr>
        <w:t>Wykonawca oświadcza, że dostarczany sprzęt:</w:t>
      </w:r>
    </w:p>
    <w:p w14:paraId="606E0BF8" w14:textId="77777777" w:rsidR="007561D4" w:rsidRPr="00FA3E33" w:rsidRDefault="007561D4" w:rsidP="007561D4">
      <w:pPr>
        <w:numPr>
          <w:ilvl w:val="0"/>
          <w:numId w:val="82"/>
        </w:numPr>
        <w:tabs>
          <w:tab w:val="left" w:pos="360"/>
        </w:tabs>
        <w:suppressAutoHyphens/>
        <w:spacing w:line="276" w:lineRule="auto"/>
        <w:jc w:val="both"/>
        <w:rPr>
          <w:rFonts w:ascii="Calibri" w:hAnsi="Calibri" w:cs="Calibri"/>
          <w:sz w:val="22"/>
          <w:szCs w:val="22"/>
        </w:rPr>
      </w:pPr>
      <w:r w:rsidRPr="00FA3E33">
        <w:rPr>
          <w:rFonts w:ascii="Calibri" w:hAnsi="Calibri" w:cs="Calibri"/>
          <w:sz w:val="22"/>
          <w:szCs w:val="22"/>
        </w:rPr>
        <w:t>odpowiada wymaganiom Zamawiającego określonym w załączniku nr 1 do umowy;</w:t>
      </w:r>
    </w:p>
    <w:p w14:paraId="78CE0F85" w14:textId="77777777" w:rsidR="007561D4" w:rsidRPr="00A9337F" w:rsidRDefault="007561D4" w:rsidP="007561D4">
      <w:pPr>
        <w:numPr>
          <w:ilvl w:val="0"/>
          <w:numId w:val="82"/>
        </w:numPr>
        <w:suppressAutoHyphens/>
        <w:spacing w:line="276" w:lineRule="auto"/>
        <w:jc w:val="both"/>
        <w:rPr>
          <w:rFonts w:ascii="Calibri" w:hAnsi="Calibri" w:cs="Calibri"/>
          <w:sz w:val="22"/>
          <w:szCs w:val="22"/>
        </w:rPr>
      </w:pPr>
      <w:r w:rsidRPr="00A9337F">
        <w:rPr>
          <w:rFonts w:ascii="Calibri" w:hAnsi="Calibri" w:cs="Calibri"/>
          <w:sz w:val="22"/>
          <w:szCs w:val="22"/>
        </w:rPr>
        <w:t xml:space="preserve">jest fabrycznie nowy, nieużywany (niedostarczany) w innych projektach, kompletny, </w:t>
      </w:r>
      <w:proofErr w:type="spellStart"/>
      <w:r w:rsidRPr="00A9337F">
        <w:rPr>
          <w:rFonts w:ascii="Calibri" w:hAnsi="Calibri" w:cs="Calibri"/>
          <w:sz w:val="22"/>
          <w:szCs w:val="22"/>
        </w:rPr>
        <w:t>niepowystawowy</w:t>
      </w:r>
      <w:proofErr w:type="spellEnd"/>
      <w:r w:rsidRPr="00A9337F">
        <w:rPr>
          <w:rFonts w:ascii="Calibri" w:hAnsi="Calibri" w:cs="Calibri"/>
          <w:sz w:val="22"/>
          <w:szCs w:val="22"/>
        </w:rPr>
        <w:t>, bez śladów uszkodzenia mechanicznego lub elektronicznego oraz został przetestowany;</w:t>
      </w:r>
    </w:p>
    <w:p w14:paraId="143646C6" w14:textId="77777777" w:rsidR="007561D4" w:rsidRPr="00A9337F" w:rsidRDefault="007561D4" w:rsidP="007561D4">
      <w:pPr>
        <w:numPr>
          <w:ilvl w:val="0"/>
          <w:numId w:val="82"/>
        </w:numPr>
        <w:suppressAutoHyphens/>
        <w:spacing w:line="276" w:lineRule="auto"/>
        <w:jc w:val="both"/>
        <w:rPr>
          <w:rFonts w:ascii="Calibri" w:hAnsi="Calibri" w:cs="Calibri"/>
          <w:sz w:val="22"/>
          <w:szCs w:val="22"/>
        </w:rPr>
      </w:pPr>
      <w:r w:rsidRPr="00A9337F">
        <w:rPr>
          <w:rFonts w:ascii="Calibri" w:hAnsi="Calibri" w:cs="Calibri"/>
          <w:sz w:val="22"/>
          <w:szCs w:val="22"/>
        </w:rPr>
        <w:t>został wyprodukowany nie wcześniej niż 12 miesięcy przed datą dostarczenia do Zamawiającego;</w:t>
      </w:r>
    </w:p>
    <w:p w14:paraId="0145CB50" w14:textId="77777777" w:rsidR="007561D4" w:rsidRPr="00C34E56" w:rsidRDefault="007561D4" w:rsidP="007561D4">
      <w:pPr>
        <w:numPr>
          <w:ilvl w:val="0"/>
          <w:numId w:val="82"/>
        </w:numPr>
        <w:suppressAutoHyphens/>
        <w:spacing w:line="276" w:lineRule="auto"/>
        <w:jc w:val="both"/>
        <w:rPr>
          <w:rFonts w:ascii="Calibri" w:hAnsi="Calibri" w:cs="Calibri"/>
          <w:sz w:val="22"/>
          <w:szCs w:val="22"/>
        </w:rPr>
      </w:pPr>
      <w:r w:rsidRPr="00C34E56">
        <w:rPr>
          <w:rFonts w:ascii="Calibri" w:hAnsi="Calibri" w:cs="Calibri"/>
          <w:sz w:val="22"/>
          <w:szCs w:val="22"/>
        </w:rPr>
        <w:lastRenderedPageBreak/>
        <w:t>jest pełni gotowy do pracy w zaoferowanej konfiguracji;</w:t>
      </w:r>
    </w:p>
    <w:p w14:paraId="6D956412" w14:textId="77777777" w:rsidR="007561D4" w:rsidRPr="00C34E56" w:rsidRDefault="007561D4" w:rsidP="007561D4">
      <w:pPr>
        <w:numPr>
          <w:ilvl w:val="0"/>
          <w:numId w:val="82"/>
        </w:numPr>
        <w:suppressAutoHyphens/>
        <w:spacing w:line="276" w:lineRule="auto"/>
        <w:jc w:val="both"/>
        <w:rPr>
          <w:rFonts w:ascii="Calibri" w:hAnsi="Calibri" w:cs="Calibri"/>
          <w:sz w:val="22"/>
          <w:szCs w:val="22"/>
        </w:rPr>
      </w:pPr>
      <w:r w:rsidRPr="00C34E56">
        <w:rPr>
          <w:rFonts w:ascii="Calibri" w:hAnsi="Calibri" w:cs="Calibri"/>
          <w:sz w:val="22"/>
          <w:szCs w:val="22"/>
        </w:rPr>
        <w:t>jest kompatybilny z polską siecią elektryczną (wtyczki);</w:t>
      </w:r>
    </w:p>
    <w:p w14:paraId="172D0698" w14:textId="77777777" w:rsidR="007561D4" w:rsidRDefault="007561D4" w:rsidP="007561D4">
      <w:pPr>
        <w:numPr>
          <w:ilvl w:val="0"/>
          <w:numId w:val="82"/>
        </w:numPr>
        <w:suppressAutoHyphens/>
        <w:spacing w:line="276" w:lineRule="auto"/>
        <w:jc w:val="both"/>
        <w:rPr>
          <w:rFonts w:ascii="Calibri" w:hAnsi="Calibri" w:cs="Calibri"/>
          <w:sz w:val="22"/>
          <w:szCs w:val="22"/>
        </w:rPr>
      </w:pPr>
      <w:r>
        <w:rPr>
          <w:rFonts w:ascii="Calibri" w:hAnsi="Calibri" w:cs="Calibri"/>
          <w:sz w:val="22"/>
          <w:szCs w:val="22"/>
        </w:rPr>
        <w:t>odpowiada normie CE w zakresie bezpieczeństwa urządzeń elektrycznych;</w:t>
      </w:r>
    </w:p>
    <w:p w14:paraId="3562C492" w14:textId="77777777" w:rsidR="007561D4" w:rsidRDefault="007561D4" w:rsidP="007561D4">
      <w:pPr>
        <w:numPr>
          <w:ilvl w:val="0"/>
          <w:numId w:val="82"/>
        </w:numPr>
        <w:suppressAutoHyphens/>
        <w:spacing w:line="276" w:lineRule="auto"/>
        <w:jc w:val="both"/>
        <w:rPr>
          <w:rFonts w:ascii="Calibri" w:hAnsi="Calibri" w:cs="Calibri"/>
          <w:sz w:val="22"/>
          <w:szCs w:val="22"/>
        </w:rPr>
      </w:pPr>
      <w:r>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291BD63A" w14:textId="77777777" w:rsidR="007561D4" w:rsidRDefault="007561D4" w:rsidP="007561D4">
      <w:pPr>
        <w:numPr>
          <w:ilvl w:val="0"/>
          <w:numId w:val="82"/>
        </w:numPr>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2BF649F6" w14:textId="77777777" w:rsidR="007561D4" w:rsidRPr="00E66607" w:rsidRDefault="007561D4" w:rsidP="007561D4">
      <w:pPr>
        <w:numPr>
          <w:ilvl w:val="0"/>
          <w:numId w:val="82"/>
        </w:numPr>
        <w:suppressAutoHyphens/>
        <w:spacing w:line="276" w:lineRule="auto"/>
        <w:jc w:val="both"/>
        <w:rPr>
          <w:rFonts w:ascii="Calibri" w:hAnsi="Calibri" w:cs="Calibri"/>
          <w:sz w:val="22"/>
          <w:szCs w:val="22"/>
        </w:rPr>
      </w:pPr>
      <w:r w:rsidRPr="00E66607">
        <w:rPr>
          <w:rFonts w:ascii="Calibri" w:hAnsi="Calibri" w:cs="Calibri"/>
          <w:sz w:val="22"/>
          <w:szCs w:val="22"/>
        </w:rPr>
        <w:t>nie ma wad prawnych, w szczególności nie jest przedmiotem żadnego postępowania i zabezpieczenia.</w:t>
      </w:r>
    </w:p>
    <w:p w14:paraId="22802282" w14:textId="77777777" w:rsidR="007561D4" w:rsidRPr="00E66607" w:rsidRDefault="007561D4" w:rsidP="007561D4">
      <w:pPr>
        <w:numPr>
          <w:ilvl w:val="0"/>
          <w:numId w:val="81"/>
        </w:numPr>
        <w:tabs>
          <w:tab w:val="left" w:pos="360"/>
        </w:tabs>
        <w:suppressAutoHyphens/>
        <w:spacing w:line="276" w:lineRule="auto"/>
        <w:jc w:val="both"/>
        <w:rPr>
          <w:rFonts w:ascii="Calibri" w:hAnsi="Calibri" w:cs="Calibri"/>
          <w:sz w:val="22"/>
          <w:szCs w:val="22"/>
        </w:rPr>
      </w:pPr>
      <w:r w:rsidRPr="00E66607">
        <w:rPr>
          <w:rFonts w:ascii="Calibri" w:hAnsi="Calibri" w:cs="Calibri"/>
          <w:sz w:val="22"/>
          <w:szCs w:val="22"/>
        </w:rPr>
        <w:t>Licencje, które powinien dostarczyć Wykonawca</w:t>
      </w:r>
      <w:r>
        <w:rPr>
          <w:rFonts w:ascii="Calibri" w:hAnsi="Calibri" w:cs="Calibri"/>
          <w:sz w:val="22"/>
          <w:szCs w:val="22"/>
        </w:rPr>
        <w:t xml:space="preserve"> (jeżeli dotyczy)</w:t>
      </w:r>
      <w:r w:rsidRPr="00E66607">
        <w:rPr>
          <w:rFonts w:ascii="Calibri" w:hAnsi="Calibri" w:cs="Calibri"/>
          <w:sz w:val="22"/>
          <w:szCs w:val="22"/>
        </w:rPr>
        <w:t xml:space="preserve"> będą udzielone na czas nieoznaczony i będą licencjami niewyłącznymi.</w:t>
      </w:r>
    </w:p>
    <w:p w14:paraId="28B89B49" w14:textId="77777777" w:rsidR="007561D4" w:rsidRDefault="007561D4" w:rsidP="007561D4">
      <w:pPr>
        <w:numPr>
          <w:ilvl w:val="0"/>
          <w:numId w:val="81"/>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 xml:space="preserve">Zamawiający i Wykonawca obowiązani są współdziałać przy wykonaniu umowy w celu należytej realizacji zamówienia. </w:t>
      </w:r>
    </w:p>
    <w:p w14:paraId="4D2A12FD" w14:textId="77777777" w:rsidR="007561D4" w:rsidRDefault="007561D4" w:rsidP="007561D4">
      <w:pPr>
        <w:shd w:val="clear" w:color="auto" w:fill="FFFFFF"/>
        <w:tabs>
          <w:tab w:val="left" w:leader="dot" w:pos="2232"/>
        </w:tabs>
        <w:ind w:right="23"/>
        <w:jc w:val="center"/>
        <w:rPr>
          <w:rFonts w:ascii="Calibri" w:hAnsi="Calibri"/>
          <w:sz w:val="22"/>
          <w:szCs w:val="22"/>
        </w:rPr>
      </w:pPr>
      <w:r>
        <w:rPr>
          <w:rFonts w:ascii="Calibri" w:hAnsi="Calibri"/>
          <w:sz w:val="22"/>
          <w:szCs w:val="22"/>
        </w:rPr>
        <w:t xml:space="preserve"> </w:t>
      </w:r>
    </w:p>
    <w:p w14:paraId="62275B16" w14:textId="77777777" w:rsidR="007561D4" w:rsidRDefault="007561D4" w:rsidP="007561D4">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1ADE3968" w14:textId="77777777" w:rsidR="007561D4" w:rsidRDefault="007561D4" w:rsidP="007561D4">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[Termin i miejsce wykonania umowy]</w:t>
      </w:r>
    </w:p>
    <w:p w14:paraId="5A4CF929" w14:textId="77777777" w:rsidR="007561D4" w:rsidRPr="00FA3E33" w:rsidRDefault="007561D4" w:rsidP="007561D4">
      <w:pPr>
        <w:numPr>
          <w:ilvl w:val="0"/>
          <w:numId w:val="83"/>
        </w:numPr>
        <w:tabs>
          <w:tab w:val="left" w:pos="360"/>
        </w:tabs>
        <w:suppressAutoHyphens/>
        <w:spacing w:line="276" w:lineRule="auto"/>
        <w:jc w:val="both"/>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 xml:space="preserve">Wykonawca zobowiązuje się do </w:t>
      </w:r>
      <w:r>
        <w:rPr>
          <w:rFonts w:asciiTheme="minorHAnsi" w:hAnsiTheme="minorHAnsi" w:cstheme="minorHAnsi"/>
          <w:color w:val="000000" w:themeColor="text1"/>
          <w:sz w:val="22"/>
          <w:szCs w:val="22"/>
        </w:rPr>
        <w:t xml:space="preserve">wykonania całości zamówienia, tj. </w:t>
      </w:r>
      <w:r w:rsidRPr="00FA3E33">
        <w:rPr>
          <w:rFonts w:asciiTheme="minorHAnsi" w:hAnsiTheme="minorHAnsi" w:cstheme="minorHAnsi"/>
          <w:color w:val="000000" w:themeColor="text1"/>
          <w:sz w:val="22"/>
          <w:szCs w:val="22"/>
        </w:rPr>
        <w:t>dostarczenia</w:t>
      </w:r>
      <w:r>
        <w:rPr>
          <w:rFonts w:asciiTheme="minorHAnsi" w:hAnsiTheme="minorHAnsi" w:cstheme="minorHAnsi"/>
          <w:color w:val="000000" w:themeColor="text1"/>
          <w:sz w:val="22"/>
          <w:szCs w:val="22"/>
        </w:rPr>
        <w:t xml:space="preserve"> i uruchomienia sprzętu </w:t>
      </w:r>
      <w:r w:rsidRPr="00FA3E33">
        <w:rPr>
          <w:rFonts w:asciiTheme="minorHAnsi" w:hAnsiTheme="minorHAnsi" w:cstheme="minorHAnsi"/>
          <w:color w:val="000000" w:themeColor="text1"/>
          <w:sz w:val="22"/>
          <w:szCs w:val="22"/>
        </w:rPr>
        <w:t>oraz przeszkolenia personelu Zamawiającego w zakresie jego obsługi</w:t>
      </w:r>
      <w:r>
        <w:rPr>
          <w:rFonts w:asciiTheme="minorHAnsi" w:hAnsiTheme="minorHAnsi" w:cstheme="minorHAnsi"/>
          <w:color w:val="000000" w:themeColor="text1"/>
          <w:sz w:val="22"/>
          <w:szCs w:val="22"/>
        </w:rPr>
        <w:t>,</w:t>
      </w:r>
      <w:r w:rsidRPr="00FA3E33">
        <w:rPr>
          <w:rFonts w:asciiTheme="minorHAnsi" w:hAnsiTheme="minorHAnsi" w:cstheme="minorHAnsi"/>
          <w:color w:val="000000" w:themeColor="text1"/>
          <w:sz w:val="22"/>
          <w:szCs w:val="22"/>
        </w:rPr>
        <w:t xml:space="preserve"> </w:t>
      </w:r>
      <w:r w:rsidRPr="00FA3E33">
        <w:rPr>
          <w:rFonts w:asciiTheme="minorHAnsi" w:hAnsiTheme="minorHAnsi" w:cstheme="minorHAnsi"/>
          <w:sz w:val="22"/>
          <w:szCs w:val="22"/>
        </w:rPr>
        <w:t xml:space="preserve">w terminie do </w:t>
      </w:r>
      <w:bookmarkStart w:id="75" w:name="_GoBack"/>
      <w:r>
        <w:rPr>
          <w:rFonts w:asciiTheme="minorHAnsi" w:hAnsiTheme="minorHAnsi" w:cstheme="minorHAnsi"/>
          <w:sz w:val="22"/>
          <w:szCs w:val="22"/>
        </w:rPr>
        <w:t>10</w:t>
      </w:r>
      <w:r w:rsidRPr="00FA3E33">
        <w:rPr>
          <w:rFonts w:asciiTheme="minorHAnsi" w:hAnsiTheme="minorHAnsi" w:cstheme="minorHAnsi"/>
          <w:sz w:val="22"/>
          <w:szCs w:val="22"/>
        </w:rPr>
        <w:t xml:space="preserve"> tygodni od dnia zawarcia umowy</w:t>
      </w:r>
      <w:bookmarkEnd w:id="75"/>
      <w:r>
        <w:rPr>
          <w:rFonts w:asciiTheme="minorHAnsi" w:hAnsiTheme="minorHAnsi" w:cstheme="minorHAnsi"/>
          <w:sz w:val="22"/>
          <w:szCs w:val="22"/>
        </w:rPr>
        <w:t>.</w:t>
      </w:r>
    </w:p>
    <w:p w14:paraId="55FF8471" w14:textId="77777777" w:rsidR="007561D4" w:rsidRPr="00C34E56" w:rsidRDefault="007561D4" w:rsidP="007561D4">
      <w:pPr>
        <w:numPr>
          <w:ilvl w:val="0"/>
          <w:numId w:val="83"/>
        </w:numPr>
        <w:tabs>
          <w:tab w:val="left" w:pos="360"/>
        </w:tabs>
        <w:suppressAutoHyphens/>
        <w:spacing w:line="276" w:lineRule="auto"/>
        <w:jc w:val="both"/>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rPr>
        <w:t>Wykonawca wraz z dostawą dostarczy Zamawiającemu kompletną dokumentację miernika (sporządzoną w formie papierowej lub elektronicznej, w języku polskim lub angielskim, z  zastrzeżeniem pkt 2), w tym:</w:t>
      </w:r>
    </w:p>
    <w:p w14:paraId="4688C821" w14:textId="77777777" w:rsidR="007561D4" w:rsidRPr="00C34E56" w:rsidRDefault="007561D4" w:rsidP="007561D4">
      <w:pPr>
        <w:pStyle w:val="Akapitzlist"/>
        <w:numPr>
          <w:ilvl w:val="0"/>
          <w:numId w:val="84"/>
        </w:numPr>
        <w:tabs>
          <w:tab w:val="left" w:pos="360"/>
        </w:tabs>
        <w:suppressAutoHyphens/>
        <w:spacing w:line="276" w:lineRule="auto"/>
        <w:rPr>
          <w:rFonts w:ascii="Calibri" w:eastAsia="Batang" w:hAnsi="Calibri" w:cs="Calibri"/>
          <w:color w:val="000000"/>
          <w:sz w:val="22"/>
          <w:szCs w:val="22"/>
        </w:rPr>
      </w:pPr>
      <w:r w:rsidRPr="00C34E56">
        <w:rPr>
          <w:rFonts w:ascii="Calibri" w:eastAsia="Batang" w:hAnsi="Calibri" w:cs="Calibri"/>
          <w:color w:val="000000"/>
          <w:sz w:val="22"/>
          <w:szCs w:val="22"/>
        </w:rPr>
        <w:t>kart</w:t>
      </w:r>
      <w:r w:rsidRPr="00C34E56">
        <w:rPr>
          <w:rFonts w:ascii="Calibri" w:eastAsia="Batang" w:hAnsi="Calibri" w:cs="Calibri"/>
          <w:color w:val="000000"/>
          <w:sz w:val="22"/>
          <w:szCs w:val="22"/>
          <w:lang w:val="pl-PL"/>
        </w:rPr>
        <w:t>ę</w:t>
      </w:r>
      <w:r w:rsidRPr="00C34E56">
        <w:rPr>
          <w:rFonts w:ascii="Calibri" w:eastAsia="Batang" w:hAnsi="Calibri" w:cs="Calibri"/>
          <w:color w:val="000000"/>
          <w:sz w:val="22"/>
          <w:szCs w:val="22"/>
        </w:rPr>
        <w:t xml:space="preserve"> gwarancyjn</w:t>
      </w:r>
      <w:r w:rsidRPr="00C34E56">
        <w:rPr>
          <w:rFonts w:ascii="Calibri" w:eastAsia="Batang" w:hAnsi="Calibri" w:cs="Calibri"/>
          <w:color w:val="000000"/>
          <w:sz w:val="22"/>
          <w:szCs w:val="22"/>
          <w:lang w:val="pl-PL"/>
        </w:rPr>
        <w:t>ą lub inny dokument potwierdzający udzielenie gwarancji;</w:t>
      </w:r>
    </w:p>
    <w:p w14:paraId="0872751B" w14:textId="77777777" w:rsidR="007561D4" w:rsidRPr="00C34E56" w:rsidRDefault="007561D4" w:rsidP="007561D4">
      <w:pPr>
        <w:pStyle w:val="Akapitzlist"/>
        <w:numPr>
          <w:ilvl w:val="0"/>
          <w:numId w:val="84"/>
        </w:numPr>
        <w:tabs>
          <w:tab w:val="left" w:pos="360"/>
        </w:tabs>
        <w:suppressAutoHyphens/>
        <w:spacing w:line="276" w:lineRule="auto"/>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lang w:val="pl-PL"/>
        </w:rPr>
        <w:t>p</w:t>
      </w:r>
      <w:proofErr w:type="spellStart"/>
      <w:r w:rsidRPr="00C34E56">
        <w:rPr>
          <w:rFonts w:asciiTheme="minorHAnsi" w:hAnsiTheme="minorHAnsi" w:cstheme="minorHAnsi"/>
          <w:color w:val="000000" w:themeColor="text1"/>
          <w:sz w:val="22"/>
          <w:szCs w:val="22"/>
        </w:rPr>
        <w:t>ełną</w:t>
      </w:r>
      <w:proofErr w:type="spellEnd"/>
      <w:r w:rsidRPr="00C34E56">
        <w:rPr>
          <w:rFonts w:asciiTheme="minorHAnsi" w:hAnsiTheme="minorHAnsi" w:cstheme="minorHAnsi"/>
          <w:color w:val="000000" w:themeColor="text1"/>
          <w:sz w:val="22"/>
          <w:szCs w:val="22"/>
        </w:rPr>
        <w:t xml:space="preserve"> instrukcję obsługi i dokładną specyfikację w języku polskim</w:t>
      </w:r>
      <w:r w:rsidRPr="00C34E56">
        <w:rPr>
          <w:rFonts w:asciiTheme="minorHAnsi" w:hAnsiTheme="minorHAnsi" w:cstheme="minorHAnsi"/>
          <w:color w:val="000000" w:themeColor="text1"/>
          <w:sz w:val="22"/>
          <w:szCs w:val="22"/>
          <w:lang w:val="pl-PL"/>
        </w:rPr>
        <w:t>;</w:t>
      </w:r>
    </w:p>
    <w:p w14:paraId="2A033B7E" w14:textId="77777777" w:rsidR="007561D4" w:rsidRPr="00C34E56" w:rsidRDefault="007561D4" w:rsidP="007561D4">
      <w:pPr>
        <w:pStyle w:val="Akapitzlist"/>
        <w:numPr>
          <w:ilvl w:val="0"/>
          <w:numId w:val="84"/>
        </w:numPr>
        <w:tabs>
          <w:tab w:val="left" w:pos="360"/>
        </w:tabs>
        <w:suppressAutoHyphens/>
        <w:spacing w:line="276" w:lineRule="auto"/>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rPr>
        <w:t xml:space="preserve">broszury aplikacyjne, instrukcje i materiały opisujące </w:t>
      </w:r>
      <w:r w:rsidRPr="00C34E56">
        <w:rPr>
          <w:rFonts w:asciiTheme="minorHAnsi" w:hAnsiTheme="minorHAnsi" w:cstheme="minorHAnsi"/>
          <w:color w:val="000000" w:themeColor="text1"/>
          <w:sz w:val="22"/>
          <w:szCs w:val="22"/>
          <w:lang w:val="pl-PL"/>
        </w:rPr>
        <w:t>lub</w:t>
      </w:r>
      <w:r w:rsidRPr="00C34E56">
        <w:rPr>
          <w:rFonts w:asciiTheme="minorHAnsi" w:hAnsiTheme="minorHAnsi" w:cstheme="minorHAnsi"/>
          <w:color w:val="000000" w:themeColor="text1"/>
          <w:sz w:val="22"/>
          <w:szCs w:val="22"/>
        </w:rPr>
        <w:t xml:space="preserve"> potwierdzające</w:t>
      </w:r>
      <w:r w:rsidRPr="00E66607">
        <w:rPr>
          <w:rFonts w:asciiTheme="minorHAnsi" w:hAnsiTheme="minorHAnsi" w:cstheme="minorHAnsi"/>
          <w:color w:val="000000" w:themeColor="text1"/>
          <w:sz w:val="22"/>
          <w:szCs w:val="22"/>
        </w:rPr>
        <w:t xml:space="preserve"> specyfikację </w:t>
      </w:r>
      <w:r w:rsidRPr="00C34E56">
        <w:rPr>
          <w:rFonts w:ascii="Calibri" w:hAnsi="Calibri" w:cs="Calibri"/>
          <w:sz w:val="22"/>
          <w:szCs w:val="22"/>
          <w:lang w:val="pl-PL"/>
        </w:rPr>
        <w:t>dostarczanego sprzętu</w:t>
      </w:r>
      <w:r w:rsidRPr="00C34E56">
        <w:rPr>
          <w:rFonts w:asciiTheme="minorHAnsi" w:hAnsiTheme="minorHAnsi" w:cstheme="minorHAnsi"/>
          <w:color w:val="000000" w:themeColor="text1"/>
          <w:sz w:val="22"/>
          <w:szCs w:val="22"/>
        </w:rPr>
        <w:t>;</w:t>
      </w:r>
    </w:p>
    <w:p w14:paraId="590E0A78" w14:textId="77777777" w:rsidR="007561D4" w:rsidRPr="00C34E56" w:rsidRDefault="007561D4" w:rsidP="007561D4">
      <w:pPr>
        <w:pStyle w:val="Akapitzlist"/>
        <w:numPr>
          <w:ilvl w:val="0"/>
          <w:numId w:val="84"/>
        </w:numPr>
        <w:tabs>
          <w:tab w:val="left" w:pos="360"/>
        </w:tabs>
        <w:suppressAutoHyphens/>
        <w:spacing w:line="276" w:lineRule="auto"/>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rPr>
        <w:t xml:space="preserve">oświadczenie </w:t>
      </w:r>
      <w:r>
        <w:rPr>
          <w:rFonts w:asciiTheme="minorHAnsi" w:hAnsiTheme="minorHAnsi" w:cstheme="minorHAnsi"/>
          <w:color w:val="000000" w:themeColor="text1"/>
          <w:sz w:val="22"/>
          <w:szCs w:val="22"/>
          <w:lang w:val="pl-PL"/>
        </w:rPr>
        <w:t>p</w:t>
      </w:r>
      <w:proofErr w:type="spellStart"/>
      <w:r w:rsidRPr="00C34E56">
        <w:rPr>
          <w:rFonts w:asciiTheme="minorHAnsi" w:hAnsiTheme="minorHAnsi" w:cstheme="minorHAnsi"/>
          <w:color w:val="000000" w:themeColor="text1"/>
          <w:sz w:val="22"/>
          <w:szCs w:val="22"/>
        </w:rPr>
        <w:t>roducenta</w:t>
      </w:r>
      <w:proofErr w:type="spellEnd"/>
      <w:r w:rsidRPr="00C34E56">
        <w:rPr>
          <w:rFonts w:asciiTheme="minorHAnsi" w:hAnsiTheme="minorHAnsi" w:cstheme="minorHAnsi"/>
          <w:color w:val="000000" w:themeColor="text1"/>
          <w:sz w:val="22"/>
          <w:szCs w:val="22"/>
        </w:rPr>
        <w:t xml:space="preserve"> lub inny dokument potwierdzający </w:t>
      </w:r>
      <w:r w:rsidRPr="00C34E56">
        <w:rPr>
          <w:rFonts w:asciiTheme="minorHAnsi" w:hAnsiTheme="minorHAnsi" w:cstheme="minorHAnsi"/>
          <w:color w:val="000000" w:themeColor="text1"/>
          <w:sz w:val="22"/>
          <w:szCs w:val="22"/>
          <w:lang w:val="pl-PL"/>
        </w:rPr>
        <w:t>zapewnienie realizacji warunków, o których mowa w § 7 ust. 1 pkt 3 i § 7 ust. 3;</w:t>
      </w:r>
    </w:p>
    <w:p w14:paraId="0AB47231" w14:textId="77777777" w:rsidR="007561D4" w:rsidRPr="00C34E56" w:rsidRDefault="007561D4" w:rsidP="007561D4">
      <w:pPr>
        <w:pStyle w:val="Akapitzlist"/>
        <w:numPr>
          <w:ilvl w:val="0"/>
          <w:numId w:val="84"/>
        </w:numPr>
        <w:tabs>
          <w:tab w:val="left" w:pos="360"/>
        </w:tabs>
        <w:suppressAutoHyphens/>
        <w:spacing w:line="276" w:lineRule="auto"/>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lang w:val="pl-PL"/>
        </w:rPr>
        <w:t xml:space="preserve">informację na temat </w:t>
      </w:r>
      <w:r w:rsidRPr="00C34E56">
        <w:rPr>
          <w:rFonts w:asciiTheme="minorHAnsi" w:hAnsiTheme="minorHAnsi" w:cstheme="minorHAnsi"/>
          <w:color w:val="000000" w:themeColor="text1"/>
          <w:sz w:val="22"/>
          <w:szCs w:val="22"/>
        </w:rPr>
        <w:t>serwisu oferowanego</w:t>
      </w:r>
      <w:r w:rsidRPr="00C34E56">
        <w:rPr>
          <w:rFonts w:asciiTheme="minorHAnsi" w:hAnsiTheme="minorHAnsi" w:cstheme="minorHAnsi"/>
          <w:color w:val="000000" w:themeColor="text1"/>
          <w:sz w:val="22"/>
          <w:szCs w:val="22"/>
          <w:lang w:val="pl-PL"/>
        </w:rPr>
        <w:t xml:space="preserve"> miernika </w:t>
      </w:r>
      <w:r w:rsidRPr="00C34E56">
        <w:rPr>
          <w:rFonts w:asciiTheme="minorHAnsi" w:hAnsiTheme="minorHAnsi" w:cstheme="minorHAnsi"/>
          <w:color w:val="000000" w:themeColor="text1"/>
          <w:sz w:val="22"/>
          <w:szCs w:val="22"/>
        </w:rPr>
        <w:t xml:space="preserve">z danymi kontaktowymi; </w:t>
      </w:r>
    </w:p>
    <w:p w14:paraId="478D780C" w14:textId="77777777" w:rsidR="007561D4" w:rsidRPr="00C34E56" w:rsidRDefault="007561D4" w:rsidP="007561D4">
      <w:pPr>
        <w:pStyle w:val="Akapitzlist"/>
        <w:numPr>
          <w:ilvl w:val="0"/>
          <w:numId w:val="84"/>
        </w:numPr>
        <w:tabs>
          <w:tab w:val="left" w:pos="360"/>
        </w:tabs>
        <w:suppressAutoHyphens/>
        <w:spacing w:line="276" w:lineRule="auto"/>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rPr>
        <w:t>certyfikat weryfikacji dostawy oraz instalacji (jeżeli dotyczy).</w:t>
      </w:r>
    </w:p>
    <w:p w14:paraId="194351AF" w14:textId="77777777" w:rsidR="007561D4" w:rsidRPr="00C34E56" w:rsidRDefault="007561D4" w:rsidP="007561D4">
      <w:pPr>
        <w:numPr>
          <w:ilvl w:val="0"/>
          <w:numId w:val="83"/>
        </w:numPr>
        <w:tabs>
          <w:tab w:val="left" w:pos="360"/>
        </w:tabs>
        <w:suppressAutoHyphens/>
        <w:spacing w:line="276" w:lineRule="auto"/>
        <w:jc w:val="both"/>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rPr>
        <w:t>Dostarczone przez Wykonawcę dokumenty powinny potwierdzać spełnienie wymagań określonych w załączniku nr 1 do umowy.</w:t>
      </w:r>
    </w:p>
    <w:p w14:paraId="46A15A93" w14:textId="77777777" w:rsidR="007561D4" w:rsidRPr="00C34E56" w:rsidRDefault="007561D4" w:rsidP="007561D4">
      <w:pPr>
        <w:numPr>
          <w:ilvl w:val="0"/>
          <w:numId w:val="83"/>
        </w:numPr>
        <w:tabs>
          <w:tab w:val="left" w:pos="360"/>
        </w:tabs>
        <w:suppressAutoHyphens/>
        <w:spacing w:line="276" w:lineRule="auto"/>
        <w:jc w:val="both"/>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rPr>
        <w:t>Wykonawca zapewni wykonanie kalibracji miernika przez autoryzowany serwis producenta, samego producenta lub instalatora wskazanego przez producenta oraz potwierdzenie przeprowadzenia kalibracji stosownym certyfikatem.</w:t>
      </w:r>
    </w:p>
    <w:p w14:paraId="371C957D" w14:textId="77777777" w:rsidR="007561D4" w:rsidRPr="00C34E56" w:rsidRDefault="007561D4" w:rsidP="007561D4">
      <w:pPr>
        <w:numPr>
          <w:ilvl w:val="0"/>
          <w:numId w:val="83"/>
        </w:numPr>
        <w:tabs>
          <w:tab w:val="left" w:pos="360"/>
        </w:tabs>
        <w:suppressAutoHyphens/>
        <w:spacing w:line="276" w:lineRule="auto"/>
        <w:jc w:val="both"/>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rPr>
        <w:t>Wykonawca jest zobowiązany wystawić imienny dokument potwierdzający ukończenie szkolenia z obsługi miernika dla  każdego uczestnika tego szkolenia.</w:t>
      </w:r>
    </w:p>
    <w:p w14:paraId="5E9FBF50" w14:textId="77777777" w:rsidR="007561D4" w:rsidRPr="00C34E56" w:rsidRDefault="007561D4" w:rsidP="007561D4">
      <w:pPr>
        <w:numPr>
          <w:ilvl w:val="0"/>
          <w:numId w:val="83"/>
        </w:numPr>
        <w:tabs>
          <w:tab w:val="left" w:pos="360"/>
        </w:tabs>
        <w:suppressAutoHyphens/>
        <w:spacing w:line="276" w:lineRule="auto"/>
        <w:jc w:val="both"/>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rPr>
        <w:t>Wykonawca dostarczy sprzęt, po wcześniejszym uzgodnieniu z Zamawiającym, pod następujący adres: Instytut Zootechniki PIB, Zakład Hodowli Drobiu, Aleksandrowice, ul. Jurajska 46A, 32-084 Morawica.  Dostawa powinna nastąpić w przedziale między godziną 8.00 a 14.00, a dostawca jest zobowiązany wnieść sprzęt do wskazanego przez Zamawiającego pomieszczenia.</w:t>
      </w:r>
    </w:p>
    <w:p w14:paraId="317B5746" w14:textId="77777777" w:rsidR="007561D4" w:rsidRPr="00E66607" w:rsidRDefault="007561D4" w:rsidP="007561D4">
      <w:pPr>
        <w:numPr>
          <w:ilvl w:val="0"/>
          <w:numId w:val="83"/>
        </w:numPr>
        <w:tabs>
          <w:tab w:val="left" w:pos="360"/>
        </w:tabs>
        <w:suppressAutoHyphens/>
        <w:spacing w:line="276" w:lineRule="auto"/>
        <w:jc w:val="both"/>
        <w:rPr>
          <w:rFonts w:asciiTheme="minorHAnsi" w:hAnsiTheme="minorHAnsi" w:cstheme="minorHAnsi"/>
          <w:color w:val="000000" w:themeColor="text1"/>
          <w:sz w:val="22"/>
          <w:szCs w:val="22"/>
        </w:rPr>
      </w:pPr>
      <w:r w:rsidRPr="00E66607">
        <w:rPr>
          <w:rFonts w:asciiTheme="minorHAnsi" w:hAnsiTheme="minorHAnsi" w:cstheme="minorHAnsi"/>
          <w:color w:val="000000" w:themeColor="text1"/>
          <w:sz w:val="22"/>
          <w:szCs w:val="22"/>
        </w:rPr>
        <w:t xml:space="preserve">Na potrzeby realizacji obowiązku z art. 448 Prawa zamówień publicznych, dotyczącego zamieszczenia w Biuletynie Zamówień Publicznych ogłoszenia o wykonaniu umowy, Strony </w:t>
      </w:r>
      <w:r w:rsidRPr="00E66607">
        <w:rPr>
          <w:rFonts w:asciiTheme="minorHAnsi" w:hAnsiTheme="minorHAnsi" w:cstheme="minorHAnsi"/>
          <w:color w:val="000000" w:themeColor="text1"/>
          <w:sz w:val="22"/>
          <w:szCs w:val="22"/>
        </w:rPr>
        <w:lastRenderedPageBreak/>
        <w:t>ustalają, że dniem wykonania umowy jest dzień podpisania przez Zamawiającego protokołu odbioru sprzętu bez zastrzeżeń, o którym mowa w § 4 ust. 1.</w:t>
      </w:r>
    </w:p>
    <w:p w14:paraId="63CFF1E4" w14:textId="77777777" w:rsidR="007561D4" w:rsidRDefault="007561D4" w:rsidP="007561D4">
      <w:pPr>
        <w:shd w:val="clear" w:color="auto" w:fill="FFFFFF"/>
        <w:tabs>
          <w:tab w:val="left" w:leader="dot" w:pos="2232"/>
        </w:tabs>
        <w:ind w:right="23"/>
        <w:jc w:val="center"/>
        <w:rPr>
          <w:rFonts w:ascii="Calibri" w:hAnsi="Calibri"/>
          <w:sz w:val="22"/>
          <w:szCs w:val="22"/>
        </w:rPr>
      </w:pPr>
    </w:p>
    <w:p w14:paraId="3B7FB363" w14:textId="77777777" w:rsidR="007561D4" w:rsidRDefault="007561D4" w:rsidP="007561D4">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3</w:t>
      </w:r>
    </w:p>
    <w:p w14:paraId="2D11A499" w14:textId="77777777" w:rsidR="007561D4" w:rsidRDefault="007561D4" w:rsidP="007561D4">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18E44DF0" w14:textId="77777777" w:rsidR="007561D4" w:rsidRPr="00BD3207" w:rsidRDefault="007561D4" w:rsidP="007561D4">
      <w:pPr>
        <w:numPr>
          <w:ilvl w:val="0"/>
          <w:numId w:val="85"/>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w:t>
      </w:r>
      <w:r w:rsidRPr="00BD3207">
        <w:rPr>
          <w:rFonts w:asciiTheme="minorHAnsi" w:hAnsiTheme="minorHAnsi" w:cstheme="minorHAnsi"/>
          <w:color w:val="000000" w:themeColor="text1"/>
          <w:sz w:val="22"/>
          <w:szCs w:val="22"/>
        </w:rPr>
        <w:t xml:space="preserve">VAT w wysokości ………, co stanowi wartość </w:t>
      </w:r>
      <w:r w:rsidRPr="00BD3207">
        <w:rPr>
          <w:rFonts w:asciiTheme="minorHAnsi" w:hAnsiTheme="minorHAnsi" w:cstheme="minorHAnsi"/>
          <w:b/>
          <w:color w:val="000000" w:themeColor="text1"/>
          <w:sz w:val="22"/>
          <w:szCs w:val="22"/>
        </w:rPr>
        <w:t>brutto ………..</w:t>
      </w:r>
    </w:p>
    <w:p w14:paraId="098EA730" w14:textId="77777777" w:rsidR="007561D4" w:rsidRPr="00BD3207" w:rsidRDefault="007561D4" w:rsidP="007561D4">
      <w:pPr>
        <w:numPr>
          <w:ilvl w:val="0"/>
          <w:numId w:val="85"/>
        </w:numPr>
        <w:tabs>
          <w:tab w:val="left" w:pos="360"/>
        </w:tabs>
        <w:suppressAutoHyphens/>
        <w:spacing w:line="276" w:lineRule="auto"/>
        <w:jc w:val="both"/>
        <w:rPr>
          <w:rFonts w:asciiTheme="minorHAnsi" w:hAnsiTheme="minorHAnsi" w:cstheme="minorHAnsi"/>
          <w:color w:val="000000" w:themeColor="text1"/>
          <w:sz w:val="22"/>
          <w:szCs w:val="22"/>
        </w:rPr>
      </w:pPr>
      <w:r w:rsidRPr="00BD3207">
        <w:rPr>
          <w:rFonts w:asciiTheme="minorHAnsi" w:hAnsiTheme="minorHAnsi" w:cstheme="minorHAnsi"/>
          <w:color w:val="000000" w:themeColor="text1"/>
          <w:sz w:val="22"/>
          <w:szCs w:val="22"/>
        </w:rPr>
        <w:t>Wskazana wartość brutto jest ceną ostateczną obejmującą wszelkie koszty związane z realizacją umowy, w tym koszty dostawy</w:t>
      </w:r>
      <w:r>
        <w:rPr>
          <w:rFonts w:asciiTheme="minorHAnsi" w:hAnsiTheme="minorHAnsi" w:cstheme="minorHAnsi"/>
          <w:color w:val="000000" w:themeColor="text1"/>
          <w:sz w:val="22"/>
          <w:szCs w:val="22"/>
        </w:rPr>
        <w:t xml:space="preserve"> i wniesienia sprzętu do wskazanego pomieszczenia</w:t>
      </w:r>
      <w:r w:rsidRPr="00BD320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uruchomienia, instalacji (jeżeli dotyczy)</w:t>
      </w:r>
      <w:r w:rsidRPr="00BD3207">
        <w:rPr>
          <w:rFonts w:asciiTheme="minorHAnsi" w:hAnsiTheme="minorHAnsi" w:cstheme="minorHAnsi"/>
          <w:color w:val="000000" w:themeColor="text1"/>
          <w:sz w:val="22"/>
          <w:szCs w:val="22"/>
        </w:rPr>
        <w:t xml:space="preserve">, szkolenia, gwarancji, licencji </w:t>
      </w:r>
      <w:r>
        <w:rPr>
          <w:rFonts w:asciiTheme="minorHAnsi" w:hAnsiTheme="minorHAnsi" w:cstheme="minorHAnsi"/>
          <w:color w:val="000000" w:themeColor="text1"/>
          <w:sz w:val="22"/>
          <w:szCs w:val="22"/>
        </w:rPr>
        <w:t xml:space="preserve">(jeżeli dotyczy) </w:t>
      </w:r>
      <w:r w:rsidRPr="00BD3207">
        <w:rPr>
          <w:rFonts w:asciiTheme="minorHAnsi" w:hAnsiTheme="minorHAnsi" w:cstheme="minorHAnsi"/>
          <w:color w:val="000000" w:themeColor="text1"/>
          <w:sz w:val="22"/>
          <w:szCs w:val="22"/>
        </w:rPr>
        <w:t>oraz wszystkie koszty pochodne (między innymi: koszty ubezpieczenia na czas transportu, zysk, rabaty, upusty, opłaty celne, podatki).</w:t>
      </w:r>
    </w:p>
    <w:p w14:paraId="40B09C5A" w14:textId="77777777" w:rsidR="007561D4" w:rsidRDefault="007561D4" w:rsidP="007561D4">
      <w:pPr>
        <w:shd w:val="clear" w:color="auto" w:fill="FFFFFF"/>
        <w:tabs>
          <w:tab w:val="left" w:leader="dot" w:pos="2232"/>
        </w:tabs>
        <w:ind w:right="23"/>
        <w:jc w:val="center"/>
        <w:rPr>
          <w:rFonts w:ascii="Calibri" w:hAnsi="Calibri"/>
          <w:sz w:val="22"/>
          <w:szCs w:val="22"/>
        </w:rPr>
      </w:pPr>
    </w:p>
    <w:p w14:paraId="526B0036" w14:textId="77777777" w:rsidR="007561D4" w:rsidRDefault="007561D4" w:rsidP="007561D4">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6DF3F773" w14:textId="77777777" w:rsidR="007561D4" w:rsidRDefault="007561D4" w:rsidP="007561D4">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[Odbiór]</w:t>
      </w:r>
    </w:p>
    <w:p w14:paraId="4368DCD4" w14:textId="77777777" w:rsidR="007561D4" w:rsidRPr="00C34E56" w:rsidRDefault="007561D4" w:rsidP="007561D4">
      <w:pPr>
        <w:pStyle w:val="Akapitzlist"/>
        <w:numPr>
          <w:ilvl w:val="0"/>
          <w:numId w:val="86"/>
        </w:numPr>
        <w:tabs>
          <w:tab w:val="left" w:pos="360"/>
        </w:tabs>
        <w:suppressAutoHyphens/>
        <w:spacing w:line="276" w:lineRule="auto"/>
        <w:rPr>
          <w:rFonts w:ascii="Calibri" w:hAnsi="Calibri" w:cs="Calibri"/>
          <w:sz w:val="22"/>
          <w:szCs w:val="22"/>
        </w:rPr>
      </w:pPr>
      <w:r w:rsidRPr="00C34E56">
        <w:rPr>
          <w:rFonts w:ascii="Calibri" w:hAnsi="Calibri" w:cs="Calibri"/>
          <w:sz w:val="22"/>
          <w:szCs w:val="22"/>
        </w:rPr>
        <w:t xml:space="preserve">Zamawiający dokona odbioru zamówienia poprzez podpisanie protokołu odbioru bez zastrzeżeń, w terminie </w:t>
      </w:r>
      <w:r w:rsidRPr="00C34E56">
        <w:rPr>
          <w:rFonts w:ascii="Calibri" w:hAnsi="Calibri" w:cs="Calibri"/>
          <w:sz w:val="22"/>
          <w:szCs w:val="22"/>
          <w:lang w:val="pl-PL"/>
        </w:rPr>
        <w:t>5</w:t>
      </w:r>
      <w:r w:rsidRPr="00C34E56">
        <w:rPr>
          <w:rFonts w:ascii="Calibri" w:hAnsi="Calibri" w:cs="Calibri"/>
          <w:sz w:val="22"/>
          <w:szCs w:val="22"/>
        </w:rPr>
        <w:t xml:space="preserve"> dni </w:t>
      </w:r>
      <w:r w:rsidRPr="00C34E56">
        <w:rPr>
          <w:rFonts w:ascii="Calibri" w:hAnsi="Calibri" w:cs="Calibri"/>
          <w:sz w:val="22"/>
          <w:szCs w:val="22"/>
          <w:lang w:val="pl-PL"/>
        </w:rPr>
        <w:t xml:space="preserve">roboczych </w:t>
      </w:r>
      <w:r w:rsidRPr="00C34E56">
        <w:rPr>
          <w:rFonts w:ascii="Calibri" w:hAnsi="Calibri" w:cs="Calibri"/>
          <w:sz w:val="22"/>
          <w:szCs w:val="22"/>
        </w:rPr>
        <w:t xml:space="preserve">od dnia </w:t>
      </w:r>
      <w:r w:rsidRPr="00C34E56">
        <w:rPr>
          <w:rFonts w:ascii="Calibri" w:hAnsi="Calibri" w:cs="Calibri"/>
          <w:sz w:val="22"/>
          <w:szCs w:val="22"/>
          <w:lang w:val="pl-PL"/>
        </w:rPr>
        <w:t>wykonania całości zamówienia, tj. po dostarczeniu i  uruchomieniu sprzętu oraz przeszkoleniu personelu Zamawiającego z jego obsługi.</w:t>
      </w:r>
      <w:r w:rsidRPr="00C34E56">
        <w:rPr>
          <w:rFonts w:ascii="Calibri" w:hAnsi="Calibri" w:cs="Calibri"/>
          <w:sz w:val="22"/>
          <w:szCs w:val="22"/>
        </w:rPr>
        <w:t xml:space="preserve"> Protokół odbioru zostanie podpisany przez przedstawicieli Stron wskazanych w § 6 ust. 1.</w:t>
      </w:r>
    </w:p>
    <w:p w14:paraId="28EC9A24" w14:textId="77777777" w:rsidR="007561D4" w:rsidRPr="00C34E56" w:rsidRDefault="007561D4" w:rsidP="007561D4">
      <w:pPr>
        <w:numPr>
          <w:ilvl w:val="0"/>
          <w:numId w:val="86"/>
        </w:numPr>
        <w:tabs>
          <w:tab w:val="left" w:pos="360"/>
        </w:tabs>
        <w:suppressAutoHyphens/>
        <w:spacing w:line="276" w:lineRule="auto"/>
        <w:jc w:val="both"/>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15 dni roboczych od daty zgłoszenia przez Zamawiającego, bez obciążania Zamawiającego jakimikolwiek kosztami.</w:t>
      </w:r>
    </w:p>
    <w:p w14:paraId="17E22ADA" w14:textId="77777777" w:rsidR="007561D4" w:rsidRPr="00C34E56" w:rsidRDefault="007561D4" w:rsidP="007561D4">
      <w:pPr>
        <w:numPr>
          <w:ilvl w:val="0"/>
          <w:numId w:val="86"/>
        </w:numPr>
        <w:tabs>
          <w:tab w:val="left" w:pos="360"/>
        </w:tabs>
        <w:suppressAutoHyphens/>
        <w:spacing w:line="276" w:lineRule="auto"/>
        <w:jc w:val="both"/>
        <w:rPr>
          <w:rFonts w:asciiTheme="minorHAnsi" w:hAnsiTheme="minorHAnsi" w:cstheme="minorHAnsi"/>
          <w:color w:val="000000" w:themeColor="text1"/>
          <w:sz w:val="22"/>
          <w:szCs w:val="22"/>
        </w:rPr>
      </w:pPr>
      <w:r w:rsidRPr="00C34E56">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5A92A384" w14:textId="77777777" w:rsidR="007561D4" w:rsidRPr="00FA3E33" w:rsidRDefault="007561D4" w:rsidP="007561D4">
      <w:pPr>
        <w:numPr>
          <w:ilvl w:val="0"/>
          <w:numId w:val="86"/>
        </w:numPr>
        <w:tabs>
          <w:tab w:val="left" w:pos="360"/>
        </w:tabs>
        <w:suppressAutoHyphens/>
        <w:spacing w:line="276" w:lineRule="auto"/>
        <w:jc w:val="both"/>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Niezawierający zastrzeżeń protokół odbioru jest podstawą do wystawienia faktury VAT.</w:t>
      </w:r>
    </w:p>
    <w:p w14:paraId="4697F33E" w14:textId="77777777" w:rsidR="007561D4" w:rsidRPr="00FA3E33" w:rsidRDefault="007561D4" w:rsidP="007561D4">
      <w:pPr>
        <w:shd w:val="clear" w:color="auto" w:fill="FFFFFF"/>
        <w:tabs>
          <w:tab w:val="left" w:leader="dot" w:pos="2232"/>
        </w:tabs>
        <w:ind w:right="23"/>
        <w:jc w:val="center"/>
        <w:rPr>
          <w:rFonts w:ascii="Calibri" w:hAnsi="Calibri"/>
          <w:sz w:val="22"/>
          <w:szCs w:val="22"/>
        </w:rPr>
      </w:pPr>
    </w:p>
    <w:p w14:paraId="4E5B67C4" w14:textId="77777777" w:rsidR="007561D4" w:rsidRDefault="007561D4" w:rsidP="007561D4">
      <w:pPr>
        <w:spacing w:line="276" w:lineRule="auto"/>
        <w:jc w:val="center"/>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 5</w:t>
      </w:r>
    </w:p>
    <w:p w14:paraId="23A8A6AB" w14:textId="77777777" w:rsidR="007561D4" w:rsidRDefault="007561D4" w:rsidP="007561D4">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180EA725" w14:textId="77777777" w:rsidR="007561D4" w:rsidRPr="00FA3E33" w:rsidRDefault="007561D4" w:rsidP="007561D4">
      <w:pPr>
        <w:numPr>
          <w:ilvl w:val="0"/>
          <w:numId w:val="87"/>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w:t>
      </w:r>
      <w:r w:rsidRPr="00FA3E33">
        <w:rPr>
          <w:rFonts w:ascii="Calibri" w:hAnsi="Calibri" w:cs="Calibri"/>
          <w:sz w:val="22"/>
          <w:szCs w:val="22"/>
        </w:rPr>
        <w:t>odbioru niezawierającego zastrzeżeń i nie później niż w ciągu 7 dni od dnia podpisania tego protokołu</w:t>
      </w:r>
      <w:r>
        <w:rPr>
          <w:rFonts w:ascii="Calibri" w:hAnsi="Calibri" w:cs="Calibri"/>
          <w:sz w:val="22"/>
          <w:szCs w:val="22"/>
        </w:rPr>
        <w:t>.</w:t>
      </w:r>
      <w:r w:rsidRPr="00FA3E33">
        <w:rPr>
          <w:rFonts w:ascii="Calibri" w:hAnsi="Calibri" w:cs="Calibri"/>
          <w:sz w:val="22"/>
          <w:szCs w:val="22"/>
        </w:rPr>
        <w:t xml:space="preserve"> Wykonawca uzgodni z Zamawiającym treść faktury VAT przed jej wystawieniem.</w:t>
      </w:r>
    </w:p>
    <w:p w14:paraId="052EF2B0" w14:textId="77777777" w:rsidR="007561D4" w:rsidRDefault="007561D4" w:rsidP="007561D4">
      <w:pPr>
        <w:numPr>
          <w:ilvl w:val="0"/>
          <w:numId w:val="87"/>
        </w:numPr>
        <w:suppressAutoHyphens/>
        <w:spacing w:line="276" w:lineRule="auto"/>
        <w:jc w:val="both"/>
        <w:rPr>
          <w:rFonts w:ascii="Calibri" w:hAnsi="Calibri" w:cs="Calibri"/>
          <w:sz w:val="22"/>
          <w:szCs w:val="22"/>
        </w:rPr>
      </w:pPr>
      <w:r w:rsidRPr="00FA3E33">
        <w:rPr>
          <w:rFonts w:ascii="Calibri" w:hAnsi="Calibri" w:cs="Calibri"/>
          <w:sz w:val="22"/>
          <w:szCs w:val="22"/>
        </w:rPr>
        <w:t>Zapłata nastąpi w formie przelewu, na rachunek bankowy Wykonawcy wskazany w fakturze VAT, w terminie 21 dni od dnia otrzymania</w:t>
      </w:r>
      <w:r>
        <w:rPr>
          <w:rFonts w:ascii="Calibri" w:hAnsi="Calibri" w:cs="Calibri"/>
          <w:sz w:val="22"/>
          <w:szCs w:val="22"/>
        </w:rPr>
        <w:t xml:space="preserve"> faktury przez Zamawiającego. Za dzień spełnienia świadczenia przez Zamawiającego przyjmuje się dzień obciążenia jego rachunku bankowego.</w:t>
      </w:r>
    </w:p>
    <w:p w14:paraId="7520FEE9" w14:textId="77777777" w:rsidR="007561D4" w:rsidRDefault="007561D4" w:rsidP="007561D4">
      <w:pPr>
        <w:numPr>
          <w:ilvl w:val="0"/>
          <w:numId w:val="87"/>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0DE01A99" w14:textId="77777777" w:rsidR="007561D4" w:rsidRDefault="007561D4" w:rsidP="007561D4">
      <w:pPr>
        <w:numPr>
          <w:ilvl w:val="0"/>
          <w:numId w:val="87"/>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69690D10" w14:textId="77777777" w:rsidR="007561D4" w:rsidRDefault="007561D4" w:rsidP="007561D4">
      <w:pPr>
        <w:numPr>
          <w:ilvl w:val="0"/>
          <w:numId w:val="88"/>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7E270277" w14:textId="77777777" w:rsidR="007561D4" w:rsidRPr="00E66607" w:rsidRDefault="007561D4" w:rsidP="007561D4">
      <w:pPr>
        <w:numPr>
          <w:ilvl w:val="0"/>
          <w:numId w:val="88"/>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dostarczona do Zamawiającego, według wyboru Wykonawcy w jeden ze sposobów </w:t>
      </w:r>
      <w:r w:rsidRPr="00E66607">
        <w:rPr>
          <w:rFonts w:ascii="Calibri" w:eastAsia="Calibri" w:hAnsi="Calibri" w:cs="Calibri"/>
          <w:color w:val="000000"/>
          <w:sz w:val="22"/>
          <w:szCs w:val="22"/>
          <w:lang w:eastAsia="en-US"/>
        </w:rPr>
        <w:t>przewidzianych powszechnie obowiązującymi przepisami, w szczególności:</w:t>
      </w:r>
    </w:p>
    <w:p w14:paraId="39967F66" w14:textId="77777777" w:rsidR="007561D4" w:rsidRPr="00C34E56" w:rsidRDefault="007561D4" w:rsidP="007561D4">
      <w:pPr>
        <w:numPr>
          <w:ilvl w:val="0"/>
          <w:numId w:val="89"/>
        </w:numPr>
        <w:tabs>
          <w:tab w:val="left" w:pos="360"/>
        </w:tabs>
        <w:suppressAutoHyphens/>
        <w:spacing w:line="276" w:lineRule="auto"/>
        <w:jc w:val="both"/>
        <w:rPr>
          <w:rFonts w:ascii="Calibri" w:hAnsi="Calibri" w:cs="Calibri"/>
          <w:sz w:val="22"/>
          <w:szCs w:val="22"/>
        </w:rPr>
      </w:pPr>
      <w:r w:rsidRPr="00C34E56">
        <w:rPr>
          <w:rFonts w:ascii="Calibri" w:hAnsi="Calibri" w:cs="Calibri"/>
          <w:sz w:val="22"/>
          <w:szCs w:val="22"/>
        </w:rPr>
        <w:lastRenderedPageBreak/>
        <w:t>faktura wystawiona w formie papierowej (tradycyjnej) dostarczona pod adres: Instytut Zootechniki – Państwowy Instytut Badawczy, ul. Krakowska 1, 32-083 Balice, z dopiskiem „</w:t>
      </w:r>
      <w:r w:rsidRPr="00C34E56">
        <w:rPr>
          <w:rFonts w:asciiTheme="minorHAnsi" w:hAnsiTheme="minorHAnsi" w:cstheme="minorHAnsi"/>
          <w:color w:val="000000" w:themeColor="text1"/>
          <w:sz w:val="22"/>
          <w:szCs w:val="22"/>
        </w:rPr>
        <w:t>Zakład Hodowli Drobiu”</w:t>
      </w:r>
      <w:r w:rsidRPr="00C34E56">
        <w:rPr>
          <w:rFonts w:ascii="Calibri" w:hAnsi="Calibri" w:cs="Calibri"/>
          <w:sz w:val="22"/>
          <w:szCs w:val="22"/>
        </w:rPr>
        <w:t>,</w:t>
      </w:r>
    </w:p>
    <w:p w14:paraId="5DA242BF" w14:textId="77777777" w:rsidR="007561D4" w:rsidRPr="00FA3E33" w:rsidRDefault="007561D4" w:rsidP="007561D4">
      <w:pPr>
        <w:numPr>
          <w:ilvl w:val="0"/>
          <w:numId w:val="89"/>
        </w:numPr>
        <w:spacing w:line="276" w:lineRule="auto"/>
        <w:contextualSpacing/>
        <w:jc w:val="both"/>
        <w:rPr>
          <w:rFonts w:ascii="Calibri" w:eastAsia="Calibri" w:hAnsi="Calibri" w:cs="Calibri"/>
          <w:color w:val="000000"/>
          <w:sz w:val="22"/>
          <w:szCs w:val="22"/>
          <w:lang w:eastAsia="en-US"/>
        </w:rPr>
      </w:pPr>
      <w:r w:rsidRPr="00C34E56">
        <w:rPr>
          <w:rFonts w:ascii="Calibri" w:eastAsia="Calibri" w:hAnsi="Calibri" w:cs="Calibri"/>
          <w:color w:val="000000"/>
          <w:sz w:val="22"/>
          <w:szCs w:val="22"/>
          <w:lang w:eastAsia="en-US"/>
        </w:rPr>
        <w:t>faktura wystawiona w formie</w:t>
      </w:r>
      <w:r w:rsidRPr="00FA3E33">
        <w:rPr>
          <w:rFonts w:ascii="Calibri" w:eastAsia="Calibri" w:hAnsi="Calibri" w:cs="Calibri"/>
          <w:color w:val="000000"/>
          <w:sz w:val="22"/>
          <w:szCs w:val="22"/>
          <w:lang w:eastAsia="en-US"/>
        </w:rPr>
        <w:t xml:space="preserve"> elektronicznej dostarczona pod </w:t>
      </w:r>
      <w:r w:rsidRPr="00FA3E33">
        <w:rPr>
          <w:rFonts w:ascii="Calibri" w:eastAsia="Calibri" w:hAnsi="Calibri" w:cs="Calibri"/>
          <w:sz w:val="22"/>
          <w:szCs w:val="22"/>
          <w:lang w:eastAsia="en-US"/>
        </w:rPr>
        <w:t>adres: ………………………</w:t>
      </w:r>
    </w:p>
    <w:p w14:paraId="34E7794C" w14:textId="77777777" w:rsidR="007561D4" w:rsidRPr="00FA3E33" w:rsidRDefault="007561D4" w:rsidP="007561D4">
      <w:pPr>
        <w:numPr>
          <w:ilvl w:val="0"/>
          <w:numId w:val="87"/>
        </w:numPr>
        <w:suppressAutoHyphens/>
        <w:spacing w:line="276" w:lineRule="auto"/>
        <w:jc w:val="both"/>
        <w:rPr>
          <w:rFonts w:ascii="Calibri" w:hAnsi="Calibri" w:cs="Calibri"/>
          <w:sz w:val="22"/>
          <w:szCs w:val="22"/>
        </w:rPr>
      </w:pPr>
      <w:r w:rsidRPr="00FA3E33">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2F251F45" w14:textId="77777777" w:rsidR="007561D4" w:rsidRPr="00FA3E33" w:rsidRDefault="007561D4" w:rsidP="007561D4">
      <w:pPr>
        <w:numPr>
          <w:ilvl w:val="0"/>
          <w:numId w:val="87"/>
        </w:numPr>
        <w:suppressAutoHyphens/>
        <w:spacing w:line="276" w:lineRule="auto"/>
        <w:jc w:val="both"/>
        <w:rPr>
          <w:rFonts w:ascii="Calibri" w:hAnsi="Calibri" w:cs="Calibri"/>
          <w:sz w:val="22"/>
          <w:szCs w:val="22"/>
        </w:rPr>
      </w:pPr>
      <w:r w:rsidRPr="00FA3E33">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3E2D588F" w14:textId="77777777" w:rsidR="007561D4" w:rsidRDefault="007561D4" w:rsidP="007561D4">
      <w:pPr>
        <w:numPr>
          <w:ilvl w:val="0"/>
          <w:numId w:val="87"/>
        </w:numPr>
        <w:suppressAutoHyphens/>
        <w:spacing w:line="276" w:lineRule="auto"/>
        <w:jc w:val="both"/>
        <w:rPr>
          <w:rFonts w:ascii="Calibri" w:hAnsi="Calibri" w:cs="Calibri"/>
          <w:sz w:val="22"/>
          <w:szCs w:val="22"/>
        </w:rPr>
      </w:pPr>
      <w:r w:rsidRPr="00FA3E33">
        <w:rPr>
          <w:rFonts w:ascii="Calibri" w:hAnsi="Calibri" w:cs="Calibri"/>
          <w:sz w:val="22"/>
          <w:szCs w:val="22"/>
        </w:rPr>
        <w:t>Nieterminowe uregulowanie należności stanowi</w:t>
      </w:r>
      <w:r>
        <w:rPr>
          <w:rFonts w:ascii="Calibri" w:hAnsi="Calibri" w:cs="Calibri"/>
          <w:sz w:val="22"/>
          <w:szCs w:val="22"/>
        </w:rPr>
        <w:t xml:space="preserve"> podstawę do żądania przez Wykonawcę odsetek w wysokości ustawowej, zgodnie z obowiązującymi przepisami.</w:t>
      </w:r>
    </w:p>
    <w:p w14:paraId="6CAB2C28" w14:textId="77777777" w:rsidR="007561D4" w:rsidRDefault="007561D4" w:rsidP="007561D4">
      <w:pPr>
        <w:numPr>
          <w:ilvl w:val="0"/>
          <w:numId w:val="87"/>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7DC9DBEF" w14:textId="77777777" w:rsidR="007561D4" w:rsidRDefault="007561D4" w:rsidP="007561D4">
      <w:pPr>
        <w:shd w:val="clear" w:color="auto" w:fill="FFFFFF"/>
        <w:tabs>
          <w:tab w:val="left" w:leader="dot" w:pos="2232"/>
        </w:tabs>
        <w:ind w:right="23"/>
        <w:jc w:val="center"/>
        <w:rPr>
          <w:rFonts w:ascii="Calibri" w:hAnsi="Calibri"/>
          <w:sz w:val="22"/>
          <w:szCs w:val="22"/>
        </w:rPr>
      </w:pPr>
    </w:p>
    <w:p w14:paraId="4407651F" w14:textId="77777777" w:rsidR="007561D4" w:rsidRDefault="007561D4" w:rsidP="007561D4">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6ABF357E" w14:textId="77777777" w:rsidR="007561D4" w:rsidRDefault="007561D4" w:rsidP="007561D4">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44741DCE" w14:textId="77777777" w:rsidR="007561D4" w:rsidRDefault="007561D4" w:rsidP="007561D4">
      <w:pPr>
        <w:numPr>
          <w:ilvl w:val="0"/>
          <w:numId w:val="90"/>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35A84B6B" w14:textId="77777777" w:rsidR="007561D4" w:rsidRDefault="007561D4" w:rsidP="007561D4">
      <w:pPr>
        <w:numPr>
          <w:ilvl w:val="0"/>
          <w:numId w:val="9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14620AB6" w14:textId="77777777" w:rsidR="007561D4" w:rsidRDefault="007561D4" w:rsidP="007561D4">
      <w:pPr>
        <w:numPr>
          <w:ilvl w:val="0"/>
          <w:numId w:val="9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10419C7F" w14:textId="77777777" w:rsidR="007561D4" w:rsidRDefault="007561D4" w:rsidP="007561D4">
      <w:pPr>
        <w:numPr>
          <w:ilvl w:val="0"/>
          <w:numId w:val="90"/>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401D6657" w14:textId="77777777" w:rsidR="007561D4" w:rsidRDefault="007561D4" w:rsidP="007561D4">
      <w:pPr>
        <w:shd w:val="clear" w:color="auto" w:fill="FFFFFF"/>
        <w:tabs>
          <w:tab w:val="left" w:leader="dot" w:pos="2232"/>
        </w:tabs>
        <w:ind w:right="23"/>
        <w:jc w:val="center"/>
        <w:rPr>
          <w:rFonts w:ascii="Calibri" w:hAnsi="Calibri"/>
          <w:sz w:val="22"/>
          <w:szCs w:val="22"/>
        </w:rPr>
      </w:pPr>
    </w:p>
    <w:p w14:paraId="42EBE5E8" w14:textId="77777777" w:rsidR="007561D4" w:rsidRDefault="007561D4" w:rsidP="007561D4">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6EDFC800" w14:textId="77777777" w:rsidR="007561D4" w:rsidRPr="00313578" w:rsidRDefault="007561D4" w:rsidP="007561D4">
      <w:pPr>
        <w:spacing w:after="120" w:line="276" w:lineRule="auto"/>
        <w:jc w:val="center"/>
        <w:rPr>
          <w:rFonts w:asciiTheme="minorHAnsi" w:hAnsiTheme="minorHAnsi" w:cstheme="minorHAnsi"/>
          <w:color w:val="000000" w:themeColor="text1"/>
          <w:sz w:val="22"/>
          <w:szCs w:val="22"/>
        </w:rPr>
      </w:pPr>
      <w:r w:rsidRPr="00313578">
        <w:rPr>
          <w:rFonts w:asciiTheme="minorHAnsi" w:hAnsiTheme="minorHAnsi" w:cstheme="minorHAnsi"/>
          <w:color w:val="000000" w:themeColor="text1"/>
          <w:sz w:val="22"/>
          <w:szCs w:val="22"/>
        </w:rPr>
        <w:t>[Rękojmia i gwarancja]</w:t>
      </w:r>
    </w:p>
    <w:p w14:paraId="1A089639" w14:textId="77777777" w:rsidR="007561D4" w:rsidRPr="00313578" w:rsidRDefault="007561D4" w:rsidP="007561D4">
      <w:pPr>
        <w:pStyle w:val="Akapitzlist"/>
        <w:numPr>
          <w:ilvl w:val="0"/>
          <w:numId w:val="92"/>
        </w:numPr>
        <w:spacing w:line="276" w:lineRule="auto"/>
        <w:rPr>
          <w:rFonts w:ascii="Calibri" w:hAnsi="Calibri" w:cs="Calibri"/>
          <w:sz w:val="22"/>
          <w:szCs w:val="22"/>
        </w:rPr>
      </w:pPr>
      <w:r w:rsidRPr="00313578">
        <w:rPr>
          <w:rFonts w:ascii="Calibri" w:hAnsi="Calibri" w:cs="Calibri"/>
          <w:sz w:val="22"/>
          <w:szCs w:val="22"/>
        </w:rPr>
        <w:t>Wykonawca zapewnia:</w:t>
      </w:r>
    </w:p>
    <w:p w14:paraId="5677C3AD" w14:textId="77777777" w:rsidR="007561D4" w:rsidRPr="00160836" w:rsidRDefault="007561D4" w:rsidP="007561D4">
      <w:pPr>
        <w:pStyle w:val="Akapitzlist"/>
        <w:numPr>
          <w:ilvl w:val="0"/>
          <w:numId w:val="93"/>
        </w:numPr>
        <w:spacing w:line="276" w:lineRule="auto"/>
        <w:rPr>
          <w:rFonts w:ascii="Calibri" w:hAnsi="Calibri" w:cs="Calibri"/>
          <w:sz w:val="22"/>
          <w:szCs w:val="22"/>
        </w:rPr>
      </w:pPr>
      <w:r w:rsidRPr="00160836">
        <w:rPr>
          <w:rFonts w:ascii="Calibri" w:hAnsi="Calibri" w:cs="Calibri"/>
          <w:color w:val="000000"/>
          <w:sz w:val="22"/>
          <w:szCs w:val="22"/>
          <w:lang w:val="pl-PL"/>
        </w:rPr>
        <w:t>gwarancję na okres ………………., liczony od daty podpisania protokołu odbioru bez zastrzeżeń;</w:t>
      </w:r>
    </w:p>
    <w:p w14:paraId="4B9A9BD0" w14:textId="77777777" w:rsidR="007561D4" w:rsidRPr="00160836" w:rsidRDefault="007561D4" w:rsidP="007561D4">
      <w:pPr>
        <w:pStyle w:val="Akapitzlist"/>
        <w:numPr>
          <w:ilvl w:val="0"/>
          <w:numId w:val="93"/>
        </w:numPr>
        <w:spacing w:line="276" w:lineRule="auto"/>
        <w:rPr>
          <w:rFonts w:ascii="Calibri" w:hAnsi="Calibri" w:cs="Calibri"/>
          <w:color w:val="000000"/>
          <w:sz w:val="22"/>
          <w:szCs w:val="22"/>
        </w:rPr>
      </w:pPr>
      <w:r w:rsidRPr="00160836">
        <w:rPr>
          <w:rFonts w:ascii="Calibri" w:hAnsi="Calibri" w:cs="Calibri"/>
          <w:sz w:val="22"/>
          <w:szCs w:val="22"/>
          <w:lang w:val="pl-PL"/>
        </w:rPr>
        <w:t xml:space="preserve">autoryzowany serwis gwarancyjny, obejmujący części zamienne i robociznę w okresie gwarancji; </w:t>
      </w:r>
    </w:p>
    <w:p w14:paraId="05585DD9" w14:textId="77777777" w:rsidR="007561D4" w:rsidRPr="00E66607" w:rsidRDefault="007561D4" w:rsidP="007561D4">
      <w:pPr>
        <w:pStyle w:val="Akapitzlist"/>
        <w:numPr>
          <w:ilvl w:val="0"/>
          <w:numId w:val="93"/>
        </w:numPr>
        <w:spacing w:line="276" w:lineRule="auto"/>
        <w:rPr>
          <w:rFonts w:ascii="Calibri" w:hAnsi="Calibri" w:cs="Calibri"/>
          <w:color w:val="000000"/>
          <w:sz w:val="22"/>
          <w:szCs w:val="22"/>
        </w:rPr>
      </w:pPr>
      <w:r w:rsidRPr="00160836">
        <w:rPr>
          <w:rFonts w:ascii="Calibri" w:hAnsi="Calibri" w:cs="Calibri"/>
          <w:color w:val="000000"/>
          <w:sz w:val="22"/>
          <w:szCs w:val="22"/>
        </w:rPr>
        <w:t>autoryzowany</w:t>
      </w:r>
      <w:r w:rsidRPr="00160836">
        <w:rPr>
          <w:rFonts w:ascii="Calibri" w:hAnsi="Calibri" w:cs="Calibri"/>
          <w:color w:val="000000"/>
          <w:sz w:val="22"/>
          <w:szCs w:val="22"/>
          <w:lang w:val="pl-PL"/>
        </w:rPr>
        <w:t xml:space="preserve"> serwis pogwarancyjny oraz dostęp do części zamiennych przez okres co </w:t>
      </w:r>
      <w:r w:rsidRPr="00E66607">
        <w:rPr>
          <w:rFonts w:ascii="Calibri" w:hAnsi="Calibri" w:cs="Calibri"/>
          <w:color w:val="000000"/>
          <w:sz w:val="22"/>
          <w:szCs w:val="22"/>
          <w:lang w:val="pl-PL"/>
        </w:rPr>
        <w:t xml:space="preserve">najmniej </w:t>
      </w:r>
      <w:r>
        <w:rPr>
          <w:rFonts w:ascii="Calibri" w:hAnsi="Calibri" w:cs="Calibri"/>
          <w:color w:val="000000"/>
          <w:sz w:val="22"/>
          <w:szCs w:val="22"/>
          <w:lang w:val="pl-PL"/>
        </w:rPr>
        <w:t>5</w:t>
      </w:r>
      <w:r w:rsidRPr="00E66607">
        <w:rPr>
          <w:rFonts w:ascii="Calibri" w:hAnsi="Calibri" w:cs="Calibri"/>
          <w:color w:val="000000"/>
          <w:sz w:val="22"/>
          <w:szCs w:val="22"/>
          <w:lang w:val="pl-PL"/>
        </w:rPr>
        <w:t xml:space="preserve"> lat od dnia zaprzestania produkcji dostarczonego modelu </w:t>
      </w:r>
      <w:r>
        <w:rPr>
          <w:rFonts w:ascii="Calibri" w:hAnsi="Calibri" w:cs="Calibri"/>
          <w:color w:val="000000"/>
          <w:sz w:val="22"/>
          <w:szCs w:val="22"/>
          <w:lang w:val="pl-PL"/>
        </w:rPr>
        <w:t>miernika</w:t>
      </w:r>
      <w:r w:rsidRPr="00E66607">
        <w:rPr>
          <w:rFonts w:ascii="Calibri" w:hAnsi="Calibri" w:cs="Calibri"/>
          <w:color w:val="000000"/>
          <w:sz w:val="22"/>
          <w:szCs w:val="22"/>
          <w:lang w:val="pl-PL"/>
        </w:rPr>
        <w:t>;</w:t>
      </w:r>
    </w:p>
    <w:p w14:paraId="2A14F4CC" w14:textId="77777777" w:rsidR="007561D4" w:rsidRPr="00E66607" w:rsidRDefault="007561D4" w:rsidP="007561D4">
      <w:pPr>
        <w:pStyle w:val="Akapitzlist"/>
        <w:numPr>
          <w:ilvl w:val="0"/>
          <w:numId w:val="93"/>
        </w:numPr>
        <w:spacing w:line="276" w:lineRule="auto"/>
        <w:rPr>
          <w:rFonts w:ascii="Calibri" w:hAnsi="Calibri" w:cs="Calibri"/>
          <w:color w:val="000000"/>
          <w:sz w:val="22"/>
          <w:szCs w:val="22"/>
        </w:rPr>
      </w:pPr>
      <w:r w:rsidRPr="00E66607">
        <w:rPr>
          <w:rFonts w:ascii="Calibri" w:hAnsi="Calibri" w:cs="Calibri"/>
          <w:sz w:val="22"/>
          <w:szCs w:val="22"/>
        </w:rPr>
        <w:t>obsługę w języku polskim w zakresie realizowanych serwisów, przeglądów i</w:t>
      </w:r>
      <w:r w:rsidRPr="00E66607">
        <w:rPr>
          <w:rFonts w:ascii="Calibri" w:hAnsi="Calibri" w:cs="Calibri"/>
          <w:sz w:val="22"/>
          <w:szCs w:val="22"/>
          <w:lang w:val="pl-PL"/>
        </w:rPr>
        <w:t> </w:t>
      </w:r>
      <w:r w:rsidRPr="00E66607">
        <w:rPr>
          <w:rFonts w:ascii="Calibri" w:hAnsi="Calibri" w:cs="Calibri"/>
          <w:sz w:val="22"/>
          <w:szCs w:val="22"/>
        </w:rPr>
        <w:t>ewentualnych napraw</w:t>
      </w:r>
      <w:r w:rsidRPr="00E66607">
        <w:rPr>
          <w:rFonts w:ascii="Calibri" w:hAnsi="Calibri" w:cs="Calibri"/>
          <w:sz w:val="22"/>
          <w:szCs w:val="22"/>
          <w:lang w:val="pl-PL"/>
        </w:rPr>
        <w:t>;</w:t>
      </w:r>
    </w:p>
    <w:p w14:paraId="00FFFAF9" w14:textId="77777777" w:rsidR="007561D4" w:rsidRPr="00E66607" w:rsidRDefault="007561D4" w:rsidP="007561D4">
      <w:pPr>
        <w:pStyle w:val="Akapitzlist"/>
        <w:numPr>
          <w:ilvl w:val="0"/>
          <w:numId w:val="93"/>
        </w:numPr>
        <w:spacing w:line="276" w:lineRule="auto"/>
        <w:rPr>
          <w:rFonts w:ascii="Calibri" w:hAnsi="Calibri" w:cs="Calibri"/>
          <w:color w:val="000000"/>
          <w:sz w:val="22"/>
          <w:szCs w:val="22"/>
        </w:rPr>
      </w:pPr>
      <w:r w:rsidRPr="00E66607">
        <w:rPr>
          <w:rFonts w:ascii="Calibri" w:hAnsi="Calibri" w:cs="Calibri"/>
          <w:color w:val="000000"/>
          <w:sz w:val="22"/>
          <w:szCs w:val="22"/>
          <w:lang w:val="pl-PL"/>
        </w:rPr>
        <w:t>darmową aktualizację oprogramowania</w:t>
      </w:r>
      <w:r>
        <w:rPr>
          <w:rFonts w:ascii="Calibri" w:hAnsi="Calibri" w:cs="Calibri"/>
          <w:color w:val="000000"/>
          <w:sz w:val="22"/>
          <w:szCs w:val="22"/>
          <w:lang w:val="pl-PL"/>
        </w:rPr>
        <w:t>.</w:t>
      </w:r>
    </w:p>
    <w:p w14:paraId="774BD328" w14:textId="77777777" w:rsidR="007561D4" w:rsidRPr="00652CFA" w:rsidRDefault="007561D4" w:rsidP="007561D4">
      <w:pPr>
        <w:pStyle w:val="Akapitzlist"/>
        <w:numPr>
          <w:ilvl w:val="0"/>
          <w:numId w:val="92"/>
        </w:numPr>
        <w:spacing w:line="276" w:lineRule="auto"/>
        <w:rPr>
          <w:rFonts w:ascii="Calibri" w:hAnsi="Calibri" w:cs="Calibri"/>
          <w:sz w:val="22"/>
          <w:szCs w:val="22"/>
        </w:rPr>
      </w:pPr>
      <w:r w:rsidRPr="00E36DE5">
        <w:rPr>
          <w:rFonts w:ascii="Calibri" w:hAnsi="Calibri" w:cs="Calibri"/>
          <w:sz w:val="22"/>
          <w:szCs w:val="22"/>
        </w:rPr>
        <w:t>Czas reakcji na zgłoszon</w:t>
      </w:r>
      <w:r w:rsidRPr="00E36DE5">
        <w:rPr>
          <w:rFonts w:ascii="Calibri" w:hAnsi="Calibri" w:cs="Calibri"/>
          <w:sz w:val="22"/>
          <w:szCs w:val="22"/>
          <w:lang w:val="pl-PL"/>
        </w:rPr>
        <w:t>y problem (u</w:t>
      </w:r>
      <w:proofErr w:type="spellStart"/>
      <w:r w:rsidRPr="00E36DE5">
        <w:rPr>
          <w:rFonts w:ascii="Calibri" w:hAnsi="Calibri" w:cs="Calibri"/>
          <w:sz w:val="22"/>
          <w:szCs w:val="22"/>
        </w:rPr>
        <w:t>sterkę</w:t>
      </w:r>
      <w:proofErr w:type="spellEnd"/>
      <w:r w:rsidRPr="00E36DE5">
        <w:rPr>
          <w:rFonts w:ascii="Calibri" w:hAnsi="Calibri" w:cs="Calibri"/>
          <w:sz w:val="22"/>
          <w:szCs w:val="22"/>
          <w:lang w:val="pl-PL"/>
        </w:rPr>
        <w:t xml:space="preserve">, </w:t>
      </w:r>
      <w:r w:rsidRPr="00E36DE5">
        <w:rPr>
          <w:rFonts w:ascii="Calibri" w:hAnsi="Calibri" w:cs="Calibri"/>
          <w:sz w:val="22"/>
          <w:szCs w:val="22"/>
        </w:rPr>
        <w:t>awari</w:t>
      </w:r>
      <w:r w:rsidRPr="00E36DE5">
        <w:rPr>
          <w:rFonts w:ascii="Calibri" w:hAnsi="Calibri" w:cs="Calibri"/>
          <w:sz w:val="22"/>
          <w:szCs w:val="22"/>
          <w:lang w:val="pl-PL"/>
        </w:rPr>
        <w:t>ę)</w:t>
      </w:r>
      <w:r w:rsidRPr="00E36DE5">
        <w:rPr>
          <w:rFonts w:ascii="Calibri" w:hAnsi="Calibri" w:cs="Calibri"/>
          <w:sz w:val="22"/>
          <w:szCs w:val="22"/>
        </w:rPr>
        <w:t xml:space="preserve"> </w:t>
      </w:r>
      <w:r w:rsidRPr="00E36DE5">
        <w:rPr>
          <w:rFonts w:ascii="Calibri" w:hAnsi="Calibri" w:cs="Calibri"/>
          <w:sz w:val="22"/>
          <w:szCs w:val="22"/>
          <w:lang w:val="pl-PL"/>
        </w:rPr>
        <w:t xml:space="preserve">lub pytanie </w:t>
      </w:r>
      <w:r w:rsidRPr="00E36DE5">
        <w:rPr>
          <w:rFonts w:ascii="Calibri" w:hAnsi="Calibri" w:cs="Calibri"/>
          <w:sz w:val="22"/>
          <w:szCs w:val="22"/>
        </w:rPr>
        <w:t xml:space="preserve">wynosi </w:t>
      </w:r>
      <w:r w:rsidRPr="00E36DE5">
        <w:rPr>
          <w:rFonts w:ascii="Calibri" w:hAnsi="Calibri" w:cs="Calibri"/>
          <w:sz w:val="22"/>
          <w:szCs w:val="22"/>
          <w:lang w:val="pl-PL"/>
        </w:rPr>
        <w:t xml:space="preserve">do 72 godzin (dni robocze), </w:t>
      </w:r>
      <w:r w:rsidRPr="00E66607">
        <w:rPr>
          <w:rFonts w:ascii="Calibri" w:hAnsi="Calibri" w:cs="Calibri"/>
          <w:sz w:val="22"/>
          <w:szCs w:val="22"/>
          <w:lang w:val="pl-PL"/>
        </w:rPr>
        <w:t>licząc od momentu</w:t>
      </w:r>
      <w:r w:rsidRPr="00E66607">
        <w:rPr>
          <w:rFonts w:ascii="Calibri" w:hAnsi="Calibri" w:cs="Calibri"/>
          <w:sz w:val="22"/>
          <w:szCs w:val="22"/>
        </w:rPr>
        <w:t xml:space="preserve"> </w:t>
      </w:r>
      <w:r w:rsidRPr="00E66607">
        <w:rPr>
          <w:rFonts w:ascii="Calibri" w:hAnsi="Calibri" w:cs="Calibri"/>
          <w:sz w:val="22"/>
          <w:szCs w:val="22"/>
          <w:lang w:val="pl-PL"/>
        </w:rPr>
        <w:t xml:space="preserve">wysłania przez Zamawiającego zgłoszenia na adres e-mail: …………………………… </w:t>
      </w:r>
      <w:r w:rsidRPr="00652CFA">
        <w:rPr>
          <w:rFonts w:ascii="Calibri" w:hAnsi="Calibri" w:cs="Calibri"/>
          <w:sz w:val="22"/>
          <w:szCs w:val="22"/>
          <w:lang w:val="pl-PL"/>
        </w:rPr>
        <w:t>lub pod numer telefonu …………………………….</w:t>
      </w:r>
    </w:p>
    <w:p w14:paraId="32F0A849" w14:textId="77777777" w:rsidR="007561D4" w:rsidRPr="00652CFA" w:rsidRDefault="007561D4" w:rsidP="007561D4">
      <w:pPr>
        <w:pStyle w:val="Akapitzlist"/>
        <w:numPr>
          <w:ilvl w:val="0"/>
          <w:numId w:val="92"/>
        </w:numPr>
        <w:spacing w:line="276" w:lineRule="auto"/>
        <w:rPr>
          <w:rFonts w:ascii="Calibri" w:hAnsi="Calibri" w:cs="Calibri"/>
          <w:sz w:val="22"/>
          <w:szCs w:val="22"/>
        </w:rPr>
      </w:pPr>
      <w:r w:rsidRPr="00652CFA">
        <w:rPr>
          <w:rFonts w:ascii="Calibri" w:hAnsi="Calibri" w:cs="Calibri"/>
          <w:sz w:val="22"/>
          <w:szCs w:val="22"/>
        </w:rPr>
        <w:t xml:space="preserve">Czas na naprawę wynosi </w:t>
      </w:r>
      <w:r w:rsidRPr="00652CFA">
        <w:rPr>
          <w:rFonts w:ascii="Calibri" w:hAnsi="Calibri" w:cs="Calibri"/>
          <w:sz w:val="22"/>
          <w:szCs w:val="22"/>
          <w:lang w:val="pl-PL"/>
        </w:rPr>
        <w:t>do 15</w:t>
      </w:r>
      <w:r w:rsidRPr="00652CFA">
        <w:rPr>
          <w:rFonts w:ascii="Calibri" w:hAnsi="Calibri" w:cs="Calibri"/>
          <w:sz w:val="22"/>
          <w:szCs w:val="22"/>
        </w:rPr>
        <w:t xml:space="preserve"> dni roboczych</w:t>
      </w:r>
      <w:r w:rsidRPr="00652CFA">
        <w:rPr>
          <w:rFonts w:ascii="Calibri" w:hAnsi="Calibri" w:cs="Calibri"/>
          <w:sz w:val="22"/>
          <w:szCs w:val="22"/>
          <w:lang w:val="pl-PL"/>
        </w:rPr>
        <w:t xml:space="preserve"> od dnia zgłoszenia. </w:t>
      </w:r>
      <w:r w:rsidRPr="00652CFA">
        <w:rPr>
          <w:rFonts w:ascii="Calibri" w:hAnsi="Calibri" w:cs="Calibri"/>
          <w:sz w:val="22"/>
          <w:szCs w:val="22"/>
        </w:rPr>
        <w:t>W uzasadnionych przypadkach termin naprawy może zostać wydłużony za zgodą Zamawiającego.</w:t>
      </w:r>
    </w:p>
    <w:p w14:paraId="5574B62F" w14:textId="77777777" w:rsidR="007561D4" w:rsidRDefault="007561D4" w:rsidP="007561D4">
      <w:pPr>
        <w:pStyle w:val="Akapitzlist"/>
        <w:numPr>
          <w:ilvl w:val="0"/>
          <w:numId w:val="92"/>
        </w:numPr>
        <w:spacing w:line="276" w:lineRule="auto"/>
        <w:rPr>
          <w:rFonts w:ascii="Calibri" w:hAnsi="Calibri" w:cs="Calibri"/>
          <w:sz w:val="22"/>
          <w:szCs w:val="22"/>
        </w:rPr>
      </w:pPr>
      <w:r>
        <w:rPr>
          <w:rFonts w:ascii="Calibri" w:hAnsi="Calibri" w:cs="Calibri"/>
          <w:sz w:val="22"/>
          <w:szCs w:val="22"/>
        </w:rPr>
        <w:t>W przypadku wystąpienia w okresie gwarancji trzykrotnej usterki lub awarii tego samego urządzenia lub jego podzespołu, Wykonawca zobowiązany jest, na żądanie Zamawiającego, do wymiany tego urządzenia lub jego podzespołu na fabrycznie nowy, pozbawiony wad.</w:t>
      </w:r>
    </w:p>
    <w:p w14:paraId="797E15B8" w14:textId="77777777" w:rsidR="007561D4" w:rsidRDefault="007561D4" w:rsidP="007561D4">
      <w:pPr>
        <w:pStyle w:val="Akapitzlist"/>
        <w:numPr>
          <w:ilvl w:val="0"/>
          <w:numId w:val="92"/>
        </w:numPr>
        <w:spacing w:line="276" w:lineRule="auto"/>
        <w:rPr>
          <w:rFonts w:ascii="Calibri" w:hAnsi="Calibri" w:cs="Calibri"/>
          <w:sz w:val="22"/>
          <w:szCs w:val="22"/>
        </w:rPr>
      </w:pPr>
      <w:r w:rsidRPr="002B3EB7">
        <w:rPr>
          <w:rFonts w:ascii="Calibri" w:hAnsi="Calibri" w:cs="Calibri"/>
          <w:sz w:val="22"/>
          <w:szCs w:val="22"/>
        </w:rPr>
        <w:t>Okres gwarancji przedmiotu umowy w przypadku trwania naprawy dłużej niż 1 dzień ulega przedłużeniu o pełną ilość dni trwania naprawy</w:t>
      </w:r>
      <w:r>
        <w:rPr>
          <w:rFonts w:ascii="Calibri" w:hAnsi="Calibri" w:cs="Calibri"/>
          <w:sz w:val="22"/>
          <w:szCs w:val="22"/>
          <w:lang w:val="pl-PL"/>
        </w:rPr>
        <w:t>.</w:t>
      </w:r>
    </w:p>
    <w:p w14:paraId="75141C37" w14:textId="77777777" w:rsidR="007561D4" w:rsidRDefault="007561D4" w:rsidP="007561D4">
      <w:pPr>
        <w:pStyle w:val="Akapitzlist"/>
        <w:numPr>
          <w:ilvl w:val="0"/>
          <w:numId w:val="92"/>
        </w:numPr>
        <w:spacing w:line="276" w:lineRule="auto"/>
        <w:rPr>
          <w:rFonts w:ascii="Calibri" w:hAnsi="Calibri" w:cs="Calibri"/>
          <w:sz w:val="22"/>
          <w:szCs w:val="22"/>
        </w:rPr>
      </w:pPr>
      <w:r>
        <w:rPr>
          <w:rFonts w:ascii="Calibri" w:hAnsi="Calibri" w:cs="Calibri"/>
          <w:sz w:val="22"/>
          <w:szCs w:val="22"/>
        </w:rPr>
        <w:lastRenderedPageBreak/>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hAnsi="Calibri" w:cs="Calibri"/>
          <w:sz w:val="22"/>
          <w:szCs w:val="22"/>
          <w:lang w:val="pl-PL"/>
        </w:rPr>
        <w:t>bez</w:t>
      </w:r>
      <w:r>
        <w:rPr>
          <w:rFonts w:ascii="Calibri" w:hAnsi="Calibri" w:cs="Calibri"/>
          <w:sz w:val="22"/>
          <w:szCs w:val="22"/>
        </w:rPr>
        <w:t xml:space="preserve"> zastrzeżeń.</w:t>
      </w:r>
    </w:p>
    <w:p w14:paraId="1F8B6B3C" w14:textId="77777777" w:rsidR="007561D4" w:rsidRDefault="007561D4" w:rsidP="007561D4">
      <w:pPr>
        <w:pStyle w:val="Akapitzlist"/>
        <w:numPr>
          <w:ilvl w:val="0"/>
          <w:numId w:val="92"/>
        </w:numPr>
        <w:spacing w:line="276" w:lineRule="auto"/>
        <w:rPr>
          <w:rFonts w:ascii="Calibri" w:hAnsi="Calibri" w:cs="Calibri"/>
          <w:sz w:val="22"/>
          <w:szCs w:val="22"/>
        </w:rPr>
      </w:pPr>
      <w:r>
        <w:rPr>
          <w:rFonts w:ascii="Calibri" w:hAnsi="Calibri" w:cs="Calibri"/>
          <w:sz w:val="22"/>
          <w:szCs w:val="22"/>
        </w:rPr>
        <w:t>Usuwanie usterek oraz awarii w ramach gwarancji i rękojmi za wady odbywa się na wyłączny koszt i ryzyko Wykonawcy.</w:t>
      </w:r>
    </w:p>
    <w:p w14:paraId="429D9D03" w14:textId="77777777" w:rsidR="007561D4" w:rsidRDefault="007561D4" w:rsidP="007561D4">
      <w:pPr>
        <w:tabs>
          <w:tab w:val="left" w:pos="360"/>
        </w:tabs>
        <w:spacing w:line="276" w:lineRule="auto"/>
        <w:jc w:val="center"/>
        <w:rPr>
          <w:rFonts w:asciiTheme="minorHAnsi" w:hAnsiTheme="minorHAnsi" w:cstheme="minorHAnsi"/>
          <w:color w:val="000000" w:themeColor="text1"/>
          <w:sz w:val="22"/>
          <w:szCs w:val="22"/>
        </w:rPr>
      </w:pPr>
    </w:p>
    <w:p w14:paraId="339D491E" w14:textId="77777777" w:rsidR="007561D4" w:rsidRDefault="007561D4" w:rsidP="007561D4">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340AD340" w14:textId="77777777" w:rsidR="007561D4" w:rsidRDefault="007561D4" w:rsidP="007561D4">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1E56FF71" w14:textId="77777777" w:rsidR="007561D4" w:rsidRPr="006C5AD5" w:rsidRDefault="007561D4" w:rsidP="007561D4">
      <w:pPr>
        <w:pStyle w:val="Akapitzlist"/>
        <w:numPr>
          <w:ilvl w:val="0"/>
          <w:numId w:val="94"/>
        </w:numPr>
        <w:tabs>
          <w:tab w:val="left" w:pos="360"/>
        </w:tabs>
        <w:suppressAutoHyphens/>
        <w:spacing w:line="276" w:lineRule="auto"/>
        <w:rPr>
          <w:rFonts w:ascii="Calibri" w:hAnsi="Calibri" w:cs="Calibri"/>
          <w:sz w:val="22"/>
          <w:szCs w:val="22"/>
        </w:rPr>
      </w:pPr>
      <w:r w:rsidRPr="006C5AD5">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0A924694" w14:textId="77777777" w:rsidR="007561D4" w:rsidRDefault="007561D4" w:rsidP="007561D4">
      <w:pPr>
        <w:numPr>
          <w:ilvl w:val="0"/>
          <w:numId w:val="94"/>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28AA5BE8" w14:textId="77777777" w:rsidR="007561D4" w:rsidRDefault="007561D4" w:rsidP="007561D4">
      <w:pPr>
        <w:pStyle w:val="Akapitzlist"/>
        <w:numPr>
          <w:ilvl w:val="0"/>
          <w:numId w:val="95"/>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realizacji zamówienia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wynagrodzenia umownego brutto, o którym mowa w § 3 ust. 1, za każdy dzień zwłoki;</w:t>
      </w:r>
    </w:p>
    <w:p w14:paraId="2A949957" w14:textId="77777777" w:rsidR="007561D4" w:rsidRDefault="007561D4" w:rsidP="007561D4">
      <w:pPr>
        <w:pStyle w:val="Akapitzlist"/>
        <w:numPr>
          <w:ilvl w:val="0"/>
          <w:numId w:val="95"/>
        </w:numPr>
        <w:tabs>
          <w:tab w:val="left" w:pos="360"/>
        </w:tabs>
        <w:suppressAutoHyphens/>
        <w:spacing w:line="276" w:lineRule="auto"/>
        <w:rPr>
          <w:rFonts w:ascii="Calibri" w:hAnsi="Calibri" w:cs="Calibri"/>
          <w:sz w:val="22"/>
          <w:szCs w:val="22"/>
        </w:rPr>
      </w:pPr>
      <w:r>
        <w:rPr>
          <w:rFonts w:ascii="Calibri" w:hAnsi="Calibri" w:cs="Calibri"/>
          <w:sz w:val="22"/>
          <w:szCs w:val="22"/>
        </w:rPr>
        <w:t>zwłoki w reakcji na zgłoszenie usterki lub awarii -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 7 ust. 2; </w:t>
      </w:r>
    </w:p>
    <w:p w14:paraId="21CB7214" w14:textId="77777777" w:rsidR="007561D4" w:rsidRDefault="007561D4" w:rsidP="007561D4">
      <w:pPr>
        <w:pStyle w:val="Akapitzlist"/>
        <w:numPr>
          <w:ilvl w:val="0"/>
          <w:numId w:val="95"/>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usunięciu wad lub usterek, stwierdzonych przy odbiorze lub w okresie gwarancji i rękojmi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w:t>
      </w:r>
      <w:r>
        <w:rPr>
          <w:rFonts w:ascii="Calibri" w:hAnsi="Calibri" w:cs="Calibri"/>
          <w:sz w:val="22"/>
          <w:szCs w:val="22"/>
          <w:lang w:val="pl-PL"/>
        </w:rPr>
        <w:t xml:space="preserve">§ 4 ust. 2 lub </w:t>
      </w:r>
      <w:r>
        <w:rPr>
          <w:rFonts w:ascii="Calibri" w:hAnsi="Calibri" w:cs="Calibri"/>
          <w:sz w:val="22"/>
          <w:szCs w:val="22"/>
        </w:rPr>
        <w:t xml:space="preserve">§ 7 ust. </w:t>
      </w:r>
      <w:r>
        <w:rPr>
          <w:rFonts w:ascii="Calibri" w:hAnsi="Calibri" w:cs="Calibri"/>
          <w:sz w:val="22"/>
          <w:szCs w:val="22"/>
          <w:lang w:val="pl-PL"/>
        </w:rPr>
        <w:t>3</w:t>
      </w:r>
      <w:r>
        <w:rPr>
          <w:rFonts w:ascii="Calibri" w:hAnsi="Calibri" w:cs="Calibri"/>
          <w:sz w:val="22"/>
          <w:szCs w:val="22"/>
        </w:rPr>
        <w:t xml:space="preserve">; </w:t>
      </w:r>
    </w:p>
    <w:p w14:paraId="14E42A15" w14:textId="77777777" w:rsidR="007561D4" w:rsidRDefault="007561D4" w:rsidP="007561D4">
      <w:pPr>
        <w:pStyle w:val="Akapitzlist"/>
        <w:numPr>
          <w:ilvl w:val="0"/>
          <w:numId w:val="95"/>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odstąpienia od umowy przez Wykonawcę z własnej winy lub przez Zamawiającego z przyczyny określonej w § 9 ust. 2 pkt 3 lub </w:t>
      </w:r>
      <w:r>
        <w:rPr>
          <w:rFonts w:ascii="Calibri" w:hAnsi="Calibri" w:cs="Calibri"/>
          <w:sz w:val="22"/>
          <w:szCs w:val="22"/>
          <w:lang w:val="pl-PL"/>
        </w:rPr>
        <w:t>4</w:t>
      </w:r>
      <w:r>
        <w:rPr>
          <w:rFonts w:ascii="Calibri" w:hAnsi="Calibri" w:cs="Calibri"/>
          <w:sz w:val="22"/>
          <w:szCs w:val="22"/>
        </w:rPr>
        <w:t xml:space="preserve"> - w wysokości 10% wynagrodzenia umownego brutto, o którym mowa w § 3 ust.</w:t>
      </w:r>
      <w:r>
        <w:rPr>
          <w:rFonts w:ascii="Calibri" w:hAnsi="Calibri" w:cs="Calibri"/>
          <w:sz w:val="22"/>
          <w:szCs w:val="22"/>
          <w:lang w:val="pl-PL"/>
        </w:rPr>
        <w:t xml:space="preserve"> </w:t>
      </w:r>
      <w:r>
        <w:rPr>
          <w:rFonts w:ascii="Calibri" w:hAnsi="Calibri" w:cs="Calibri"/>
          <w:sz w:val="22"/>
          <w:szCs w:val="22"/>
        </w:rPr>
        <w:t>1.</w:t>
      </w:r>
    </w:p>
    <w:p w14:paraId="102F1FAE" w14:textId="77777777" w:rsidR="007561D4" w:rsidRDefault="007561D4" w:rsidP="007561D4">
      <w:pPr>
        <w:numPr>
          <w:ilvl w:val="0"/>
          <w:numId w:val="94"/>
        </w:numPr>
        <w:suppressAutoHyphens/>
        <w:spacing w:line="276" w:lineRule="auto"/>
        <w:jc w:val="both"/>
        <w:rPr>
          <w:rFonts w:ascii="Calibri" w:hAnsi="Calibri" w:cs="Calibri"/>
          <w:sz w:val="22"/>
          <w:szCs w:val="22"/>
        </w:rPr>
      </w:pPr>
      <w:r>
        <w:rPr>
          <w:rFonts w:ascii="Calibri" w:hAnsi="Calibri" w:cs="Calibri"/>
          <w:sz w:val="22"/>
          <w:szCs w:val="22"/>
        </w:rPr>
        <w:t>Zapłata kary umownej nie pozbawia Zamawiającego prawa do dochodzenia odszkodowania uzupełniającego na zasadach ogólnych, przewidzianych w Kodeksie cywilnym.</w:t>
      </w:r>
    </w:p>
    <w:p w14:paraId="7ADF0497" w14:textId="77777777" w:rsidR="007561D4" w:rsidRDefault="007561D4" w:rsidP="007561D4">
      <w:pPr>
        <w:numPr>
          <w:ilvl w:val="0"/>
          <w:numId w:val="94"/>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58BFFF67" w14:textId="77777777" w:rsidR="007561D4" w:rsidRDefault="007561D4" w:rsidP="007561D4">
      <w:pPr>
        <w:shd w:val="clear" w:color="auto" w:fill="FFFFFF"/>
        <w:tabs>
          <w:tab w:val="left" w:leader="dot" w:pos="2232"/>
        </w:tabs>
        <w:ind w:right="23"/>
        <w:jc w:val="center"/>
        <w:rPr>
          <w:rFonts w:ascii="Calibri" w:hAnsi="Calibri"/>
          <w:sz w:val="22"/>
          <w:szCs w:val="22"/>
        </w:rPr>
      </w:pPr>
    </w:p>
    <w:p w14:paraId="58B5F7A5" w14:textId="77777777" w:rsidR="007561D4" w:rsidRDefault="007561D4" w:rsidP="007561D4">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57EA5DFD" w14:textId="77777777" w:rsidR="007561D4" w:rsidRDefault="007561D4" w:rsidP="007561D4">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5524A613" w14:textId="77777777" w:rsidR="007561D4" w:rsidRDefault="007561D4" w:rsidP="007561D4">
      <w:pPr>
        <w:numPr>
          <w:ilvl w:val="0"/>
          <w:numId w:val="96"/>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7A0407B5" w14:textId="77777777" w:rsidR="007561D4" w:rsidRPr="00C34E56" w:rsidRDefault="007561D4" w:rsidP="007561D4">
      <w:pPr>
        <w:numPr>
          <w:ilvl w:val="0"/>
          <w:numId w:val="96"/>
        </w:numPr>
        <w:spacing w:line="276" w:lineRule="auto"/>
        <w:jc w:val="both"/>
        <w:rPr>
          <w:rFonts w:ascii="Calibri" w:hAnsi="Calibri" w:cs="Calibri"/>
          <w:sz w:val="22"/>
          <w:szCs w:val="22"/>
        </w:rPr>
      </w:pPr>
      <w:r>
        <w:rPr>
          <w:rFonts w:ascii="Calibri" w:hAnsi="Calibri" w:cs="Calibri"/>
          <w:sz w:val="22"/>
          <w:szCs w:val="22"/>
        </w:rPr>
        <w:t xml:space="preserve">Ponadto Zamawiający może odstąpić od umowy w terminie 30 dni od dnia powzięcia wiadomości </w:t>
      </w:r>
      <w:r w:rsidRPr="00C34E56">
        <w:rPr>
          <w:rFonts w:ascii="Calibri" w:hAnsi="Calibri" w:cs="Calibri"/>
          <w:sz w:val="22"/>
          <w:szCs w:val="22"/>
        </w:rPr>
        <w:t>o okoliczności uzasadniającej odstąpienie, jeżeli:</w:t>
      </w:r>
    </w:p>
    <w:p w14:paraId="07A89EAC" w14:textId="77777777" w:rsidR="007561D4" w:rsidRPr="00C34E56" w:rsidRDefault="007561D4" w:rsidP="007561D4">
      <w:pPr>
        <w:numPr>
          <w:ilvl w:val="0"/>
          <w:numId w:val="97"/>
        </w:numPr>
        <w:spacing w:line="276" w:lineRule="auto"/>
        <w:jc w:val="both"/>
        <w:rPr>
          <w:rFonts w:ascii="Calibri" w:hAnsi="Calibri" w:cs="Calibri"/>
          <w:sz w:val="22"/>
          <w:szCs w:val="22"/>
        </w:rPr>
      </w:pPr>
      <w:r w:rsidRPr="00C34E56">
        <w:rPr>
          <w:rFonts w:ascii="Calibri" w:hAnsi="Calibri" w:cs="Calibri"/>
          <w:sz w:val="22"/>
          <w:szCs w:val="22"/>
        </w:rPr>
        <w:t>wszczęto postępowanie likwidacyjne wobec Wykonawcy;</w:t>
      </w:r>
    </w:p>
    <w:p w14:paraId="6ADBDFF5" w14:textId="77777777" w:rsidR="007561D4" w:rsidRPr="00C34E56" w:rsidRDefault="007561D4" w:rsidP="007561D4">
      <w:pPr>
        <w:numPr>
          <w:ilvl w:val="0"/>
          <w:numId w:val="97"/>
        </w:numPr>
        <w:spacing w:line="276" w:lineRule="auto"/>
        <w:jc w:val="both"/>
        <w:rPr>
          <w:rFonts w:ascii="Calibri" w:hAnsi="Calibri" w:cs="Calibri"/>
          <w:sz w:val="22"/>
          <w:szCs w:val="22"/>
        </w:rPr>
      </w:pPr>
      <w:r w:rsidRPr="00C34E56">
        <w:rPr>
          <w:rFonts w:ascii="Calibri" w:hAnsi="Calibri" w:cs="Calibri"/>
          <w:sz w:val="22"/>
          <w:szCs w:val="22"/>
        </w:rPr>
        <w:t>wydano nakaz zajęcia majątku Wykonawcy;</w:t>
      </w:r>
    </w:p>
    <w:p w14:paraId="102BB20B" w14:textId="77777777" w:rsidR="007561D4" w:rsidRPr="00C34E56" w:rsidRDefault="007561D4" w:rsidP="007561D4">
      <w:pPr>
        <w:numPr>
          <w:ilvl w:val="0"/>
          <w:numId w:val="97"/>
        </w:numPr>
        <w:spacing w:line="276" w:lineRule="auto"/>
        <w:jc w:val="both"/>
        <w:rPr>
          <w:rFonts w:ascii="Calibri" w:hAnsi="Calibri" w:cs="Calibri"/>
          <w:sz w:val="22"/>
          <w:szCs w:val="22"/>
        </w:rPr>
      </w:pPr>
      <w:r w:rsidRPr="00C34E56">
        <w:rPr>
          <w:rFonts w:ascii="Calibri" w:hAnsi="Calibri" w:cs="Calibri"/>
          <w:sz w:val="22"/>
          <w:szCs w:val="22"/>
        </w:rPr>
        <w:t>Wykonawca z przyczyn leżących po swojej stronie nie zrealizował przedmiotu umowy, a zwłoka w realizacji umowy wynosi co najmniej 20 dni od umownego terminu realizacji, o którym mowa w § 2 ust. 1;</w:t>
      </w:r>
    </w:p>
    <w:p w14:paraId="775A032B" w14:textId="77777777" w:rsidR="007561D4" w:rsidRDefault="007561D4" w:rsidP="007561D4">
      <w:pPr>
        <w:pStyle w:val="Akapitzlist"/>
        <w:numPr>
          <w:ilvl w:val="0"/>
          <w:numId w:val="97"/>
        </w:numPr>
        <w:spacing w:line="276" w:lineRule="auto"/>
        <w:rPr>
          <w:rFonts w:ascii="Calibri" w:hAnsi="Calibri" w:cs="Calibri"/>
          <w:sz w:val="22"/>
          <w:szCs w:val="22"/>
        </w:rPr>
      </w:pPr>
      <w:r w:rsidRPr="00E66607">
        <w:rPr>
          <w:rFonts w:ascii="Calibri" w:hAnsi="Calibri" w:cs="Calibri"/>
          <w:sz w:val="22"/>
          <w:szCs w:val="22"/>
        </w:rPr>
        <w:lastRenderedPageBreak/>
        <w:t>Wykonawca trzykrotnie</w:t>
      </w:r>
      <w:r>
        <w:rPr>
          <w:rFonts w:ascii="Calibri" w:hAnsi="Calibri" w:cs="Calibri"/>
          <w:sz w:val="22"/>
          <w:szCs w:val="22"/>
        </w:rPr>
        <w:t xml:space="preserve"> dostarczył produkt niewłaściwej jakości</w:t>
      </w:r>
      <w:r>
        <w:rPr>
          <w:rFonts w:ascii="Calibri" w:hAnsi="Calibri" w:cs="Calibri"/>
          <w:sz w:val="22"/>
          <w:szCs w:val="22"/>
          <w:lang w:val="pl-PL"/>
        </w:rPr>
        <w:t xml:space="preserve"> lub wystąpiła okoliczność określona w § 4 ust. 3;</w:t>
      </w:r>
    </w:p>
    <w:p w14:paraId="53388B25" w14:textId="77777777" w:rsidR="007561D4" w:rsidRDefault="007561D4" w:rsidP="007561D4">
      <w:pPr>
        <w:numPr>
          <w:ilvl w:val="0"/>
          <w:numId w:val="97"/>
        </w:numPr>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3B3EF477" w14:textId="77777777" w:rsidR="007561D4" w:rsidRDefault="007561D4" w:rsidP="007561D4">
      <w:pPr>
        <w:numPr>
          <w:ilvl w:val="0"/>
          <w:numId w:val="97"/>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793553E4" w14:textId="77777777" w:rsidR="007561D4" w:rsidRDefault="007561D4" w:rsidP="007561D4">
      <w:pPr>
        <w:numPr>
          <w:ilvl w:val="0"/>
          <w:numId w:val="96"/>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0DE049CB" w14:textId="77777777" w:rsidR="007561D4" w:rsidRDefault="007561D4" w:rsidP="007561D4">
      <w:pPr>
        <w:numPr>
          <w:ilvl w:val="0"/>
          <w:numId w:val="96"/>
        </w:numPr>
        <w:spacing w:line="276" w:lineRule="auto"/>
        <w:jc w:val="both"/>
        <w:rPr>
          <w:rFonts w:ascii="Calibri" w:hAnsi="Calibri" w:cs="Calibri"/>
          <w:sz w:val="22"/>
          <w:szCs w:val="22"/>
        </w:rPr>
      </w:pPr>
      <w:r>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707B9CE0" w14:textId="77777777" w:rsidR="007561D4" w:rsidRDefault="007561D4" w:rsidP="007561D4">
      <w:pPr>
        <w:shd w:val="clear" w:color="auto" w:fill="FFFFFF"/>
        <w:tabs>
          <w:tab w:val="left" w:leader="dot" w:pos="2232"/>
        </w:tabs>
        <w:ind w:right="23"/>
        <w:jc w:val="center"/>
        <w:rPr>
          <w:rFonts w:ascii="Calibri" w:hAnsi="Calibri"/>
          <w:sz w:val="22"/>
          <w:szCs w:val="22"/>
        </w:rPr>
      </w:pPr>
    </w:p>
    <w:p w14:paraId="513E3D0D" w14:textId="77777777" w:rsidR="007561D4" w:rsidRDefault="007561D4" w:rsidP="007561D4">
      <w:pPr>
        <w:spacing w:line="276" w:lineRule="auto"/>
        <w:jc w:val="center"/>
        <w:rPr>
          <w:rFonts w:ascii="Calibri" w:hAnsi="Calibri" w:cs="Calibri"/>
          <w:sz w:val="22"/>
          <w:szCs w:val="22"/>
        </w:rPr>
      </w:pPr>
      <w:r>
        <w:rPr>
          <w:rFonts w:ascii="Calibri" w:hAnsi="Calibri" w:cs="Calibri"/>
          <w:sz w:val="22"/>
          <w:szCs w:val="22"/>
        </w:rPr>
        <w:t>§ 10</w:t>
      </w:r>
    </w:p>
    <w:p w14:paraId="5BB90957" w14:textId="77777777" w:rsidR="007561D4" w:rsidRDefault="007561D4" w:rsidP="007561D4">
      <w:pPr>
        <w:spacing w:after="120" w:line="276" w:lineRule="auto"/>
        <w:jc w:val="center"/>
        <w:rPr>
          <w:rFonts w:ascii="Calibri" w:hAnsi="Calibri" w:cs="Calibri"/>
          <w:sz w:val="22"/>
          <w:szCs w:val="22"/>
        </w:rPr>
      </w:pPr>
      <w:r>
        <w:rPr>
          <w:rFonts w:ascii="Calibri" w:hAnsi="Calibri" w:cs="Calibri"/>
          <w:sz w:val="22"/>
          <w:szCs w:val="22"/>
        </w:rPr>
        <w:t>[Podwykonawstwo]</w:t>
      </w:r>
    </w:p>
    <w:p w14:paraId="64A844D7" w14:textId="77777777" w:rsidR="007561D4" w:rsidRDefault="007561D4" w:rsidP="007561D4">
      <w:pPr>
        <w:pStyle w:val="Akapitzlist"/>
        <w:numPr>
          <w:ilvl w:val="0"/>
          <w:numId w:val="98"/>
        </w:numPr>
        <w:tabs>
          <w:tab w:val="left" w:pos="284"/>
        </w:tabs>
        <w:spacing w:line="276" w:lineRule="auto"/>
        <w:rPr>
          <w:rFonts w:ascii="Calibri" w:hAnsi="Calibri" w:cs="Calibri"/>
          <w:sz w:val="22"/>
          <w:szCs w:val="22"/>
        </w:rPr>
      </w:pPr>
      <w:r>
        <w:rPr>
          <w:rFonts w:ascii="Calibri" w:hAnsi="Calibri" w:cs="Calibri"/>
          <w:sz w:val="22"/>
          <w:szCs w:val="22"/>
        </w:rPr>
        <w:t>Ustalony w umowie zakres przedmiotu zamówienia realizowany będzie bez udziału / z udziałem następujących Podwykonawców</w:t>
      </w:r>
      <w:r>
        <w:rPr>
          <w:rStyle w:val="Odwoanieprzypisudolnego"/>
          <w:rFonts w:ascii="Calibri" w:hAnsi="Calibri" w:cs="Calibri"/>
          <w:i/>
          <w:sz w:val="22"/>
          <w:szCs w:val="22"/>
        </w:rPr>
        <w:footnoteReference w:id="5"/>
      </w:r>
      <w:r>
        <w:rPr>
          <w:rFonts w:ascii="Calibri" w:hAnsi="Calibri" w:cs="Calibri"/>
          <w:sz w:val="22"/>
          <w:szCs w:val="22"/>
        </w:rPr>
        <w:t xml:space="preserve">: </w:t>
      </w:r>
    </w:p>
    <w:p w14:paraId="2665DE13" w14:textId="77777777" w:rsidR="007561D4" w:rsidRDefault="007561D4" w:rsidP="007561D4">
      <w:pPr>
        <w:pStyle w:val="Akapitzlist"/>
        <w:numPr>
          <w:ilvl w:val="0"/>
          <w:numId w:val="99"/>
        </w:numPr>
        <w:tabs>
          <w:tab w:val="left" w:pos="284"/>
        </w:tabs>
        <w:spacing w:line="276" w:lineRule="auto"/>
        <w:rPr>
          <w:rFonts w:ascii="Calibri" w:hAnsi="Calibri" w:cs="Calibri"/>
          <w:sz w:val="22"/>
          <w:szCs w:val="22"/>
        </w:rPr>
      </w:pPr>
      <w:r>
        <w:rPr>
          <w:rFonts w:ascii="Calibri" w:hAnsi="Calibri" w:cs="Calibri"/>
          <w:sz w:val="22"/>
          <w:szCs w:val="22"/>
        </w:rPr>
        <w:t xml:space="preserve">…………………………………………… - zakres: ……………………………………………… </w:t>
      </w:r>
    </w:p>
    <w:p w14:paraId="2D053CF2" w14:textId="77777777" w:rsidR="007561D4" w:rsidRDefault="007561D4" w:rsidP="007561D4">
      <w:pPr>
        <w:pStyle w:val="Akapitzlist"/>
        <w:numPr>
          <w:ilvl w:val="0"/>
          <w:numId w:val="99"/>
        </w:numPr>
        <w:tabs>
          <w:tab w:val="left" w:pos="284"/>
        </w:tabs>
        <w:spacing w:line="276" w:lineRule="auto"/>
        <w:rPr>
          <w:rFonts w:ascii="Calibri" w:hAnsi="Calibri" w:cs="Calibri"/>
          <w:sz w:val="22"/>
          <w:szCs w:val="22"/>
        </w:rPr>
      </w:pPr>
      <w:r>
        <w:rPr>
          <w:rFonts w:ascii="Calibri" w:hAnsi="Calibri" w:cs="Calibri"/>
          <w:sz w:val="22"/>
          <w:szCs w:val="22"/>
        </w:rPr>
        <w:t>…………………………………………… - zakres: ………………………………………………</w:t>
      </w:r>
      <w:r>
        <w:rPr>
          <w:rFonts w:ascii="Calibri" w:hAnsi="Calibri" w:cs="Calibri"/>
          <w:i/>
          <w:iCs/>
          <w:sz w:val="22"/>
          <w:szCs w:val="22"/>
        </w:rPr>
        <w:t xml:space="preserve"> </w:t>
      </w:r>
    </w:p>
    <w:p w14:paraId="3CFFD2AD" w14:textId="77777777" w:rsidR="007561D4" w:rsidRDefault="007561D4" w:rsidP="007561D4">
      <w:pPr>
        <w:pStyle w:val="Akapitzlist"/>
        <w:numPr>
          <w:ilvl w:val="0"/>
          <w:numId w:val="98"/>
        </w:numPr>
        <w:tabs>
          <w:tab w:val="left" w:pos="284"/>
        </w:tabs>
        <w:spacing w:line="276" w:lineRule="auto"/>
        <w:rPr>
          <w:rFonts w:ascii="Calibri" w:hAnsi="Calibri" w:cs="Calibri"/>
          <w:sz w:val="22"/>
          <w:szCs w:val="22"/>
        </w:rPr>
      </w:pPr>
      <w:r>
        <w:rPr>
          <w:rFonts w:ascii="Calibri" w:hAnsi="Calibri" w:cs="Calibri"/>
          <w:sz w:val="22"/>
          <w:szCs w:val="22"/>
        </w:rPr>
        <w:t>Wykonawca zawiadamia Zamawiającego o wszelkich zmianach danych podwykonawców w trakcie realizacji umowy, a także przekazuje informacje na temat nowych podwykonawców, którym w późniejszym okresie zamierza powierzyć realizację zamówienia.</w:t>
      </w:r>
    </w:p>
    <w:p w14:paraId="3D420A9E" w14:textId="77777777" w:rsidR="007561D4" w:rsidRDefault="007561D4" w:rsidP="007561D4">
      <w:pPr>
        <w:pStyle w:val="Akapitzlist"/>
        <w:numPr>
          <w:ilvl w:val="0"/>
          <w:numId w:val="98"/>
        </w:numPr>
        <w:tabs>
          <w:tab w:val="left" w:pos="284"/>
        </w:tabs>
        <w:spacing w:line="276" w:lineRule="auto"/>
        <w:rPr>
          <w:rFonts w:ascii="Calibri" w:hAnsi="Calibri" w:cs="Calibri"/>
          <w:sz w:val="22"/>
          <w:szCs w:val="22"/>
        </w:rPr>
      </w:pPr>
      <w:r>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Pr>
          <w:rFonts w:ascii="Calibri" w:hAnsi="Calibri" w:cs="Calibri"/>
          <w:sz w:val="22"/>
          <w:szCs w:val="22"/>
          <w:lang w:val="pl-PL"/>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299E2C16" w14:textId="77777777" w:rsidR="007561D4" w:rsidRDefault="007561D4" w:rsidP="007561D4">
      <w:pPr>
        <w:numPr>
          <w:ilvl w:val="0"/>
          <w:numId w:val="98"/>
        </w:numPr>
        <w:suppressAutoHyphens/>
        <w:spacing w:line="276" w:lineRule="auto"/>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340E15EB" w14:textId="77777777" w:rsidR="007561D4" w:rsidRDefault="007561D4" w:rsidP="007561D4">
      <w:pPr>
        <w:spacing w:line="276" w:lineRule="auto"/>
        <w:jc w:val="center"/>
        <w:rPr>
          <w:rFonts w:asciiTheme="minorHAnsi" w:hAnsiTheme="minorHAnsi" w:cstheme="minorHAnsi"/>
          <w:color w:val="595959" w:themeColor="text1" w:themeTint="A6"/>
          <w:sz w:val="22"/>
          <w:szCs w:val="22"/>
        </w:rPr>
      </w:pPr>
    </w:p>
    <w:p w14:paraId="1B6BAE9E" w14:textId="77777777" w:rsidR="007561D4" w:rsidRDefault="007561D4" w:rsidP="007561D4">
      <w:pPr>
        <w:spacing w:line="276" w:lineRule="auto"/>
        <w:jc w:val="center"/>
        <w:rPr>
          <w:rFonts w:ascii="Calibri" w:hAnsi="Calibri" w:cs="Calibri"/>
          <w:sz w:val="22"/>
          <w:szCs w:val="22"/>
        </w:rPr>
      </w:pPr>
      <w:r>
        <w:rPr>
          <w:rFonts w:ascii="Calibri" w:hAnsi="Calibri" w:cs="Calibri"/>
          <w:sz w:val="22"/>
          <w:szCs w:val="22"/>
        </w:rPr>
        <w:t>§ 11</w:t>
      </w:r>
    </w:p>
    <w:p w14:paraId="0D169980" w14:textId="77777777" w:rsidR="007561D4" w:rsidRDefault="007561D4" w:rsidP="007561D4">
      <w:pPr>
        <w:spacing w:after="120" w:line="276" w:lineRule="auto"/>
        <w:jc w:val="center"/>
        <w:rPr>
          <w:rFonts w:ascii="Calibri" w:hAnsi="Calibri" w:cs="Calibri"/>
          <w:sz w:val="22"/>
          <w:szCs w:val="22"/>
        </w:rPr>
      </w:pPr>
      <w:r>
        <w:rPr>
          <w:rFonts w:ascii="Calibri" w:hAnsi="Calibri" w:cs="Calibri"/>
          <w:sz w:val="22"/>
          <w:szCs w:val="22"/>
        </w:rPr>
        <w:t>[Zmiana umowy]</w:t>
      </w:r>
    </w:p>
    <w:p w14:paraId="370B7C85" w14:textId="77777777" w:rsidR="007561D4" w:rsidRDefault="007561D4" w:rsidP="007561D4">
      <w:pPr>
        <w:numPr>
          <w:ilvl w:val="0"/>
          <w:numId w:val="100"/>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4EB4DCEC" w14:textId="77777777" w:rsidR="007561D4" w:rsidRDefault="007561D4" w:rsidP="007561D4">
      <w:pPr>
        <w:numPr>
          <w:ilvl w:val="0"/>
          <w:numId w:val="100"/>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0B8C2513" w14:textId="77777777" w:rsidR="007561D4" w:rsidRDefault="007561D4" w:rsidP="007561D4">
      <w:pPr>
        <w:pStyle w:val="Akapitzlist"/>
        <w:numPr>
          <w:ilvl w:val="0"/>
          <w:numId w:val="101"/>
        </w:numPr>
        <w:spacing w:line="276" w:lineRule="auto"/>
        <w:rPr>
          <w:rFonts w:ascii="Calibri" w:hAnsi="Calibri" w:cs="Calibri"/>
          <w:sz w:val="22"/>
          <w:szCs w:val="22"/>
        </w:rPr>
      </w:pPr>
      <w:r>
        <w:rPr>
          <w:rFonts w:ascii="Calibri" w:hAnsi="Calibri" w:cs="Calibri"/>
          <w:sz w:val="22"/>
          <w:szCs w:val="22"/>
        </w:rPr>
        <w:t xml:space="preserve">w przypadku zmiany przepisów prawa, opublikowanej w Dzienniku Urzędowym Unii Europejskiej, Dzienniku Ustaw, Monitorze Polskim lub Dzienniku Urzędowym odpowiedniego </w:t>
      </w:r>
      <w:r>
        <w:rPr>
          <w:rFonts w:ascii="Calibri" w:hAnsi="Calibri" w:cs="Calibri"/>
          <w:sz w:val="22"/>
          <w:szCs w:val="22"/>
        </w:rPr>
        <w:lastRenderedPageBreak/>
        <w:t xml:space="preserve">ministra, Zamawiający dopuszcza zmiany sposobu realizacji Umowy lub zmiany zakresu świadczeń Wykonawcy wymuszone takimi zmianami prawa; </w:t>
      </w:r>
    </w:p>
    <w:p w14:paraId="1A770D7E" w14:textId="77777777" w:rsidR="007561D4" w:rsidRDefault="007561D4" w:rsidP="007561D4">
      <w:pPr>
        <w:pStyle w:val="Akapitzlist"/>
        <w:numPr>
          <w:ilvl w:val="0"/>
          <w:numId w:val="101"/>
        </w:numPr>
        <w:spacing w:line="276" w:lineRule="auto"/>
        <w:rPr>
          <w:rFonts w:ascii="Calibri" w:hAnsi="Calibri" w:cs="Calibri"/>
          <w:sz w:val="22"/>
          <w:szCs w:val="22"/>
        </w:rPr>
      </w:pPr>
      <w:r>
        <w:rPr>
          <w:rFonts w:ascii="Calibri" w:hAnsi="Calibri" w:cs="Calibri"/>
          <w:sz w:val="22"/>
          <w:szCs w:val="22"/>
        </w:rPr>
        <w:t>zmiany danych identyfikacyjnych Wykonawcy lub Zamawiającego (adres siedziby, numerów: REGON, NIP, rachunku bankowego);</w:t>
      </w:r>
    </w:p>
    <w:p w14:paraId="644D481A" w14:textId="77777777" w:rsidR="007561D4" w:rsidRDefault="007561D4" w:rsidP="007561D4">
      <w:pPr>
        <w:pStyle w:val="Akapitzlist"/>
        <w:numPr>
          <w:ilvl w:val="0"/>
          <w:numId w:val="101"/>
        </w:numPr>
        <w:spacing w:line="276" w:lineRule="auto"/>
        <w:rPr>
          <w:rFonts w:ascii="Calibri" w:hAnsi="Calibri" w:cs="Calibri"/>
          <w:sz w:val="22"/>
          <w:szCs w:val="22"/>
        </w:rPr>
      </w:pPr>
      <w:r>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03D40988" w14:textId="77777777" w:rsidR="007561D4" w:rsidRDefault="007561D4" w:rsidP="007561D4">
      <w:pPr>
        <w:pStyle w:val="Akapitzlist"/>
        <w:numPr>
          <w:ilvl w:val="0"/>
          <w:numId w:val="101"/>
        </w:numPr>
        <w:spacing w:line="276" w:lineRule="auto"/>
        <w:rPr>
          <w:rFonts w:ascii="Calibri" w:hAnsi="Calibri" w:cs="Calibri"/>
          <w:sz w:val="22"/>
          <w:szCs w:val="22"/>
        </w:rPr>
      </w:pPr>
      <w:r>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787E5216" w14:textId="77777777" w:rsidR="007561D4" w:rsidRDefault="007561D4" w:rsidP="007561D4">
      <w:pPr>
        <w:pStyle w:val="Akapitzlist"/>
        <w:numPr>
          <w:ilvl w:val="0"/>
          <w:numId w:val="101"/>
        </w:numPr>
        <w:spacing w:line="276" w:lineRule="auto"/>
        <w:rPr>
          <w:rFonts w:ascii="Calibri" w:hAnsi="Calibri" w:cs="Calibri"/>
          <w:sz w:val="22"/>
          <w:szCs w:val="22"/>
        </w:rPr>
      </w:pPr>
      <w:r>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2120123A" w14:textId="77777777" w:rsidR="007561D4" w:rsidRDefault="007561D4" w:rsidP="007561D4">
      <w:pPr>
        <w:pStyle w:val="Akapitzlist"/>
        <w:numPr>
          <w:ilvl w:val="0"/>
          <w:numId w:val="101"/>
        </w:numPr>
        <w:spacing w:line="276" w:lineRule="auto"/>
        <w:rPr>
          <w:rFonts w:ascii="Calibri" w:hAnsi="Calibri" w:cs="Calibri"/>
          <w:sz w:val="22"/>
          <w:szCs w:val="22"/>
        </w:rPr>
      </w:pPr>
      <w:r>
        <w:rPr>
          <w:rFonts w:ascii="Calibri" w:hAnsi="Calibri" w:cs="Calibri"/>
          <w:sz w:val="22"/>
          <w:szCs w:val="22"/>
        </w:rPr>
        <w:t>zmiany terminu realizacji umowy:</w:t>
      </w:r>
    </w:p>
    <w:p w14:paraId="6667F4D7" w14:textId="77777777" w:rsidR="007561D4" w:rsidRDefault="007561D4" w:rsidP="007561D4">
      <w:pPr>
        <w:pStyle w:val="Akapitzlist"/>
        <w:numPr>
          <w:ilvl w:val="0"/>
          <w:numId w:val="102"/>
        </w:numPr>
        <w:spacing w:line="276" w:lineRule="auto"/>
        <w:rPr>
          <w:rFonts w:ascii="Calibri" w:hAnsi="Calibri" w:cs="Calibri"/>
          <w:sz w:val="22"/>
          <w:szCs w:val="22"/>
        </w:rPr>
      </w:pPr>
      <w:r>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3D28B7AB" w14:textId="77777777" w:rsidR="007561D4" w:rsidRDefault="007561D4" w:rsidP="007561D4">
      <w:pPr>
        <w:pStyle w:val="Akapitzlist"/>
        <w:numPr>
          <w:ilvl w:val="0"/>
          <w:numId w:val="102"/>
        </w:numPr>
        <w:spacing w:line="276" w:lineRule="auto"/>
        <w:rPr>
          <w:rFonts w:ascii="Calibri" w:hAnsi="Calibri" w:cs="Calibri"/>
          <w:sz w:val="22"/>
          <w:szCs w:val="22"/>
        </w:rPr>
      </w:pPr>
      <w:r>
        <w:rPr>
          <w:rFonts w:ascii="Calibri" w:hAnsi="Calibri" w:cs="Calibri"/>
          <w:sz w:val="22"/>
          <w:szCs w:val="22"/>
        </w:rPr>
        <w:t>gdy konieczne okaże się przedłużenie terminu dostawy, z przyczyn organizacyjnych leżących po stronie Zamawiającego</w:t>
      </w:r>
      <w:r>
        <w:rPr>
          <w:rFonts w:ascii="Calibri" w:hAnsi="Calibri" w:cs="Calibri"/>
          <w:sz w:val="22"/>
          <w:szCs w:val="22"/>
          <w:lang w:val="pl-PL"/>
        </w:rPr>
        <w:t>.</w:t>
      </w:r>
    </w:p>
    <w:p w14:paraId="5E1AF39C" w14:textId="77777777" w:rsidR="007561D4" w:rsidRDefault="007561D4" w:rsidP="007561D4">
      <w:pPr>
        <w:numPr>
          <w:ilvl w:val="0"/>
          <w:numId w:val="100"/>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4B00955E" w14:textId="77777777" w:rsidR="007561D4" w:rsidRDefault="007561D4" w:rsidP="007561D4">
      <w:pPr>
        <w:numPr>
          <w:ilvl w:val="0"/>
          <w:numId w:val="100"/>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706F0DFD" w14:textId="77777777" w:rsidR="007561D4" w:rsidRDefault="007561D4" w:rsidP="007561D4">
      <w:pPr>
        <w:numPr>
          <w:ilvl w:val="0"/>
          <w:numId w:val="100"/>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6F7890C1"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F56210A" w14:textId="77777777" w:rsidR="007561D4" w:rsidRDefault="007561D4" w:rsidP="007561D4">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263E7040" w14:textId="77777777" w:rsidR="007561D4" w:rsidRDefault="007561D4" w:rsidP="007561D4">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44650537" w14:textId="77777777" w:rsidR="007561D4" w:rsidRDefault="007561D4" w:rsidP="007561D4">
      <w:pPr>
        <w:numPr>
          <w:ilvl w:val="0"/>
          <w:numId w:val="103"/>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7285F122" w14:textId="77777777" w:rsidR="007561D4" w:rsidRDefault="007561D4" w:rsidP="007561D4">
      <w:pPr>
        <w:numPr>
          <w:ilvl w:val="0"/>
          <w:numId w:val="103"/>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1780A39C"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3D114DB2" w14:textId="77777777" w:rsidR="007561D4" w:rsidRDefault="007561D4" w:rsidP="007561D4">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5BDE7E14" w14:textId="77777777" w:rsidR="007561D4" w:rsidRDefault="007561D4" w:rsidP="007561D4">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0197ABFF" w14:textId="77777777" w:rsidR="007561D4" w:rsidRDefault="007561D4" w:rsidP="007561D4">
      <w:pPr>
        <w:numPr>
          <w:ilvl w:val="0"/>
          <w:numId w:val="104"/>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sprawach nieuregulowanych umową zastosowanie znajdą powszechnie obowiązujące przepisy prawa, w szczególności ustawa - Prawo zamówień publicznych.</w:t>
      </w:r>
    </w:p>
    <w:p w14:paraId="32AE0A3D" w14:textId="77777777" w:rsidR="007561D4" w:rsidRDefault="007561D4" w:rsidP="007561D4">
      <w:pPr>
        <w:numPr>
          <w:ilvl w:val="0"/>
          <w:numId w:val="104"/>
        </w:numPr>
        <w:suppressAutoHyphens/>
        <w:spacing w:line="276" w:lineRule="auto"/>
        <w:jc w:val="both"/>
        <w:rPr>
          <w:rFonts w:asciiTheme="minorHAnsi" w:hAnsiTheme="minorHAnsi" w:cstheme="minorHAnsi"/>
          <w:color w:val="000000" w:themeColor="text1"/>
          <w:sz w:val="22"/>
          <w:szCs w:val="22"/>
        </w:rPr>
      </w:pPr>
      <w:r w:rsidRPr="003E222D">
        <w:rPr>
          <w:rFonts w:asciiTheme="minorHAnsi" w:hAnsiTheme="minorHAnsi" w:cstheme="minorHAnsi"/>
          <w:color w:val="000000" w:themeColor="text1"/>
          <w:sz w:val="22"/>
          <w:szCs w:val="22"/>
        </w:rPr>
        <w:lastRenderedPageBreak/>
        <w:t>W przypadku odmiennych zapisów w innych częściach SWZ od zapisów niniejszej umowy, pierwszeństwo mają zapisy umowy.</w:t>
      </w:r>
    </w:p>
    <w:p w14:paraId="59CB8D44" w14:textId="77777777" w:rsidR="007561D4" w:rsidRDefault="007561D4" w:rsidP="007561D4">
      <w:pPr>
        <w:numPr>
          <w:ilvl w:val="0"/>
          <w:numId w:val="104"/>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70F75D81" w14:textId="77777777" w:rsidR="007561D4" w:rsidRDefault="007561D4" w:rsidP="007561D4">
      <w:pPr>
        <w:numPr>
          <w:ilvl w:val="0"/>
          <w:numId w:val="105"/>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5CCB0051" w14:textId="77777777" w:rsidR="007561D4" w:rsidRDefault="007561D4" w:rsidP="007561D4">
      <w:pPr>
        <w:numPr>
          <w:ilvl w:val="0"/>
          <w:numId w:val="105"/>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72D81756" w14:textId="77777777" w:rsidR="007561D4" w:rsidRDefault="007561D4" w:rsidP="007561D4">
      <w:pPr>
        <w:numPr>
          <w:ilvl w:val="0"/>
          <w:numId w:val="105"/>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67043E5E" w14:textId="77777777" w:rsidR="007561D4" w:rsidRDefault="007561D4" w:rsidP="007561D4">
      <w:pPr>
        <w:numPr>
          <w:ilvl w:val="0"/>
          <w:numId w:val="104"/>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6"/>
      </w:r>
      <w:r>
        <w:rPr>
          <w:rFonts w:ascii="Calibri" w:eastAsia="Arial" w:hAnsi="Calibri" w:cs="Calibri"/>
          <w:i/>
          <w:color w:val="000000"/>
          <w:sz w:val="22"/>
          <w:szCs w:val="22"/>
          <w:lang w:eastAsia="ar-SA"/>
        </w:rPr>
        <w:t>.</w:t>
      </w:r>
    </w:p>
    <w:p w14:paraId="28D98D5E" w14:textId="77777777" w:rsidR="007561D4" w:rsidRDefault="007561D4" w:rsidP="007561D4">
      <w:pPr>
        <w:spacing w:line="276" w:lineRule="auto"/>
        <w:ind w:left="360"/>
        <w:jc w:val="both"/>
        <w:rPr>
          <w:rFonts w:ascii="Calibri" w:eastAsia="Arial" w:hAnsi="Calibri" w:cs="Calibri"/>
          <w:i/>
          <w:color w:val="000000"/>
          <w:sz w:val="22"/>
          <w:szCs w:val="22"/>
          <w:lang w:eastAsia="ar-SA"/>
        </w:rPr>
      </w:pPr>
    </w:p>
    <w:p w14:paraId="3D11143C" w14:textId="77777777" w:rsidR="007561D4" w:rsidRDefault="007561D4" w:rsidP="007561D4">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53420768"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2722F0CE"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027CE861"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0CEB870A"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42A84E25"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4DCAC529"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6FA9DBE"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078278CA"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33608D1D"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1A126010"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4DFC0713"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58A845C2"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4A8905DB"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05B28F5C"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2E326602"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5E802D4C"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6569CE4"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73CDC053"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375826C4"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4BD3F55C"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1D78A131"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37CC9551"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3E8906F6"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29DCF099"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1C06E045"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4ED683DE"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168DBC75"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5683A20E"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12ECCCDA"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217B91E7"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1C990211"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34F11407" w14:textId="77777777" w:rsidR="007561D4" w:rsidRDefault="007561D4" w:rsidP="007561D4">
      <w:pPr>
        <w:spacing w:line="276" w:lineRule="auto"/>
        <w:jc w:val="center"/>
        <w:rPr>
          <w:rFonts w:asciiTheme="minorHAnsi" w:hAnsiTheme="minorHAnsi" w:cstheme="minorHAnsi"/>
          <w:color w:val="000000" w:themeColor="text1"/>
          <w:sz w:val="22"/>
          <w:szCs w:val="22"/>
        </w:rPr>
      </w:pPr>
    </w:p>
    <w:p w14:paraId="1F9A1FD2" w14:textId="77777777" w:rsidR="007561D4" w:rsidRDefault="007561D4" w:rsidP="007561D4">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76C37581" w14:textId="77777777" w:rsidR="007561D4" w:rsidRDefault="007561D4" w:rsidP="007561D4">
      <w:pPr>
        <w:rPr>
          <w:rFonts w:ascii="Calibri" w:eastAsia="Calibri" w:hAnsi="Calibri" w:cs="Calibri"/>
          <w:i/>
          <w:sz w:val="22"/>
          <w:szCs w:val="22"/>
        </w:rPr>
      </w:pPr>
    </w:p>
    <w:p w14:paraId="437FDB3C" w14:textId="77777777" w:rsidR="007561D4" w:rsidRDefault="007561D4" w:rsidP="007561D4">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1B0A72ED" w14:textId="77777777" w:rsidR="007561D4" w:rsidRDefault="007561D4" w:rsidP="007561D4">
      <w:pPr>
        <w:jc w:val="both"/>
        <w:rPr>
          <w:rFonts w:ascii="Calibri" w:eastAsia="Calibri" w:hAnsi="Calibri" w:cs="Calibri"/>
          <w:color w:val="000000"/>
          <w:sz w:val="22"/>
          <w:szCs w:val="22"/>
        </w:rPr>
      </w:pPr>
    </w:p>
    <w:p w14:paraId="7AE7B7AD" w14:textId="77777777" w:rsidR="007561D4" w:rsidRDefault="007561D4" w:rsidP="007561D4">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267E4FED" w14:textId="77777777" w:rsidR="007561D4" w:rsidRDefault="007561D4" w:rsidP="007561D4">
      <w:pPr>
        <w:numPr>
          <w:ilvl w:val="0"/>
          <w:numId w:val="106"/>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56CCF61C" w14:textId="77777777" w:rsidR="007561D4" w:rsidRDefault="007561D4" w:rsidP="007561D4">
      <w:pPr>
        <w:numPr>
          <w:ilvl w:val="0"/>
          <w:numId w:val="106"/>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100A8729" w14:textId="77777777" w:rsidR="007561D4" w:rsidRDefault="007561D4" w:rsidP="007561D4">
      <w:pPr>
        <w:numPr>
          <w:ilvl w:val="0"/>
          <w:numId w:val="106"/>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7EEFF473" w14:textId="77777777" w:rsidR="007561D4" w:rsidRDefault="007561D4" w:rsidP="007561D4">
      <w:pPr>
        <w:numPr>
          <w:ilvl w:val="0"/>
          <w:numId w:val="107"/>
        </w:numPr>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5681E7B2" w14:textId="77777777" w:rsidR="007561D4" w:rsidRDefault="007561D4" w:rsidP="007561D4">
      <w:pPr>
        <w:numPr>
          <w:ilvl w:val="0"/>
          <w:numId w:val="107"/>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50A284AF" w14:textId="77777777" w:rsidR="007561D4" w:rsidRDefault="007561D4" w:rsidP="007561D4">
      <w:pPr>
        <w:numPr>
          <w:ilvl w:val="0"/>
          <w:numId w:val="106"/>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05C9126E" w14:textId="77777777" w:rsidR="007561D4" w:rsidRDefault="007561D4" w:rsidP="007561D4">
      <w:pPr>
        <w:numPr>
          <w:ilvl w:val="0"/>
          <w:numId w:val="106"/>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0DD4CC2C" w14:textId="77777777" w:rsidR="007561D4" w:rsidRDefault="007561D4" w:rsidP="007561D4">
      <w:pPr>
        <w:numPr>
          <w:ilvl w:val="0"/>
          <w:numId w:val="106"/>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37A96F07" w14:textId="77777777" w:rsidR="007561D4" w:rsidRDefault="007561D4" w:rsidP="007561D4">
      <w:pPr>
        <w:numPr>
          <w:ilvl w:val="0"/>
          <w:numId w:val="106"/>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7A153E79" w14:textId="77777777" w:rsidR="007561D4" w:rsidRDefault="007561D4" w:rsidP="007561D4">
      <w:pPr>
        <w:numPr>
          <w:ilvl w:val="0"/>
          <w:numId w:val="106"/>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1C0AAD7B" w14:textId="77777777" w:rsidR="007561D4" w:rsidRPr="00D009A2" w:rsidRDefault="007561D4" w:rsidP="007561D4">
      <w:pPr>
        <w:numPr>
          <w:ilvl w:val="0"/>
          <w:numId w:val="106"/>
        </w:numPr>
        <w:jc w:val="both"/>
        <w:rPr>
          <w:rFonts w:ascii="Calibri" w:eastAsia="Calibri" w:hAnsi="Calibri" w:cs="Calibri"/>
          <w:color w:val="000000"/>
          <w:sz w:val="22"/>
          <w:szCs w:val="22"/>
          <w:lang w:eastAsia="en-US"/>
        </w:rPr>
      </w:pPr>
      <w:r w:rsidRPr="00D009A2">
        <w:rPr>
          <w:rFonts w:ascii="Calibri" w:eastAsia="Calibri" w:hAnsi="Calibri" w:cs="Calibri"/>
          <w:color w:val="000000"/>
          <w:sz w:val="22"/>
          <w:szCs w:val="22"/>
          <w:lang w:eastAsia="en-US"/>
        </w:rPr>
        <w:t>Państwa Podmiot jest zobowiązany do przekazania powyższych informacji wszystkim osobom fizycznym wymienionym w pkt 3.</w:t>
      </w:r>
    </w:p>
    <w:p w14:paraId="60AE1588" w14:textId="77777777" w:rsidR="007561D4" w:rsidRPr="00E15A74" w:rsidRDefault="007561D4" w:rsidP="007561D4">
      <w:pPr>
        <w:widowControl w:val="0"/>
        <w:suppressAutoHyphens/>
        <w:autoSpaceDE w:val="0"/>
        <w:autoSpaceDN w:val="0"/>
        <w:jc w:val="both"/>
        <w:textAlignment w:val="baseline"/>
        <w:rPr>
          <w:rFonts w:ascii="Calibri" w:hAnsi="Calibri" w:cs="Calibri"/>
          <w:sz w:val="22"/>
          <w:szCs w:val="22"/>
        </w:rPr>
      </w:pPr>
    </w:p>
    <w:p w14:paraId="5D5B576E" w14:textId="77777777" w:rsidR="00EF4F39" w:rsidRPr="00EF4F39" w:rsidRDefault="00EF4F39" w:rsidP="00EF4F39">
      <w:pPr>
        <w:spacing w:line="276" w:lineRule="auto"/>
        <w:jc w:val="center"/>
        <w:rPr>
          <w:rFonts w:ascii="Calibri" w:hAnsi="Calibri" w:cs="Calibri"/>
          <w:color w:val="000000" w:themeColor="text1"/>
          <w:sz w:val="22"/>
          <w:szCs w:val="22"/>
        </w:rPr>
      </w:pPr>
    </w:p>
    <w:bookmarkEnd w:id="65"/>
    <w:bookmarkEnd w:id="66"/>
    <w:p w14:paraId="416631D6" w14:textId="741E0B7E" w:rsidR="00784EC3" w:rsidRDefault="00784EC3" w:rsidP="00784EC3">
      <w:pPr>
        <w:shd w:val="clear" w:color="auto" w:fill="FFFFFF"/>
        <w:tabs>
          <w:tab w:val="left" w:leader="dot" w:pos="2232"/>
        </w:tabs>
        <w:ind w:right="23"/>
        <w:jc w:val="center"/>
        <w:rPr>
          <w:rFonts w:ascii="Calibri" w:hAnsi="Calibri" w:cs="Calibri"/>
          <w:b/>
          <w:bCs/>
          <w:sz w:val="22"/>
          <w:szCs w:val="22"/>
          <w:u w:val="single"/>
        </w:rPr>
      </w:pPr>
    </w:p>
    <w:p w14:paraId="3FABC879" w14:textId="34577F57" w:rsidR="00784EC3" w:rsidRDefault="00784EC3" w:rsidP="00784EC3">
      <w:pPr>
        <w:shd w:val="clear" w:color="auto" w:fill="FFFFFF"/>
        <w:tabs>
          <w:tab w:val="left" w:leader="dot" w:pos="2232"/>
        </w:tabs>
        <w:ind w:right="23"/>
        <w:jc w:val="center"/>
        <w:rPr>
          <w:rFonts w:ascii="Calibri" w:hAnsi="Calibri" w:cs="Calibri"/>
          <w:b/>
          <w:bCs/>
          <w:sz w:val="22"/>
          <w:szCs w:val="22"/>
          <w:u w:val="single"/>
        </w:rPr>
      </w:pPr>
    </w:p>
    <w:p w14:paraId="1BBD09D2" w14:textId="4C96F04C" w:rsidR="00784EC3" w:rsidRDefault="00784EC3" w:rsidP="00784EC3">
      <w:pPr>
        <w:shd w:val="clear" w:color="auto" w:fill="FFFFFF"/>
        <w:tabs>
          <w:tab w:val="left" w:leader="dot" w:pos="2232"/>
        </w:tabs>
        <w:ind w:right="23"/>
        <w:jc w:val="center"/>
        <w:rPr>
          <w:rFonts w:ascii="Calibri" w:hAnsi="Calibri" w:cs="Calibri"/>
          <w:b/>
          <w:bCs/>
          <w:sz w:val="22"/>
          <w:szCs w:val="22"/>
          <w:u w:val="single"/>
        </w:rPr>
      </w:pPr>
    </w:p>
    <w:p w14:paraId="30ABFDBF" w14:textId="1FEC5B04" w:rsidR="008663F4" w:rsidRDefault="008663F4" w:rsidP="007561D4">
      <w:pPr>
        <w:shd w:val="clear" w:color="auto" w:fill="FFFFFF"/>
        <w:tabs>
          <w:tab w:val="left" w:leader="dot" w:pos="2232"/>
        </w:tabs>
        <w:ind w:right="23"/>
        <w:rPr>
          <w:rFonts w:ascii="Calibri" w:hAnsi="Calibri" w:cs="Calibri"/>
          <w:b/>
          <w:bCs/>
          <w:sz w:val="22"/>
          <w:szCs w:val="22"/>
          <w:u w:val="single"/>
        </w:rPr>
      </w:pPr>
    </w:p>
    <w:sectPr w:rsidR="008663F4"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C1453A" w:rsidRDefault="00C1453A">
      <w:r>
        <w:separator/>
      </w:r>
    </w:p>
  </w:endnote>
  <w:endnote w:type="continuationSeparator" w:id="0">
    <w:p w14:paraId="6C019C8B" w14:textId="77777777" w:rsidR="00C1453A" w:rsidRDefault="00C1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EE"/>
    <w:family w:val="auto"/>
    <w:notTrueType/>
    <w:pitch w:val="default"/>
    <w:sig w:usb0="00000005" w:usb1="00000000" w:usb2="00000000" w:usb3="00000000" w:csb0="00000002" w:csb1="00000000"/>
  </w:font>
  <w:font w:name="DejaVuSans">
    <w:altName w:val="Calibri"/>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default"/>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C1453A" w:rsidRDefault="00C1453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C1453A" w:rsidRDefault="00C1453A">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5F4B5B05" w:rsidR="00C1453A" w:rsidRPr="00AC2791" w:rsidRDefault="00C1453A">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8A4AD5">
      <w:rPr>
        <w:rFonts w:asciiTheme="minorHAnsi" w:hAnsiTheme="minorHAnsi" w:cstheme="minorHAnsi"/>
        <w:b/>
        <w:bCs/>
        <w:noProof/>
        <w:sz w:val="18"/>
        <w:szCs w:val="18"/>
      </w:rPr>
      <w:t>21</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8A4AD5">
      <w:rPr>
        <w:rFonts w:asciiTheme="minorHAnsi" w:hAnsiTheme="minorHAnsi" w:cstheme="minorHAnsi"/>
        <w:b/>
        <w:bCs/>
        <w:noProof/>
        <w:sz w:val="18"/>
        <w:szCs w:val="18"/>
      </w:rPr>
      <w:t>44</w:t>
    </w:r>
    <w:r w:rsidRPr="00AC2791">
      <w:rPr>
        <w:rFonts w:asciiTheme="minorHAnsi" w:hAnsiTheme="minorHAnsi" w:cstheme="minorHAnsi"/>
        <w:b/>
        <w:bCs/>
        <w:sz w:val="18"/>
        <w:szCs w:val="18"/>
      </w:rPr>
      <w:fldChar w:fldCharType="end"/>
    </w:r>
  </w:p>
  <w:p w14:paraId="188CA86B" w14:textId="77777777" w:rsidR="00C1453A" w:rsidRPr="00C8466E" w:rsidRDefault="00C1453A"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C1453A" w:rsidRDefault="00C1453A">
    <w:pPr>
      <w:pStyle w:val="Stopka"/>
      <w:jc w:val="center"/>
    </w:pPr>
  </w:p>
  <w:p w14:paraId="77A64237" w14:textId="77777777" w:rsidR="00C1453A" w:rsidRDefault="00C1453A">
    <w:pPr>
      <w:pStyle w:val="Stopka"/>
      <w:jc w:val="center"/>
    </w:pPr>
  </w:p>
  <w:p w14:paraId="4047302A" w14:textId="77777777" w:rsidR="00C1453A" w:rsidRPr="001E440E" w:rsidRDefault="00C1453A"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C1453A" w:rsidRDefault="00C1453A">
      <w:r>
        <w:separator/>
      </w:r>
    </w:p>
  </w:footnote>
  <w:footnote w:type="continuationSeparator" w:id="0">
    <w:p w14:paraId="6539C004" w14:textId="77777777" w:rsidR="00C1453A" w:rsidRDefault="00C1453A">
      <w:r>
        <w:continuationSeparator/>
      </w:r>
    </w:p>
  </w:footnote>
  <w:footnote w:id="1">
    <w:p w14:paraId="117CF80C" w14:textId="77777777" w:rsidR="007561D4" w:rsidRDefault="007561D4" w:rsidP="007561D4">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02449E95" w14:textId="77777777" w:rsidR="007561D4" w:rsidRDefault="007561D4" w:rsidP="007561D4">
      <w:pPr>
        <w:pStyle w:val="Tekstprzypisudolnego"/>
      </w:pPr>
      <w:r>
        <w:rPr>
          <w:rStyle w:val="Odwoanieprzypisudolnego"/>
        </w:rPr>
        <w:footnoteRef/>
      </w:r>
      <w:r>
        <w:t xml:space="preserve"> Odpowiedni spośród zapisów zostanie wybrany po dokonaniu takich ustaleń.</w:t>
      </w:r>
    </w:p>
  </w:footnote>
  <w:footnote w:id="3">
    <w:p w14:paraId="1D8472C7" w14:textId="77777777" w:rsidR="007561D4" w:rsidRDefault="007561D4" w:rsidP="007561D4">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4">
    <w:p w14:paraId="7D33FC0E" w14:textId="77777777" w:rsidR="007561D4" w:rsidRDefault="007561D4" w:rsidP="007561D4">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5">
    <w:p w14:paraId="4E59AC08" w14:textId="77777777" w:rsidR="007561D4" w:rsidRDefault="007561D4" w:rsidP="007561D4">
      <w:pPr>
        <w:pStyle w:val="Tekstprzypisudolnego"/>
      </w:pPr>
      <w:r>
        <w:rPr>
          <w:rStyle w:val="Odwoanieprzypisudolnego"/>
        </w:rPr>
        <w:footnoteRef/>
      </w:r>
      <w:r>
        <w:t xml:space="preserve"> Odpowiedni spośród zapisów zostanie wybrany po dokonaniu takich ustaleń.</w:t>
      </w:r>
    </w:p>
  </w:footnote>
  <w:footnote w:id="6">
    <w:p w14:paraId="61298DFD" w14:textId="77777777" w:rsidR="007561D4" w:rsidRDefault="007561D4" w:rsidP="007561D4">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256A2A0E" w:rsidR="00C1453A" w:rsidRPr="00E767BD" w:rsidRDefault="00C1453A" w:rsidP="00E2668B">
    <w:pPr>
      <w:pStyle w:val="Nagwek"/>
      <w:spacing w:before="120"/>
      <w:jc w:val="right"/>
      <w:rPr>
        <w:sz w:val="20"/>
      </w:rPr>
    </w:pPr>
    <w:bookmarkStart w:id="76" w:name="_Hlk64869416"/>
    <w:bookmarkStart w:id="77" w:name="_Hlk64869417"/>
    <w:r w:rsidRPr="00E767BD">
      <w:rPr>
        <w:sz w:val="20"/>
      </w:rPr>
      <w:t xml:space="preserve">Specyfikacja warunków zamówienia </w:t>
    </w:r>
    <w:bookmarkStart w:id="78" w:name="_Hlk155778695"/>
    <w:bookmarkEnd w:id="76"/>
    <w:bookmarkEnd w:id="77"/>
    <w:r w:rsidRPr="005129FD">
      <w:rPr>
        <w:sz w:val="20"/>
      </w:rPr>
      <w:t>UE-01/</w:t>
    </w:r>
    <w:r w:rsidR="00941CA5">
      <w:rPr>
        <w:sz w:val="20"/>
      </w:rPr>
      <w:t>64</w:t>
    </w:r>
    <w:r>
      <w:rPr>
        <w:sz w:val="20"/>
      </w:rPr>
      <w:t>/</w:t>
    </w:r>
    <w:r w:rsidRPr="005129FD">
      <w:rPr>
        <w:sz w:val="20"/>
      </w:rPr>
      <w:t>KPO/24</w:t>
    </w:r>
    <w:bookmarkEnd w:id="78"/>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C1453A" w:rsidRDefault="00C1453A" w:rsidP="0038347A">
    <w:pPr>
      <w:jc w:val="center"/>
      <w:rPr>
        <w:rFonts w:ascii="Calibri" w:hAnsi="Calibri" w:cs="Arial"/>
        <w:b/>
      </w:rPr>
    </w:pPr>
  </w:p>
  <w:p w14:paraId="16DB25E3" w14:textId="77777777" w:rsidR="00C1453A" w:rsidRDefault="00C1453A" w:rsidP="00CB27C1">
    <w:pPr>
      <w:pStyle w:val="Nagwek"/>
    </w:pPr>
    <w:r>
      <w:t xml:space="preserve">                  </w:t>
    </w:r>
  </w:p>
  <w:p w14:paraId="704941E4" w14:textId="77777777" w:rsidR="00C1453A" w:rsidRDefault="00C1453A" w:rsidP="00CB27C1">
    <w:pPr>
      <w:pStyle w:val="Nagwek"/>
    </w:pPr>
  </w:p>
  <w:p w14:paraId="4571AC28" w14:textId="77777777" w:rsidR="00C1453A" w:rsidRDefault="00C1453A"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D102F6"/>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563471E"/>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60B0F9D"/>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0A6501E0"/>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15:restartNumberingAfterBreak="0">
    <w:nsid w:val="0BF67C46"/>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FA43CE"/>
    <w:multiLevelType w:val="hybridMultilevel"/>
    <w:tmpl w:val="F64EA3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16B302A4"/>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1B815EAB"/>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BA70365"/>
    <w:multiLevelType w:val="hybridMultilevel"/>
    <w:tmpl w:val="AE162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E564D5"/>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1DDE7972"/>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E27068D"/>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4"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23CB63C5"/>
    <w:multiLevelType w:val="hybridMultilevel"/>
    <w:tmpl w:val="B3CE70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DA6A13"/>
    <w:multiLevelType w:val="hybridMultilevel"/>
    <w:tmpl w:val="6C684E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4"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605286"/>
    <w:multiLevelType w:val="hybridMultilevel"/>
    <w:tmpl w:val="131A1B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58261F"/>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7"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82"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250594"/>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5" w15:restartNumberingAfterBreak="0">
    <w:nsid w:val="49DC2FA1"/>
    <w:multiLevelType w:val="hybridMultilevel"/>
    <w:tmpl w:val="60ECB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0"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9825BC"/>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4602C0C"/>
    <w:multiLevelType w:val="hybridMultilevel"/>
    <w:tmpl w:val="040A6F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7440592"/>
    <w:multiLevelType w:val="hybridMultilevel"/>
    <w:tmpl w:val="8B221934"/>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9D75D46"/>
    <w:multiLevelType w:val="hybridMultilevel"/>
    <w:tmpl w:val="222A16E0"/>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12"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CFF69B3"/>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5"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1BE10B4"/>
    <w:multiLevelType w:val="hybridMultilevel"/>
    <w:tmpl w:val="EBB29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6953478"/>
    <w:multiLevelType w:val="hybridMultilevel"/>
    <w:tmpl w:val="AC7A33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1"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24"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DDB49BB"/>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1E369C8"/>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6F038D2"/>
    <w:multiLevelType w:val="hybridMultilevel"/>
    <w:tmpl w:val="B3CE70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2"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82E4D02"/>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4"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2D4A97"/>
    <w:multiLevelType w:val="hybridMultilevel"/>
    <w:tmpl w:val="F64EA3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7FA815E5"/>
    <w:multiLevelType w:val="hybridMultilevel"/>
    <w:tmpl w:val="60ECB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2"/>
  </w:num>
  <w:num w:numId="2">
    <w:abstractNumId w:val="46"/>
  </w:num>
  <w:num w:numId="3">
    <w:abstractNumId w:val="40"/>
  </w:num>
  <w:num w:numId="4">
    <w:abstractNumId w:val="24"/>
  </w:num>
  <w:num w:numId="5">
    <w:abstractNumId w:val="85"/>
  </w:num>
  <w:num w:numId="6">
    <w:abstractNumId w:val="124"/>
  </w:num>
  <w:num w:numId="7">
    <w:abstractNumId w:val="93"/>
  </w:num>
  <w:num w:numId="8">
    <w:abstractNumId w:val="39"/>
  </w:num>
  <w:num w:numId="9">
    <w:abstractNumId w:val="86"/>
  </w:num>
  <w:num w:numId="10">
    <w:abstractNumId w:val="83"/>
  </w:num>
  <w:num w:numId="11">
    <w:abstractNumId w:val="68"/>
  </w:num>
  <w:num w:numId="12">
    <w:abstractNumId w:val="79"/>
  </w:num>
  <w:num w:numId="13">
    <w:abstractNumId w:val="71"/>
  </w:num>
  <w:num w:numId="14">
    <w:abstractNumId w:val="42"/>
  </w:num>
  <w:num w:numId="15">
    <w:abstractNumId w:val="28"/>
  </w:num>
  <w:num w:numId="16">
    <w:abstractNumId w:val="31"/>
  </w:num>
  <w:num w:numId="17">
    <w:abstractNumId w:val="78"/>
  </w:num>
  <w:num w:numId="18">
    <w:abstractNumId w:val="119"/>
  </w:num>
  <w:num w:numId="19">
    <w:abstractNumId w:val="90"/>
  </w:num>
  <w:num w:numId="20">
    <w:abstractNumId w:val="82"/>
  </w:num>
  <w:num w:numId="21">
    <w:abstractNumId w:val="113"/>
  </w:num>
  <w:num w:numId="22">
    <w:abstractNumId w:val="30"/>
  </w:num>
  <w:num w:numId="23">
    <w:abstractNumId w:val="38"/>
  </w:num>
  <w:num w:numId="24">
    <w:abstractNumId w:val="35"/>
  </w:num>
  <w:num w:numId="25">
    <w:abstractNumId w:val="94"/>
  </w:num>
  <w:num w:numId="26">
    <w:abstractNumId w:val="54"/>
  </w:num>
  <w:num w:numId="27">
    <w:abstractNumId w:val="29"/>
  </w:num>
  <w:num w:numId="28">
    <w:abstractNumId w:val="74"/>
  </w:num>
  <w:num w:numId="29">
    <w:abstractNumId w:val="25"/>
  </w:num>
  <w:num w:numId="30">
    <w:abstractNumId w:val="88"/>
  </w:num>
  <w:num w:numId="31">
    <w:abstractNumId w:val="103"/>
  </w:num>
  <w:num w:numId="32">
    <w:abstractNumId w:val="101"/>
  </w:num>
  <w:num w:numId="33">
    <w:abstractNumId w:val="107"/>
  </w:num>
  <w:num w:numId="34">
    <w:abstractNumId w:val="99"/>
  </w:num>
  <w:num w:numId="35">
    <w:abstractNumId w:val="57"/>
  </w:num>
  <w:num w:numId="36">
    <w:abstractNumId w:val="63"/>
  </w:num>
  <w:num w:numId="37">
    <w:abstractNumId w:val="105"/>
  </w:num>
  <w:num w:numId="38">
    <w:abstractNumId w:val="128"/>
  </w:num>
  <w:num w:numId="39">
    <w:abstractNumId w:val="64"/>
  </w:num>
  <w:num w:numId="40">
    <w:abstractNumId w:val="58"/>
  </w:num>
  <w:num w:numId="41">
    <w:abstractNumId w:val="111"/>
  </w:num>
  <w:num w:numId="42">
    <w:abstractNumId w:val="61"/>
  </w:num>
  <w:num w:numId="4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136"/>
  </w:num>
  <w:num w:numId="46">
    <w:abstractNumId w:val="75"/>
  </w:num>
  <w:num w:numId="47">
    <w:abstractNumId w:val="22"/>
  </w:num>
  <w:num w:numId="48">
    <w:abstractNumId w:val="81"/>
  </w:num>
  <w:num w:numId="4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5"/>
  </w:num>
  <w:num w:numId="5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num>
  <w:num w:numId="6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num>
  <w:num w:numId="79">
    <w:abstractNumId w:val="138"/>
  </w:num>
  <w:num w:numId="80">
    <w:abstractNumId w:val="41"/>
  </w:num>
  <w:num w:numId="81">
    <w:abstractNumId w:val="104"/>
  </w:num>
  <w:num w:numId="82">
    <w:abstractNumId w:val="137"/>
  </w:num>
  <w:num w:numId="83">
    <w:abstractNumId w:val="102"/>
  </w:num>
  <w:num w:numId="84">
    <w:abstractNumId w:val="48"/>
  </w:num>
  <w:num w:numId="85">
    <w:abstractNumId w:val="23"/>
  </w:num>
  <w:num w:numId="86">
    <w:abstractNumId w:val="106"/>
  </w:num>
  <w:num w:numId="87">
    <w:abstractNumId w:val="109"/>
  </w:num>
  <w:num w:numId="88">
    <w:abstractNumId w:val="51"/>
  </w:num>
  <w:num w:numId="89">
    <w:abstractNumId w:val="114"/>
  </w:num>
  <w:num w:numId="90">
    <w:abstractNumId w:val="92"/>
  </w:num>
  <w:num w:numId="91">
    <w:abstractNumId w:val="52"/>
  </w:num>
  <w:num w:numId="92">
    <w:abstractNumId w:val="126"/>
  </w:num>
  <w:num w:numId="93">
    <w:abstractNumId w:val="95"/>
  </w:num>
  <w:num w:numId="94">
    <w:abstractNumId w:val="117"/>
  </w:num>
  <w:num w:numId="95">
    <w:abstractNumId w:val="49"/>
  </w:num>
  <w:num w:numId="96">
    <w:abstractNumId w:val="34"/>
  </w:num>
  <w:num w:numId="97">
    <w:abstractNumId w:val="37"/>
  </w:num>
  <w:num w:numId="98">
    <w:abstractNumId w:val="120"/>
  </w:num>
  <w:num w:numId="99">
    <w:abstractNumId w:val="69"/>
  </w:num>
  <w:num w:numId="100">
    <w:abstractNumId w:val="47"/>
  </w:num>
  <w:num w:numId="101">
    <w:abstractNumId w:val="129"/>
  </w:num>
  <w:num w:numId="102">
    <w:abstractNumId w:val="131"/>
  </w:num>
  <w:num w:numId="103">
    <w:abstractNumId w:val="50"/>
  </w:num>
  <w:num w:numId="104">
    <w:abstractNumId w:val="26"/>
  </w:num>
  <w:num w:numId="105">
    <w:abstractNumId w:val="27"/>
  </w:num>
  <w:num w:numId="106">
    <w:abstractNumId w:val="62"/>
  </w:num>
  <w:num w:numId="107">
    <w:abstractNumId w:val="7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202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60CA"/>
    <w:rsid w:val="00107A78"/>
    <w:rsid w:val="00107B98"/>
    <w:rsid w:val="0011017D"/>
    <w:rsid w:val="001109D3"/>
    <w:rsid w:val="001112E0"/>
    <w:rsid w:val="00111381"/>
    <w:rsid w:val="001113C6"/>
    <w:rsid w:val="00112203"/>
    <w:rsid w:val="00112D3A"/>
    <w:rsid w:val="00113FCA"/>
    <w:rsid w:val="0011451E"/>
    <w:rsid w:val="00115C31"/>
    <w:rsid w:val="00116D80"/>
    <w:rsid w:val="00116DCA"/>
    <w:rsid w:val="00116EFE"/>
    <w:rsid w:val="001171E2"/>
    <w:rsid w:val="00120201"/>
    <w:rsid w:val="001202CC"/>
    <w:rsid w:val="00120739"/>
    <w:rsid w:val="00120C2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AFC"/>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089"/>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3E8"/>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3C3"/>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398"/>
    <w:rsid w:val="00261D76"/>
    <w:rsid w:val="00262245"/>
    <w:rsid w:val="00262A0F"/>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6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01"/>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43A3"/>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70"/>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9EA"/>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1FD1"/>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EB7"/>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390"/>
    <w:rsid w:val="00416679"/>
    <w:rsid w:val="00416BCF"/>
    <w:rsid w:val="00417979"/>
    <w:rsid w:val="00420361"/>
    <w:rsid w:val="00421AC0"/>
    <w:rsid w:val="00421EF5"/>
    <w:rsid w:val="004224A3"/>
    <w:rsid w:val="0042299F"/>
    <w:rsid w:val="00422B7D"/>
    <w:rsid w:val="004234E7"/>
    <w:rsid w:val="004236F8"/>
    <w:rsid w:val="00424161"/>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C1B"/>
    <w:rsid w:val="00460EB6"/>
    <w:rsid w:val="004610DC"/>
    <w:rsid w:val="00461A8D"/>
    <w:rsid w:val="00462A1F"/>
    <w:rsid w:val="00463967"/>
    <w:rsid w:val="004645A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3D5B"/>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1C24"/>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121"/>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1909"/>
    <w:rsid w:val="00531F49"/>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78BA"/>
    <w:rsid w:val="005D0995"/>
    <w:rsid w:val="005D0D4B"/>
    <w:rsid w:val="005D1E6B"/>
    <w:rsid w:val="005D225F"/>
    <w:rsid w:val="005D2431"/>
    <w:rsid w:val="005D2965"/>
    <w:rsid w:val="005D2D18"/>
    <w:rsid w:val="005D348F"/>
    <w:rsid w:val="005D3664"/>
    <w:rsid w:val="005D37CB"/>
    <w:rsid w:val="005D3A16"/>
    <w:rsid w:val="005D3CF4"/>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6764"/>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0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ADD"/>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6AE2"/>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68"/>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1D4"/>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C3"/>
    <w:rsid w:val="00784EF2"/>
    <w:rsid w:val="007853FD"/>
    <w:rsid w:val="00785E70"/>
    <w:rsid w:val="007862B9"/>
    <w:rsid w:val="00786406"/>
    <w:rsid w:val="00786555"/>
    <w:rsid w:val="00787BF3"/>
    <w:rsid w:val="007900F0"/>
    <w:rsid w:val="00791411"/>
    <w:rsid w:val="007919E3"/>
    <w:rsid w:val="00791E8C"/>
    <w:rsid w:val="00791F3A"/>
    <w:rsid w:val="0079210D"/>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3F4"/>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49A2"/>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4AD5"/>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597F"/>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02B"/>
    <w:rsid w:val="008D28B0"/>
    <w:rsid w:val="008D30DB"/>
    <w:rsid w:val="008D3577"/>
    <w:rsid w:val="008D365A"/>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37B1C"/>
    <w:rsid w:val="009401A8"/>
    <w:rsid w:val="00940B39"/>
    <w:rsid w:val="00940BC0"/>
    <w:rsid w:val="00940CF9"/>
    <w:rsid w:val="009411CC"/>
    <w:rsid w:val="0094154C"/>
    <w:rsid w:val="0094171D"/>
    <w:rsid w:val="009418E5"/>
    <w:rsid w:val="00941CA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D0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4AEF"/>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2940"/>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DAC"/>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2AF"/>
    <w:rsid w:val="00A75588"/>
    <w:rsid w:val="00A764EE"/>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6E7"/>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26C9"/>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319"/>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19E9"/>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F"/>
    <w:rsid w:val="00BD31D1"/>
    <w:rsid w:val="00BD374E"/>
    <w:rsid w:val="00BD57EC"/>
    <w:rsid w:val="00BD634C"/>
    <w:rsid w:val="00BD6A91"/>
    <w:rsid w:val="00BD6CCC"/>
    <w:rsid w:val="00BD6D38"/>
    <w:rsid w:val="00BD7C04"/>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02C0"/>
    <w:rsid w:val="00C1135B"/>
    <w:rsid w:val="00C11C0F"/>
    <w:rsid w:val="00C12593"/>
    <w:rsid w:val="00C129EA"/>
    <w:rsid w:val="00C14375"/>
    <w:rsid w:val="00C1453A"/>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D8B"/>
    <w:rsid w:val="00C22F10"/>
    <w:rsid w:val="00C23336"/>
    <w:rsid w:val="00C23565"/>
    <w:rsid w:val="00C236BE"/>
    <w:rsid w:val="00C23837"/>
    <w:rsid w:val="00C23BCC"/>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5EE4"/>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2F93"/>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19A2"/>
    <w:rsid w:val="00D821D6"/>
    <w:rsid w:val="00D8271E"/>
    <w:rsid w:val="00D839DF"/>
    <w:rsid w:val="00D8401D"/>
    <w:rsid w:val="00D84F3A"/>
    <w:rsid w:val="00D8501B"/>
    <w:rsid w:val="00D8565D"/>
    <w:rsid w:val="00D85805"/>
    <w:rsid w:val="00D85E64"/>
    <w:rsid w:val="00D86154"/>
    <w:rsid w:val="00D86902"/>
    <w:rsid w:val="00D86DF3"/>
    <w:rsid w:val="00D8714B"/>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0B20"/>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1C8"/>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119"/>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A74"/>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4F39"/>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07A1E"/>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C71"/>
    <w:rsid w:val="00F41E38"/>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4CE9"/>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2CE"/>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643E"/>
    <w:rsid w:val="00F97327"/>
    <w:rsid w:val="00F97683"/>
    <w:rsid w:val="00F9773A"/>
    <w:rsid w:val="00FA01EC"/>
    <w:rsid w:val="00FA2109"/>
    <w:rsid w:val="00FA21C5"/>
    <w:rsid w:val="00FA2333"/>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2E7"/>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8DD"/>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715"/>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A1E"/>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56818745">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46131399">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1086B-6482-4904-91D7-1292F87E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44</Pages>
  <Words>17016</Words>
  <Characters>108922</Characters>
  <Application>Microsoft Office Word</Application>
  <DocSecurity>0</DocSecurity>
  <Lines>907</Lines>
  <Paragraphs>251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125687</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268</cp:revision>
  <cp:lastPrinted>2021-03-09T09:34:00Z</cp:lastPrinted>
  <dcterms:created xsi:type="dcterms:W3CDTF">2022-08-03T11:55:00Z</dcterms:created>
  <dcterms:modified xsi:type="dcterms:W3CDTF">2024-09-06T09:58:00Z</dcterms:modified>
</cp:coreProperties>
</file>