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03E72" w14:textId="6155EDDE" w:rsidR="001C461A" w:rsidRPr="00163081" w:rsidRDefault="004E1F94" w:rsidP="00163081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  <w:r w:rsidRPr="00163081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AC23A7">
        <w:rPr>
          <w:rFonts w:ascii="Arial Narrow" w:hAnsi="Arial Narrow" w:cs="Arial"/>
          <w:b/>
          <w:sz w:val="20"/>
          <w:szCs w:val="20"/>
        </w:rPr>
        <w:t>1</w:t>
      </w:r>
      <w:r w:rsidR="008B70A1">
        <w:rPr>
          <w:rFonts w:ascii="Arial Narrow" w:hAnsi="Arial Narrow" w:cs="Arial"/>
          <w:b/>
          <w:sz w:val="20"/>
          <w:szCs w:val="20"/>
        </w:rPr>
        <w:t>1</w:t>
      </w:r>
      <w:r w:rsidR="003728C1" w:rsidRPr="00163081">
        <w:rPr>
          <w:rFonts w:ascii="Arial Narrow" w:hAnsi="Arial Narrow" w:cs="Arial"/>
          <w:b/>
          <w:sz w:val="20"/>
          <w:szCs w:val="20"/>
        </w:rPr>
        <w:t xml:space="preserve">  do SWZ</w:t>
      </w:r>
    </w:p>
    <w:p w14:paraId="4B8A1993" w14:textId="4DBE8188" w:rsidR="003602A5" w:rsidRPr="00CF529C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sz w:val="24"/>
          <w:szCs w:val="24"/>
          <w:lang w:eastAsia="zh-CN"/>
        </w:rPr>
      </w:pP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ab/>
      </w:r>
      <w:r w:rsidR="007A0F35" w:rsidRPr="00CF529C">
        <w:rPr>
          <w:rFonts w:ascii="Arial Narrow" w:eastAsia="Times New Roman" w:hAnsi="Arial Narrow" w:cs="Arial"/>
          <w:sz w:val="24"/>
          <w:szCs w:val="24"/>
          <w:lang w:eastAsia="zh-CN"/>
        </w:rPr>
        <w:t>Zamawiający</w:t>
      </w: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>:</w:t>
      </w:r>
    </w:p>
    <w:p w14:paraId="7A555377" w14:textId="77777777" w:rsidR="00796E5E" w:rsidRPr="00CF529C" w:rsidRDefault="00014093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="00796E5E"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 xml:space="preserve">GMINA BOBROWICE </w:t>
      </w:r>
    </w:p>
    <w:p w14:paraId="36700593" w14:textId="5082098F" w:rsidR="00796E5E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Bobrowice nr 131</w:t>
      </w:r>
    </w:p>
    <w:p w14:paraId="3E78F28D" w14:textId="27B58467" w:rsidR="009C3C72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66-627 Bobrowice</w:t>
      </w:r>
      <w:r w:rsidR="007A0F35" w:rsidRPr="00CF529C"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CF529C" w:rsidRDefault="00E22D52" w:rsidP="001C461A">
      <w:pPr>
        <w:spacing w:line="276" w:lineRule="auto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CF529C" w:rsidRDefault="00FD6920" w:rsidP="001C461A">
      <w:pPr>
        <w:spacing w:line="276" w:lineRule="auto"/>
        <w:ind w:right="5954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</w:t>
      </w:r>
    </w:p>
    <w:p w14:paraId="1B1D0E28" w14:textId="20D698EA" w:rsidR="00FD6920" w:rsidRPr="00CF529C" w:rsidRDefault="00FD6920" w:rsidP="00CA5807">
      <w:pPr>
        <w:spacing w:line="276" w:lineRule="auto"/>
        <w:ind w:right="5386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(pełna nazwa/firma, adres,</w:t>
      </w:r>
      <w:r w:rsidR="00F4680A"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                             </w:t>
      </w: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 zależności od podmiotu:</w:t>
      </w:r>
      <w:r w:rsidR="00F4680A"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</w:t>
      </w: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NIP/ KRS/</w:t>
      </w:r>
      <w:proofErr w:type="spellStart"/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CEiDG</w:t>
      </w:r>
      <w:proofErr w:type="spellEnd"/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)</w:t>
      </w:r>
    </w:p>
    <w:p w14:paraId="44B4CD8D" w14:textId="77777777" w:rsidR="00FD6920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</w:t>
      </w:r>
    </w:p>
    <w:p w14:paraId="4C052FE1" w14:textId="64497BC3" w:rsidR="008A62C5" w:rsidRDefault="008A62C5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5E3E" w14:paraId="17B7214F" w14:textId="77777777" w:rsidTr="00F45E3E">
        <w:tc>
          <w:tcPr>
            <w:tcW w:w="9212" w:type="dxa"/>
          </w:tcPr>
          <w:p w14:paraId="678596AF" w14:textId="7539B744" w:rsidR="00F45E3E" w:rsidRPr="00720F68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20F6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Oświadczenie </w:t>
            </w:r>
            <w:r w:rsidR="00D515BD" w:rsidRPr="00720F6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Wykonawcy</w:t>
            </w:r>
          </w:p>
          <w:p w14:paraId="4238B160" w14:textId="2B5182F5" w:rsidR="00D515BD" w:rsidRPr="00720F68" w:rsidRDefault="00D515BD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20F6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o aktualności informacji zawartych w oświadczeniu, o którym mowa w art.125 ust.1 </w:t>
            </w:r>
          </w:p>
          <w:p w14:paraId="5E2FE173" w14:textId="0789FEA7" w:rsidR="00F45E3E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163081">
              <w:rPr>
                <w:rFonts w:ascii="Arial Narrow" w:hAnsi="Arial Narrow"/>
                <w:color w:val="000000"/>
              </w:rPr>
              <w:t xml:space="preserve"> ustawy </w:t>
            </w:r>
            <w:r w:rsidRPr="00163081">
              <w:rPr>
                <w:rFonts w:ascii="Arial Narrow" w:hAnsi="Arial Narrow"/>
                <w:iCs/>
                <w:color w:val="000000"/>
              </w:rPr>
              <w:t xml:space="preserve">Prawo zamówień publicznych </w:t>
            </w:r>
            <w:r w:rsidRPr="00163081">
              <w:rPr>
                <w:rFonts w:ascii="Arial Narrow" w:hAnsi="Arial Narrow"/>
                <w:color w:val="000000"/>
              </w:rPr>
              <w:t>– tj. Dz.U. z 2021 r., poz. 1129.</w:t>
            </w:r>
          </w:p>
          <w:p w14:paraId="0D504C56" w14:textId="7119B290" w:rsidR="00163081" w:rsidRDefault="00D515BD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8E59AA">
              <w:rPr>
                <w:rFonts w:ascii="Arial Narrow" w:hAnsi="Arial Narrow"/>
                <w:color w:val="000000"/>
              </w:rPr>
              <w:t xml:space="preserve">składane na podstawie </w:t>
            </w:r>
            <w:r w:rsidR="008E59AA" w:rsidRPr="008E59AA">
              <w:rPr>
                <w:rFonts w:ascii="Arial Narrow" w:hAnsi="Arial Narrow"/>
              </w:rPr>
              <w:t>§3 Rozporządzenia Ministra Rozwoju, Pracy i Technologii (Dz.U. z 2020r. poz.2415)</w:t>
            </w:r>
          </w:p>
          <w:p w14:paraId="01E43C0C" w14:textId="7B3434E0" w:rsidR="009179C5" w:rsidRPr="008E59AA" w:rsidRDefault="009179C5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w celu potwierdzenia braku podstaw do wykluczenia</w:t>
            </w:r>
          </w:p>
          <w:p w14:paraId="4EE2888F" w14:textId="77777777" w:rsidR="00ED54D5" w:rsidRDefault="00163081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 w:themeColor="text1"/>
              </w:rPr>
            </w:pPr>
            <w:r w:rsidRPr="00D94156">
              <w:rPr>
                <w:rFonts w:ascii="Arial Narrow" w:hAnsi="Arial Narrow"/>
                <w:color w:val="000000" w:themeColor="text1"/>
              </w:rPr>
              <w:t>(</w:t>
            </w:r>
            <w:r w:rsidRPr="00D94156">
              <w:rPr>
                <w:rFonts w:ascii="Arial Narrow" w:hAnsi="Arial Narrow"/>
                <w:b/>
                <w:bCs/>
                <w:color w:val="000000" w:themeColor="text1"/>
              </w:rPr>
              <w:t>przez Wykonawcę lub każdego z Wykonawców wspólnie</w:t>
            </w:r>
            <w:r w:rsidRPr="00D94156">
              <w:rPr>
                <w:rFonts w:ascii="Arial Narrow" w:hAnsi="Arial Narrow"/>
                <w:color w:val="000000" w:themeColor="text1"/>
              </w:rPr>
              <w:t xml:space="preserve"> ubiegających się o zamówienie </w:t>
            </w:r>
          </w:p>
          <w:p w14:paraId="30F661F9" w14:textId="26881D8E" w:rsidR="00163081" w:rsidRPr="00D94156" w:rsidRDefault="00AC23A7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 w:themeColor="text1"/>
              </w:rPr>
            </w:pPr>
            <w:r w:rsidRPr="00D94156">
              <w:rPr>
                <w:rFonts w:ascii="Arial Narrow" w:hAnsi="Arial Narrow"/>
                <w:color w:val="000000" w:themeColor="text1"/>
              </w:rPr>
              <w:t xml:space="preserve">lub </w:t>
            </w:r>
            <w:r w:rsidRPr="00911BD1">
              <w:rPr>
                <w:rFonts w:ascii="Arial Narrow" w:hAnsi="Arial Narrow"/>
                <w:b/>
                <w:bCs/>
                <w:color w:val="000000" w:themeColor="text1"/>
              </w:rPr>
              <w:t>podmiot udostępniając</w:t>
            </w:r>
            <w:r w:rsidR="00911BD1" w:rsidRPr="00911BD1">
              <w:rPr>
                <w:rFonts w:ascii="Arial Narrow" w:hAnsi="Arial Narrow"/>
                <w:b/>
                <w:bCs/>
                <w:color w:val="000000" w:themeColor="text1"/>
              </w:rPr>
              <w:t>y</w:t>
            </w:r>
            <w:r w:rsidRPr="00911BD1">
              <w:rPr>
                <w:rFonts w:ascii="Arial Narrow" w:hAnsi="Arial Narrow"/>
                <w:b/>
                <w:bCs/>
                <w:color w:val="000000" w:themeColor="text1"/>
              </w:rPr>
              <w:t xml:space="preserve"> zasoby</w:t>
            </w:r>
            <w:r w:rsidR="00163081" w:rsidRPr="00D94156">
              <w:rPr>
                <w:rFonts w:ascii="Arial Narrow" w:hAnsi="Arial Narrow"/>
                <w:color w:val="000000" w:themeColor="text1"/>
              </w:rPr>
              <w:t>)</w:t>
            </w:r>
          </w:p>
          <w:p w14:paraId="4E266837" w14:textId="78919FAE" w:rsidR="00AC23A7" w:rsidRPr="00BB12EC" w:rsidRDefault="00AC23A7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 w:themeColor="text1"/>
              </w:rPr>
            </w:pPr>
            <w:r w:rsidRPr="00BB12EC">
              <w:rPr>
                <w:rFonts w:ascii="Arial Narrow" w:hAnsi="Arial Narrow"/>
                <w:color w:val="000000" w:themeColor="text1"/>
              </w:rPr>
              <w:t>(składane na wezwanie)</w:t>
            </w:r>
          </w:p>
          <w:p w14:paraId="1B0486E1" w14:textId="77777777" w:rsidR="00F45E3E" w:rsidRDefault="00F45E3E" w:rsidP="001C461A">
            <w:pPr>
              <w:widowControl w:val="0"/>
              <w:spacing w:line="276" w:lineRule="auto"/>
              <w:rPr>
                <w:rFonts w:ascii="Arial Narrow" w:eastAsia="NSimSun" w:hAnsi="Arial Narrow" w:cs="Aria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14:paraId="721DD41C" w14:textId="7D5F2211" w:rsidR="00F45E3E" w:rsidRDefault="00F45E3E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p w14:paraId="321D86D0" w14:textId="77777777" w:rsidR="00AD001E" w:rsidRPr="000F6558" w:rsidRDefault="008A62C5" w:rsidP="00AD001E">
      <w:pP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F655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 potrzeby postępowania o udzielenie zamówienia publicznego </w:t>
      </w:r>
    </w:p>
    <w:p w14:paraId="47B6C190" w14:textId="77777777" w:rsidR="009F1ADB" w:rsidRDefault="008A62C5" w:rsidP="009F1ADB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0F6558">
        <w:rPr>
          <w:rFonts w:ascii="Arial Narrow" w:eastAsia="Times New Roman" w:hAnsi="Arial Narrow" w:cs="Arial"/>
          <w:sz w:val="24"/>
          <w:szCs w:val="24"/>
          <w:lang w:eastAsia="pl-PL"/>
        </w:rPr>
        <w:t>pn.</w:t>
      </w:r>
      <w:r w:rsidR="00AD001E" w:rsidRPr="000F655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014093" w:rsidRPr="000F6558">
        <w:rPr>
          <w:rFonts w:ascii="Arial Narrow" w:hAnsi="Arial Narrow" w:cs="Arial"/>
          <w:b/>
          <w:sz w:val="24"/>
          <w:szCs w:val="24"/>
        </w:rPr>
        <w:t>„</w:t>
      </w:r>
      <w:r w:rsidR="00112499" w:rsidRPr="000F6558">
        <w:rPr>
          <w:rFonts w:ascii="Arial Narrow" w:hAnsi="Arial Narrow" w:cs="Arial"/>
          <w:b/>
          <w:sz w:val="24"/>
          <w:szCs w:val="24"/>
        </w:rPr>
        <w:t xml:space="preserve">Budowa </w:t>
      </w:r>
      <w:r w:rsidR="009F1ADB">
        <w:rPr>
          <w:rFonts w:ascii="Arial Narrow" w:hAnsi="Arial Narrow" w:cs="Arial"/>
          <w:b/>
          <w:sz w:val="24"/>
          <w:szCs w:val="24"/>
        </w:rPr>
        <w:t>boiska wielofunkcyjnego przy Zespole Szkół Samorządowych w Dychowie</w:t>
      </w:r>
    </w:p>
    <w:p w14:paraId="10F84600" w14:textId="2ABE78A9" w:rsidR="000F6558" w:rsidRPr="000F6558" w:rsidRDefault="009F1ADB" w:rsidP="009F1ADB">
      <w:pPr>
        <w:shd w:val="clear" w:color="auto" w:fill="FFFFFF"/>
        <w:spacing w:line="276" w:lineRule="auto"/>
        <w:jc w:val="center"/>
        <w:rPr>
          <w:rFonts w:cs="Times New Roman"/>
          <w:sz w:val="24"/>
          <w:szCs w:val="24"/>
        </w:rPr>
      </w:pPr>
      <w:r w:rsidRPr="009F1ADB">
        <w:rPr>
          <w:rFonts w:ascii="Times New Roman" w:hAnsi="Times New Roman" w:cs="Times New Roman"/>
          <w:bCs/>
          <w:sz w:val="24"/>
          <w:szCs w:val="24"/>
        </w:rPr>
        <w:t>oświadc</w:t>
      </w:r>
      <w:r w:rsidR="000F6558" w:rsidRPr="009F1ADB">
        <w:rPr>
          <w:rFonts w:ascii="Times New Roman" w:hAnsi="Times New Roman" w:cs="Times New Roman"/>
          <w:bCs/>
          <w:sz w:val="24"/>
          <w:szCs w:val="24"/>
        </w:rPr>
        <w:t>zam, co następuje</w:t>
      </w:r>
      <w:r w:rsidR="000F6558" w:rsidRPr="000F6558">
        <w:rPr>
          <w:rFonts w:cs="Times New Roman"/>
          <w:sz w:val="24"/>
          <w:szCs w:val="24"/>
        </w:rPr>
        <w:t>:</w:t>
      </w:r>
    </w:p>
    <w:p w14:paraId="29D41807" w14:textId="2CE98FE9" w:rsidR="000F6558" w:rsidRPr="000F6558" w:rsidRDefault="000F6558" w:rsidP="000F6558">
      <w:pPr>
        <w:numPr>
          <w:ilvl w:val="0"/>
          <w:numId w:val="10"/>
        </w:numPr>
        <w:spacing w:after="113" w:line="276" w:lineRule="auto"/>
        <w:jc w:val="both"/>
        <w:rPr>
          <w:rFonts w:cs="Tahoma"/>
          <w:sz w:val="24"/>
          <w:szCs w:val="24"/>
        </w:rPr>
      </w:pPr>
      <w:r w:rsidRPr="000F6558">
        <w:rPr>
          <w:sz w:val="24"/>
          <w:szCs w:val="24"/>
        </w:rPr>
        <w:t xml:space="preserve">aktualne są informacje zawarte w oświadczeniu, o którym mowa w art. 125 ust 1 ustawy </w:t>
      </w:r>
      <w:proofErr w:type="spellStart"/>
      <w:r w:rsidRPr="000F6558">
        <w:rPr>
          <w:sz w:val="24"/>
          <w:szCs w:val="24"/>
        </w:rPr>
        <w:t>Pzp</w:t>
      </w:r>
      <w:proofErr w:type="spellEnd"/>
      <w:r w:rsidRPr="000F6558">
        <w:rPr>
          <w:sz w:val="24"/>
          <w:szCs w:val="24"/>
        </w:rPr>
        <w:t>, w zakresie podstaw wykluczenia z postępowania, o których mow</w:t>
      </w:r>
      <w:r w:rsidRPr="000F6558">
        <w:rPr>
          <w:color w:val="000000"/>
          <w:sz w:val="24"/>
          <w:szCs w:val="24"/>
        </w:rPr>
        <w:t xml:space="preserve">a w art. 108 ust. 1  ustawy </w:t>
      </w:r>
      <w:proofErr w:type="spellStart"/>
      <w:r w:rsidRPr="000F6558">
        <w:rPr>
          <w:color w:val="000000"/>
          <w:sz w:val="24"/>
          <w:szCs w:val="24"/>
        </w:rPr>
        <w:t>Pzp</w:t>
      </w:r>
      <w:proofErr w:type="spellEnd"/>
      <w:r w:rsidRPr="000F6558">
        <w:rPr>
          <w:color w:val="000000"/>
          <w:sz w:val="24"/>
          <w:szCs w:val="24"/>
        </w:rPr>
        <w:t>; *</w:t>
      </w:r>
    </w:p>
    <w:p w14:paraId="53AAB15C" w14:textId="11E55E13" w:rsidR="000F6558" w:rsidRPr="000F6558" w:rsidRDefault="000F6558" w:rsidP="000F6558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0F6558">
        <w:rPr>
          <w:color w:val="000000"/>
          <w:sz w:val="24"/>
          <w:szCs w:val="24"/>
        </w:rPr>
        <w:t>następujące informacje z</w:t>
      </w:r>
      <w:r w:rsidRPr="000F6558">
        <w:rPr>
          <w:sz w:val="24"/>
          <w:szCs w:val="24"/>
        </w:rPr>
        <w:t xml:space="preserve">awarte przeze mnie w oświadczeniu, o którym mowa art. 125 ust. 1 ustawy </w:t>
      </w:r>
      <w:proofErr w:type="spellStart"/>
      <w:r w:rsidRPr="000F6558">
        <w:rPr>
          <w:sz w:val="24"/>
          <w:szCs w:val="24"/>
        </w:rPr>
        <w:t>Pzp</w:t>
      </w:r>
      <w:proofErr w:type="spellEnd"/>
      <w:r w:rsidRPr="000F6558">
        <w:rPr>
          <w:sz w:val="24"/>
          <w:szCs w:val="24"/>
        </w:rPr>
        <w:t>, w zakresie podstaw wykluczenia z postępowania, o których mowa w art. 108 ust.</w:t>
      </w:r>
      <w:r w:rsidR="00AC23A7">
        <w:rPr>
          <w:sz w:val="24"/>
          <w:szCs w:val="24"/>
        </w:rPr>
        <w:t xml:space="preserve"> 1</w:t>
      </w:r>
      <w:r w:rsidRPr="000F6558">
        <w:rPr>
          <w:sz w:val="24"/>
          <w:szCs w:val="24"/>
        </w:rPr>
        <w:t xml:space="preserve"> </w:t>
      </w:r>
      <w:r w:rsidRPr="000F6558">
        <w:rPr>
          <w:color w:val="000000"/>
          <w:sz w:val="24"/>
          <w:szCs w:val="24"/>
        </w:rPr>
        <w:t>usta</w:t>
      </w:r>
      <w:r w:rsidRPr="000F6558">
        <w:rPr>
          <w:sz w:val="24"/>
          <w:szCs w:val="24"/>
        </w:rPr>
        <w:t xml:space="preserve">wy </w:t>
      </w:r>
      <w:proofErr w:type="spellStart"/>
      <w:r w:rsidRPr="000F6558">
        <w:rPr>
          <w:sz w:val="24"/>
          <w:szCs w:val="24"/>
        </w:rPr>
        <w:t>Pzp</w:t>
      </w:r>
      <w:proofErr w:type="spellEnd"/>
      <w:r w:rsidRPr="000F6558">
        <w:rPr>
          <w:sz w:val="24"/>
          <w:szCs w:val="24"/>
        </w:rPr>
        <w:t>, są nieaktualne w następującym zakresie (</w:t>
      </w:r>
      <w:r w:rsidRPr="000F6558">
        <w:rPr>
          <w:i/>
          <w:sz w:val="24"/>
          <w:szCs w:val="24"/>
        </w:rPr>
        <w:t>podać mającą zastosowanie podstawę wykluczenia spośród wymienionych w art. 108 ust. 1</w:t>
      </w:r>
      <w:r w:rsidRPr="000F6558">
        <w:rPr>
          <w:sz w:val="24"/>
          <w:szCs w:val="24"/>
        </w:rPr>
        <w:t>)*: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F6558" w14:paraId="2EC473B3" w14:textId="77777777" w:rsidTr="000F6558">
        <w:trPr>
          <w:trHeight w:val="202"/>
        </w:trPr>
        <w:tc>
          <w:tcPr>
            <w:tcW w:w="10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E59" w14:textId="77777777" w:rsidR="000F6558" w:rsidRDefault="000F6558">
            <w:pPr>
              <w:pStyle w:val="Akapitzlist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41976BED" w14:textId="77777777" w:rsidR="000F6558" w:rsidRDefault="000F6558" w:rsidP="000F6558">
      <w:pPr>
        <w:pStyle w:val="Akapitzlist"/>
        <w:rPr>
          <w:sz w:val="20"/>
          <w:szCs w:val="20"/>
        </w:rPr>
      </w:pPr>
    </w:p>
    <w:p w14:paraId="69142B07" w14:textId="77777777" w:rsidR="000F6558" w:rsidRDefault="000F6558" w:rsidP="000F6558">
      <w:pPr>
        <w:spacing w:line="276" w:lineRule="auto"/>
        <w:jc w:val="both"/>
        <w:rPr>
          <w:sz w:val="20"/>
          <w:szCs w:val="20"/>
        </w:rPr>
      </w:pPr>
    </w:p>
    <w:p w14:paraId="0F111CAD" w14:textId="5BFEC575" w:rsidR="000F6558" w:rsidRPr="000F6558" w:rsidRDefault="000F6558" w:rsidP="000F6558">
      <w:pPr>
        <w:jc w:val="both"/>
        <w:rPr>
          <w:rFonts w:cs="Times New Roman"/>
          <w:i/>
          <w:iCs/>
        </w:rPr>
      </w:pPr>
      <w:r w:rsidRPr="000F6558">
        <w:rPr>
          <w:rFonts w:cs="Times New Roman"/>
          <w:i/>
          <w:iCs/>
        </w:rPr>
        <w:t>* niewłaściwe skreślić lub usunąć</w:t>
      </w:r>
    </w:p>
    <w:p w14:paraId="5C75B796" w14:textId="2B10DF25" w:rsidR="000F6558" w:rsidRDefault="000F6558" w:rsidP="001C461A">
      <w:pPr>
        <w:pStyle w:val="Tekstpodstawowy"/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21D9834B" w14:textId="5EC7F927" w:rsidR="003602A5" w:rsidRDefault="00D8702E" w:rsidP="001C461A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CF529C">
        <w:rPr>
          <w:rFonts w:ascii="Arial Narrow" w:hAnsi="Arial Narrow" w:cs="Arial"/>
          <w:sz w:val="20"/>
          <w:szCs w:val="20"/>
        </w:rPr>
        <w:t xml:space="preserve"> </w:t>
      </w:r>
      <w:r w:rsidR="002F4C2D" w:rsidRPr="00CF529C">
        <w:rPr>
          <w:rFonts w:ascii="Arial Narrow" w:eastAsia="Times New Roman" w:hAnsi="Arial Narrow" w:cs="Arial"/>
          <w:sz w:val="20"/>
          <w:szCs w:val="20"/>
          <w:lang w:eastAsia="ar-SA"/>
        </w:rPr>
        <w:t>lub podpisem zaufanym lub podpisem osobistym</w:t>
      </w:r>
    </w:p>
    <w:p w14:paraId="38AE231D" w14:textId="77777777" w:rsidR="00F868FE" w:rsidRDefault="00F868FE" w:rsidP="001C461A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sectPr w:rsidR="00F868FE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11C4E" w14:textId="77777777" w:rsidR="001E25BD" w:rsidRDefault="001E25BD">
      <w:r>
        <w:separator/>
      </w:r>
    </w:p>
  </w:endnote>
  <w:endnote w:type="continuationSeparator" w:id="0">
    <w:p w14:paraId="3080CAFD" w14:textId="77777777" w:rsidR="001E25BD" w:rsidRDefault="001E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B1786" w14:textId="77777777" w:rsidR="001E25BD" w:rsidRDefault="001E25BD">
      <w:r>
        <w:separator/>
      </w:r>
    </w:p>
  </w:footnote>
  <w:footnote w:type="continuationSeparator" w:id="0">
    <w:p w14:paraId="58A0121F" w14:textId="77777777" w:rsidR="001E25BD" w:rsidRDefault="001E2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4D34D9"/>
    <w:multiLevelType w:val="multilevel"/>
    <w:tmpl w:val="51EE83F0"/>
    <w:lvl w:ilvl="0">
      <w:start w:val="1"/>
      <w:numFmt w:val="decimal"/>
      <w:lvlText w:val="%1."/>
      <w:lvlJc w:val="left"/>
      <w:pPr>
        <w:ind w:left="1637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3" w15:restartNumberingAfterBreak="0">
    <w:nsid w:val="1BB94DCE"/>
    <w:multiLevelType w:val="hybridMultilevel"/>
    <w:tmpl w:val="B3DEFE5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E3F3C59"/>
    <w:multiLevelType w:val="hybridMultilevel"/>
    <w:tmpl w:val="273C8F52"/>
    <w:lvl w:ilvl="0" w:tplc="A4885D8A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7092"/>
    <w:multiLevelType w:val="hybridMultilevel"/>
    <w:tmpl w:val="8A16E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A5"/>
    <w:rsid w:val="00002DE7"/>
    <w:rsid w:val="00014093"/>
    <w:rsid w:val="0004739E"/>
    <w:rsid w:val="00074FE9"/>
    <w:rsid w:val="000A61BF"/>
    <w:rsid w:val="000A7B4A"/>
    <w:rsid w:val="000F6558"/>
    <w:rsid w:val="00112499"/>
    <w:rsid w:val="00163081"/>
    <w:rsid w:val="00172678"/>
    <w:rsid w:val="00186DCA"/>
    <w:rsid w:val="001C461A"/>
    <w:rsid w:val="001E25BD"/>
    <w:rsid w:val="00223F5A"/>
    <w:rsid w:val="00235D38"/>
    <w:rsid w:val="002756EF"/>
    <w:rsid w:val="002808BB"/>
    <w:rsid w:val="00296D09"/>
    <w:rsid w:val="002D3316"/>
    <w:rsid w:val="002E0645"/>
    <w:rsid w:val="002F4C2D"/>
    <w:rsid w:val="00326183"/>
    <w:rsid w:val="003542B0"/>
    <w:rsid w:val="003602A5"/>
    <w:rsid w:val="003604FF"/>
    <w:rsid w:val="003728C1"/>
    <w:rsid w:val="003767D7"/>
    <w:rsid w:val="00420FC6"/>
    <w:rsid w:val="00432736"/>
    <w:rsid w:val="004A162D"/>
    <w:rsid w:val="004A57D3"/>
    <w:rsid w:val="004B1BD4"/>
    <w:rsid w:val="004C0A6A"/>
    <w:rsid w:val="004E08E5"/>
    <w:rsid w:val="004E1F94"/>
    <w:rsid w:val="004E2CD1"/>
    <w:rsid w:val="00590EDD"/>
    <w:rsid w:val="005A5B33"/>
    <w:rsid w:val="005C0B8E"/>
    <w:rsid w:val="006155D3"/>
    <w:rsid w:val="00620D1A"/>
    <w:rsid w:val="0066021A"/>
    <w:rsid w:val="00687A56"/>
    <w:rsid w:val="00694821"/>
    <w:rsid w:val="006B6B65"/>
    <w:rsid w:val="006D3450"/>
    <w:rsid w:val="006E6F3F"/>
    <w:rsid w:val="006F0D78"/>
    <w:rsid w:val="006F1281"/>
    <w:rsid w:val="006F578D"/>
    <w:rsid w:val="00720F68"/>
    <w:rsid w:val="00750935"/>
    <w:rsid w:val="00796E5E"/>
    <w:rsid w:val="007A0F35"/>
    <w:rsid w:val="007A61AE"/>
    <w:rsid w:val="007C1E43"/>
    <w:rsid w:val="00827BD3"/>
    <w:rsid w:val="008A62C5"/>
    <w:rsid w:val="008B5566"/>
    <w:rsid w:val="008B70A1"/>
    <w:rsid w:val="008C23F9"/>
    <w:rsid w:val="008E59AA"/>
    <w:rsid w:val="00906940"/>
    <w:rsid w:val="00911BD1"/>
    <w:rsid w:val="009179C5"/>
    <w:rsid w:val="00920FC3"/>
    <w:rsid w:val="00967585"/>
    <w:rsid w:val="0099665F"/>
    <w:rsid w:val="009C3C72"/>
    <w:rsid w:val="009D2FB0"/>
    <w:rsid w:val="009F1ADB"/>
    <w:rsid w:val="009F680B"/>
    <w:rsid w:val="009F7B4B"/>
    <w:rsid w:val="00A0034B"/>
    <w:rsid w:val="00A04F4C"/>
    <w:rsid w:val="00A471C9"/>
    <w:rsid w:val="00A5440A"/>
    <w:rsid w:val="00A9290E"/>
    <w:rsid w:val="00AC23A7"/>
    <w:rsid w:val="00AD001E"/>
    <w:rsid w:val="00B0471D"/>
    <w:rsid w:val="00B81FA6"/>
    <w:rsid w:val="00B961B1"/>
    <w:rsid w:val="00BB12EC"/>
    <w:rsid w:val="00BF1267"/>
    <w:rsid w:val="00C02AA5"/>
    <w:rsid w:val="00C15326"/>
    <w:rsid w:val="00C44C1D"/>
    <w:rsid w:val="00C526F7"/>
    <w:rsid w:val="00C65627"/>
    <w:rsid w:val="00C87C29"/>
    <w:rsid w:val="00C95754"/>
    <w:rsid w:val="00CA5807"/>
    <w:rsid w:val="00CD4A19"/>
    <w:rsid w:val="00CD56EE"/>
    <w:rsid w:val="00CD5C52"/>
    <w:rsid w:val="00CF413B"/>
    <w:rsid w:val="00CF529C"/>
    <w:rsid w:val="00D154CC"/>
    <w:rsid w:val="00D515BD"/>
    <w:rsid w:val="00D8702E"/>
    <w:rsid w:val="00D94156"/>
    <w:rsid w:val="00D94D6B"/>
    <w:rsid w:val="00DD6490"/>
    <w:rsid w:val="00DD7D16"/>
    <w:rsid w:val="00E22D52"/>
    <w:rsid w:val="00E81852"/>
    <w:rsid w:val="00EC05B8"/>
    <w:rsid w:val="00ED54D5"/>
    <w:rsid w:val="00EE328C"/>
    <w:rsid w:val="00F13092"/>
    <w:rsid w:val="00F33E3D"/>
    <w:rsid w:val="00F36629"/>
    <w:rsid w:val="00F45E3E"/>
    <w:rsid w:val="00F4680A"/>
    <w:rsid w:val="00F868FE"/>
    <w:rsid w:val="00FB566F"/>
    <w:rsid w:val="00FD4EBC"/>
    <w:rsid w:val="00FD6920"/>
    <w:rsid w:val="00FF3B7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172678"/>
    <w:pPr>
      <w:tabs>
        <w:tab w:val="left" w:pos="0"/>
      </w:tabs>
      <w:suppressAutoHyphens w:val="0"/>
      <w:spacing w:line="276" w:lineRule="auto"/>
    </w:pPr>
    <w:rPr>
      <w:rFonts w:ascii="Arial Narrow" w:eastAsia="Times New Roman" w:hAnsi="Arial Narrow" w:cs="Arial"/>
      <w:b/>
      <w:i/>
      <w:iCs/>
      <w:color w:val="FF0000"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paragraph" w:styleId="Tekstprzypisudolnego">
    <w:name w:val="footnote text"/>
    <w:aliases w:val="Podrozdział,Footnote,Tekst przypisu Znak"/>
    <w:basedOn w:val="Normalny"/>
    <w:link w:val="TekstprzypisudolnegoZnak"/>
    <w:unhideWhenUsed/>
    <w:rsid w:val="004E08E5"/>
    <w:pPr>
      <w:suppressAutoHyphens w:val="0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 Znak"/>
    <w:basedOn w:val="Domylnaczcionkaakapitu"/>
    <w:link w:val="Tekstprzypisudolnego"/>
    <w:rsid w:val="004E08E5"/>
    <w:rPr>
      <w:rFonts w:ascii="Arial" w:eastAsia="Calibri" w:hAnsi="Arial" w:cs="Times New Roman"/>
      <w:sz w:val="20"/>
      <w:szCs w:val="20"/>
    </w:rPr>
  </w:style>
  <w:style w:type="paragraph" w:customStyle="1" w:styleId="text">
    <w:name w:val="text"/>
    <w:rsid w:val="004E08E5"/>
    <w:pPr>
      <w:widowControl w:val="0"/>
      <w:suppressAutoHyphens w:val="0"/>
      <w:snapToGrid w:val="0"/>
      <w:spacing w:before="24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table" w:styleId="Tabela-Siatka">
    <w:name w:val="Table Grid"/>
    <w:basedOn w:val="Standardowy"/>
    <w:uiPriority w:val="59"/>
    <w:rsid w:val="00FF3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27BD3"/>
    <w:pPr>
      <w:suppressAutoHyphens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27BD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827BD3"/>
    <w:rPr>
      <w:rFonts w:ascii="Calibri" w:eastAsia="Calibri" w:hAnsi="Calibri" w:cs="Times New Roman"/>
    </w:rPr>
  </w:style>
  <w:style w:type="character" w:styleId="Odwoanieprzypisudolnego">
    <w:name w:val="footnote reference"/>
    <w:semiHidden/>
    <w:rsid w:val="00F868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Ewa x</cp:lastModifiedBy>
  <cp:revision>23</cp:revision>
  <cp:lastPrinted>2021-03-22T12:10:00Z</cp:lastPrinted>
  <dcterms:created xsi:type="dcterms:W3CDTF">2021-10-04T12:51:00Z</dcterms:created>
  <dcterms:modified xsi:type="dcterms:W3CDTF">2021-11-03T07:51:00Z</dcterms:modified>
  <dc:language>pl-PL</dc:language>
</cp:coreProperties>
</file>