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C22A2" w14:textId="4683038C" w:rsidR="00AD236E" w:rsidRPr="00496BBF" w:rsidRDefault="00AD236E" w:rsidP="006908E7">
      <w:pPr>
        <w:pStyle w:val="Nagwek1"/>
        <w:numPr>
          <w:ilvl w:val="0"/>
          <w:numId w:val="159"/>
        </w:numPr>
        <w:spacing w:line="271" w:lineRule="auto"/>
        <w:ind w:left="426" w:right="-2" w:hanging="426"/>
        <w:rPr>
          <w:rFonts w:ascii="Calibri" w:hAnsi="Calibri" w:cs="Calibri"/>
          <w:color w:val="auto"/>
          <w:sz w:val="22"/>
          <w:szCs w:val="22"/>
        </w:rPr>
      </w:pPr>
      <w:bookmarkStart w:id="0" w:name="_Toc390678222"/>
      <w:bookmarkStart w:id="1" w:name="_Toc390678223"/>
      <w:bookmarkStart w:id="2" w:name="_Toc390678224"/>
      <w:bookmarkStart w:id="3" w:name="_Bartosz_Rzeźniczak_II._FORMULARZ_OF"/>
      <w:bookmarkStart w:id="4" w:name="_Toc243703507"/>
      <w:bookmarkStart w:id="5" w:name="_Toc259105808"/>
      <w:bookmarkStart w:id="6" w:name="_Toc390678263"/>
      <w:bookmarkStart w:id="7" w:name="_Toc69214961"/>
      <w:bookmarkEnd w:id="0"/>
      <w:bookmarkEnd w:id="1"/>
      <w:bookmarkEnd w:id="2"/>
      <w:bookmarkEnd w:id="3"/>
      <w:r w:rsidRPr="00496BBF">
        <w:rPr>
          <w:rFonts w:ascii="Calibri" w:hAnsi="Calibri" w:cs="Calibri"/>
          <w:color w:val="auto"/>
          <w:sz w:val="22"/>
          <w:szCs w:val="22"/>
        </w:rPr>
        <w:t>FORMULARZ OFERTY</w:t>
      </w:r>
      <w:bookmarkEnd w:id="4"/>
      <w:bookmarkEnd w:id="5"/>
      <w:bookmarkEnd w:id="6"/>
      <w:bookmarkEnd w:id="7"/>
      <w:r w:rsidRPr="00496BBF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EA9955E" w14:textId="77777777" w:rsidR="005550A7" w:rsidRPr="00496BBF" w:rsidRDefault="005550A7" w:rsidP="005B1EB3">
      <w:pPr>
        <w:spacing w:line="271" w:lineRule="auto"/>
        <w:ind w:right="-2"/>
        <w:jc w:val="both"/>
        <w:rPr>
          <w:rFonts w:ascii="Calibri" w:hAnsi="Calibri" w:cs="Calibri"/>
          <w:szCs w:val="22"/>
        </w:rPr>
      </w:pPr>
    </w:p>
    <w:p w14:paraId="0AD3FBF0" w14:textId="77777777" w:rsidR="00AD236E" w:rsidRPr="00496BBF" w:rsidRDefault="00AD236E" w:rsidP="005B1EB3">
      <w:pPr>
        <w:spacing w:line="271" w:lineRule="auto"/>
        <w:ind w:right="-2"/>
        <w:jc w:val="both"/>
        <w:rPr>
          <w:rFonts w:ascii="Calibri" w:hAnsi="Calibri" w:cs="Calibri"/>
          <w:szCs w:val="22"/>
        </w:rPr>
      </w:pPr>
      <w:r w:rsidRPr="00496BBF">
        <w:rPr>
          <w:rFonts w:ascii="Calibri" w:hAnsi="Calibri" w:cs="Calibri"/>
          <w:szCs w:val="22"/>
        </w:rPr>
        <w:t>Ja (my) działając w imieniu</w:t>
      </w:r>
      <w:r w:rsidR="005550A7" w:rsidRPr="00496BBF">
        <w:rPr>
          <w:rFonts w:ascii="Calibri" w:hAnsi="Calibri" w:cs="Calibri"/>
          <w:szCs w:val="22"/>
        </w:rPr>
        <w:t xml:space="preserve"> i na rzecz</w:t>
      </w:r>
      <w:r w:rsidRPr="00496BBF">
        <w:rPr>
          <w:rFonts w:ascii="Calibri" w:hAnsi="Calibri" w:cs="Calibri"/>
          <w:szCs w:val="22"/>
        </w:rPr>
        <w:t>:</w:t>
      </w:r>
    </w:p>
    <w:p w14:paraId="0174CFED" w14:textId="4CF98666" w:rsidR="005550A7" w:rsidRPr="00496BBF" w:rsidRDefault="00AD236E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496BBF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</w:t>
      </w:r>
      <w:r w:rsidR="00AA57EF" w:rsidRPr="00496BBF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Pr="00496BBF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</w:t>
      </w:r>
    </w:p>
    <w:p w14:paraId="7959713D" w14:textId="77777777" w:rsidR="005550A7" w:rsidRPr="00496BBF" w:rsidRDefault="005550A7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496BBF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775A2F90" w14:textId="77777777" w:rsidR="005550A7" w:rsidRPr="00496BBF" w:rsidRDefault="005550A7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496BBF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9DF9D2C" w14:textId="77777777" w:rsidR="005550A7" w:rsidRPr="00496BBF" w:rsidRDefault="005550A7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496BBF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729D968B" w14:textId="77777777" w:rsidR="005550A7" w:rsidRPr="00496BBF" w:rsidRDefault="005550A7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496BBF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22A5527A" w14:textId="77777777" w:rsidR="00E4461E" w:rsidRPr="00496BBF" w:rsidRDefault="00E4461E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496BBF">
        <w:rPr>
          <w:rFonts w:ascii="Calibri" w:hAnsi="Calibri" w:cs="Calibri"/>
          <w:b w:val="0"/>
          <w:color w:val="auto"/>
          <w:sz w:val="22"/>
          <w:szCs w:val="22"/>
        </w:rPr>
        <w:t>TELEFON</w:t>
      </w:r>
      <w:r w:rsidR="00C401C4" w:rsidRPr="00496BBF">
        <w:rPr>
          <w:rFonts w:ascii="Calibri" w:hAnsi="Calibri" w:cs="Calibri"/>
          <w:b w:val="0"/>
          <w:color w:val="auto"/>
          <w:sz w:val="22"/>
          <w:szCs w:val="22"/>
        </w:rPr>
        <w:t xml:space="preserve"> KONTAKTOWY</w:t>
      </w:r>
      <w:r w:rsidRPr="00496BBF">
        <w:rPr>
          <w:rFonts w:ascii="Calibri" w:hAnsi="Calibri" w:cs="Calibri"/>
          <w:b w:val="0"/>
          <w:color w:val="auto"/>
          <w:sz w:val="22"/>
          <w:szCs w:val="22"/>
        </w:rPr>
        <w:t xml:space="preserve"> …………………………….</w:t>
      </w:r>
    </w:p>
    <w:p w14:paraId="3B59CF16" w14:textId="487AA4C5" w:rsidR="005550A7" w:rsidRPr="00496BBF" w:rsidRDefault="005550A7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496BBF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z zaznaczeniem lidera)</w:t>
      </w:r>
    </w:p>
    <w:p w14:paraId="7F6A64BE" w14:textId="77777777" w:rsidR="005550A7" w:rsidRPr="00496BBF" w:rsidRDefault="005550A7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</w:p>
    <w:p w14:paraId="2FA7C07D" w14:textId="452607E7" w:rsidR="001E106D" w:rsidRPr="00496BBF" w:rsidRDefault="00AD236E" w:rsidP="005B1EB3">
      <w:pPr>
        <w:pStyle w:val="Tekstpodstawowy"/>
        <w:spacing w:line="271" w:lineRule="auto"/>
        <w:ind w:right="-2"/>
        <w:rPr>
          <w:rFonts w:ascii="Calibri" w:hAnsi="Calibri" w:cs="Calibri"/>
          <w:sz w:val="22"/>
          <w:szCs w:val="22"/>
        </w:rPr>
      </w:pPr>
      <w:r w:rsidRPr="00496BBF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8E5D2A" w:rsidRPr="00496BBF">
        <w:rPr>
          <w:rFonts w:ascii="Calibri" w:hAnsi="Calibri" w:cs="Calibri"/>
          <w:b w:val="0"/>
          <w:color w:val="auto"/>
          <w:sz w:val="22"/>
          <w:szCs w:val="22"/>
        </w:rPr>
        <w:t>, którego przedmiotem jest</w:t>
      </w:r>
      <w:r w:rsidR="008E5D2A" w:rsidRPr="00496BBF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496BBF" w:rsidRPr="00496BBF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dostawa</w:t>
      </w:r>
      <w:r w:rsidR="0083009C" w:rsidRPr="00496BBF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496BBF" w:rsidRPr="00496BBF">
        <w:rPr>
          <w:rFonts w:ascii="Calibri" w:hAnsi="Calibri" w:cs="Calibri"/>
          <w:b w:val="0"/>
          <w:color w:val="auto"/>
          <w:sz w:val="22"/>
          <w:szCs w:val="22"/>
        </w:rPr>
        <w:t>sprzętu i oprogramowania koniecznego do realizacji zadań dotyczących laboratorium sieci oraz otoczenia, funkcjonującego w ramach projektu „Krajowe laboratorium sieci i usług 5G wraz z otoczeniem”</w:t>
      </w:r>
      <w:r w:rsidR="001E106D" w:rsidRPr="00496BBF">
        <w:rPr>
          <w:rFonts w:ascii="Calibri" w:hAnsi="Calibri" w:cs="Calibri"/>
          <w:b w:val="0"/>
          <w:color w:val="auto"/>
          <w:sz w:val="22"/>
          <w:szCs w:val="22"/>
        </w:rPr>
        <w:t>,</w:t>
      </w:r>
      <w:r w:rsidR="00EE232E" w:rsidRPr="00496BBF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1E106D" w:rsidRPr="00496BBF">
        <w:rPr>
          <w:rFonts w:ascii="Calibri" w:hAnsi="Calibri" w:cs="Calibri"/>
          <w:b w:val="0"/>
          <w:color w:val="auto"/>
          <w:sz w:val="22"/>
          <w:szCs w:val="22"/>
        </w:rPr>
        <w:t>zgodnie z wymaganiami zamawiającego określonymi w Szczegółowych wymagania dotyczących przedmiotu zamówienia</w:t>
      </w:r>
      <w:r w:rsidR="00EE232E" w:rsidRPr="00496BBF" w:rsidDel="00EE232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E106D" w:rsidRPr="00496BBF">
        <w:rPr>
          <w:rFonts w:ascii="Calibri" w:hAnsi="Calibri" w:cs="Calibri"/>
          <w:b w:val="0"/>
          <w:color w:val="auto"/>
          <w:sz w:val="22"/>
          <w:szCs w:val="22"/>
        </w:rPr>
        <w:t>(Część IV SWZ)</w:t>
      </w:r>
      <w:r w:rsidR="001E106D" w:rsidRPr="00496BBF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496BBF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6D00D8" w:rsidRPr="00496BBF">
        <w:rPr>
          <w:rFonts w:ascii="Calibri" w:hAnsi="Calibri" w:cs="Calibri"/>
          <w:sz w:val="22"/>
          <w:szCs w:val="22"/>
        </w:rPr>
        <w:t xml:space="preserve">PN </w:t>
      </w:r>
      <w:r w:rsidR="007275B7">
        <w:rPr>
          <w:rFonts w:ascii="Calibri" w:hAnsi="Calibri" w:cs="Calibri"/>
          <w:sz w:val="22"/>
          <w:szCs w:val="22"/>
        </w:rPr>
        <w:t>33/04</w:t>
      </w:r>
      <w:r w:rsidR="006D00D8" w:rsidRPr="00496BBF">
        <w:rPr>
          <w:rFonts w:ascii="Calibri" w:hAnsi="Calibri" w:cs="Calibri"/>
          <w:sz w:val="22"/>
          <w:szCs w:val="22"/>
        </w:rPr>
        <w:t>/2023 – sprzęt i oprogramowanie</w:t>
      </w:r>
      <w:r w:rsidR="008E5D2A" w:rsidRPr="00496BBF">
        <w:rPr>
          <w:rFonts w:ascii="Calibri" w:hAnsi="Calibri" w:cs="Calibri"/>
          <w:b w:val="0"/>
          <w:color w:val="auto"/>
          <w:sz w:val="22"/>
          <w:szCs w:val="22"/>
        </w:rPr>
        <w:t xml:space="preserve">) </w:t>
      </w:r>
      <w:r w:rsidR="008712C3" w:rsidRPr="00496BBF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496BBF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496BBF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496BBF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496BBF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i oświadczam</w:t>
      </w:r>
      <w:r w:rsidR="002B50F8" w:rsidRPr="00496BBF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496BBF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496BBF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496BBF">
        <w:rPr>
          <w:rFonts w:ascii="Calibri" w:hAnsi="Calibri" w:cs="Calibri"/>
          <w:b w:val="0"/>
          <w:color w:val="auto"/>
          <w:sz w:val="22"/>
          <w:szCs w:val="22"/>
        </w:rPr>
        <w:t>, że:</w:t>
      </w:r>
    </w:p>
    <w:p w14:paraId="519051CD" w14:textId="77777777" w:rsidR="00AC3EDA" w:rsidRPr="00496BBF" w:rsidRDefault="00AC3EDA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</w:p>
    <w:p w14:paraId="7930B526" w14:textId="0AAEB152" w:rsidR="00EE232E" w:rsidRPr="005C238F" w:rsidRDefault="00AD236E" w:rsidP="005B1EB3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496BBF">
        <w:rPr>
          <w:rFonts w:ascii="Calibri" w:hAnsi="Calibri" w:cs="Calibri"/>
          <w:color w:val="auto"/>
          <w:szCs w:val="22"/>
        </w:rPr>
        <w:t>Oferuję(my) realizację powyższego zadania za wynagrodzeniem w kwocie:</w:t>
      </w:r>
    </w:p>
    <w:p w14:paraId="1A156431" w14:textId="33D52334" w:rsidR="00277199" w:rsidRDefault="00513655" w:rsidP="005B1EB3">
      <w:pPr>
        <w:spacing w:line="271" w:lineRule="auto"/>
        <w:ind w:right="-2"/>
        <w:rPr>
          <w:rFonts w:ascii="Calibri" w:hAnsi="Calibri" w:cs="Calibri"/>
          <w:b/>
          <w:szCs w:val="22"/>
        </w:rPr>
      </w:pPr>
      <w:r w:rsidRPr="00496BBF">
        <w:rPr>
          <w:rFonts w:ascii="Calibri" w:hAnsi="Calibri" w:cs="Calibri"/>
          <w:b/>
          <w:szCs w:val="22"/>
        </w:rPr>
        <w:t xml:space="preserve">Część nr </w:t>
      </w:r>
      <w:r w:rsidR="00A03780" w:rsidRPr="00496BBF">
        <w:rPr>
          <w:rFonts w:ascii="Calibri" w:hAnsi="Calibri" w:cs="Calibri"/>
          <w:b/>
          <w:szCs w:val="22"/>
        </w:rPr>
        <w:t>1</w:t>
      </w:r>
      <w:r w:rsidR="002A2423" w:rsidRPr="00496BBF">
        <w:rPr>
          <w:rFonts w:ascii="Calibri" w:hAnsi="Calibri" w:cs="Calibri"/>
          <w:b/>
          <w:szCs w:val="22"/>
        </w:rPr>
        <w:t xml:space="preserve"> </w:t>
      </w:r>
      <w:r w:rsidR="00852CD2" w:rsidRPr="00496BBF">
        <w:rPr>
          <w:rFonts w:ascii="Calibri" w:hAnsi="Calibri" w:cs="Calibri"/>
          <w:b/>
          <w:szCs w:val="22"/>
        </w:rPr>
        <w:t>–</w:t>
      </w:r>
      <w:r w:rsidR="00C476A5" w:rsidRPr="00496BBF">
        <w:rPr>
          <w:rFonts w:ascii="Calibri" w:hAnsi="Calibri" w:cs="Calibri"/>
          <w:b/>
          <w:szCs w:val="22"/>
        </w:rPr>
        <w:t xml:space="preserve"> </w:t>
      </w:r>
      <w:r w:rsidR="00496BBF" w:rsidRPr="00496BBF">
        <w:rPr>
          <w:rFonts w:ascii="Calibri" w:hAnsi="Calibri" w:cs="Calibri"/>
          <w:b/>
          <w:szCs w:val="22"/>
        </w:rPr>
        <w:t>Urządzenia do Laboratorium sieci 5G oraz Laboratorium otoczenia 5G</w:t>
      </w:r>
    </w:p>
    <w:p w14:paraId="12B44614" w14:textId="77777777" w:rsidR="00D25593" w:rsidRPr="00496BBF" w:rsidRDefault="00D25593" w:rsidP="005B1EB3">
      <w:pPr>
        <w:spacing w:line="271" w:lineRule="auto"/>
        <w:ind w:right="-2"/>
        <w:rPr>
          <w:rFonts w:ascii="Calibri" w:hAnsi="Calibri" w:cs="Calibri"/>
          <w:b/>
          <w:szCs w:val="22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865"/>
        <w:gridCol w:w="3219"/>
        <w:gridCol w:w="794"/>
        <w:gridCol w:w="1135"/>
        <w:gridCol w:w="798"/>
        <w:gridCol w:w="2133"/>
      </w:tblGrid>
      <w:tr w:rsidR="0083009C" w:rsidRPr="006D00D8" w14:paraId="27754E1C" w14:textId="77777777" w:rsidTr="00712515">
        <w:trPr>
          <w:trHeight w:val="580"/>
        </w:trPr>
        <w:tc>
          <w:tcPr>
            <w:tcW w:w="620" w:type="dxa"/>
            <w:tcMar>
              <w:left w:w="0" w:type="dxa"/>
              <w:right w:w="0" w:type="dxa"/>
            </w:tcMar>
            <w:vAlign w:val="center"/>
          </w:tcPr>
          <w:p w14:paraId="053F951F" w14:textId="77777777" w:rsidR="0083009C" w:rsidRPr="00712515" w:rsidRDefault="0083009C" w:rsidP="00DF0AAA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Lp.</w:t>
            </w:r>
          </w:p>
        </w:tc>
        <w:tc>
          <w:tcPr>
            <w:tcW w:w="865" w:type="dxa"/>
            <w:vAlign w:val="center"/>
          </w:tcPr>
          <w:p w14:paraId="73487863" w14:textId="34F16BE9" w:rsidR="0083009C" w:rsidRPr="00712515" w:rsidRDefault="006D36AB" w:rsidP="00DF0AAA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 xml:space="preserve">Punkt </w:t>
            </w:r>
          </w:p>
        </w:tc>
        <w:tc>
          <w:tcPr>
            <w:tcW w:w="3219" w:type="dxa"/>
            <w:vAlign w:val="center"/>
          </w:tcPr>
          <w:p w14:paraId="3E3F5BA9" w14:textId="77777777" w:rsidR="0083009C" w:rsidRPr="00712515" w:rsidRDefault="0083009C" w:rsidP="00DF0AAA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Przedmiot zamówienia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1FAC393D" w14:textId="77777777" w:rsidR="0083009C" w:rsidRPr="00712515" w:rsidRDefault="0083009C" w:rsidP="00DF0AAA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Liczba sztuk/zestaw</w:t>
            </w:r>
          </w:p>
          <w:p w14:paraId="2D1CA0A5" w14:textId="77777777" w:rsidR="0083009C" w:rsidRPr="00712515" w:rsidRDefault="0083009C" w:rsidP="00DF0AAA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E4B985B" w14:textId="77777777" w:rsidR="0083009C" w:rsidRPr="00712515" w:rsidRDefault="0083009C" w:rsidP="00DF0AAA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Cena</w:t>
            </w:r>
          </w:p>
          <w:p w14:paraId="7520C0A9" w14:textId="77777777" w:rsidR="0083009C" w:rsidRPr="00712515" w:rsidRDefault="0083009C" w:rsidP="00DF0AAA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PLN netto</w:t>
            </w:r>
          </w:p>
          <w:p w14:paraId="048BF8ED" w14:textId="77777777" w:rsidR="0083009C" w:rsidRPr="00712515" w:rsidRDefault="0083009C" w:rsidP="00DF0AAA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(za 1 szt./zestaw)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08D9545F" w14:textId="77777777" w:rsidR="0083009C" w:rsidRPr="00712515" w:rsidRDefault="0083009C" w:rsidP="00DF0AAA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Stawka</w:t>
            </w:r>
          </w:p>
          <w:p w14:paraId="148683CD" w14:textId="77777777" w:rsidR="0083009C" w:rsidRPr="00712515" w:rsidRDefault="0083009C" w:rsidP="00DF0AAA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podatku VAT</w:t>
            </w:r>
          </w:p>
          <w:p w14:paraId="077B074C" w14:textId="77777777" w:rsidR="0083009C" w:rsidRPr="00712515" w:rsidRDefault="0083009C" w:rsidP="00DF0AAA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(%)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14:paraId="15D3AE74" w14:textId="77777777" w:rsidR="0083009C" w:rsidRPr="00712515" w:rsidRDefault="0083009C" w:rsidP="00DF0AAA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ŁĄCZNA CENA PLN NETTO</w:t>
            </w:r>
          </w:p>
          <w:p w14:paraId="74D84253" w14:textId="77777777" w:rsidR="0083009C" w:rsidRPr="00712515" w:rsidRDefault="0083009C" w:rsidP="00DF0AAA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(iloczyn liczba sztuk/zestaw x cena PLN netto za 1 szt.)</w:t>
            </w:r>
          </w:p>
        </w:tc>
      </w:tr>
      <w:tr w:rsidR="006D36AB" w:rsidRPr="006D00D8" w14:paraId="138C4B69" w14:textId="77777777" w:rsidTr="004D01BC">
        <w:trPr>
          <w:trHeight w:val="580"/>
        </w:trPr>
        <w:tc>
          <w:tcPr>
            <w:tcW w:w="9564" w:type="dxa"/>
            <w:gridSpan w:val="7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1F30824" w14:textId="3AB28485" w:rsidR="006D36AB" w:rsidRPr="006D00D8" w:rsidRDefault="006D36AB" w:rsidP="00712515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b/>
                <w:color w:val="auto"/>
                <w:szCs w:val="22"/>
                <w:highlight w:val="cyan"/>
              </w:rPr>
            </w:pPr>
            <w:r w:rsidRPr="006D36AB">
              <w:rPr>
                <w:rFonts w:ascii="Calibri" w:hAnsi="Calibri" w:cs="Calibri"/>
                <w:b/>
                <w:color w:val="auto"/>
                <w:szCs w:val="22"/>
              </w:rPr>
              <w:t xml:space="preserve">Okulary mieszanej rzeczywistości z wbudowanym układem przetwarzania (ang. </w:t>
            </w:r>
            <w:proofErr w:type="spellStart"/>
            <w:r w:rsidRPr="006D36AB">
              <w:rPr>
                <w:rFonts w:ascii="Calibri" w:hAnsi="Calibri" w:cs="Calibri"/>
                <w:b/>
                <w:color w:val="auto"/>
                <w:szCs w:val="22"/>
              </w:rPr>
              <w:t>standalone</w:t>
            </w:r>
            <w:proofErr w:type="spellEnd"/>
            <w:r w:rsidRPr="006D36AB">
              <w:rPr>
                <w:rFonts w:ascii="Calibri" w:hAnsi="Calibri" w:cs="Calibri"/>
                <w:b/>
                <w:color w:val="auto"/>
                <w:szCs w:val="22"/>
              </w:rPr>
              <w:t>) oraz akcesoria.</w:t>
            </w:r>
          </w:p>
        </w:tc>
      </w:tr>
      <w:tr w:rsidR="00496BBF" w:rsidRPr="00712515" w14:paraId="2215F7A8" w14:textId="77777777" w:rsidTr="00712515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250718C" w14:textId="2C68F945" w:rsidR="00496BBF" w:rsidRPr="00712515" w:rsidRDefault="006D36AB" w:rsidP="00DF0AAA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7320DB1A" w14:textId="0502F4BD" w:rsidR="00496BBF" w:rsidRPr="00D551DF" w:rsidRDefault="006D36AB" w:rsidP="00D551D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551DF">
              <w:rPr>
                <w:rFonts w:ascii="Calibri" w:hAnsi="Calibri" w:cs="Calibri"/>
                <w:b/>
                <w:szCs w:val="22"/>
              </w:rPr>
              <w:t>1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4E826D14" w14:textId="49059C4F" w:rsidR="00496BBF" w:rsidRPr="00D551DF" w:rsidRDefault="0095481C" w:rsidP="00D551DF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551DF">
              <w:rPr>
                <w:rFonts w:ascii="Calibri" w:hAnsi="Calibri" w:cs="Calibri"/>
                <w:szCs w:val="22"/>
              </w:rPr>
              <w:t>Okulary mieszanej rzeczywistości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C9F832F" w14:textId="2EBDF02D" w:rsidR="00496BBF" w:rsidRPr="00712515" w:rsidRDefault="0095481C" w:rsidP="00DF0AAA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712515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0E78A9FF" w14:textId="77777777" w:rsidR="00496BBF" w:rsidRPr="00712515" w:rsidRDefault="00496BBF" w:rsidP="00DF0AAA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461E624B" w14:textId="77777777" w:rsidR="00496BBF" w:rsidRPr="00712515" w:rsidRDefault="00496BBF" w:rsidP="00DF0AAA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16ADBC1A" w14:textId="77777777" w:rsidR="00496BBF" w:rsidRPr="00712515" w:rsidRDefault="00496BBF" w:rsidP="00DF0AAA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496BBF" w:rsidRPr="00712515" w14:paraId="55CA829B" w14:textId="77777777" w:rsidTr="00D25593">
        <w:trPr>
          <w:trHeight w:val="1159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7C8D3F8" w14:textId="522F8B61" w:rsidR="00496BBF" w:rsidRPr="00712515" w:rsidRDefault="006D36AB" w:rsidP="00DF0AAA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2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1E78B713" w14:textId="5D73AABC" w:rsidR="00496BBF" w:rsidRPr="00D551DF" w:rsidRDefault="006D36AB" w:rsidP="00D551D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551DF">
              <w:rPr>
                <w:rFonts w:ascii="Calibri" w:hAnsi="Calibri" w:cs="Calibri"/>
                <w:b/>
                <w:szCs w:val="22"/>
              </w:rPr>
              <w:t>2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18140F8C" w14:textId="3E912BEF" w:rsidR="00496BBF" w:rsidRPr="00D551DF" w:rsidRDefault="0095481C" w:rsidP="00D551DF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551DF">
              <w:rPr>
                <w:rFonts w:ascii="Calibri" w:hAnsi="Calibri" w:cs="Calibri"/>
                <w:szCs w:val="22"/>
              </w:rPr>
              <w:t>Wymienna nakładka na czoło do okularów mieszanej rzeczywistości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4A537D0" w14:textId="55647E82" w:rsidR="00496BBF" w:rsidRPr="00712515" w:rsidRDefault="0095481C" w:rsidP="00DF0AAA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712515">
              <w:rPr>
                <w:rFonts w:ascii="Calibri" w:hAnsi="Calibri" w:cs="Calibri"/>
                <w:szCs w:val="22"/>
              </w:rPr>
              <w:t>10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615B0B1D" w14:textId="77777777" w:rsidR="00496BBF" w:rsidRPr="00712515" w:rsidRDefault="00496BBF" w:rsidP="00DF0AAA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7CC64E98" w14:textId="77777777" w:rsidR="00496BBF" w:rsidRPr="00712515" w:rsidRDefault="00496BBF" w:rsidP="00DF0AAA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5EC20F1C" w14:textId="77777777" w:rsidR="00496BBF" w:rsidRPr="00712515" w:rsidRDefault="00496BBF" w:rsidP="00DF0AAA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95481C" w:rsidRPr="00712515" w14:paraId="54370F47" w14:textId="77777777" w:rsidTr="004D01BC">
        <w:trPr>
          <w:trHeight w:val="580"/>
        </w:trPr>
        <w:tc>
          <w:tcPr>
            <w:tcW w:w="9564" w:type="dxa"/>
            <w:gridSpan w:val="7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D251F85" w14:textId="620F4BB3" w:rsidR="0095481C" w:rsidRPr="00712515" w:rsidRDefault="0095481C" w:rsidP="00712515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b/>
                <w:color w:val="auto"/>
                <w:szCs w:val="22"/>
              </w:rPr>
            </w:pPr>
            <w:proofErr w:type="spellStart"/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Pełnoklatkowy</w:t>
            </w:r>
            <w:proofErr w:type="spellEnd"/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 xml:space="preserve"> </w:t>
            </w:r>
            <w:proofErr w:type="spellStart"/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bezlusterkowy</w:t>
            </w:r>
            <w:proofErr w:type="spellEnd"/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 xml:space="preserve"> aparat fotograficzny z funkcją nagrywania filmów oraz akcesoria</w:t>
            </w:r>
          </w:p>
        </w:tc>
      </w:tr>
      <w:tr w:rsidR="0095481C" w:rsidRPr="00712515" w14:paraId="06E50E8B" w14:textId="77777777" w:rsidTr="00712515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B3E123E" w14:textId="661E24C2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3</w:t>
            </w:r>
          </w:p>
        </w:tc>
        <w:tc>
          <w:tcPr>
            <w:tcW w:w="865" w:type="dxa"/>
            <w:vAlign w:val="center"/>
          </w:tcPr>
          <w:p w14:paraId="174EDE2B" w14:textId="755A619D" w:rsidR="0095481C" w:rsidRPr="00D551DF" w:rsidRDefault="0095481C" w:rsidP="00712515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551DF">
              <w:rPr>
                <w:rFonts w:ascii="Calibri" w:hAnsi="Calibri" w:cs="Calibri"/>
                <w:b/>
                <w:szCs w:val="22"/>
              </w:rPr>
              <w:t>1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47ADE506" w14:textId="493CE447" w:rsidR="0095481C" w:rsidRPr="00D551DF" w:rsidRDefault="0095481C" w:rsidP="00D551DF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551DF">
              <w:rPr>
                <w:rFonts w:ascii="Calibri" w:hAnsi="Calibri" w:cs="Calibri"/>
                <w:szCs w:val="22"/>
              </w:rPr>
              <w:t>Korpus Typ 1</w:t>
            </w:r>
            <w:r w:rsidR="005931CB" w:rsidRPr="00D551DF">
              <w:rPr>
                <w:rFonts w:ascii="Calibri" w:hAnsi="Calibri" w:cs="Calibri"/>
                <w:szCs w:val="22"/>
              </w:rPr>
              <w:t xml:space="preserve"> wraz z akcesoriami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7537E301" w14:textId="1FC9F4B5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712515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7C0C96AB" w14:textId="7777777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09FD2153" w14:textId="7777777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4EF422BA" w14:textId="7777777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95481C" w:rsidRPr="00712515" w14:paraId="3096034C" w14:textId="77777777" w:rsidTr="00712515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D94B00E" w14:textId="7DA26932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4</w:t>
            </w:r>
          </w:p>
        </w:tc>
        <w:tc>
          <w:tcPr>
            <w:tcW w:w="865" w:type="dxa"/>
            <w:vAlign w:val="center"/>
          </w:tcPr>
          <w:p w14:paraId="0C32D464" w14:textId="275FB601" w:rsidR="0095481C" w:rsidRPr="00D551DF" w:rsidRDefault="0095481C" w:rsidP="00712515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551DF">
              <w:rPr>
                <w:rFonts w:ascii="Calibri" w:hAnsi="Calibri" w:cs="Calibri"/>
                <w:b/>
                <w:szCs w:val="22"/>
              </w:rPr>
              <w:t>2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150AC8DD" w14:textId="6EF5893B" w:rsidR="0095481C" w:rsidRPr="00D551DF" w:rsidRDefault="0095481C" w:rsidP="00D551DF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551DF">
              <w:rPr>
                <w:rFonts w:ascii="Calibri" w:hAnsi="Calibri" w:cs="Calibri"/>
                <w:szCs w:val="22"/>
              </w:rPr>
              <w:t>Obiektyw typu 1-szerokokątny o zmiennej ogniskowej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59C8732A" w14:textId="21BD8DB6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712515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79F70AE4" w14:textId="7777777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1569B79B" w14:textId="7777777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13B562A5" w14:textId="7777777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95481C" w:rsidRPr="00712515" w14:paraId="7472197A" w14:textId="77777777" w:rsidTr="00787E19">
        <w:trPr>
          <w:trHeight w:val="824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BFEA302" w14:textId="5AAAA769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5</w:t>
            </w:r>
          </w:p>
        </w:tc>
        <w:tc>
          <w:tcPr>
            <w:tcW w:w="865" w:type="dxa"/>
            <w:vAlign w:val="center"/>
          </w:tcPr>
          <w:p w14:paraId="62C03DA5" w14:textId="1DD6027B" w:rsidR="0095481C" w:rsidRPr="00D551DF" w:rsidRDefault="0095481C" w:rsidP="00712515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551DF"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0409CC72" w14:textId="588DF03E" w:rsidR="0095481C" w:rsidRPr="00D551DF" w:rsidRDefault="0095481C" w:rsidP="00D551DF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551DF">
              <w:rPr>
                <w:rFonts w:ascii="Calibri" w:hAnsi="Calibri" w:cs="Calibri"/>
                <w:szCs w:val="22"/>
              </w:rPr>
              <w:t>Obiektyw typu 2-uniwersalny o zmiennej ogniskowej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06F4DB4E" w14:textId="7FF23D4E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712515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7A8DE10D" w14:textId="7777777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2FFFA5E3" w14:textId="7777777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7D8BBA2C" w14:textId="7777777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95481C" w:rsidRPr="00712515" w14:paraId="7F626A09" w14:textId="77777777" w:rsidTr="00712515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E433A95" w14:textId="5FE557E9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6</w:t>
            </w:r>
          </w:p>
        </w:tc>
        <w:tc>
          <w:tcPr>
            <w:tcW w:w="865" w:type="dxa"/>
            <w:vAlign w:val="center"/>
          </w:tcPr>
          <w:p w14:paraId="442B31A8" w14:textId="3629F26A" w:rsidR="0095481C" w:rsidRPr="00D551DF" w:rsidRDefault="0095481C" w:rsidP="00712515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551DF">
              <w:rPr>
                <w:rFonts w:ascii="Calibri" w:hAnsi="Calibri" w:cs="Calibri"/>
                <w:b/>
                <w:szCs w:val="22"/>
              </w:rPr>
              <w:t>4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481CD777" w14:textId="7E44957B" w:rsidR="0095481C" w:rsidRPr="00D551DF" w:rsidRDefault="0095481C" w:rsidP="00D551DF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551DF">
              <w:rPr>
                <w:rFonts w:ascii="Calibri" w:hAnsi="Calibri" w:cs="Calibri"/>
                <w:szCs w:val="22"/>
              </w:rPr>
              <w:t>Obiektyw typu 3-teleobiektyw o zmiennej ogniskowej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1582DD7B" w14:textId="0B26D06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712515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587764B7" w14:textId="7777777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775FA0AF" w14:textId="7777777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2AA46278" w14:textId="7777777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95481C" w:rsidRPr="00712515" w14:paraId="58912F4A" w14:textId="77777777" w:rsidTr="00712515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AE76538" w14:textId="7C6A6DA4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7</w:t>
            </w:r>
          </w:p>
        </w:tc>
        <w:tc>
          <w:tcPr>
            <w:tcW w:w="865" w:type="dxa"/>
            <w:vAlign w:val="center"/>
          </w:tcPr>
          <w:p w14:paraId="0A22D590" w14:textId="02459C29" w:rsidR="0095481C" w:rsidRPr="00D551DF" w:rsidRDefault="0095481C" w:rsidP="00712515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551DF"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75679BF9" w14:textId="23437623" w:rsidR="0095481C" w:rsidRPr="00D551DF" w:rsidRDefault="0095481C" w:rsidP="00D551DF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551DF">
              <w:rPr>
                <w:rFonts w:ascii="Calibri" w:hAnsi="Calibri" w:cs="Calibri"/>
                <w:szCs w:val="22"/>
              </w:rPr>
              <w:t>Obiektyw typu 4-teleobiektyw o zmiennej ogniskowej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22D7952C" w14:textId="6B15A4A8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712515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43827A3F" w14:textId="7777777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7F98A4BD" w14:textId="7777777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1DF4EF68" w14:textId="7777777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95481C" w:rsidRPr="00712515" w14:paraId="18F2DD28" w14:textId="77777777" w:rsidTr="00712515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3899C03" w14:textId="19FD314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8</w:t>
            </w:r>
          </w:p>
        </w:tc>
        <w:tc>
          <w:tcPr>
            <w:tcW w:w="865" w:type="dxa"/>
            <w:vAlign w:val="center"/>
          </w:tcPr>
          <w:p w14:paraId="4132EA02" w14:textId="43848798" w:rsidR="0095481C" w:rsidRPr="00D551DF" w:rsidRDefault="0095481C" w:rsidP="00712515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551DF">
              <w:rPr>
                <w:rFonts w:ascii="Calibri" w:hAnsi="Calibri" w:cs="Calibri"/>
                <w:b/>
                <w:szCs w:val="22"/>
              </w:rPr>
              <w:t>6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594831E5" w14:textId="243CDA99" w:rsidR="0095481C" w:rsidRPr="00D551DF" w:rsidRDefault="0095481C" w:rsidP="00D551DF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551DF">
              <w:rPr>
                <w:rFonts w:ascii="Calibri" w:hAnsi="Calibri" w:cs="Calibri"/>
                <w:szCs w:val="22"/>
              </w:rPr>
              <w:t>Obiektyw typu 5-obiektyw o stałej ogniskowej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41AEF436" w14:textId="385AA570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712515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6FDB832C" w14:textId="7777777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53441ABB" w14:textId="7777777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76C25990" w14:textId="7777777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95481C" w:rsidRPr="00712515" w14:paraId="3320310C" w14:textId="77777777" w:rsidTr="00712515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689CB75" w14:textId="21583EA5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9</w:t>
            </w:r>
          </w:p>
        </w:tc>
        <w:tc>
          <w:tcPr>
            <w:tcW w:w="865" w:type="dxa"/>
            <w:vAlign w:val="center"/>
          </w:tcPr>
          <w:p w14:paraId="3F4F0997" w14:textId="4E529CA0" w:rsidR="0095481C" w:rsidRPr="00D551DF" w:rsidRDefault="0095481C" w:rsidP="00712515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551DF">
              <w:rPr>
                <w:rFonts w:ascii="Calibri" w:hAnsi="Calibri" w:cs="Calibri"/>
                <w:b/>
                <w:szCs w:val="22"/>
              </w:rPr>
              <w:t>7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562FC7A3" w14:textId="4B91C327" w:rsidR="0095481C" w:rsidRPr="00D551DF" w:rsidRDefault="0095481C" w:rsidP="00D551DF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551DF">
              <w:rPr>
                <w:rFonts w:ascii="Calibri" w:hAnsi="Calibri" w:cs="Calibri"/>
                <w:szCs w:val="22"/>
              </w:rPr>
              <w:t>Obiektyw typu 6-szerokokątny o zmiennej ogniskowej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020A93A2" w14:textId="08897C74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712515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6ACE520A" w14:textId="7777777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082E3F93" w14:textId="7777777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7149B135" w14:textId="7777777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95481C" w:rsidRPr="00712515" w14:paraId="3D1F6905" w14:textId="77777777" w:rsidTr="00712515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F181627" w14:textId="201C9191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10</w:t>
            </w:r>
          </w:p>
        </w:tc>
        <w:tc>
          <w:tcPr>
            <w:tcW w:w="865" w:type="dxa"/>
            <w:vAlign w:val="center"/>
          </w:tcPr>
          <w:p w14:paraId="5A16E069" w14:textId="524F7EC4" w:rsidR="0095481C" w:rsidRPr="00D551DF" w:rsidRDefault="0095481C" w:rsidP="00712515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551DF">
              <w:rPr>
                <w:rFonts w:ascii="Calibri" w:hAnsi="Calibri" w:cs="Calibri"/>
                <w:b/>
                <w:szCs w:val="22"/>
              </w:rPr>
              <w:t>8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3AABFAEE" w14:textId="2882C47A" w:rsidR="0095481C" w:rsidRPr="00D551DF" w:rsidRDefault="0095481C" w:rsidP="00D551DF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551DF">
              <w:rPr>
                <w:rFonts w:ascii="Calibri" w:hAnsi="Calibri" w:cs="Calibri"/>
                <w:szCs w:val="22"/>
              </w:rPr>
              <w:t>Obiektyw typu 7-obiektyw o stałej ogniskowej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72C64DAE" w14:textId="1D781B8D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712515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3C9F0884" w14:textId="7777777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3C1696FB" w14:textId="7777777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49AAEBA8" w14:textId="7777777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95481C" w:rsidRPr="00712515" w14:paraId="4CC5A4EC" w14:textId="77777777" w:rsidTr="00712515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9913066" w14:textId="1029CFEB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11</w:t>
            </w:r>
          </w:p>
        </w:tc>
        <w:tc>
          <w:tcPr>
            <w:tcW w:w="865" w:type="dxa"/>
            <w:vAlign w:val="center"/>
          </w:tcPr>
          <w:p w14:paraId="21FA7DC4" w14:textId="4EBEFA79" w:rsidR="0095481C" w:rsidRPr="00D551DF" w:rsidRDefault="0095481C" w:rsidP="00712515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551DF">
              <w:rPr>
                <w:rFonts w:ascii="Calibri" w:hAnsi="Calibri" w:cs="Calibri"/>
                <w:b/>
                <w:szCs w:val="22"/>
              </w:rPr>
              <w:t>9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21B79156" w14:textId="67AFFA35" w:rsidR="0095481C" w:rsidRPr="00D551DF" w:rsidRDefault="0095481C" w:rsidP="00D551DF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551DF">
              <w:rPr>
                <w:rFonts w:ascii="Calibri" w:hAnsi="Calibri" w:cs="Calibri"/>
                <w:szCs w:val="22"/>
              </w:rPr>
              <w:t>Adapter do korpusu typu 1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1A4F4E83" w14:textId="23C5A68C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712515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6F83A8E4" w14:textId="7777777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28F3209A" w14:textId="7777777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12366B78" w14:textId="7777777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95481C" w:rsidRPr="00712515" w14:paraId="29F9DDFF" w14:textId="77777777" w:rsidTr="00712515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8744D88" w14:textId="1B47F05C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12</w:t>
            </w:r>
          </w:p>
        </w:tc>
        <w:tc>
          <w:tcPr>
            <w:tcW w:w="865" w:type="dxa"/>
            <w:vAlign w:val="center"/>
          </w:tcPr>
          <w:p w14:paraId="00CF4DA6" w14:textId="0F9BC28F" w:rsidR="0095481C" w:rsidRPr="00D551DF" w:rsidRDefault="0095481C" w:rsidP="00712515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551DF">
              <w:rPr>
                <w:rFonts w:ascii="Calibri" w:hAnsi="Calibri" w:cs="Calibri"/>
                <w:b/>
                <w:szCs w:val="22"/>
              </w:rPr>
              <w:t>10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2BE29AB8" w14:textId="6D202B1C" w:rsidR="0095481C" w:rsidRPr="00D551DF" w:rsidRDefault="0095481C" w:rsidP="00D551DF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551DF">
              <w:rPr>
                <w:rFonts w:ascii="Calibri" w:hAnsi="Calibri" w:cs="Calibri"/>
                <w:szCs w:val="22"/>
              </w:rPr>
              <w:t>Karta pamięci do korpusu typu 1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2F564E47" w14:textId="709316C8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712515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1D05B913" w14:textId="7777777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7F99BD5E" w14:textId="7777777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4802AED4" w14:textId="7777777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95481C" w:rsidRPr="00712515" w14:paraId="3ECFAE60" w14:textId="77777777" w:rsidTr="00712515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CEFA5EF" w14:textId="7A3DC116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13</w:t>
            </w:r>
          </w:p>
        </w:tc>
        <w:tc>
          <w:tcPr>
            <w:tcW w:w="865" w:type="dxa"/>
            <w:vAlign w:val="center"/>
          </w:tcPr>
          <w:p w14:paraId="70BDB85C" w14:textId="6583B02E" w:rsidR="0095481C" w:rsidRPr="00D551DF" w:rsidRDefault="0095481C" w:rsidP="00712515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551DF">
              <w:rPr>
                <w:rFonts w:ascii="Calibri" w:hAnsi="Calibri" w:cs="Calibri"/>
                <w:b/>
                <w:szCs w:val="22"/>
              </w:rPr>
              <w:t>11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395688E6" w14:textId="2C9D57CA" w:rsidR="0095481C" w:rsidRPr="00D551DF" w:rsidRDefault="0095481C" w:rsidP="00D551DF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551DF">
              <w:rPr>
                <w:rFonts w:ascii="Calibri" w:hAnsi="Calibri" w:cs="Calibri"/>
                <w:szCs w:val="22"/>
              </w:rPr>
              <w:t>Kompaktowy jednokierunkowy mikrofon pojemnościowy do korpusu typu 1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47CEB38D" w14:textId="55DDF343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712515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5FCAF373" w14:textId="7777777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07EA6AB5" w14:textId="7777777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470C52C2" w14:textId="7777777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95481C" w:rsidRPr="00712515" w14:paraId="0B625F62" w14:textId="77777777" w:rsidTr="00712515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C0A4268" w14:textId="69AC52A7" w:rsidR="0095481C" w:rsidRPr="00712515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14</w:t>
            </w:r>
          </w:p>
        </w:tc>
        <w:tc>
          <w:tcPr>
            <w:tcW w:w="865" w:type="dxa"/>
            <w:vAlign w:val="center"/>
          </w:tcPr>
          <w:p w14:paraId="20A2558B" w14:textId="080AB273" w:rsidR="0095481C" w:rsidRPr="00D551DF" w:rsidRDefault="0095481C" w:rsidP="00712515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551DF">
              <w:rPr>
                <w:rFonts w:ascii="Calibri" w:hAnsi="Calibri" w:cs="Calibri"/>
                <w:b/>
                <w:szCs w:val="22"/>
              </w:rPr>
              <w:t>12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0EB86D19" w14:textId="517D9F4C" w:rsidR="0095481C" w:rsidRPr="00D551DF" w:rsidRDefault="0095481C" w:rsidP="00D551DF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551DF">
              <w:rPr>
                <w:rFonts w:ascii="Calibri" w:hAnsi="Calibri" w:cs="Calibri"/>
                <w:szCs w:val="22"/>
              </w:rPr>
              <w:t>Plecak do korpusu typu 1 oraz akcesoriów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543E0304" w14:textId="3ECA2DE0" w:rsidR="0095481C" w:rsidRPr="00D551DF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551DF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6A068D5D" w14:textId="77777777" w:rsidR="0095481C" w:rsidRPr="00D551DF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186A0B9E" w14:textId="77777777" w:rsidR="0095481C" w:rsidRPr="00D551DF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374C7647" w14:textId="77777777" w:rsidR="0095481C" w:rsidRPr="00D551DF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95481C" w:rsidRPr="00712515" w14:paraId="33839E87" w14:textId="77777777" w:rsidTr="00712515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04E872B" w14:textId="7B03B4D4" w:rsidR="0095481C" w:rsidRPr="00D551DF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551DF">
              <w:rPr>
                <w:rFonts w:ascii="Calibri" w:hAnsi="Calibri" w:cs="Calibri"/>
                <w:b/>
                <w:color w:val="auto"/>
                <w:szCs w:val="22"/>
              </w:rPr>
              <w:t>15</w:t>
            </w:r>
          </w:p>
        </w:tc>
        <w:tc>
          <w:tcPr>
            <w:tcW w:w="865" w:type="dxa"/>
            <w:vAlign w:val="center"/>
          </w:tcPr>
          <w:p w14:paraId="1FA4490D" w14:textId="1D6CA22C" w:rsidR="0095481C" w:rsidRPr="00D551DF" w:rsidRDefault="0095481C" w:rsidP="00AF31F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551DF">
              <w:rPr>
                <w:rFonts w:ascii="Calibri" w:hAnsi="Calibri" w:cs="Calibri"/>
                <w:b/>
                <w:szCs w:val="22"/>
              </w:rPr>
              <w:t>13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7C9335AF" w14:textId="57ABF471" w:rsidR="0095481C" w:rsidRPr="00AF31F9" w:rsidRDefault="0095481C" w:rsidP="00D551DF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AF31F9">
              <w:rPr>
                <w:rFonts w:ascii="Calibri" w:hAnsi="Calibri" w:cs="Calibri"/>
                <w:szCs w:val="22"/>
              </w:rPr>
              <w:t>Statyw do korpusu typu 1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367F8318" w14:textId="6D4ED0B9" w:rsidR="0095481C" w:rsidRPr="00D551DF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F31F9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54D507C2" w14:textId="77777777" w:rsidR="0095481C" w:rsidRPr="00D551DF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0B9787BA" w14:textId="77777777" w:rsidR="0095481C" w:rsidRPr="00D551DF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4F3EB3C6" w14:textId="77777777" w:rsidR="0095481C" w:rsidRPr="00D551DF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95481C" w:rsidRPr="00712515" w14:paraId="36309378" w14:textId="77777777" w:rsidTr="00787E19">
        <w:trPr>
          <w:trHeight w:val="768"/>
        </w:trPr>
        <w:tc>
          <w:tcPr>
            <w:tcW w:w="9564" w:type="dxa"/>
            <w:gridSpan w:val="7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89639B3" w14:textId="6D92B93B" w:rsidR="0095481C" w:rsidRPr="00D551DF" w:rsidRDefault="0095481C" w:rsidP="00D551DF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Mobilna latająca platforma rozwojowa 5G oparta o platformę obliczeniową piątej generacji wraz z wyposażeniem</w:t>
            </w: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ab/>
            </w:r>
          </w:p>
        </w:tc>
      </w:tr>
      <w:tr w:rsidR="0095481C" w:rsidRPr="00712515" w14:paraId="2381AB9C" w14:textId="77777777" w:rsidTr="00D551DF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36738AD" w14:textId="462AD66A" w:rsidR="0095481C" w:rsidRPr="00D551DF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551DF">
              <w:rPr>
                <w:rFonts w:ascii="Calibri" w:hAnsi="Calibri" w:cs="Calibri"/>
                <w:b/>
                <w:color w:val="auto"/>
                <w:szCs w:val="22"/>
              </w:rPr>
              <w:t>16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39F61BEA" w14:textId="7DF59F42" w:rsidR="0095481C" w:rsidRPr="00AF31F9" w:rsidRDefault="0095481C" w:rsidP="00AF31F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AF31F9">
              <w:rPr>
                <w:rFonts w:ascii="Calibri" w:hAnsi="Calibri" w:cs="Calibri"/>
                <w:b/>
                <w:szCs w:val="22"/>
              </w:rPr>
              <w:t>1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3199BC65" w14:textId="29A73ECE" w:rsidR="0095481C" w:rsidRPr="00AF31F9" w:rsidRDefault="0095481C" w:rsidP="00D551DF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AF31F9">
              <w:rPr>
                <w:rFonts w:ascii="Calibri" w:hAnsi="Calibri" w:cs="Calibri"/>
                <w:szCs w:val="22"/>
              </w:rPr>
              <w:t>Mobilna latająca platforma rozwojowa 5G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1DD471B" w14:textId="52EBB02B" w:rsidR="0095481C" w:rsidRPr="00AF31F9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F31F9"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50FDBD89" w14:textId="77777777" w:rsidR="0095481C" w:rsidRPr="00AF31F9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315D0BCF" w14:textId="77777777" w:rsidR="0095481C" w:rsidRPr="00AF31F9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599AD246" w14:textId="77777777" w:rsidR="0095481C" w:rsidRPr="00AF31F9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95481C" w:rsidRPr="00712515" w14:paraId="07869DE1" w14:textId="77777777" w:rsidTr="00D25593">
        <w:trPr>
          <w:trHeight w:val="657"/>
        </w:trPr>
        <w:tc>
          <w:tcPr>
            <w:tcW w:w="9564" w:type="dxa"/>
            <w:gridSpan w:val="7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9615F01" w14:textId="7D230AC9" w:rsidR="0095481C" w:rsidRPr="00AF31F9" w:rsidRDefault="0095481C" w:rsidP="00AF31F9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Urządzenia dystrybucji oraz strumieniowania wideo HD/4K/8K/360 oraz akcesoria</w:t>
            </w:r>
          </w:p>
        </w:tc>
      </w:tr>
      <w:tr w:rsidR="0095481C" w:rsidRPr="00712515" w14:paraId="231D09FE" w14:textId="77777777" w:rsidTr="00AF31F9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70DDCA3" w14:textId="228EADBB" w:rsidR="0095481C" w:rsidRPr="00AF31F9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AF31F9">
              <w:rPr>
                <w:rFonts w:ascii="Calibri" w:hAnsi="Calibri" w:cs="Calibri"/>
                <w:b/>
                <w:color w:val="auto"/>
                <w:szCs w:val="22"/>
              </w:rPr>
              <w:t>17</w:t>
            </w:r>
          </w:p>
        </w:tc>
        <w:tc>
          <w:tcPr>
            <w:tcW w:w="865" w:type="dxa"/>
            <w:vAlign w:val="center"/>
          </w:tcPr>
          <w:p w14:paraId="79D6452F" w14:textId="453DE660" w:rsidR="0095481C" w:rsidRPr="00AF31F9" w:rsidRDefault="0095481C" w:rsidP="00AF31F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F31F9">
              <w:rPr>
                <w:rFonts w:ascii="Calibri" w:hAnsi="Calibri" w:cs="Calibri"/>
                <w:b/>
                <w:szCs w:val="22"/>
              </w:rPr>
              <w:t>1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2C291276" w14:textId="69889FA1" w:rsidR="0095481C" w:rsidRPr="00AF31F9" w:rsidRDefault="0095481C" w:rsidP="00AF31F9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AF31F9">
              <w:rPr>
                <w:rFonts w:ascii="Calibri" w:hAnsi="Calibri" w:cs="Calibri"/>
                <w:szCs w:val="22"/>
              </w:rPr>
              <w:t>Kamera przenośna Typ 1 wraz z akcesoriami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3EB61268" w14:textId="457A44D1" w:rsidR="0095481C" w:rsidRPr="00AF31F9" w:rsidRDefault="0095481C" w:rsidP="00AF31F9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AF31F9">
              <w:rPr>
                <w:rFonts w:ascii="Calibri" w:hAnsi="Calibri" w:cs="Calibri"/>
                <w:color w:val="auto"/>
                <w:szCs w:val="22"/>
              </w:rPr>
              <w:t>2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69ECFBF1" w14:textId="77777777" w:rsidR="0095481C" w:rsidRPr="00AF31F9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438A366D" w14:textId="77777777" w:rsidR="0095481C" w:rsidRPr="00AF31F9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2856C053" w14:textId="77777777" w:rsidR="0095481C" w:rsidRPr="00AF31F9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95481C" w:rsidRPr="00712515" w14:paraId="313FA24B" w14:textId="77777777" w:rsidTr="00AF31F9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AA6730E" w14:textId="13C86205" w:rsidR="0095481C" w:rsidRPr="00AF31F9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AF31F9">
              <w:rPr>
                <w:rFonts w:ascii="Calibri" w:hAnsi="Calibri" w:cs="Calibri"/>
                <w:b/>
                <w:color w:val="auto"/>
                <w:szCs w:val="22"/>
              </w:rPr>
              <w:t>18</w:t>
            </w:r>
          </w:p>
        </w:tc>
        <w:tc>
          <w:tcPr>
            <w:tcW w:w="865" w:type="dxa"/>
            <w:vAlign w:val="center"/>
          </w:tcPr>
          <w:p w14:paraId="6E98ABD6" w14:textId="2C33DF6F" w:rsidR="0095481C" w:rsidRPr="00AF31F9" w:rsidRDefault="0095481C" w:rsidP="00D551D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F31F9">
              <w:rPr>
                <w:rFonts w:ascii="Calibri" w:hAnsi="Calibri" w:cs="Calibri"/>
                <w:b/>
                <w:szCs w:val="22"/>
              </w:rPr>
              <w:t>2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72052314" w14:textId="70FA9C0D" w:rsidR="0095481C" w:rsidRPr="00D551DF" w:rsidRDefault="005931CB" w:rsidP="00AF31F9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AF31F9">
              <w:rPr>
                <w:rFonts w:ascii="Calibri" w:hAnsi="Calibri" w:cs="Calibri"/>
                <w:szCs w:val="22"/>
              </w:rPr>
              <w:t>Kamera przenośna Typ 2 wraz z akcesoriami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4A1FBDA9" w14:textId="7EAEF065" w:rsidR="0095481C" w:rsidRPr="00D551DF" w:rsidRDefault="0095481C" w:rsidP="00D551DF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AF31F9">
              <w:rPr>
                <w:rFonts w:ascii="Calibri" w:hAnsi="Calibri" w:cs="Calibri"/>
                <w:color w:val="auto"/>
                <w:szCs w:val="22"/>
              </w:rPr>
              <w:t>2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3EBBDEED" w14:textId="77777777" w:rsidR="0095481C" w:rsidRPr="00594C56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4863FE77" w14:textId="77777777" w:rsidR="0095481C" w:rsidRPr="00594C56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3F26094D" w14:textId="77777777" w:rsidR="0095481C" w:rsidRPr="00594C56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95481C" w:rsidRPr="00712515" w14:paraId="3EE09F8B" w14:textId="77777777" w:rsidTr="00AF31F9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2B9E3E9" w14:textId="06767401" w:rsidR="0095481C" w:rsidRPr="00D551DF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551DF">
              <w:rPr>
                <w:rFonts w:ascii="Calibri" w:hAnsi="Calibri" w:cs="Calibri"/>
                <w:b/>
                <w:color w:val="auto"/>
                <w:szCs w:val="22"/>
              </w:rPr>
              <w:t>19</w:t>
            </w:r>
          </w:p>
        </w:tc>
        <w:tc>
          <w:tcPr>
            <w:tcW w:w="865" w:type="dxa"/>
            <w:vAlign w:val="center"/>
          </w:tcPr>
          <w:p w14:paraId="00692C81" w14:textId="357A4C59" w:rsidR="0095481C" w:rsidRPr="00D551DF" w:rsidRDefault="0095481C" w:rsidP="00D551D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551DF"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5DDCEF95" w14:textId="2C405F59" w:rsidR="0095481C" w:rsidRPr="00D551DF" w:rsidRDefault="005931CB" w:rsidP="00D551DF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551DF">
              <w:rPr>
                <w:rFonts w:ascii="Calibri" w:hAnsi="Calibri" w:cs="Calibri"/>
                <w:szCs w:val="22"/>
              </w:rPr>
              <w:t>Przyssawka umożliwiająca dołączenie kamery przenośnej typu 1 i 2 do różnych pojazdów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7FE01319" w14:textId="1849572B" w:rsidR="0095481C" w:rsidRPr="00D551DF" w:rsidRDefault="0095481C" w:rsidP="00D551DF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D551DF">
              <w:rPr>
                <w:rFonts w:ascii="Calibri" w:hAnsi="Calibri" w:cs="Calibri"/>
                <w:color w:val="auto"/>
                <w:szCs w:val="22"/>
              </w:rPr>
              <w:t>2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5249AADB" w14:textId="77777777" w:rsidR="0095481C" w:rsidRPr="00D551DF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6F2C684D" w14:textId="77777777" w:rsidR="0095481C" w:rsidRPr="00D551DF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15AA3C86" w14:textId="77777777" w:rsidR="0095481C" w:rsidRPr="00D551DF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95481C" w:rsidRPr="00712515" w14:paraId="2F5775E5" w14:textId="77777777" w:rsidTr="00AF31F9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B8467AE" w14:textId="6C42554A" w:rsidR="0095481C" w:rsidRPr="00D551DF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551DF">
              <w:rPr>
                <w:rFonts w:ascii="Calibri" w:hAnsi="Calibri" w:cs="Calibri"/>
                <w:b/>
                <w:color w:val="auto"/>
                <w:szCs w:val="22"/>
              </w:rPr>
              <w:t>20</w:t>
            </w:r>
          </w:p>
        </w:tc>
        <w:tc>
          <w:tcPr>
            <w:tcW w:w="865" w:type="dxa"/>
            <w:vAlign w:val="center"/>
          </w:tcPr>
          <w:p w14:paraId="718A3B20" w14:textId="4DD373F4" w:rsidR="0095481C" w:rsidRPr="00D551DF" w:rsidRDefault="0095481C" w:rsidP="00D551D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551DF">
              <w:rPr>
                <w:rFonts w:ascii="Calibri" w:hAnsi="Calibri" w:cs="Calibri"/>
                <w:b/>
                <w:szCs w:val="22"/>
              </w:rPr>
              <w:t>4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5F0B2E50" w14:textId="7AC5FA01" w:rsidR="0095481C" w:rsidRPr="00AF31F9" w:rsidRDefault="005931CB" w:rsidP="00D551DF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551DF">
              <w:rPr>
                <w:rFonts w:ascii="Calibri" w:hAnsi="Calibri" w:cs="Calibri"/>
                <w:szCs w:val="22"/>
              </w:rPr>
              <w:t>Karta pamięci do kamer przenośnych typu 1 i 2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4AFC9E49" w14:textId="50A1C57E" w:rsidR="0095481C" w:rsidRPr="00D551DF" w:rsidRDefault="0095481C" w:rsidP="00D551DF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D551DF">
              <w:rPr>
                <w:rFonts w:ascii="Calibri" w:hAnsi="Calibri" w:cs="Calibri"/>
                <w:color w:val="auto"/>
                <w:szCs w:val="22"/>
              </w:rPr>
              <w:t>4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58512D96" w14:textId="77777777" w:rsidR="0095481C" w:rsidRPr="00AF31F9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3D4EAFE1" w14:textId="77777777" w:rsidR="0095481C" w:rsidRPr="00AF31F9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0EBE2328" w14:textId="77777777" w:rsidR="0095481C" w:rsidRPr="00AF31F9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95481C" w:rsidRPr="00712515" w14:paraId="351B2DF8" w14:textId="77777777" w:rsidTr="007275B7">
        <w:trPr>
          <w:trHeight w:val="705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6B81F3D" w14:textId="672A971A" w:rsidR="0095481C" w:rsidRPr="00AF31F9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AF31F9">
              <w:rPr>
                <w:rFonts w:ascii="Calibri" w:hAnsi="Calibri" w:cs="Calibri"/>
                <w:b/>
                <w:color w:val="auto"/>
                <w:szCs w:val="22"/>
              </w:rPr>
              <w:t>21</w:t>
            </w:r>
          </w:p>
        </w:tc>
        <w:tc>
          <w:tcPr>
            <w:tcW w:w="865" w:type="dxa"/>
            <w:vAlign w:val="center"/>
          </w:tcPr>
          <w:p w14:paraId="30932820" w14:textId="584A6FDE" w:rsidR="0095481C" w:rsidRPr="00AF31F9" w:rsidRDefault="0095481C" w:rsidP="00AF31F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F31F9"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1877199C" w14:textId="13089B57" w:rsidR="0095481C" w:rsidRPr="00AF31F9" w:rsidRDefault="005931CB" w:rsidP="00AF31F9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AF31F9">
              <w:rPr>
                <w:rFonts w:ascii="Calibri" w:hAnsi="Calibri" w:cs="Calibri"/>
                <w:szCs w:val="22"/>
              </w:rPr>
              <w:t>Projektor mobilny wraz z akcesoriami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2C1E422D" w14:textId="69224771" w:rsidR="0095481C" w:rsidRPr="00AF31F9" w:rsidRDefault="0095481C" w:rsidP="00AF31F9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AF31F9">
              <w:rPr>
                <w:rFonts w:ascii="Calibri" w:hAnsi="Calibri" w:cs="Calibri"/>
                <w:color w:val="auto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1FDD7D49" w14:textId="77777777" w:rsidR="0095481C" w:rsidRPr="00AF31F9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0F1C1132" w14:textId="77777777" w:rsidR="0095481C" w:rsidRPr="00AF31F9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42CC5D11" w14:textId="77777777" w:rsidR="0095481C" w:rsidRPr="00AF31F9" w:rsidRDefault="0095481C" w:rsidP="0095481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5931CB" w:rsidRPr="00712515" w14:paraId="0AF2FE8B" w14:textId="77777777" w:rsidTr="004D01BC">
        <w:trPr>
          <w:trHeight w:val="580"/>
        </w:trPr>
        <w:tc>
          <w:tcPr>
            <w:tcW w:w="9564" w:type="dxa"/>
            <w:gridSpan w:val="7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2275BA2" w14:textId="0E7B511A" w:rsidR="005931CB" w:rsidRPr="00AF31F9" w:rsidRDefault="005931CB" w:rsidP="00AF31F9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Interaktywna tablica dotykowa oraz akcesoria</w:t>
            </w:r>
          </w:p>
        </w:tc>
      </w:tr>
      <w:tr w:rsidR="005931CB" w:rsidRPr="00712515" w14:paraId="31B52F0D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132F679" w14:textId="0E85DC7D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22</w:t>
            </w:r>
          </w:p>
        </w:tc>
        <w:tc>
          <w:tcPr>
            <w:tcW w:w="865" w:type="dxa"/>
            <w:vAlign w:val="center"/>
          </w:tcPr>
          <w:p w14:paraId="5B264B2F" w14:textId="310C3EB2" w:rsidR="005931CB" w:rsidRPr="00FB5083" w:rsidRDefault="005931CB" w:rsidP="005931CB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671F31FF" w14:textId="4C286B81" w:rsidR="005931CB" w:rsidRPr="00FB5083" w:rsidRDefault="005931CB" w:rsidP="00FB5083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FB5083">
              <w:rPr>
                <w:rFonts w:ascii="Calibri" w:hAnsi="Calibri" w:cs="Calibri"/>
                <w:szCs w:val="22"/>
              </w:rPr>
              <w:t>Interaktywna tablica dotykowa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2CE015E" w14:textId="688FFAD1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FB5083">
              <w:rPr>
                <w:rFonts w:ascii="Calibri" w:hAnsi="Calibri" w:cs="Calibri"/>
                <w:b/>
                <w:szCs w:val="22"/>
              </w:rPr>
              <w:t>4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2417450C" w14:textId="77777777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2BC0A54B" w14:textId="77777777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1891F01C" w14:textId="77777777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5931CB" w:rsidRPr="00712515" w14:paraId="14E5D788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F0078BF" w14:textId="7CF25977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23</w:t>
            </w:r>
          </w:p>
        </w:tc>
        <w:tc>
          <w:tcPr>
            <w:tcW w:w="865" w:type="dxa"/>
            <w:vAlign w:val="center"/>
          </w:tcPr>
          <w:p w14:paraId="30251187" w14:textId="3DCE09CE" w:rsidR="005931CB" w:rsidRPr="00FB5083" w:rsidRDefault="005931CB" w:rsidP="005931CB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2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191E2F3A" w14:textId="62B95490" w:rsidR="005931CB" w:rsidRPr="00FB5083" w:rsidRDefault="005931CB" w:rsidP="00FB5083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FB5083">
              <w:rPr>
                <w:rFonts w:ascii="Calibri" w:hAnsi="Calibri" w:cs="Calibri"/>
                <w:szCs w:val="22"/>
              </w:rPr>
              <w:t>Uchwyt ścienny do interaktywnej tablicy dotykowej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6068CFA" w14:textId="769621BA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FB5083">
              <w:rPr>
                <w:rFonts w:ascii="Calibri" w:hAnsi="Calibri" w:cs="Calibri"/>
                <w:b/>
                <w:szCs w:val="22"/>
              </w:rPr>
              <w:t>4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345B228C" w14:textId="77777777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27491287" w14:textId="77777777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39588B54" w14:textId="77777777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5931CB" w:rsidRPr="00712515" w14:paraId="6F5B9F48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89F1077" w14:textId="725F5EEF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24</w:t>
            </w:r>
          </w:p>
        </w:tc>
        <w:tc>
          <w:tcPr>
            <w:tcW w:w="865" w:type="dxa"/>
            <w:vAlign w:val="center"/>
          </w:tcPr>
          <w:p w14:paraId="0947A3A3" w14:textId="245B0731" w:rsidR="005931CB" w:rsidRPr="00FB5083" w:rsidRDefault="005931CB" w:rsidP="005931CB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3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1C5D682D" w14:textId="485A39B8" w:rsidR="005931CB" w:rsidRPr="00FB5083" w:rsidRDefault="005931CB" w:rsidP="00FB5083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FB5083">
              <w:rPr>
                <w:rFonts w:ascii="Calibri" w:hAnsi="Calibri" w:cs="Calibri"/>
                <w:szCs w:val="22"/>
              </w:rPr>
              <w:t>Moduł rozszerzeń wejść do interaktywnej tablicy dotykowej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6725685" w14:textId="7898DBCC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FB5083">
              <w:rPr>
                <w:rFonts w:ascii="Calibri" w:hAnsi="Calibri" w:cs="Calibri"/>
                <w:b/>
                <w:szCs w:val="22"/>
              </w:rPr>
              <w:t>4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2B6E13CB" w14:textId="77777777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38FA26AB" w14:textId="77777777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6FAA3261" w14:textId="77777777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5931CB" w:rsidRPr="00712515" w14:paraId="00C2785A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2F1E7BE" w14:textId="12C31189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25</w:t>
            </w:r>
          </w:p>
        </w:tc>
        <w:tc>
          <w:tcPr>
            <w:tcW w:w="865" w:type="dxa"/>
            <w:vAlign w:val="center"/>
          </w:tcPr>
          <w:p w14:paraId="5554292E" w14:textId="532FB718" w:rsidR="005931CB" w:rsidRPr="00FB5083" w:rsidRDefault="005931CB" w:rsidP="005931CB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4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18BCBCA7" w14:textId="251A5B4F" w:rsidR="005931CB" w:rsidRPr="00AF31F9" w:rsidRDefault="005931CB" w:rsidP="00FB5083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FB5083">
              <w:rPr>
                <w:rFonts w:ascii="Calibri" w:hAnsi="Calibri" w:cs="Calibri"/>
                <w:szCs w:val="22"/>
              </w:rPr>
              <w:t>System konferencji bezprzewodowej do interaktywnej tablicy dotykowej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B9E1E93" w14:textId="1B350B6F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FB5083">
              <w:rPr>
                <w:rFonts w:ascii="Calibri" w:hAnsi="Calibri" w:cs="Calibri"/>
                <w:b/>
                <w:szCs w:val="22"/>
              </w:rPr>
              <w:t>4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1C07A0F5" w14:textId="77777777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6BB68947" w14:textId="77777777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54BD646C" w14:textId="77777777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5931CB" w:rsidRPr="00712515" w14:paraId="4CA993E5" w14:textId="77777777" w:rsidTr="005C238F">
        <w:trPr>
          <w:trHeight w:val="763"/>
        </w:trPr>
        <w:tc>
          <w:tcPr>
            <w:tcW w:w="9564" w:type="dxa"/>
            <w:gridSpan w:val="7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5A7AD21" w14:textId="0710AB0B" w:rsidR="005931CB" w:rsidRPr="00FB5083" w:rsidRDefault="005931CB" w:rsidP="00AF31F9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Mobilne urządzenia medyczne oraz akcesoria</w:t>
            </w:r>
          </w:p>
        </w:tc>
      </w:tr>
      <w:tr w:rsidR="005931CB" w:rsidRPr="00712515" w14:paraId="36568393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0FAD7A6" w14:textId="4832C8AB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26</w:t>
            </w:r>
          </w:p>
        </w:tc>
        <w:tc>
          <w:tcPr>
            <w:tcW w:w="865" w:type="dxa"/>
            <w:vAlign w:val="center"/>
          </w:tcPr>
          <w:p w14:paraId="622FFFB4" w14:textId="6531E9B9" w:rsidR="005931CB" w:rsidRPr="00FB5083" w:rsidRDefault="005931CB" w:rsidP="005931CB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667174BB" w14:textId="439F1FE5" w:rsidR="005931CB" w:rsidRPr="00FB5083" w:rsidRDefault="005931CB" w:rsidP="00FB5083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FB5083">
              <w:rPr>
                <w:rFonts w:ascii="Calibri" w:hAnsi="Calibri" w:cs="Calibri"/>
                <w:szCs w:val="22"/>
              </w:rPr>
              <w:t>Mobilny monitor pracy serca oraz akcesoria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99809B2" w14:textId="672C94F6" w:rsidR="005931CB" w:rsidRPr="00AF31F9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F31F9">
              <w:rPr>
                <w:rFonts w:ascii="Calibri" w:hAnsi="Calibri" w:cs="Calibri"/>
                <w:b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48B8AA62" w14:textId="77777777" w:rsidR="005931CB" w:rsidRPr="00AF31F9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6F6D5EB2" w14:textId="77777777" w:rsidR="005931CB" w:rsidRPr="00AF31F9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51D6BE7C" w14:textId="77777777" w:rsidR="005931CB" w:rsidRPr="00AF31F9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5931CB" w:rsidRPr="00712515" w14:paraId="5DF25968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2359BEB" w14:textId="143E2551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27</w:t>
            </w:r>
          </w:p>
        </w:tc>
        <w:tc>
          <w:tcPr>
            <w:tcW w:w="865" w:type="dxa"/>
            <w:vAlign w:val="center"/>
          </w:tcPr>
          <w:p w14:paraId="1DAB65E8" w14:textId="46E04DED" w:rsidR="005931CB" w:rsidRPr="00FB5083" w:rsidRDefault="005931CB" w:rsidP="005931CB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2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53713F76" w14:textId="39D675F2" w:rsidR="005931CB" w:rsidRPr="00FB5083" w:rsidRDefault="005931CB" w:rsidP="00FB5083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FB5083">
              <w:rPr>
                <w:rFonts w:ascii="Calibri" w:hAnsi="Calibri" w:cs="Calibri"/>
                <w:szCs w:val="22"/>
              </w:rPr>
              <w:t>Opaska EEG monitorująca aktywność mózgu z wbudowanymi czujnikami oraz akcesoriami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A9C64F7" w14:textId="396F19EE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FB5083">
              <w:rPr>
                <w:rFonts w:ascii="Calibri" w:hAnsi="Calibri" w:cs="Calibri"/>
                <w:b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1CDA1C11" w14:textId="77777777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767384D3" w14:textId="77777777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48BB8BE3" w14:textId="77777777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5931CB" w:rsidRPr="00712515" w14:paraId="7D0C2326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B99908B" w14:textId="06655FF4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28</w:t>
            </w:r>
          </w:p>
        </w:tc>
        <w:tc>
          <w:tcPr>
            <w:tcW w:w="865" w:type="dxa"/>
            <w:vAlign w:val="center"/>
          </w:tcPr>
          <w:p w14:paraId="0D4AF100" w14:textId="261A5045" w:rsidR="005931CB" w:rsidRPr="00FB5083" w:rsidRDefault="005931CB" w:rsidP="005931CB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3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0F0C51F0" w14:textId="1307EA79" w:rsidR="005931CB" w:rsidRPr="00FB5083" w:rsidRDefault="005931CB" w:rsidP="00FB5083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FB5083">
              <w:rPr>
                <w:rFonts w:ascii="Calibri" w:hAnsi="Calibri" w:cs="Calibri"/>
                <w:szCs w:val="22"/>
              </w:rPr>
              <w:t>Paski na głowę do opaski EEG monitorującej aktywność mózgu: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6B01BDB" w14:textId="3B4129CF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FB5083">
              <w:rPr>
                <w:rFonts w:ascii="Calibri" w:hAnsi="Calibri" w:cs="Calibri"/>
                <w:b/>
                <w:szCs w:val="22"/>
              </w:rPr>
              <w:t>4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0D299F31" w14:textId="77777777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10CCCD3B" w14:textId="77777777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1BEA0D47" w14:textId="77777777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5931CB" w:rsidRPr="00712515" w14:paraId="2BF3C61A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E31DA63" w14:textId="08FAA4E3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29</w:t>
            </w:r>
          </w:p>
        </w:tc>
        <w:tc>
          <w:tcPr>
            <w:tcW w:w="865" w:type="dxa"/>
            <w:vAlign w:val="center"/>
          </w:tcPr>
          <w:p w14:paraId="1993CAE1" w14:textId="5A86325E" w:rsidR="005931CB" w:rsidRPr="00FB5083" w:rsidRDefault="005931CB" w:rsidP="005931CB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4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55DAD515" w14:textId="2B96442E" w:rsidR="005931CB" w:rsidRPr="00FB5083" w:rsidRDefault="005931CB" w:rsidP="00FB5083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FB5083">
              <w:rPr>
                <w:rFonts w:ascii="Calibri" w:hAnsi="Calibri" w:cs="Calibri"/>
                <w:szCs w:val="22"/>
              </w:rPr>
              <w:t>Ultrasonograf mobilny wraz z akcesoriami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72D5B13" w14:textId="70FAB36E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FB5083">
              <w:rPr>
                <w:rFonts w:ascii="Calibri" w:hAnsi="Calibri" w:cs="Calibri"/>
                <w:b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320BB694" w14:textId="77777777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06681AF8" w14:textId="77777777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62DF4F58" w14:textId="77777777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5931CB" w:rsidRPr="00712515" w14:paraId="48B66921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10E0492" w14:textId="5C9FC054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30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21D22D62" w14:textId="69472F0A" w:rsidR="005931CB" w:rsidRPr="00FB5083" w:rsidRDefault="005931CB" w:rsidP="005931CB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5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1723C200" w14:textId="2F4DD70F" w:rsidR="005931CB" w:rsidRPr="00FB5083" w:rsidRDefault="005931CB" w:rsidP="00FB5083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proofErr w:type="spellStart"/>
            <w:r w:rsidRPr="00FB5083">
              <w:rPr>
                <w:rFonts w:ascii="Calibri" w:hAnsi="Calibri" w:cs="Calibri"/>
                <w:szCs w:val="22"/>
              </w:rPr>
              <w:t>Glukometr</w:t>
            </w:r>
            <w:proofErr w:type="spellEnd"/>
            <w:r w:rsidRPr="00FB5083">
              <w:rPr>
                <w:rFonts w:ascii="Calibri" w:hAnsi="Calibri" w:cs="Calibri"/>
                <w:szCs w:val="22"/>
              </w:rPr>
              <w:t xml:space="preserve"> do pomiaru stężenia cukru we krwi oraz akcesoria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1D632B8" w14:textId="2C87FB82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FB5083">
              <w:rPr>
                <w:rFonts w:ascii="Calibri" w:hAnsi="Calibri" w:cs="Calibri"/>
                <w:b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2164A9F1" w14:textId="77777777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2DD84803" w14:textId="77777777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5D4F5D2D" w14:textId="77777777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5931CB" w:rsidRPr="00712515" w14:paraId="1CEB6BF4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4B80882" w14:textId="244E22EC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31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532B54D1" w14:textId="6AE48C3D" w:rsidR="005931CB" w:rsidRPr="00FB5083" w:rsidRDefault="005931CB" w:rsidP="005931CB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6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4061BDDA" w14:textId="30A4E92B" w:rsidR="005931CB" w:rsidRPr="00FB5083" w:rsidRDefault="005931CB" w:rsidP="00FB5083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FB5083">
              <w:rPr>
                <w:rFonts w:ascii="Calibri" w:hAnsi="Calibri" w:cs="Calibri"/>
                <w:szCs w:val="22"/>
              </w:rPr>
              <w:t>Inteligentny zegarek z funkcją ECG oraz akcesoria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0BD2B91" w14:textId="5F0CD98D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FB5083">
              <w:rPr>
                <w:rFonts w:ascii="Calibri" w:hAnsi="Calibri" w:cs="Calibri"/>
                <w:b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743D0535" w14:textId="77777777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63FDB08C" w14:textId="77777777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166ADEA0" w14:textId="77777777" w:rsidR="005931CB" w:rsidRPr="00FB5083" w:rsidRDefault="005931CB" w:rsidP="005931CB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5931CB" w:rsidRPr="00712515" w14:paraId="50BAA461" w14:textId="77777777" w:rsidTr="00787E19">
        <w:trPr>
          <w:trHeight w:val="631"/>
        </w:trPr>
        <w:tc>
          <w:tcPr>
            <w:tcW w:w="9564" w:type="dxa"/>
            <w:gridSpan w:val="7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E3E8D2C" w14:textId="63088339" w:rsidR="005931CB" w:rsidRPr="00FB5083" w:rsidRDefault="005931CB" w:rsidP="00FB5083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Laptopy i terminale końcowe 5G</w:t>
            </w:r>
          </w:p>
        </w:tc>
      </w:tr>
      <w:tr w:rsidR="005931CB" w:rsidRPr="00712515" w14:paraId="08E6FA6F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35009D5" w14:textId="4FAA5428" w:rsidR="005931CB" w:rsidRPr="00FB5083" w:rsidRDefault="005931CB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32</w:t>
            </w:r>
          </w:p>
        </w:tc>
        <w:tc>
          <w:tcPr>
            <w:tcW w:w="865" w:type="dxa"/>
            <w:vAlign w:val="center"/>
          </w:tcPr>
          <w:p w14:paraId="509603C6" w14:textId="29806FFB" w:rsidR="005931CB" w:rsidRPr="00FB5083" w:rsidRDefault="005931CB" w:rsidP="005C238F">
            <w:pPr>
              <w:pStyle w:val="Tekstpodstawowy33"/>
              <w:widowControl w:val="0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261BA324" w14:textId="06B4581A" w:rsidR="005931CB" w:rsidRPr="00FB5083" w:rsidRDefault="005931CB" w:rsidP="005C238F">
            <w:pPr>
              <w:pStyle w:val="Tekstpodstawowy33"/>
              <w:widowControl w:val="0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FB5083">
              <w:rPr>
                <w:rFonts w:ascii="Calibri" w:hAnsi="Calibri" w:cs="Calibri"/>
                <w:szCs w:val="22"/>
              </w:rPr>
              <w:t>Tablet z transmisją danych 5G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D4E5840" w14:textId="187F1A44" w:rsidR="005931CB" w:rsidRPr="00FB5083" w:rsidRDefault="005931CB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FB5083">
              <w:rPr>
                <w:rFonts w:ascii="Calibri" w:hAnsi="Calibri" w:cs="Calibri"/>
                <w:b/>
                <w:szCs w:val="22"/>
              </w:rPr>
              <w:t>2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119C3D42" w14:textId="77777777" w:rsidR="005931CB" w:rsidRPr="00FB5083" w:rsidRDefault="005931CB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31E6D4AF" w14:textId="77777777" w:rsidR="005931CB" w:rsidRPr="00FB5083" w:rsidRDefault="005931CB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7F7A10E4" w14:textId="77777777" w:rsidR="005931CB" w:rsidRPr="00FB5083" w:rsidRDefault="005931CB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5931CB" w:rsidRPr="00712515" w14:paraId="5BA2A0CD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AC7FD8F" w14:textId="386F9B68" w:rsidR="005931CB" w:rsidRPr="00FB5083" w:rsidRDefault="005931CB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33</w:t>
            </w:r>
          </w:p>
        </w:tc>
        <w:tc>
          <w:tcPr>
            <w:tcW w:w="865" w:type="dxa"/>
            <w:vAlign w:val="center"/>
          </w:tcPr>
          <w:p w14:paraId="35570C73" w14:textId="3F54C2E8" w:rsidR="005931CB" w:rsidRPr="00FB5083" w:rsidRDefault="005931CB" w:rsidP="005C238F">
            <w:pPr>
              <w:pStyle w:val="Tekstpodstawowy33"/>
              <w:widowControl w:val="0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2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678565C7" w14:textId="1D071AF5" w:rsidR="005931CB" w:rsidRPr="00FB5083" w:rsidRDefault="005931CB" w:rsidP="005C238F">
            <w:pPr>
              <w:pStyle w:val="Tekstpodstawowy33"/>
              <w:widowControl w:val="0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FB5083">
              <w:rPr>
                <w:rFonts w:ascii="Calibri" w:hAnsi="Calibri" w:cs="Calibri"/>
                <w:szCs w:val="22"/>
              </w:rPr>
              <w:t>Laptop typu 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39E6082" w14:textId="5F1F6397" w:rsidR="005931CB" w:rsidRPr="00FB5083" w:rsidRDefault="005931CB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FB5083">
              <w:rPr>
                <w:rFonts w:ascii="Calibri" w:hAnsi="Calibri" w:cs="Calibri"/>
                <w:b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6DE90D34" w14:textId="77777777" w:rsidR="005931CB" w:rsidRPr="00FB5083" w:rsidRDefault="005931CB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20AC63A7" w14:textId="77777777" w:rsidR="005931CB" w:rsidRPr="00FB5083" w:rsidRDefault="005931CB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1077B68B" w14:textId="77777777" w:rsidR="005931CB" w:rsidRPr="00FB5083" w:rsidRDefault="005931CB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5931CB" w:rsidRPr="00712515" w14:paraId="3611B57B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E74BA3D" w14:textId="03AFD1B8" w:rsidR="005931CB" w:rsidRPr="00FB5083" w:rsidRDefault="005931CB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34</w:t>
            </w:r>
          </w:p>
        </w:tc>
        <w:tc>
          <w:tcPr>
            <w:tcW w:w="865" w:type="dxa"/>
            <w:vAlign w:val="center"/>
          </w:tcPr>
          <w:p w14:paraId="6F199CE2" w14:textId="31C60624" w:rsidR="005931CB" w:rsidRPr="00FB5083" w:rsidRDefault="005931CB" w:rsidP="005C238F">
            <w:pPr>
              <w:pStyle w:val="Tekstpodstawowy33"/>
              <w:widowControl w:val="0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3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44A48B6E" w14:textId="3FD73268" w:rsidR="005931CB" w:rsidRPr="00FB5083" w:rsidRDefault="005931CB" w:rsidP="005C238F">
            <w:pPr>
              <w:pStyle w:val="Tekstpodstawowy33"/>
              <w:widowControl w:val="0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FB5083">
              <w:rPr>
                <w:rFonts w:ascii="Calibri" w:hAnsi="Calibri" w:cs="Calibri"/>
                <w:szCs w:val="22"/>
              </w:rPr>
              <w:t>Laptop typu 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785C237" w14:textId="523C7D3C" w:rsidR="005931CB" w:rsidRPr="00FB5083" w:rsidRDefault="005931CB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FB5083">
              <w:rPr>
                <w:rFonts w:ascii="Calibri" w:hAnsi="Calibri" w:cs="Calibri"/>
                <w:b/>
                <w:szCs w:val="22"/>
              </w:rPr>
              <w:t>2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6178AE37" w14:textId="77777777" w:rsidR="005931CB" w:rsidRPr="00FB5083" w:rsidRDefault="005931CB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6DC06618" w14:textId="77777777" w:rsidR="005931CB" w:rsidRPr="00FB5083" w:rsidRDefault="005931CB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09199910" w14:textId="77777777" w:rsidR="005931CB" w:rsidRPr="00FB5083" w:rsidRDefault="005931CB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5931CB" w:rsidRPr="00712515" w14:paraId="0D32DE0C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47AD492" w14:textId="133A70B1" w:rsidR="005931CB" w:rsidRPr="00FB5083" w:rsidRDefault="005931CB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35</w:t>
            </w:r>
          </w:p>
        </w:tc>
        <w:tc>
          <w:tcPr>
            <w:tcW w:w="865" w:type="dxa"/>
            <w:vAlign w:val="center"/>
          </w:tcPr>
          <w:p w14:paraId="0739CF4B" w14:textId="14E64DFA" w:rsidR="005931CB" w:rsidRPr="00FB5083" w:rsidRDefault="005931CB" w:rsidP="005C238F">
            <w:pPr>
              <w:pStyle w:val="Tekstpodstawowy33"/>
              <w:widowControl w:val="0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4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4FD21316" w14:textId="3FF58FE7" w:rsidR="005931CB" w:rsidRPr="00FB5083" w:rsidRDefault="00F743A3" w:rsidP="005C238F">
            <w:pPr>
              <w:pStyle w:val="Tekstpodstawowy33"/>
              <w:widowControl w:val="0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FB5083">
              <w:rPr>
                <w:rFonts w:ascii="Calibri" w:hAnsi="Calibri" w:cs="Calibri"/>
                <w:szCs w:val="22"/>
              </w:rPr>
              <w:t>Stacja dokująca kompatybilna z laptopem typu 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9331E97" w14:textId="759D376B" w:rsidR="005931CB" w:rsidRPr="00FB5083" w:rsidRDefault="005931CB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FB5083">
              <w:rPr>
                <w:rFonts w:ascii="Calibri" w:hAnsi="Calibri" w:cs="Calibri"/>
                <w:b/>
                <w:szCs w:val="22"/>
              </w:rPr>
              <w:t>2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49295A66" w14:textId="77777777" w:rsidR="005931CB" w:rsidRPr="00FB5083" w:rsidRDefault="005931CB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527DE933" w14:textId="77777777" w:rsidR="005931CB" w:rsidRPr="00FB5083" w:rsidRDefault="005931CB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436823D1" w14:textId="77777777" w:rsidR="005931CB" w:rsidRPr="00FB5083" w:rsidRDefault="005931CB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5931CB" w:rsidRPr="00712515" w14:paraId="5DC05ED9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DA90457" w14:textId="1752D5E6" w:rsidR="005931CB" w:rsidRPr="00FB5083" w:rsidRDefault="005931CB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36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58186C50" w14:textId="624A1A74" w:rsidR="005931CB" w:rsidRPr="00FB5083" w:rsidRDefault="005931CB" w:rsidP="005C238F">
            <w:pPr>
              <w:pStyle w:val="Tekstpodstawowy33"/>
              <w:widowControl w:val="0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5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3C000E1B" w14:textId="1701F49A" w:rsidR="005931CB" w:rsidRPr="00FB5083" w:rsidRDefault="00F743A3" w:rsidP="005C238F">
            <w:pPr>
              <w:pStyle w:val="Tekstpodstawowy33"/>
              <w:widowControl w:val="0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FB5083">
              <w:rPr>
                <w:rFonts w:ascii="Calibri" w:hAnsi="Calibri" w:cs="Calibri"/>
                <w:szCs w:val="22"/>
              </w:rPr>
              <w:t>Zestaw klawiatura oraz myszka do laptopa typu 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92A01DD" w14:textId="2B63EECC" w:rsidR="005931CB" w:rsidRPr="00FB5083" w:rsidRDefault="005931CB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FB5083">
              <w:rPr>
                <w:rFonts w:ascii="Calibri" w:hAnsi="Calibri" w:cs="Calibri"/>
                <w:b/>
                <w:szCs w:val="22"/>
              </w:rPr>
              <w:t>2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0B96763F" w14:textId="77777777" w:rsidR="005931CB" w:rsidRPr="00FB5083" w:rsidRDefault="005931CB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26430523" w14:textId="77777777" w:rsidR="005931CB" w:rsidRPr="00FB5083" w:rsidRDefault="005931CB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7428D6AB" w14:textId="77777777" w:rsidR="005931CB" w:rsidRPr="00FB5083" w:rsidRDefault="005931CB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5931CB" w:rsidRPr="00712515" w14:paraId="1523F2D3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61F39B0" w14:textId="620FF035" w:rsidR="005931CB" w:rsidRPr="00FB5083" w:rsidRDefault="005931CB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37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46F4E3B0" w14:textId="4FE5BB8B" w:rsidR="005931CB" w:rsidRPr="00FB5083" w:rsidRDefault="005931CB" w:rsidP="005C238F">
            <w:pPr>
              <w:pStyle w:val="Tekstpodstawowy33"/>
              <w:widowControl w:val="0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6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3BCFAD1B" w14:textId="397F26E4" w:rsidR="005931CB" w:rsidRPr="00FB5083" w:rsidRDefault="00F743A3" w:rsidP="005C238F">
            <w:pPr>
              <w:pStyle w:val="Tekstpodstawowy33"/>
              <w:widowControl w:val="0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FB5083">
              <w:rPr>
                <w:rFonts w:ascii="Calibri" w:hAnsi="Calibri" w:cs="Calibri"/>
                <w:szCs w:val="22"/>
              </w:rPr>
              <w:t>Monitor do laptopa typu 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930BA4E" w14:textId="33CCC361" w:rsidR="005931CB" w:rsidRPr="00FB5083" w:rsidRDefault="005931CB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FB5083">
              <w:rPr>
                <w:rFonts w:ascii="Calibri" w:hAnsi="Calibri" w:cs="Calibri"/>
                <w:b/>
                <w:szCs w:val="22"/>
              </w:rPr>
              <w:t>2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4D67FF7A" w14:textId="77777777" w:rsidR="005931CB" w:rsidRPr="00FB5083" w:rsidRDefault="005931CB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29C0CD8E" w14:textId="77777777" w:rsidR="005931CB" w:rsidRPr="00FB5083" w:rsidRDefault="005931CB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649A7914" w14:textId="77777777" w:rsidR="005931CB" w:rsidRPr="00FB5083" w:rsidRDefault="005931CB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743A3" w:rsidRPr="00712515" w14:paraId="52158051" w14:textId="77777777" w:rsidTr="004D01BC">
        <w:trPr>
          <w:trHeight w:val="580"/>
        </w:trPr>
        <w:tc>
          <w:tcPr>
            <w:tcW w:w="9564" w:type="dxa"/>
            <w:gridSpan w:val="7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C9D8574" w14:textId="6AF57C88" w:rsidR="00F743A3" w:rsidRPr="00FB5083" w:rsidRDefault="00F743A3" w:rsidP="005C238F">
            <w:pPr>
              <w:pStyle w:val="Tekstpodstawowy33"/>
              <w:widowControl w:val="0"/>
              <w:suppressAutoHyphens/>
              <w:spacing w:line="271" w:lineRule="auto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Komputery jednopłytkowe wraz z akcesoriami</w:t>
            </w:r>
          </w:p>
        </w:tc>
      </w:tr>
      <w:tr w:rsidR="00F743A3" w:rsidRPr="00712515" w14:paraId="53ED2774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E05C269" w14:textId="4DA9DDFE" w:rsidR="00F743A3" w:rsidRPr="00FB5083" w:rsidRDefault="00F743A3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38</w:t>
            </w:r>
          </w:p>
        </w:tc>
        <w:tc>
          <w:tcPr>
            <w:tcW w:w="865" w:type="dxa"/>
            <w:vAlign w:val="center"/>
          </w:tcPr>
          <w:p w14:paraId="1E00178E" w14:textId="30BB32FD" w:rsidR="00F743A3" w:rsidRPr="00FB5083" w:rsidRDefault="00F743A3" w:rsidP="005C238F">
            <w:pPr>
              <w:pStyle w:val="Tekstpodstawowy33"/>
              <w:widowControl w:val="0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B5083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04945B29" w14:textId="694B4783" w:rsidR="00F743A3" w:rsidRPr="00FB5083" w:rsidRDefault="00F743A3" w:rsidP="005C238F">
            <w:pPr>
              <w:pStyle w:val="Tekstpodstawowy33"/>
              <w:widowControl w:val="0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FB5083">
              <w:rPr>
                <w:rFonts w:ascii="Calibri" w:hAnsi="Calibri" w:cs="Calibri"/>
                <w:szCs w:val="22"/>
              </w:rPr>
              <w:t>Komputer jednopłytkowy typu 1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4A79ECB1" w14:textId="0C333681" w:rsidR="00F743A3" w:rsidRPr="00FB5083" w:rsidRDefault="00F743A3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FB5083"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427A1000" w14:textId="77777777" w:rsidR="00F743A3" w:rsidRPr="00FB5083" w:rsidRDefault="00F743A3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5FC4B7B3" w14:textId="77777777" w:rsidR="00F743A3" w:rsidRPr="00FB5083" w:rsidRDefault="00F743A3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18C836DB" w14:textId="77777777" w:rsidR="00F743A3" w:rsidRPr="00FB5083" w:rsidRDefault="00F743A3" w:rsidP="005C238F">
            <w:pPr>
              <w:pStyle w:val="Tekstpodstawowy33"/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743A3" w:rsidRPr="00712515" w14:paraId="297253D8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33E72F4" w14:textId="3AC3B911" w:rsidR="00F743A3" w:rsidRPr="0090400C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39</w:t>
            </w:r>
          </w:p>
        </w:tc>
        <w:tc>
          <w:tcPr>
            <w:tcW w:w="865" w:type="dxa"/>
            <w:vAlign w:val="center"/>
          </w:tcPr>
          <w:p w14:paraId="6DCCDAC5" w14:textId="189FE8A8" w:rsidR="00F743A3" w:rsidRPr="009215B9" w:rsidRDefault="00F743A3" w:rsidP="00F743A3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215B9">
              <w:rPr>
                <w:rFonts w:ascii="Calibri" w:hAnsi="Calibri" w:cs="Calibri"/>
                <w:b/>
                <w:color w:val="auto"/>
                <w:szCs w:val="22"/>
              </w:rPr>
              <w:t>2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66F1B97D" w14:textId="35FF6BA2" w:rsidR="00F743A3" w:rsidRPr="009215B9" w:rsidRDefault="00F743A3" w:rsidP="009215B9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9215B9">
              <w:rPr>
                <w:rFonts w:ascii="Calibri" w:hAnsi="Calibri" w:cs="Calibri"/>
                <w:szCs w:val="22"/>
              </w:rPr>
              <w:t>Obudowa wraz z akcesoriami do komputera jednopłytkowego typu 1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6265EF69" w14:textId="23BEAEE2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9215B9"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7B9E8AC6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0C3EC2E5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5EC7937F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743A3" w:rsidRPr="00712515" w14:paraId="0DC2A1F0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29BB865" w14:textId="616CCCBF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215B9">
              <w:rPr>
                <w:rFonts w:ascii="Calibri" w:hAnsi="Calibri" w:cs="Calibri"/>
                <w:b/>
                <w:color w:val="auto"/>
                <w:szCs w:val="22"/>
              </w:rPr>
              <w:t>40</w:t>
            </w:r>
          </w:p>
        </w:tc>
        <w:tc>
          <w:tcPr>
            <w:tcW w:w="865" w:type="dxa"/>
            <w:vAlign w:val="center"/>
          </w:tcPr>
          <w:p w14:paraId="2AFDBE47" w14:textId="49AD3937" w:rsidR="00F743A3" w:rsidRPr="009215B9" w:rsidRDefault="00F743A3" w:rsidP="00F743A3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215B9">
              <w:rPr>
                <w:rFonts w:ascii="Calibri" w:hAnsi="Calibri" w:cs="Calibri"/>
                <w:b/>
                <w:color w:val="auto"/>
                <w:szCs w:val="22"/>
              </w:rPr>
              <w:t>3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63797D7D" w14:textId="493B5F05" w:rsidR="00F743A3" w:rsidRPr="009215B9" w:rsidRDefault="00F743A3" w:rsidP="009215B9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9215B9">
              <w:rPr>
                <w:rFonts w:ascii="Calibri" w:hAnsi="Calibri" w:cs="Calibri"/>
                <w:szCs w:val="22"/>
              </w:rPr>
              <w:t>Zasilacz do komputera jednopłytkowego typu 1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46D01122" w14:textId="6547DA88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9215B9"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372E0E55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7CE8A991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04BE25F4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743A3" w:rsidRPr="00712515" w14:paraId="490AE8FA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A0DC347" w14:textId="28C550F2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215B9">
              <w:rPr>
                <w:rFonts w:ascii="Calibri" w:hAnsi="Calibri" w:cs="Calibri"/>
                <w:b/>
                <w:color w:val="auto"/>
                <w:szCs w:val="22"/>
              </w:rPr>
              <w:t>41</w:t>
            </w:r>
          </w:p>
        </w:tc>
        <w:tc>
          <w:tcPr>
            <w:tcW w:w="865" w:type="dxa"/>
            <w:vAlign w:val="center"/>
          </w:tcPr>
          <w:p w14:paraId="5D095322" w14:textId="1578D810" w:rsidR="00F743A3" w:rsidRPr="009215B9" w:rsidRDefault="00F743A3" w:rsidP="00F743A3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215B9">
              <w:rPr>
                <w:rFonts w:ascii="Calibri" w:hAnsi="Calibri" w:cs="Calibri"/>
                <w:b/>
                <w:color w:val="auto"/>
                <w:szCs w:val="22"/>
              </w:rPr>
              <w:t>4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49C71F1C" w14:textId="6AC0CFE1" w:rsidR="00F743A3" w:rsidRPr="009215B9" w:rsidRDefault="00F743A3" w:rsidP="009215B9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proofErr w:type="spellStart"/>
            <w:r w:rsidRPr="009215B9">
              <w:rPr>
                <w:rFonts w:ascii="Calibri" w:hAnsi="Calibri" w:cs="Calibri"/>
                <w:szCs w:val="22"/>
              </w:rPr>
              <w:t>Powerbank</w:t>
            </w:r>
            <w:proofErr w:type="spellEnd"/>
            <w:r w:rsidRPr="009215B9">
              <w:rPr>
                <w:rFonts w:ascii="Calibri" w:hAnsi="Calibri" w:cs="Calibri"/>
                <w:szCs w:val="22"/>
              </w:rPr>
              <w:t xml:space="preserve"> do komputera jednopłytkowego typu 1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77015441" w14:textId="109789B9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9215B9"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090A2EB6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66AEC193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59450CDA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743A3" w:rsidRPr="00712515" w14:paraId="23A27589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5F40A49" w14:textId="233D0E74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215B9">
              <w:rPr>
                <w:rFonts w:ascii="Calibri" w:hAnsi="Calibri" w:cs="Calibri"/>
                <w:b/>
                <w:color w:val="auto"/>
                <w:szCs w:val="22"/>
              </w:rPr>
              <w:t>42</w:t>
            </w:r>
          </w:p>
        </w:tc>
        <w:tc>
          <w:tcPr>
            <w:tcW w:w="865" w:type="dxa"/>
            <w:vAlign w:val="center"/>
          </w:tcPr>
          <w:p w14:paraId="4E3B591A" w14:textId="58059290" w:rsidR="00F743A3" w:rsidRPr="009215B9" w:rsidRDefault="00F743A3" w:rsidP="00F743A3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215B9">
              <w:rPr>
                <w:rFonts w:ascii="Calibri" w:hAnsi="Calibri" w:cs="Calibri"/>
                <w:b/>
                <w:color w:val="auto"/>
                <w:szCs w:val="22"/>
              </w:rPr>
              <w:t>5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55D61854" w14:textId="13F3DE74" w:rsidR="00F743A3" w:rsidRPr="009215B9" w:rsidRDefault="00F743A3" w:rsidP="009215B9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9215B9">
              <w:rPr>
                <w:rFonts w:ascii="Calibri" w:hAnsi="Calibri" w:cs="Calibri"/>
                <w:szCs w:val="22"/>
              </w:rPr>
              <w:t>Zestaw kabli do komputera jednopłytkowego typu 1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11703F36" w14:textId="208B2A6B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9215B9"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1A35B54A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197893FA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41D1AB39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743A3" w:rsidRPr="00712515" w14:paraId="38E562A3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71389F5" w14:textId="202D9344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215B9">
              <w:rPr>
                <w:rFonts w:ascii="Calibri" w:hAnsi="Calibri" w:cs="Calibri"/>
                <w:b/>
                <w:color w:val="auto"/>
                <w:szCs w:val="22"/>
              </w:rPr>
              <w:t>43</w:t>
            </w:r>
          </w:p>
        </w:tc>
        <w:tc>
          <w:tcPr>
            <w:tcW w:w="865" w:type="dxa"/>
            <w:vAlign w:val="center"/>
          </w:tcPr>
          <w:p w14:paraId="33A055D8" w14:textId="68D4735B" w:rsidR="00F743A3" w:rsidRPr="009215B9" w:rsidRDefault="00F743A3" w:rsidP="00F743A3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215B9">
              <w:rPr>
                <w:rFonts w:ascii="Calibri" w:hAnsi="Calibri" w:cs="Calibri"/>
                <w:b/>
                <w:color w:val="auto"/>
                <w:szCs w:val="22"/>
              </w:rPr>
              <w:t>6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290A1124" w14:textId="4DC088EA" w:rsidR="00F743A3" w:rsidRPr="009215B9" w:rsidRDefault="00F743A3" w:rsidP="009215B9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9215B9">
              <w:rPr>
                <w:rFonts w:ascii="Calibri" w:hAnsi="Calibri" w:cs="Calibri"/>
                <w:szCs w:val="22"/>
              </w:rPr>
              <w:t>Karta pamięci do komputera jednopłytkowego typu 1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02406B79" w14:textId="15E704CB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9215B9"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7C67A8D1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2FC44C0C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18A624FB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743A3" w:rsidRPr="00712515" w14:paraId="288D33E9" w14:textId="77777777" w:rsidTr="00787E19">
        <w:trPr>
          <w:trHeight w:val="1357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4A31BE3" w14:textId="710A18AB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215B9">
              <w:rPr>
                <w:rFonts w:ascii="Calibri" w:hAnsi="Calibri" w:cs="Calibri"/>
                <w:b/>
                <w:color w:val="auto"/>
                <w:szCs w:val="22"/>
              </w:rPr>
              <w:t>44</w:t>
            </w:r>
          </w:p>
        </w:tc>
        <w:tc>
          <w:tcPr>
            <w:tcW w:w="865" w:type="dxa"/>
            <w:vAlign w:val="center"/>
          </w:tcPr>
          <w:p w14:paraId="4071BC5D" w14:textId="395A4A1E" w:rsidR="00F743A3" w:rsidRPr="009215B9" w:rsidRDefault="00F743A3" w:rsidP="00F743A3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215B9">
              <w:rPr>
                <w:rFonts w:ascii="Calibri" w:hAnsi="Calibri" w:cs="Calibri"/>
                <w:b/>
                <w:color w:val="auto"/>
                <w:szCs w:val="22"/>
              </w:rPr>
              <w:t>7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66542103" w14:textId="1DDD435D" w:rsidR="00F743A3" w:rsidRPr="009215B9" w:rsidRDefault="00F743A3" w:rsidP="009215B9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9215B9">
              <w:rPr>
                <w:rFonts w:ascii="Calibri" w:hAnsi="Calibri" w:cs="Calibri"/>
                <w:szCs w:val="22"/>
              </w:rPr>
              <w:t>Moduł 5G wraz z akcesoriami przeznaczony do współpracy z komputerem jednopłytkowym typu 1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44835924" w14:textId="5AAFA2E1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9215B9"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7DFF86E0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4EE6468C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732D3668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743A3" w:rsidRPr="00712515" w14:paraId="46D6674A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2C26890" w14:textId="51553096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215B9">
              <w:rPr>
                <w:rFonts w:ascii="Calibri" w:hAnsi="Calibri" w:cs="Calibri"/>
                <w:b/>
                <w:color w:val="auto"/>
                <w:szCs w:val="22"/>
              </w:rPr>
              <w:t>45</w:t>
            </w:r>
          </w:p>
        </w:tc>
        <w:tc>
          <w:tcPr>
            <w:tcW w:w="865" w:type="dxa"/>
            <w:vAlign w:val="center"/>
          </w:tcPr>
          <w:p w14:paraId="0732424B" w14:textId="57DA357E" w:rsidR="00F743A3" w:rsidRPr="009215B9" w:rsidRDefault="00F743A3" w:rsidP="00F743A3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215B9">
              <w:rPr>
                <w:rFonts w:ascii="Calibri" w:hAnsi="Calibri" w:cs="Calibri"/>
                <w:b/>
                <w:color w:val="auto"/>
                <w:szCs w:val="22"/>
              </w:rPr>
              <w:t>8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2E25F2E4" w14:textId="0003CDA1" w:rsidR="00F743A3" w:rsidRPr="009215B9" w:rsidRDefault="00F743A3" w:rsidP="009215B9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9215B9">
              <w:rPr>
                <w:rFonts w:ascii="Calibri" w:hAnsi="Calibri" w:cs="Calibri"/>
                <w:szCs w:val="22"/>
              </w:rPr>
              <w:t>Kamera z serwomechanizmem oraz akcesoriami przeznaczona do współpracy z komputerem jednopłytkowym typu 1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00E3DEC9" w14:textId="1F08885A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9215B9"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40E68336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66447F50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6CD51D6A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743A3" w:rsidRPr="00712515" w14:paraId="306C7D95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FBE2A71" w14:textId="483AC5B6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215B9">
              <w:rPr>
                <w:rFonts w:ascii="Calibri" w:hAnsi="Calibri" w:cs="Calibri"/>
                <w:b/>
                <w:color w:val="auto"/>
                <w:szCs w:val="22"/>
              </w:rPr>
              <w:t>46</w:t>
            </w:r>
          </w:p>
        </w:tc>
        <w:tc>
          <w:tcPr>
            <w:tcW w:w="865" w:type="dxa"/>
            <w:vAlign w:val="center"/>
          </w:tcPr>
          <w:p w14:paraId="4D6F1CDF" w14:textId="6942FF62" w:rsidR="00F743A3" w:rsidRPr="009215B9" w:rsidRDefault="00F743A3" w:rsidP="00F743A3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215B9">
              <w:rPr>
                <w:rFonts w:ascii="Calibri" w:hAnsi="Calibri" w:cs="Calibri"/>
                <w:b/>
                <w:color w:val="auto"/>
                <w:szCs w:val="22"/>
              </w:rPr>
              <w:t>9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3AB37F76" w14:textId="6CD0D4B9" w:rsidR="00F743A3" w:rsidRPr="009215B9" w:rsidRDefault="00F743A3" w:rsidP="009215B9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9215B9">
              <w:rPr>
                <w:rFonts w:ascii="Calibri" w:hAnsi="Calibri" w:cs="Calibri"/>
                <w:szCs w:val="22"/>
              </w:rPr>
              <w:t>Moduł diagnostyczny pozwalający na połączenie komputera jednopłytkowego ty-</w:t>
            </w:r>
            <w:proofErr w:type="spellStart"/>
            <w:r w:rsidRPr="009215B9">
              <w:rPr>
                <w:rFonts w:ascii="Calibri" w:hAnsi="Calibri" w:cs="Calibri"/>
                <w:szCs w:val="22"/>
              </w:rPr>
              <w:t>pu</w:t>
            </w:r>
            <w:proofErr w:type="spellEnd"/>
            <w:r w:rsidRPr="009215B9">
              <w:rPr>
                <w:rFonts w:ascii="Calibri" w:hAnsi="Calibri" w:cs="Calibri"/>
                <w:szCs w:val="22"/>
              </w:rPr>
              <w:t xml:space="preserve"> 1 z interfejsem OBD-II pojazdu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132DB3A7" w14:textId="2563ACC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9215B9"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5B51C2B7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6AA7D765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43FF33A1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743A3" w:rsidRPr="00712515" w14:paraId="17F9C487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04CD134" w14:textId="0225567B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215B9">
              <w:rPr>
                <w:rFonts w:ascii="Calibri" w:hAnsi="Calibri" w:cs="Calibri"/>
                <w:b/>
                <w:color w:val="auto"/>
                <w:szCs w:val="22"/>
              </w:rPr>
              <w:t>47</w:t>
            </w:r>
          </w:p>
        </w:tc>
        <w:tc>
          <w:tcPr>
            <w:tcW w:w="865" w:type="dxa"/>
            <w:vAlign w:val="center"/>
          </w:tcPr>
          <w:p w14:paraId="1E027795" w14:textId="4A4C3FEC" w:rsidR="00F743A3" w:rsidRPr="009215B9" w:rsidRDefault="00F743A3" w:rsidP="00F743A3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215B9">
              <w:rPr>
                <w:rFonts w:ascii="Calibri" w:hAnsi="Calibri" w:cs="Calibri"/>
                <w:b/>
                <w:color w:val="auto"/>
                <w:szCs w:val="22"/>
              </w:rPr>
              <w:t>10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5FB251BD" w14:textId="6917E1B8" w:rsidR="00F743A3" w:rsidRPr="009215B9" w:rsidRDefault="00F743A3" w:rsidP="009215B9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9215B9">
              <w:rPr>
                <w:rFonts w:ascii="Calibri" w:hAnsi="Calibri" w:cs="Calibri"/>
                <w:szCs w:val="22"/>
              </w:rPr>
              <w:t>Moduł z czujnikami środowiskowymi przeznaczony do współpracy z komputerem jednopłytkowym typu 1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56F6BA3E" w14:textId="7BE81E1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9215B9"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5253BCA8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71795497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56AF23B5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743A3" w:rsidRPr="00712515" w14:paraId="1B12F824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3488708" w14:textId="7F2B6BD5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215B9">
              <w:rPr>
                <w:rFonts w:ascii="Calibri" w:hAnsi="Calibri" w:cs="Calibri"/>
                <w:b/>
                <w:color w:val="auto"/>
                <w:szCs w:val="22"/>
              </w:rPr>
              <w:t>48</w:t>
            </w:r>
          </w:p>
        </w:tc>
        <w:tc>
          <w:tcPr>
            <w:tcW w:w="865" w:type="dxa"/>
            <w:vAlign w:val="center"/>
          </w:tcPr>
          <w:p w14:paraId="1070ED0A" w14:textId="6A3D1B18" w:rsidR="00F743A3" w:rsidRPr="009215B9" w:rsidRDefault="00F743A3" w:rsidP="00F743A3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215B9">
              <w:rPr>
                <w:rFonts w:ascii="Calibri" w:hAnsi="Calibri" w:cs="Calibri"/>
                <w:b/>
                <w:color w:val="auto"/>
                <w:szCs w:val="22"/>
              </w:rPr>
              <w:t>11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574255C7" w14:textId="717DC43C" w:rsidR="00F743A3" w:rsidRPr="009215B9" w:rsidRDefault="00F743A3" w:rsidP="009215B9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9215B9">
              <w:rPr>
                <w:rFonts w:ascii="Calibri" w:hAnsi="Calibri" w:cs="Calibri"/>
                <w:szCs w:val="22"/>
              </w:rPr>
              <w:t>Komputer jednopłytkowy typu 2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26E1862A" w14:textId="12D7435B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9215B9"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34E4CF0D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48E7FEBD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07246A69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743A3" w:rsidRPr="00712515" w14:paraId="47BEE47F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C9528B7" w14:textId="5F899D9A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215B9">
              <w:rPr>
                <w:rFonts w:ascii="Calibri" w:hAnsi="Calibri" w:cs="Calibri"/>
                <w:b/>
                <w:color w:val="auto"/>
                <w:szCs w:val="22"/>
              </w:rPr>
              <w:t>49</w:t>
            </w:r>
          </w:p>
        </w:tc>
        <w:tc>
          <w:tcPr>
            <w:tcW w:w="865" w:type="dxa"/>
            <w:vAlign w:val="center"/>
          </w:tcPr>
          <w:p w14:paraId="6147D91C" w14:textId="45456A2B" w:rsidR="00F743A3" w:rsidRPr="009215B9" w:rsidRDefault="00F743A3" w:rsidP="00F743A3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215B9">
              <w:rPr>
                <w:rFonts w:ascii="Calibri" w:hAnsi="Calibri" w:cs="Calibri"/>
                <w:b/>
                <w:color w:val="auto"/>
                <w:szCs w:val="22"/>
              </w:rPr>
              <w:t>12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1C60DED7" w14:textId="181AE83A" w:rsidR="00F743A3" w:rsidRPr="009215B9" w:rsidRDefault="00F743A3" w:rsidP="009215B9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9215B9">
              <w:rPr>
                <w:rFonts w:ascii="Calibri" w:hAnsi="Calibri" w:cs="Calibri"/>
                <w:szCs w:val="22"/>
              </w:rPr>
              <w:t>Obudowa typu 1 do komputera jednopłytkowego typu 2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4B51A583" w14:textId="673FBC38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9215B9"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16477067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4DAFE2C7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6F9BD172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743A3" w:rsidRPr="00712515" w14:paraId="5B24B162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DF26919" w14:textId="0C9A605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215B9">
              <w:rPr>
                <w:rFonts w:ascii="Calibri" w:hAnsi="Calibri" w:cs="Calibri"/>
                <w:b/>
                <w:color w:val="auto"/>
                <w:szCs w:val="22"/>
              </w:rPr>
              <w:t>50</w:t>
            </w:r>
          </w:p>
        </w:tc>
        <w:tc>
          <w:tcPr>
            <w:tcW w:w="865" w:type="dxa"/>
            <w:vAlign w:val="center"/>
          </w:tcPr>
          <w:p w14:paraId="67B6BC92" w14:textId="1306D688" w:rsidR="00F743A3" w:rsidRPr="009215B9" w:rsidRDefault="00F743A3" w:rsidP="00F743A3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215B9">
              <w:rPr>
                <w:rFonts w:ascii="Calibri" w:hAnsi="Calibri" w:cs="Calibri"/>
                <w:b/>
                <w:color w:val="auto"/>
                <w:szCs w:val="22"/>
              </w:rPr>
              <w:t>13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686D1ABB" w14:textId="0E72B82E" w:rsidR="00F743A3" w:rsidRPr="009215B9" w:rsidRDefault="00F743A3" w:rsidP="009215B9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9215B9">
              <w:rPr>
                <w:rFonts w:ascii="Calibri" w:hAnsi="Calibri" w:cs="Calibri"/>
                <w:szCs w:val="22"/>
              </w:rPr>
              <w:t>Wentylator do komputera jednopłytkowego typu 2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3CA77524" w14:textId="13249919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9215B9"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7F45AD8E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2F202BBB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003A6441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743A3" w:rsidRPr="00712515" w14:paraId="5A94D19A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C476F41" w14:textId="43EBDC08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215B9">
              <w:rPr>
                <w:rFonts w:ascii="Calibri" w:hAnsi="Calibri" w:cs="Calibri"/>
                <w:b/>
                <w:color w:val="auto"/>
                <w:szCs w:val="22"/>
              </w:rPr>
              <w:t>51</w:t>
            </w:r>
          </w:p>
        </w:tc>
        <w:tc>
          <w:tcPr>
            <w:tcW w:w="865" w:type="dxa"/>
            <w:vAlign w:val="center"/>
          </w:tcPr>
          <w:p w14:paraId="2B83D506" w14:textId="0860C9E5" w:rsidR="00F743A3" w:rsidRPr="009215B9" w:rsidRDefault="00F743A3" w:rsidP="00F743A3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215B9">
              <w:rPr>
                <w:rFonts w:ascii="Calibri" w:hAnsi="Calibri" w:cs="Calibri"/>
                <w:b/>
                <w:color w:val="auto"/>
                <w:szCs w:val="22"/>
              </w:rPr>
              <w:t>14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7B901ACC" w14:textId="58986373" w:rsidR="00F743A3" w:rsidRPr="009215B9" w:rsidRDefault="00F743A3" w:rsidP="009215B9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9215B9">
              <w:rPr>
                <w:rFonts w:ascii="Calibri" w:hAnsi="Calibri" w:cs="Calibri"/>
                <w:szCs w:val="22"/>
              </w:rPr>
              <w:t>Zasilacz do komputera jednopłytkowego typu 2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6260F938" w14:textId="7E120502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9215B9"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3D45D5F3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3B2DA7BD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6188DD0B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743A3" w:rsidRPr="00712515" w14:paraId="55B74BE3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699F9B4" w14:textId="21340BB4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215B9">
              <w:rPr>
                <w:rFonts w:ascii="Calibri" w:hAnsi="Calibri" w:cs="Calibri"/>
                <w:b/>
                <w:color w:val="auto"/>
                <w:szCs w:val="22"/>
              </w:rPr>
              <w:t>52</w:t>
            </w:r>
          </w:p>
        </w:tc>
        <w:tc>
          <w:tcPr>
            <w:tcW w:w="865" w:type="dxa"/>
            <w:vAlign w:val="center"/>
          </w:tcPr>
          <w:p w14:paraId="1C0D417D" w14:textId="042E094C" w:rsidR="00F743A3" w:rsidRPr="009215B9" w:rsidRDefault="00F743A3" w:rsidP="00F743A3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215B9">
              <w:rPr>
                <w:rFonts w:ascii="Calibri" w:hAnsi="Calibri" w:cs="Calibri"/>
                <w:b/>
                <w:color w:val="auto"/>
                <w:szCs w:val="22"/>
              </w:rPr>
              <w:t>15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43961CBF" w14:textId="55B64355" w:rsidR="00F743A3" w:rsidRPr="009215B9" w:rsidRDefault="00F743A3" w:rsidP="009215B9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9215B9">
              <w:rPr>
                <w:rFonts w:ascii="Calibri" w:hAnsi="Calibri" w:cs="Calibri"/>
                <w:szCs w:val="22"/>
              </w:rPr>
              <w:t>Karta pamięci do komputera jednopłytkowego typu 2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70D99809" w14:textId="14570F05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9215B9"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66AA8A80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37904CCF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35DF61CA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743A3" w:rsidRPr="00712515" w14:paraId="2E929E02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CCAB98E" w14:textId="12936D5D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215B9">
              <w:rPr>
                <w:rFonts w:ascii="Calibri" w:hAnsi="Calibri" w:cs="Calibri"/>
                <w:b/>
                <w:color w:val="auto"/>
                <w:szCs w:val="22"/>
              </w:rPr>
              <w:t>53</w:t>
            </w:r>
          </w:p>
        </w:tc>
        <w:tc>
          <w:tcPr>
            <w:tcW w:w="865" w:type="dxa"/>
            <w:vAlign w:val="center"/>
          </w:tcPr>
          <w:p w14:paraId="583D2293" w14:textId="75275770" w:rsidR="00F743A3" w:rsidRPr="009215B9" w:rsidRDefault="00F743A3" w:rsidP="00F743A3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215B9">
              <w:rPr>
                <w:rFonts w:ascii="Calibri" w:hAnsi="Calibri" w:cs="Calibri"/>
                <w:b/>
                <w:color w:val="auto"/>
                <w:szCs w:val="22"/>
              </w:rPr>
              <w:t>16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3C643EC3" w14:textId="09126885" w:rsidR="00F743A3" w:rsidRPr="009215B9" w:rsidRDefault="00F743A3" w:rsidP="009215B9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9215B9">
              <w:rPr>
                <w:rFonts w:ascii="Calibri" w:hAnsi="Calibri" w:cs="Calibri"/>
                <w:szCs w:val="22"/>
              </w:rPr>
              <w:t>Zestaw kabli do komputera jednopłytkowego typu 2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6CC8A51D" w14:textId="6AE7FEDE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9215B9"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6873476A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29878D58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504628A8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743A3" w:rsidRPr="00712515" w14:paraId="29DD323B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F85708E" w14:textId="2701D598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215B9">
              <w:rPr>
                <w:rFonts w:ascii="Calibri" w:hAnsi="Calibri" w:cs="Calibri"/>
                <w:b/>
                <w:color w:val="auto"/>
                <w:szCs w:val="22"/>
              </w:rPr>
              <w:t>54</w:t>
            </w:r>
          </w:p>
        </w:tc>
        <w:tc>
          <w:tcPr>
            <w:tcW w:w="865" w:type="dxa"/>
            <w:vAlign w:val="center"/>
          </w:tcPr>
          <w:p w14:paraId="1D3BCFB4" w14:textId="015251B0" w:rsidR="00F743A3" w:rsidRPr="009215B9" w:rsidRDefault="00F743A3" w:rsidP="00F743A3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215B9">
              <w:rPr>
                <w:rFonts w:ascii="Calibri" w:hAnsi="Calibri" w:cs="Calibri"/>
                <w:b/>
                <w:color w:val="auto"/>
                <w:szCs w:val="22"/>
              </w:rPr>
              <w:t>17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1A9BF73F" w14:textId="2CE6CAA5" w:rsidR="00F743A3" w:rsidRPr="009215B9" w:rsidRDefault="00F743A3" w:rsidP="009215B9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9215B9">
              <w:rPr>
                <w:rFonts w:ascii="Calibri" w:hAnsi="Calibri" w:cs="Calibri"/>
                <w:szCs w:val="22"/>
              </w:rPr>
              <w:t>Adapter USB do komputera jednopłytkowego typu 2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6C68F0F8" w14:textId="6129727F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9215B9"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10F14612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1319CA47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5F71BFF0" w14:textId="77777777" w:rsidR="00F743A3" w:rsidRPr="009215B9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743A3" w:rsidRPr="00712515" w14:paraId="6DE45AF0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2E7732D" w14:textId="2261DB9F" w:rsidR="00F743A3" w:rsidRPr="007D6E2A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D6E2A">
              <w:rPr>
                <w:rFonts w:ascii="Calibri" w:hAnsi="Calibri" w:cs="Calibri"/>
                <w:b/>
                <w:color w:val="auto"/>
                <w:szCs w:val="22"/>
              </w:rPr>
              <w:t>55</w:t>
            </w:r>
          </w:p>
        </w:tc>
        <w:tc>
          <w:tcPr>
            <w:tcW w:w="865" w:type="dxa"/>
            <w:vAlign w:val="center"/>
          </w:tcPr>
          <w:p w14:paraId="243A438A" w14:textId="4E1472ED" w:rsidR="00F743A3" w:rsidRPr="007D6E2A" w:rsidRDefault="00F743A3" w:rsidP="00F743A3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D6E2A">
              <w:rPr>
                <w:rFonts w:ascii="Calibri" w:hAnsi="Calibri" w:cs="Calibri"/>
                <w:b/>
                <w:color w:val="auto"/>
                <w:szCs w:val="22"/>
              </w:rPr>
              <w:t>18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6A3DD5D4" w14:textId="16353E35" w:rsidR="00F743A3" w:rsidRPr="007D6E2A" w:rsidRDefault="00F743A3" w:rsidP="007D6E2A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proofErr w:type="spellStart"/>
            <w:r w:rsidRPr="007D6E2A">
              <w:rPr>
                <w:rFonts w:ascii="Calibri" w:hAnsi="Calibri" w:cs="Calibri"/>
                <w:szCs w:val="22"/>
              </w:rPr>
              <w:t>Powerbank</w:t>
            </w:r>
            <w:proofErr w:type="spellEnd"/>
            <w:r w:rsidRPr="007D6E2A">
              <w:rPr>
                <w:rFonts w:ascii="Calibri" w:hAnsi="Calibri" w:cs="Calibri"/>
                <w:szCs w:val="22"/>
              </w:rPr>
              <w:t xml:space="preserve"> do komputera jednopłytkowego typu 2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614117E8" w14:textId="0E1A690D" w:rsidR="00F743A3" w:rsidRPr="007D6E2A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7D6E2A"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193EFCB8" w14:textId="77777777" w:rsidR="00F743A3" w:rsidRPr="007D6E2A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2071E5BA" w14:textId="77777777" w:rsidR="00F743A3" w:rsidRPr="007D6E2A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4C86E3F7" w14:textId="77777777" w:rsidR="00F743A3" w:rsidRPr="007D6E2A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743A3" w:rsidRPr="00712515" w14:paraId="3471544A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C479D8A" w14:textId="077881DC" w:rsidR="00F743A3" w:rsidRPr="007D6E2A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D6E2A">
              <w:rPr>
                <w:rFonts w:ascii="Calibri" w:hAnsi="Calibri" w:cs="Calibri"/>
                <w:b/>
                <w:color w:val="auto"/>
                <w:szCs w:val="22"/>
              </w:rPr>
              <w:t>56</w:t>
            </w:r>
          </w:p>
        </w:tc>
        <w:tc>
          <w:tcPr>
            <w:tcW w:w="865" w:type="dxa"/>
            <w:vAlign w:val="center"/>
          </w:tcPr>
          <w:p w14:paraId="32735C73" w14:textId="0189CB77" w:rsidR="00F743A3" w:rsidRPr="007D6E2A" w:rsidRDefault="00F743A3" w:rsidP="00F743A3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D6E2A">
              <w:rPr>
                <w:rFonts w:ascii="Calibri" w:hAnsi="Calibri" w:cs="Calibri"/>
                <w:b/>
                <w:color w:val="auto"/>
                <w:szCs w:val="22"/>
              </w:rPr>
              <w:t>19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0EAE6CCA" w14:textId="5F9E0335" w:rsidR="00F743A3" w:rsidRPr="007D6E2A" w:rsidRDefault="009904B8" w:rsidP="007D6E2A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7D6E2A">
              <w:rPr>
                <w:rFonts w:ascii="Calibri" w:hAnsi="Calibri" w:cs="Calibri"/>
                <w:szCs w:val="22"/>
              </w:rPr>
              <w:t>Kamera przeznaczona do współpracy z komputerem jednopłytkowym typu 2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54904006" w14:textId="263CD551" w:rsidR="00F743A3" w:rsidRPr="007D6E2A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C8135F"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3CF4FA53" w14:textId="77777777" w:rsidR="00F743A3" w:rsidRPr="007D6E2A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1D341B52" w14:textId="77777777" w:rsidR="00F743A3" w:rsidRPr="007D6E2A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7308D21B" w14:textId="77777777" w:rsidR="00F743A3" w:rsidRPr="007D6E2A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743A3" w:rsidRPr="00712515" w14:paraId="70F1A988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0C7894B" w14:textId="5642DEFA" w:rsidR="00F743A3" w:rsidRPr="007D6E2A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D6E2A">
              <w:rPr>
                <w:rFonts w:ascii="Calibri" w:hAnsi="Calibri" w:cs="Calibri"/>
                <w:b/>
                <w:color w:val="auto"/>
                <w:szCs w:val="22"/>
              </w:rPr>
              <w:t>57</w:t>
            </w:r>
          </w:p>
        </w:tc>
        <w:tc>
          <w:tcPr>
            <w:tcW w:w="865" w:type="dxa"/>
            <w:vAlign w:val="center"/>
          </w:tcPr>
          <w:p w14:paraId="51EACE26" w14:textId="1E4F393F" w:rsidR="00F743A3" w:rsidRPr="007D6E2A" w:rsidRDefault="00F743A3" w:rsidP="00F743A3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D6E2A">
              <w:rPr>
                <w:rFonts w:ascii="Calibri" w:hAnsi="Calibri" w:cs="Calibri"/>
                <w:b/>
                <w:color w:val="auto"/>
                <w:szCs w:val="22"/>
              </w:rPr>
              <w:t>20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37F361B8" w14:textId="777872ED" w:rsidR="00F743A3" w:rsidRPr="007D6E2A" w:rsidRDefault="009904B8" w:rsidP="007D6E2A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7D6E2A">
              <w:rPr>
                <w:rFonts w:ascii="Calibri" w:hAnsi="Calibri" w:cs="Calibri"/>
                <w:szCs w:val="22"/>
              </w:rPr>
              <w:t>Obudowa typu 2 wraz z akcesoriami do komputera jednopłytkowego typu 2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0EF8A87D" w14:textId="06D043BE" w:rsidR="00F743A3" w:rsidRPr="007D6E2A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7D6E2A"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74647250" w14:textId="77777777" w:rsidR="00F743A3" w:rsidRPr="007D6E2A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4C825C06" w14:textId="77777777" w:rsidR="00F743A3" w:rsidRPr="007D6E2A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401140D9" w14:textId="77777777" w:rsidR="00F743A3" w:rsidRPr="007D6E2A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743A3" w:rsidRPr="00712515" w14:paraId="1B67AC1D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141EDE7" w14:textId="2DF8AB79" w:rsidR="00F743A3" w:rsidRPr="007D6E2A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D6E2A">
              <w:rPr>
                <w:rFonts w:ascii="Calibri" w:hAnsi="Calibri" w:cs="Calibri"/>
                <w:b/>
                <w:color w:val="auto"/>
                <w:szCs w:val="22"/>
              </w:rPr>
              <w:t>58</w:t>
            </w:r>
          </w:p>
        </w:tc>
        <w:tc>
          <w:tcPr>
            <w:tcW w:w="865" w:type="dxa"/>
            <w:vAlign w:val="center"/>
          </w:tcPr>
          <w:p w14:paraId="59506991" w14:textId="6053F563" w:rsidR="00F743A3" w:rsidRPr="007D6E2A" w:rsidRDefault="00F743A3" w:rsidP="00F743A3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D6E2A">
              <w:rPr>
                <w:rFonts w:ascii="Calibri" w:hAnsi="Calibri" w:cs="Calibri"/>
                <w:b/>
                <w:color w:val="auto"/>
                <w:szCs w:val="22"/>
              </w:rPr>
              <w:t>21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7CEED7C9" w14:textId="4A3D870D" w:rsidR="00F743A3" w:rsidRPr="007D6E2A" w:rsidRDefault="009904B8" w:rsidP="007D6E2A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7D6E2A">
              <w:rPr>
                <w:rFonts w:ascii="Calibri" w:hAnsi="Calibri" w:cs="Calibri"/>
                <w:szCs w:val="22"/>
              </w:rPr>
              <w:t>Moduł z czujnikiem środowiskowym do komputera jednopłytkowego typu 2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71D925D7" w14:textId="7EC39627" w:rsidR="00F743A3" w:rsidRPr="007D6E2A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7D6E2A"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328D91A2" w14:textId="77777777" w:rsidR="00F743A3" w:rsidRPr="007D6E2A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7C18B64F" w14:textId="77777777" w:rsidR="00F743A3" w:rsidRPr="007D6E2A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5B16F952" w14:textId="77777777" w:rsidR="00F743A3" w:rsidRPr="007D6E2A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743A3" w:rsidRPr="00712515" w14:paraId="27C8DAB7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85E4DF5" w14:textId="5200B7B8" w:rsidR="00F743A3" w:rsidRPr="007D6E2A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D6E2A">
              <w:rPr>
                <w:rFonts w:ascii="Calibri" w:hAnsi="Calibri" w:cs="Calibri"/>
                <w:b/>
                <w:color w:val="auto"/>
                <w:szCs w:val="22"/>
              </w:rPr>
              <w:t>59</w:t>
            </w:r>
          </w:p>
        </w:tc>
        <w:tc>
          <w:tcPr>
            <w:tcW w:w="865" w:type="dxa"/>
            <w:vAlign w:val="center"/>
          </w:tcPr>
          <w:p w14:paraId="24E15984" w14:textId="0FF9B198" w:rsidR="00F743A3" w:rsidRPr="007D6E2A" w:rsidRDefault="00F743A3" w:rsidP="00F743A3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D6E2A">
              <w:rPr>
                <w:rFonts w:ascii="Calibri" w:hAnsi="Calibri" w:cs="Calibri"/>
                <w:b/>
                <w:color w:val="auto"/>
                <w:szCs w:val="22"/>
              </w:rPr>
              <w:t>22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7433E88E" w14:textId="72522B8D" w:rsidR="00F743A3" w:rsidRPr="007D6E2A" w:rsidRDefault="009904B8" w:rsidP="007D6E2A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7D6E2A">
              <w:rPr>
                <w:rFonts w:ascii="Calibri" w:hAnsi="Calibri" w:cs="Calibri"/>
                <w:szCs w:val="22"/>
              </w:rPr>
              <w:t>Moduł 5G wraz z akcesoriami przeznaczony do współpracy z komputerem jednopłytkowym typu 2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066D73FE" w14:textId="306456F9" w:rsidR="00F743A3" w:rsidRPr="007D6E2A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7D6E2A"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30079A09" w14:textId="77777777" w:rsidR="00F743A3" w:rsidRPr="007D6E2A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2EAD1F0A" w14:textId="77777777" w:rsidR="00F743A3" w:rsidRPr="007D6E2A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428C9F52" w14:textId="77777777" w:rsidR="00F743A3" w:rsidRPr="007D6E2A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743A3" w:rsidRPr="00712515" w14:paraId="636A174C" w14:textId="77777777" w:rsidTr="00FB5083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854033F" w14:textId="6EFB6E8A" w:rsidR="00F743A3" w:rsidRPr="007D6E2A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D6E2A">
              <w:rPr>
                <w:rFonts w:ascii="Calibri" w:hAnsi="Calibri" w:cs="Calibri"/>
                <w:b/>
                <w:color w:val="auto"/>
                <w:szCs w:val="22"/>
              </w:rPr>
              <w:t>60</w:t>
            </w:r>
          </w:p>
        </w:tc>
        <w:tc>
          <w:tcPr>
            <w:tcW w:w="865" w:type="dxa"/>
            <w:vAlign w:val="center"/>
          </w:tcPr>
          <w:p w14:paraId="6A0D5416" w14:textId="791ECF1C" w:rsidR="00F743A3" w:rsidRPr="007D6E2A" w:rsidRDefault="00F743A3" w:rsidP="00F743A3">
            <w:pPr>
              <w:pStyle w:val="Tekstpodstawowy33"/>
              <w:tabs>
                <w:tab w:val="left" w:pos="931"/>
                <w:tab w:val="center" w:pos="1205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D6E2A">
              <w:rPr>
                <w:rFonts w:ascii="Calibri" w:hAnsi="Calibri" w:cs="Calibri"/>
                <w:b/>
                <w:color w:val="auto"/>
                <w:szCs w:val="22"/>
              </w:rPr>
              <w:t>23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1C5FC5C8" w14:textId="65A0F2E7" w:rsidR="00F743A3" w:rsidRPr="007D6E2A" w:rsidRDefault="009904B8" w:rsidP="007D6E2A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7D6E2A">
              <w:rPr>
                <w:rFonts w:ascii="Calibri" w:hAnsi="Calibri" w:cs="Calibri"/>
                <w:szCs w:val="22"/>
              </w:rPr>
              <w:t>Autonomiczny robot wyścigowy do komputera jednopłytkowego typu 2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213351D0" w14:textId="14694B3A" w:rsidR="00F743A3" w:rsidRPr="00C8135F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C8135F"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48D66F54" w14:textId="77777777" w:rsidR="00F743A3" w:rsidRPr="00C8135F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6579D064" w14:textId="77777777" w:rsidR="00F743A3" w:rsidRPr="00C8135F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0D3C753B" w14:textId="77777777" w:rsidR="00F743A3" w:rsidRPr="00C8135F" w:rsidRDefault="00F743A3" w:rsidP="00F743A3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0762EE" w:rsidRPr="00712515" w14:paraId="1B8590E8" w14:textId="77777777" w:rsidTr="00D25593">
        <w:trPr>
          <w:trHeight w:val="765"/>
        </w:trPr>
        <w:tc>
          <w:tcPr>
            <w:tcW w:w="9564" w:type="dxa"/>
            <w:gridSpan w:val="7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84BB5AD" w14:textId="338D59A0" w:rsidR="000762EE" w:rsidRPr="007D6E2A" w:rsidRDefault="000762EE" w:rsidP="007D6E2A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12515">
              <w:rPr>
                <w:rFonts w:ascii="Calibri" w:hAnsi="Calibri" w:cs="Calibri"/>
                <w:b/>
                <w:color w:val="auto"/>
                <w:szCs w:val="22"/>
              </w:rPr>
              <w:t>Urządzenia oraz akcesoria uzupełniające do laboratorium sieci 5G</w:t>
            </w:r>
          </w:p>
        </w:tc>
      </w:tr>
      <w:tr w:rsidR="000762EE" w:rsidRPr="00712515" w14:paraId="3374F707" w14:textId="77777777" w:rsidTr="007D6E2A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84E4D37" w14:textId="353FCEA7" w:rsidR="000762EE" w:rsidRPr="007D6E2A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D6E2A">
              <w:rPr>
                <w:rFonts w:ascii="Calibri" w:hAnsi="Calibri" w:cs="Calibri"/>
                <w:b/>
                <w:color w:val="auto"/>
                <w:szCs w:val="22"/>
              </w:rPr>
              <w:t>61</w:t>
            </w:r>
          </w:p>
        </w:tc>
        <w:tc>
          <w:tcPr>
            <w:tcW w:w="865" w:type="dxa"/>
            <w:vAlign w:val="center"/>
          </w:tcPr>
          <w:p w14:paraId="3EF4E729" w14:textId="6C17CD35" w:rsidR="000762EE" w:rsidRPr="007D6E2A" w:rsidRDefault="000762EE" w:rsidP="007D6E2A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7D6E2A">
              <w:rPr>
                <w:rFonts w:ascii="Calibri" w:hAnsi="Calibri" w:cs="Calibri"/>
                <w:b/>
                <w:szCs w:val="22"/>
              </w:rPr>
              <w:t>1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5454E1DD" w14:textId="47282D06" w:rsidR="000762EE" w:rsidRPr="00C8135F" w:rsidRDefault="000762EE" w:rsidP="007D6E2A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C8135F">
              <w:rPr>
                <w:rFonts w:ascii="Calibri" w:hAnsi="Calibri" w:cs="Calibri"/>
                <w:szCs w:val="22"/>
              </w:rPr>
              <w:t>Wielokierunkowa antena wielopasmowa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5769D08C" w14:textId="00B11970" w:rsidR="000762EE" w:rsidRPr="007D6E2A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7D6E2A">
              <w:rPr>
                <w:rFonts w:ascii="Calibri" w:hAnsi="Calibri" w:cs="Calibri"/>
                <w:b/>
                <w:szCs w:val="22"/>
              </w:rPr>
              <w:t>40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11726EF7" w14:textId="77777777" w:rsidR="000762EE" w:rsidRPr="007D6E2A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6E17C6FB" w14:textId="77777777" w:rsidR="000762EE" w:rsidRPr="007D6E2A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21396F71" w14:textId="77777777" w:rsidR="000762EE" w:rsidRPr="007D6E2A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0762EE" w:rsidRPr="00712515" w14:paraId="649CCA4B" w14:textId="77777777" w:rsidTr="007D6E2A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81997F9" w14:textId="30380E98" w:rsidR="000762EE" w:rsidRPr="007D6E2A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D6E2A">
              <w:rPr>
                <w:rFonts w:ascii="Calibri" w:hAnsi="Calibri" w:cs="Calibri"/>
                <w:b/>
                <w:color w:val="auto"/>
                <w:szCs w:val="22"/>
              </w:rPr>
              <w:t>62</w:t>
            </w:r>
          </w:p>
        </w:tc>
        <w:tc>
          <w:tcPr>
            <w:tcW w:w="865" w:type="dxa"/>
            <w:vAlign w:val="center"/>
          </w:tcPr>
          <w:p w14:paraId="38E82331" w14:textId="68284A63" w:rsidR="000762EE" w:rsidRPr="007D6E2A" w:rsidRDefault="000762EE" w:rsidP="007D6E2A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C8135F">
              <w:rPr>
                <w:rFonts w:ascii="Calibri" w:hAnsi="Calibri" w:cs="Calibri"/>
                <w:b/>
                <w:szCs w:val="22"/>
              </w:rPr>
              <w:t>2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3C9AF2AE" w14:textId="064C1878" w:rsidR="000762EE" w:rsidRPr="007D6E2A" w:rsidRDefault="000762EE" w:rsidP="007D6E2A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7D6E2A">
              <w:rPr>
                <w:rFonts w:ascii="Calibri" w:hAnsi="Calibri" w:cs="Calibri"/>
                <w:szCs w:val="22"/>
              </w:rPr>
              <w:t>Kabel RF</w:t>
            </w:r>
            <w:r w:rsidR="00DF7204" w:rsidRPr="007D6E2A">
              <w:rPr>
                <w:rFonts w:ascii="Calibri" w:hAnsi="Calibri" w:cs="Calibri"/>
                <w:szCs w:val="22"/>
              </w:rPr>
              <w:t xml:space="preserve"> ze złączem IPEX MHF4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1F5CDBEC" w14:textId="25298A46" w:rsidR="000762EE" w:rsidRPr="007D6E2A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C8135F">
              <w:rPr>
                <w:rFonts w:ascii="Calibri" w:hAnsi="Calibri" w:cs="Calibri"/>
                <w:b/>
                <w:szCs w:val="22"/>
              </w:rPr>
              <w:t>40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486DB6FD" w14:textId="77777777" w:rsidR="000762EE" w:rsidRPr="007D6E2A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3411E1FA" w14:textId="77777777" w:rsidR="000762EE" w:rsidRPr="007D6E2A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2D16F409" w14:textId="77777777" w:rsidR="000762EE" w:rsidRPr="007D6E2A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0762EE" w:rsidRPr="00712515" w14:paraId="39135407" w14:textId="77777777" w:rsidTr="007D6E2A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29D41F9" w14:textId="6F2EA3EA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C8135F">
              <w:rPr>
                <w:rFonts w:ascii="Calibri" w:hAnsi="Calibri" w:cs="Calibri"/>
                <w:b/>
                <w:color w:val="auto"/>
                <w:szCs w:val="22"/>
              </w:rPr>
              <w:t>63</w:t>
            </w:r>
          </w:p>
        </w:tc>
        <w:tc>
          <w:tcPr>
            <w:tcW w:w="865" w:type="dxa"/>
            <w:vAlign w:val="center"/>
          </w:tcPr>
          <w:p w14:paraId="15F8EDE3" w14:textId="6CBA939A" w:rsidR="000762EE" w:rsidRPr="00C8135F" w:rsidRDefault="000762EE" w:rsidP="00C8135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7D6E2A"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09CADDD5" w14:textId="3CC263ED" w:rsidR="000762EE" w:rsidRPr="00C8135F" w:rsidRDefault="00DF7204" w:rsidP="00C8135F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C8135F">
              <w:rPr>
                <w:rFonts w:ascii="Calibri" w:hAnsi="Calibri" w:cs="Calibri"/>
                <w:szCs w:val="22"/>
              </w:rPr>
              <w:t>Antena PCB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46ACE8FA" w14:textId="45AA55D4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C8135F">
              <w:rPr>
                <w:rFonts w:ascii="Calibri" w:hAnsi="Calibri" w:cs="Calibri"/>
                <w:b/>
                <w:szCs w:val="22"/>
              </w:rPr>
              <w:t>40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7272AC4A" w14:textId="77777777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34487B2F" w14:textId="77777777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5BAA8DEB" w14:textId="77777777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0762EE" w:rsidRPr="00712515" w14:paraId="12485CFD" w14:textId="77777777" w:rsidTr="007D6E2A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197083C" w14:textId="73A1A166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C8135F">
              <w:rPr>
                <w:rFonts w:ascii="Calibri" w:hAnsi="Calibri" w:cs="Calibri"/>
                <w:b/>
                <w:color w:val="auto"/>
                <w:szCs w:val="22"/>
              </w:rPr>
              <w:t>64</w:t>
            </w:r>
          </w:p>
        </w:tc>
        <w:tc>
          <w:tcPr>
            <w:tcW w:w="865" w:type="dxa"/>
            <w:vAlign w:val="center"/>
          </w:tcPr>
          <w:p w14:paraId="1A239441" w14:textId="4CBD5A67" w:rsidR="000762EE" w:rsidRPr="00C8135F" w:rsidRDefault="000762EE" w:rsidP="00C8135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C8135F">
              <w:rPr>
                <w:rFonts w:ascii="Calibri" w:hAnsi="Calibri" w:cs="Calibri"/>
                <w:b/>
                <w:szCs w:val="22"/>
              </w:rPr>
              <w:t>4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61FB4CC4" w14:textId="5842B91B" w:rsidR="000762EE" w:rsidRPr="00C8135F" w:rsidRDefault="00DF7204" w:rsidP="00C8135F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C8135F">
              <w:rPr>
                <w:rFonts w:ascii="Calibri" w:hAnsi="Calibri" w:cs="Calibri"/>
                <w:szCs w:val="22"/>
              </w:rPr>
              <w:t>Kabel Ethernet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00BCE7AA" w14:textId="09B7B30A" w:rsidR="000762EE" w:rsidRPr="00C8135F" w:rsidRDefault="00DF7204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C8135F"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6A10287E" w14:textId="77777777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08EE4B69" w14:textId="77777777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38CFADB9" w14:textId="77777777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0762EE" w:rsidRPr="00712515" w14:paraId="4E3FF3F1" w14:textId="77777777" w:rsidTr="007D6E2A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56B8B39" w14:textId="610C4559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C8135F">
              <w:rPr>
                <w:rFonts w:ascii="Calibri" w:hAnsi="Calibri" w:cs="Calibri"/>
                <w:b/>
                <w:color w:val="auto"/>
                <w:szCs w:val="22"/>
              </w:rPr>
              <w:t>65</w:t>
            </w:r>
          </w:p>
        </w:tc>
        <w:tc>
          <w:tcPr>
            <w:tcW w:w="865" w:type="dxa"/>
            <w:vAlign w:val="center"/>
          </w:tcPr>
          <w:p w14:paraId="19C8DD41" w14:textId="17420B25" w:rsidR="000762EE" w:rsidRPr="00C8135F" w:rsidRDefault="000762EE" w:rsidP="00C8135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C8135F"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49DCCE65" w14:textId="1136593A" w:rsidR="000762EE" w:rsidRPr="00C8135F" w:rsidRDefault="00DF7204" w:rsidP="00C8135F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C8135F">
              <w:rPr>
                <w:rFonts w:ascii="Calibri" w:hAnsi="Calibri" w:cs="Calibri"/>
                <w:szCs w:val="22"/>
              </w:rPr>
              <w:t>Zasilacz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36E6D2FB" w14:textId="79504AF3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C8135F">
              <w:rPr>
                <w:rFonts w:ascii="Calibri" w:hAnsi="Calibri" w:cs="Calibri"/>
                <w:b/>
                <w:szCs w:val="22"/>
              </w:rPr>
              <w:t>2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5038BC4D" w14:textId="77777777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2B9CBD00" w14:textId="77777777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370B7979" w14:textId="77777777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0762EE" w:rsidRPr="00712515" w14:paraId="44D1DCCF" w14:textId="77777777" w:rsidTr="007D6E2A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5F3F1A9" w14:textId="13DCA010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C8135F">
              <w:rPr>
                <w:rFonts w:ascii="Calibri" w:hAnsi="Calibri" w:cs="Calibri"/>
                <w:b/>
                <w:color w:val="auto"/>
                <w:szCs w:val="22"/>
              </w:rPr>
              <w:t>66</w:t>
            </w:r>
          </w:p>
        </w:tc>
        <w:tc>
          <w:tcPr>
            <w:tcW w:w="865" w:type="dxa"/>
            <w:vAlign w:val="center"/>
          </w:tcPr>
          <w:p w14:paraId="7A8AA194" w14:textId="5BB2493B" w:rsidR="000762EE" w:rsidRPr="00C8135F" w:rsidRDefault="000762EE" w:rsidP="00C8135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C8135F">
              <w:rPr>
                <w:rFonts w:ascii="Calibri" w:hAnsi="Calibri" w:cs="Calibri"/>
                <w:b/>
                <w:szCs w:val="22"/>
              </w:rPr>
              <w:t>6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3365AC05" w14:textId="0FF3A797" w:rsidR="000762EE" w:rsidRPr="00C8135F" w:rsidRDefault="00DF7204" w:rsidP="00C8135F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C8135F">
              <w:rPr>
                <w:rFonts w:ascii="Calibri" w:hAnsi="Calibri" w:cs="Calibri"/>
                <w:szCs w:val="22"/>
              </w:rPr>
              <w:t>Kabel Ethernet przemysłowy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5E84FC07" w14:textId="18584032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C8135F">
              <w:rPr>
                <w:rFonts w:ascii="Calibri" w:hAnsi="Calibri" w:cs="Calibri"/>
                <w:b/>
                <w:szCs w:val="22"/>
              </w:rPr>
              <w:t>2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2EC58BEF" w14:textId="77777777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6B961F2C" w14:textId="77777777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7936C288" w14:textId="77777777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0762EE" w:rsidRPr="00712515" w14:paraId="3E2AC789" w14:textId="77777777" w:rsidTr="007D6E2A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6D59776" w14:textId="0A91DBCE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C8135F">
              <w:rPr>
                <w:rFonts w:ascii="Calibri" w:hAnsi="Calibri" w:cs="Calibri"/>
                <w:b/>
                <w:color w:val="auto"/>
                <w:szCs w:val="22"/>
              </w:rPr>
              <w:t>67</w:t>
            </w:r>
          </w:p>
        </w:tc>
        <w:tc>
          <w:tcPr>
            <w:tcW w:w="865" w:type="dxa"/>
            <w:vAlign w:val="center"/>
          </w:tcPr>
          <w:p w14:paraId="0B205D57" w14:textId="61B03E83" w:rsidR="000762EE" w:rsidRPr="00C8135F" w:rsidRDefault="000762EE" w:rsidP="00C8135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C8135F">
              <w:rPr>
                <w:rFonts w:ascii="Calibri" w:hAnsi="Calibri" w:cs="Calibri"/>
                <w:b/>
                <w:szCs w:val="22"/>
              </w:rPr>
              <w:t>7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73A9936A" w14:textId="07836556" w:rsidR="000762EE" w:rsidRPr="00C8135F" w:rsidRDefault="00DF7204" w:rsidP="00C8135F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C8135F">
              <w:rPr>
                <w:rFonts w:ascii="Calibri" w:hAnsi="Calibri" w:cs="Calibri"/>
                <w:szCs w:val="22"/>
              </w:rPr>
              <w:t>Półka do szafy RACK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4B894E48" w14:textId="0CA371A5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C8135F">
              <w:rPr>
                <w:rFonts w:ascii="Calibri" w:hAnsi="Calibri" w:cs="Calibri"/>
                <w:b/>
                <w:szCs w:val="22"/>
              </w:rPr>
              <w:t>4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6D8CF4E6" w14:textId="77777777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539C061A" w14:textId="77777777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23A2F8AD" w14:textId="77777777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0762EE" w:rsidRPr="00712515" w14:paraId="47B58B04" w14:textId="77777777" w:rsidTr="007D6E2A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2524463" w14:textId="5184EEF7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C8135F">
              <w:rPr>
                <w:rFonts w:ascii="Calibri" w:hAnsi="Calibri" w:cs="Calibri"/>
                <w:b/>
                <w:color w:val="auto"/>
                <w:szCs w:val="22"/>
              </w:rPr>
              <w:t>68</w:t>
            </w:r>
          </w:p>
        </w:tc>
        <w:tc>
          <w:tcPr>
            <w:tcW w:w="865" w:type="dxa"/>
            <w:vAlign w:val="center"/>
          </w:tcPr>
          <w:p w14:paraId="591673B0" w14:textId="415B1EE0" w:rsidR="000762EE" w:rsidRPr="00C8135F" w:rsidRDefault="000762EE" w:rsidP="00C8135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C8135F">
              <w:rPr>
                <w:rFonts w:ascii="Calibri" w:hAnsi="Calibri" w:cs="Calibri"/>
                <w:b/>
                <w:szCs w:val="22"/>
              </w:rPr>
              <w:t>8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4D610C2A" w14:textId="4C50A752" w:rsidR="000762EE" w:rsidRPr="00C8135F" w:rsidRDefault="00DF7204" w:rsidP="00C8135F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C8135F">
              <w:rPr>
                <w:rFonts w:ascii="Calibri" w:hAnsi="Calibri" w:cs="Calibri"/>
                <w:szCs w:val="22"/>
              </w:rPr>
              <w:t>Media konwerter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1F1C904F" w14:textId="754B723F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C8135F">
              <w:rPr>
                <w:rFonts w:ascii="Calibri" w:hAnsi="Calibri" w:cs="Calibri"/>
                <w:b/>
                <w:szCs w:val="22"/>
              </w:rPr>
              <w:t>4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25D8F381" w14:textId="77777777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0F025650" w14:textId="77777777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67B5E23F" w14:textId="77777777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0762EE" w:rsidRPr="00712515" w14:paraId="6BB080BE" w14:textId="77777777" w:rsidTr="007D6E2A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C248D46" w14:textId="1E028D19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C8135F">
              <w:rPr>
                <w:rFonts w:ascii="Calibri" w:hAnsi="Calibri" w:cs="Calibri"/>
                <w:b/>
                <w:color w:val="auto"/>
                <w:szCs w:val="22"/>
              </w:rPr>
              <w:t>69</w:t>
            </w:r>
          </w:p>
        </w:tc>
        <w:tc>
          <w:tcPr>
            <w:tcW w:w="865" w:type="dxa"/>
            <w:vAlign w:val="center"/>
          </w:tcPr>
          <w:p w14:paraId="314C98E3" w14:textId="5FBC57CE" w:rsidR="000762EE" w:rsidRPr="00C8135F" w:rsidRDefault="000762EE" w:rsidP="00C8135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C8135F">
              <w:rPr>
                <w:rFonts w:ascii="Calibri" w:hAnsi="Calibri" w:cs="Calibri"/>
                <w:b/>
                <w:szCs w:val="22"/>
              </w:rPr>
              <w:t>9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629209DD" w14:textId="18F6936D" w:rsidR="000762EE" w:rsidRPr="00C8135F" w:rsidRDefault="00DF7204" w:rsidP="00C8135F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C8135F">
              <w:rPr>
                <w:rFonts w:ascii="Calibri" w:hAnsi="Calibri" w:cs="Calibri"/>
                <w:szCs w:val="22"/>
              </w:rPr>
              <w:t>Drukarka do etykiet oraz akcesoria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1791557B" w14:textId="6A6ADAA3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C8135F">
              <w:rPr>
                <w:rFonts w:ascii="Calibri" w:hAnsi="Calibri" w:cs="Calibri"/>
                <w:b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3D88FC44" w14:textId="77777777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4B429977" w14:textId="77777777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55063F20" w14:textId="77777777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0762EE" w:rsidRPr="00712515" w14:paraId="621B358F" w14:textId="77777777" w:rsidTr="007D6E2A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678F6F3" w14:textId="05B9E348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C8135F">
              <w:rPr>
                <w:rFonts w:ascii="Calibri" w:hAnsi="Calibri" w:cs="Calibri"/>
                <w:b/>
                <w:color w:val="auto"/>
                <w:szCs w:val="22"/>
              </w:rPr>
              <w:t>70</w:t>
            </w:r>
          </w:p>
        </w:tc>
        <w:tc>
          <w:tcPr>
            <w:tcW w:w="865" w:type="dxa"/>
            <w:vAlign w:val="center"/>
          </w:tcPr>
          <w:p w14:paraId="69A66FEA" w14:textId="57817145" w:rsidR="000762EE" w:rsidRPr="00C8135F" w:rsidRDefault="000762EE" w:rsidP="00C8135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C8135F">
              <w:rPr>
                <w:rFonts w:ascii="Calibri" w:hAnsi="Calibri" w:cs="Calibri"/>
                <w:b/>
                <w:szCs w:val="22"/>
              </w:rPr>
              <w:t>10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31204138" w14:textId="3852FEF3" w:rsidR="000762EE" w:rsidRPr="00C8135F" w:rsidRDefault="00DF7204" w:rsidP="00C8135F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C8135F">
              <w:rPr>
                <w:rFonts w:ascii="Calibri" w:hAnsi="Calibri" w:cs="Calibri"/>
                <w:szCs w:val="22"/>
              </w:rPr>
              <w:t>Taśma 6 mm do drukarki etykiet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3D72D9AF" w14:textId="205293E1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C8135F">
              <w:rPr>
                <w:rFonts w:ascii="Calibri" w:hAnsi="Calibri" w:cs="Calibri"/>
                <w:b/>
                <w:szCs w:val="22"/>
              </w:rPr>
              <w:t>2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7A15EE54" w14:textId="77777777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366511F7" w14:textId="77777777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5E6EF789" w14:textId="77777777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0762EE" w:rsidRPr="00712515" w14:paraId="4D83AEFC" w14:textId="77777777" w:rsidTr="007D6E2A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BAB6AED" w14:textId="06F10619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C8135F">
              <w:rPr>
                <w:rFonts w:ascii="Calibri" w:hAnsi="Calibri" w:cs="Calibri"/>
                <w:b/>
                <w:color w:val="auto"/>
                <w:szCs w:val="22"/>
              </w:rPr>
              <w:t>71</w:t>
            </w:r>
          </w:p>
        </w:tc>
        <w:tc>
          <w:tcPr>
            <w:tcW w:w="865" w:type="dxa"/>
            <w:vAlign w:val="center"/>
          </w:tcPr>
          <w:p w14:paraId="7A31F643" w14:textId="1BE35270" w:rsidR="000762EE" w:rsidRPr="00C8135F" w:rsidRDefault="000762EE" w:rsidP="00C8135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C8135F">
              <w:rPr>
                <w:rFonts w:ascii="Calibri" w:hAnsi="Calibri" w:cs="Calibri"/>
                <w:b/>
                <w:szCs w:val="22"/>
              </w:rPr>
              <w:t>11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69C16565" w14:textId="1A67519E" w:rsidR="000762EE" w:rsidRPr="00C8135F" w:rsidRDefault="00DF7204" w:rsidP="00C8135F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C8135F">
              <w:rPr>
                <w:rFonts w:ascii="Calibri" w:hAnsi="Calibri" w:cs="Calibri"/>
                <w:szCs w:val="22"/>
              </w:rPr>
              <w:t>Taśma 9 mm do drukarki etykiet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3B5BB3AD" w14:textId="1AFFF176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C8135F">
              <w:rPr>
                <w:rFonts w:ascii="Calibri" w:hAnsi="Calibri" w:cs="Calibri"/>
                <w:b/>
                <w:szCs w:val="22"/>
              </w:rPr>
              <w:t>4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4808C179" w14:textId="77777777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12F31FB1" w14:textId="77777777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14138FE3" w14:textId="77777777" w:rsidR="000762EE" w:rsidRPr="00C8135F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0762EE" w:rsidRPr="00712515" w14:paraId="13BDCAA9" w14:textId="77777777" w:rsidTr="007D6E2A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1E1F32F" w14:textId="3F5763C3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A56714">
              <w:rPr>
                <w:rFonts w:ascii="Calibri" w:hAnsi="Calibri" w:cs="Calibri"/>
                <w:b/>
                <w:color w:val="auto"/>
                <w:szCs w:val="22"/>
              </w:rPr>
              <w:t>72</w:t>
            </w:r>
          </w:p>
        </w:tc>
        <w:tc>
          <w:tcPr>
            <w:tcW w:w="865" w:type="dxa"/>
            <w:vAlign w:val="center"/>
          </w:tcPr>
          <w:p w14:paraId="343B37D4" w14:textId="7ADE5B84" w:rsidR="000762EE" w:rsidRPr="00A56714" w:rsidRDefault="000762EE" w:rsidP="00A567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56714">
              <w:rPr>
                <w:rFonts w:ascii="Calibri" w:hAnsi="Calibri" w:cs="Calibri"/>
                <w:b/>
                <w:szCs w:val="22"/>
              </w:rPr>
              <w:t>12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5ED98D1E" w14:textId="26290F1A" w:rsidR="000762EE" w:rsidRPr="00A56714" w:rsidRDefault="00DF7204" w:rsidP="00A56714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A56714">
              <w:rPr>
                <w:rFonts w:ascii="Calibri" w:hAnsi="Calibri" w:cs="Calibri"/>
                <w:szCs w:val="22"/>
              </w:rPr>
              <w:t>Taśma 12 mm do drukarki etykiet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5B078E37" w14:textId="67DF03B9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56714">
              <w:rPr>
                <w:rFonts w:ascii="Calibri" w:hAnsi="Calibri" w:cs="Calibri"/>
                <w:b/>
                <w:szCs w:val="22"/>
              </w:rPr>
              <w:t>4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4BE7B769" w14:textId="77777777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13741269" w14:textId="77777777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66F302C2" w14:textId="77777777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0762EE" w:rsidRPr="00712515" w14:paraId="6410D6EA" w14:textId="77777777" w:rsidTr="007D6E2A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942E649" w14:textId="51820FE7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A56714">
              <w:rPr>
                <w:rFonts w:ascii="Calibri" w:hAnsi="Calibri" w:cs="Calibri"/>
                <w:b/>
                <w:color w:val="auto"/>
                <w:szCs w:val="22"/>
              </w:rPr>
              <w:t>73</w:t>
            </w:r>
          </w:p>
        </w:tc>
        <w:tc>
          <w:tcPr>
            <w:tcW w:w="865" w:type="dxa"/>
            <w:vAlign w:val="center"/>
          </w:tcPr>
          <w:p w14:paraId="66892BA0" w14:textId="3F69C612" w:rsidR="000762EE" w:rsidRPr="00A56714" w:rsidRDefault="000762EE" w:rsidP="00A567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56714">
              <w:rPr>
                <w:rFonts w:ascii="Calibri" w:hAnsi="Calibri" w:cs="Calibri"/>
                <w:b/>
                <w:szCs w:val="22"/>
              </w:rPr>
              <w:t>13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375B8BCE" w14:textId="00B34A33" w:rsidR="000762EE" w:rsidRPr="00A56714" w:rsidRDefault="00DF7204" w:rsidP="00A56714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A56714">
              <w:rPr>
                <w:rFonts w:ascii="Calibri" w:hAnsi="Calibri" w:cs="Calibri"/>
                <w:szCs w:val="22"/>
              </w:rPr>
              <w:t>Router przemysłowy oraz akcesoria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4E0F2491" w14:textId="719EB176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56714"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35FABA80" w14:textId="77777777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6ED18296" w14:textId="77777777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768B9645" w14:textId="77777777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0762EE" w:rsidRPr="00712515" w14:paraId="3D93EE34" w14:textId="77777777" w:rsidTr="007D6E2A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76BE393" w14:textId="3F8A4063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A56714">
              <w:rPr>
                <w:rFonts w:ascii="Calibri" w:hAnsi="Calibri" w:cs="Calibri"/>
                <w:b/>
                <w:color w:val="auto"/>
                <w:szCs w:val="22"/>
              </w:rPr>
              <w:t>74</w:t>
            </w:r>
          </w:p>
        </w:tc>
        <w:tc>
          <w:tcPr>
            <w:tcW w:w="865" w:type="dxa"/>
            <w:vAlign w:val="center"/>
          </w:tcPr>
          <w:p w14:paraId="11065C24" w14:textId="57E088C3" w:rsidR="000762EE" w:rsidRPr="00A56714" w:rsidRDefault="000762EE" w:rsidP="00A567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56714">
              <w:rPr>
                <w:rFonts w:ascii="Calibri" w:hAnsi="Calibri" w:cs="Calibri"/>
                <w:b/>
                <w:szCs w:val="22"/>
              </w:rPr>
              <w:t>14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3C098D79" w14:textId="6F16205B" w:rsidR="000762EE" w:rsidRPr="00A56714" w:rsidRDefault="00DF7204" w:rsidP="00A56714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A56714">
              <w:rPr>
                <w:rFonts w:ascii="Calibri" w:hAnsi="Calibri" w:cs="Calibri"/>
                <w:szCs w:val="22"/>
              </w:rPr>
              <w:t>Router zarządzany oraz akcesoria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55851DDE" w14:textId="700AF33A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56714"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6ED7AF5A" w14:textId="77777777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636F0A80" w14:textId="77777777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35F2C59D" w14:textId="77777777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0762EE" w:rsidRPr="00712515" w14:paraId="5EC28A92" w14:textId="77777777" w:rsidTr="007D6E2A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24C469D" w14:textId="42D2DC99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A56714">
              <w:rPr>
                <w:rFonts w:ascii="Calibri" w:hAnsi="Calibri" w:cs="Calibri"/>
                <w:b/>
                <w:color w:val="auto"/>
                <w:szCs w:val="22"/>
              </w:rPr>
              <w:t>75</w:t>
            </w:r>
          </w:p>
        </w:tc>
        <w:tc>
          <w:tcPr>
            <w:tcW w:w="865" w:type="dxa"/>
            <w:vAlign w:val="center"/>
          </w:tcPr>
          <w:p w14:paraId="233DD77F" w14:textId="5BEB9414" w:rsidR="000762EE" w:rsidRPr="00A56714" w:rsidRDefault="000762EE" w:rsidP="00A567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56714">
              <w:rPr>
                <w:rFonts w:ascii="Calibri" w:hAnsi="Calibri" w:cs="Calibri"/>
                <w:b/>
                <w:szCs w:val="22"/>
              </w:rPr>
              <w:t>15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1680D5A4" w14:textId="60B5311E" w:rsidR="000762EE" w:rsidRPr="00A56714" w:rsidRDefault="00DF7204" w:rsidP="00A56714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A56714">
              <w:rPr>
                <w:rFonts w:ascii="Calibri" w:hAnsi="Calibri" w:cs="Calibri"/>
                <w:szCs w:val="22"/>
              </w:rPr>
              <w:t>Przełącznik zarządzany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6790B863" w14:textId="6F21DF8B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56714"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35FE9691" w14:textId="77777777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02E30209" w14:textId="77777777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59D1C013" w14:textId="77777777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0762EE" w:rsidRPr="00712515" w14:paraId="4FC3E6F6" w14:textId="77777777" w:rsidTr="007D6E2A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E082151" w14:textId="0DA4134A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A56714">
              <w:rPr>
                <w:rFonts w:ascii="Calibri" w:hAnsi="Calibri" w:cs="Calibri"/>
                <w:b/>
                <w:color w:val="auto"/>
                <w:szCs w:val="22"/>
              </w:rPr>
              <w:t>76</w:t>
            </w:r>
          </w:p>
        </w:tc>
        <w:tc>
          <w:tcPr>
            <w:tcW w:w="865" w:type="dxa"/>
            <w:vAlign w:val="center"/>
          </w:tcPr>
          <w:p w14:paraId="78F30547" w14:textId="779CAB0A" w:rsidR="000762EE" w:rsidRPr="00A56714" w:rsidRDefault="000762EE" w:rsidP="00A567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56714">
              <w:rPr>
                <w:rFonts w:ascii="Calibri" w:hAnsi="Calibri" w:cs="Calibri"/>
                <w:b/>
                <w:szCs w:val="22"/>
              </w:rPr>
              <w:t>16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1E1E615E" w14:textId="0FF2A505" w:rsidR="000762EE" w:rsidRPr="00A56714" w:rsidRDefault="00DF7204" w:rsidP="00A56714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A56714">
              <w:rPr>
                <w:rFonts w:ascii="Calibri" w:hAnsi="Calibri" w:cs="Calibri"/>
                <w:szCs w:val="22"/>
              </w:rPr>
              <w:t>Wkładka SFP+ do routera zarządzanego i przełącznika zarządzanego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0E8A0E45" w14:textId="0189D1DC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56714">
              <w:rPr>
                <w:rFonts w:ascii="Calibri" w:hAnsi="Calibri" w:cs="Calibri"/>
                <w:b/>
                <w:szCs w:val="22"/>
              </w:rPr>
              <w:t>20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61522C9B" w14:textId="77777777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28861159" w14:textId="77777777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3A545168" w14:textId="77777777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0762EE" w:rsidRPr="00712515" w14:paraId="154124F3" w14:textId="77777777" w:rsidTr="007D6E2A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1C9C550" w14:textId="021E8ADF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A56714">
              <w:rPr>
                <w:rFonts w:ascii="Calibri" w:hAnsi="Calibri" w:cs="Calibri"/>
                <w:b/>
                <w:color w:val="auto"/>
                <w:szCs w:val="22"/>
              </w:rPr>
              <w:t>77</w:t>
            </w:r>
          </w:p>
        </w:tc>
        <w:tc>
          <w:tcPr>
            <w:tcW w:w="865" w:type="dxa"/>
            <w:vAlign w:val="center"/>
          </w:tcPr>
          <w:p w14:paraId="34A334F4" w14:textId="505A8E6D" w:rsidR="000762EE" w:rsidRPr="00A56714" w:rsidRDefault="000762EE" w:rsidP="00A567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56714">
              <w:rPr>
                <w:rFonts w:ascii="Calibri" w:hAnsi="Calibri" w:cs="Calibri"/>
                <w:b/>
                <w:szCs w:val="22"/>
              </w:rPr>
              <w:t>17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74333288" w14:textId="24C4D8A9" w:rsidR="000762EE" w:rsidRPr="00A56714" w:rsidRDefault="00DF7204" w:rsidP="00A56714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A56714">
              <w:rPr>
                <w:rFonts w:ascii="Calibri" w:hAnsi="Calibri" w:cs="Calibri"/>
                <w:szCs w:val="22"/>
              </w:rPr>
              <w:t>Kabel światłowodowy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6B267D98" w14:textId="1F4489DD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56714">
              <w:rPr>
                <w:rFonts w:ascii="Calibri" w:hAnsi="Calibri" w:cs="Calibri"/>
                <w:b/>
                <w:szCs w:val="22"/>
              </w:rPr>
              <w:t>20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3EAD2987" w14:textId="77777777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141EFCE2" w14:textId="77777777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03D81F9B" w14:textId="77777777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0762EE" w:rsidRPr="00712515" w14:paraId="3D4B02F2" w14:textId="77777777" w:rsidTr="007D6E2A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E85A7DA" w14:textId="7D876039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A56714">
              <w:rPr>
                <w:rFonts w:ascii="Calibri" w:hAnsi="Calibri" w:cs="Calibri"/>
                <w:b/>
                <w:color w:val="auto"/>
                <w:szCs w:val="22"/>
              </w:rPr>
              <w:t>78</w:t>
            </w:r>
          </w:p>
        </w:tc>
        <w:tc>
          <w:tcPr>
            <w:tcW w:w="865" w:type="dxa"/>
            <w:vAlign w:val="center"/>
          </w:tcPr>
          <w:p w14:paraId="28852D0A" w14:textId="3D16C5BD" w:rsidR="000762EE" w:rsidRPr="00A56714" w:rsidRDefault="000762EE" w:rsidP="00A567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56714">
              <w:rPr>
                <w:rFonts w:ascii="Calibri" w:hAnsi="Calibri" w:cs="Calibri"/>
                <w:b/>
                <w:szCs w:val="22"/>
              </w:rPr>
              <w:t>18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181DA01E" w14:textId="6A785FE3" w:rsidR="000762EE" w:rsidRPr="00A56714" w:rsidRDefault="00DF7204" w:rsidP="00A56714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A56714">
              <w:rPr>
                <w:rFonts w:ascii="Calibri" w:hAnsi="Calibri" w:cs="Calibri"/>
                <w:szCs w:val="22"/>
              </w:rPr>
              <w:t>Kabel sieciowy z wtykami RJ45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43945D50" w14:textId="2369ABD2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56714">
              <w:rPr>
                <w:rFonts w:ascii="Calibri" w:hAnsi="Calibri" w:cs="Calibri"/>
                <w:b/>
                <w:szCs w:val="22"/>
              </w:rPr>
              <w:t>20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2DCCABAB" w14:textId="77777777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1FE27E4A" w14:textId="77777777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4F139514" w14:textId="77777777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0762EE" w:rsidRPr="00712515" w14:paraId="32C4CD79" w14:textId="77777777" w:rsidTr="007D6E2A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1737DAD" w14:textId="42B54054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A56714">
              <w:rPr>
                <w:rFonts w:ascii="Calibri" w:hAnsi="Calibri" w:cs="Calibri"/>
                <w:b/>
                <w:color w:val="auto"/>
                <w:szCs w:val="22"/>
              </w:rPr>
              <w:t>79</w:t>
            </w:r>
          </w:p>
        </w:tc>
        <w:tc>
          <w:tcPr>
            <w:tcW w:w="865" w:type="dxa"/>
            <w:vAlign w:val="center"/>
          </w:tcPr>
          <w:p w14:paraId="06A93DC7" w14:textId="2DACAAD8" w:rsidR="000762EE" w:rsidRPr="00A56714" w:rsidRDefault="000762EE" w:rsidP="00A567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56714">
              <w:rPr>
                <w:rFonts w:ascii="Calibri" w:hAnsi="Calibri" w:cs="Calibri"/>
                <w:b/>
                <w:szCs w:val="22"/>
              </w:rPr>
              <w:t>19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25B3AC4C" w14:textId="69477E45" w:rsidR="000762EE" w:rsidRPr="00A56714" w:rsidRDefault="00DF7204" w:rsidP="00A56714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A56714">
              <w:rPr>
                <w:rFonts w:ascii="Calibri" w:hAnsi="Calibri" w:cs="Calibri"/>
                <w:szCs w:val="22"/>
              </w:rPr>
              <w:t>Komputer przemysłowy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78E5B181" w14:textId="27F14FAD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56714">
              <w:rPr>
                <w:rFonts w:ascii="Calibri" w:hAnsi="Calibri" w:cs="Calibri"/>
                <w:b/>
                <w:szCs w:val="22"/>
              </w:rPr>
              <w:t>2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1ED79029" w14:textId="77777777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4EC236C2" w14:textId="77777777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0BBB7D5B" w14:textId="77777777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0762EE" w:rsidRPr="00712515" w14:paraId="6EBEBF3C" w14:textId="77777777" w:rsidTr="007D6E2A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1D8879A" w14:textId="2BE8F4D3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A56714">
              <w:rPr>
                <w:rFonts w:ascii="Calibri" w:hAnsi="Calibri" w:cs="Calibri"/>
                <w:b/>
                <w:color w:val="auto"/>
                <w:szCs w:val="22"/>
              </w:rPr>
              <w:t>80</w:t>
            </w:r>
          </w:p>
        </w:tc>
        <w:tc>
          <w:tcPr>
            <w:tcW w:w="865" w:type="dxa"/>
            <w:vAlign w:val="center"/>
          </w:tcPr>
          <w:p w14:paraId="0AD6D74C" w14:textId="5422E960" w:rsidR="000762EE" w:rsidRPr="00A56714" w:rsidRDefault="000762EE" w:rsidP="00A567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56714">
              <w:rPr>
                <w:rFonts w:ascii="Calibri" w:hAnsi="Calibri" w:cs="Calibri"/>
                <w:b/>
                <w:szCs w:val="22"/>
              </w:rPr>
              <w:t>20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6F0E227F" w14:textId="764B336B" w:rsidR="000762EE" w:rsidRPr="00A56714" w:rsidRDefault="00DF7204" w:rsidP="00A56714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A56714">
              <w:rPr>
                <w:rFonts w:ascii="Calibri" w:hAnsi="Calibri" w:cs="Calibri"/>
                <w:szCs w:val="22"/>
              </w:rPr>
              <w:t>Kamera głębi dla autonomicznych robotów mobilnych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</w:tcPr>
          <w:p w14:paraId="0C4E6291" w14:textId="6F8A5A67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56714"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3628150A" w14:textId="77777777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3ABBFB99" w14:textId="77777777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58AFE3B0" w14:textId="77777777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0762EE" w:rsidRPr="00712515" w14:paraId="44B6D0BD" w14:textId="77777777" w:rsidTr="007D6E2A">
        <w:trPr>
          <w:trHeight w:val="580"/>
        </w:trPr>
        <w:tc>
          <w:tcPr>
            <w:tcW w:w="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8BD1276" w14:textId="14D84E52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A56714">
              <w:rPr>
                <w:rFonts w:ascii="Calibri" w:hAnsi="Calibri" w:cs="Calibri"/>
                <w:b/>
                <w:color w:val="auto"/>
                <w:szCs w:val="22"/>
              </w:rPr>
              <w:t>81</w:t>
            </w:r>
          </w:p>
        </w:tc>
        <w:tc>
          <w:tcPr>
            <w:tcW w:w="865" w:type="dxa"/>
            <w:vAlign w:val="center"/>
          </w:tcPr>
          <w:p w14:paraId="487A0585" w14:textId="5A5FD799" w:rsidR="000762EE" w:rsidRPr="00A56714" w:rsidRDefault="000762EE" w:rsidP="00A567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C91567">
              <w:rPr>
                <w:rFonts w:ascii="Calibri" w:hAnsi="Calibri" w:cs="Calibri"/>
                <w:b/>
                <w:szCs w:val="22"/>
              </w:rPr>
              <w:t>21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0C329231" w14:textId="76AB5B27" w:rsidR="000762EE" w:rsidRPr="00C91567" w:rsidRDefault="00DF7204" w:rsidP="00A56714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C91567">
              <w:rPr>
                <w:rFonts w:ascii="Calibri" w:hAnsi="Calibri" w:cs="Calibri"/>
                <w:szCs w:val="22"/>
              </w:rPr>
              <w:t>Przenośny analizator widma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</w:tcPr>
          <w:p w14:paraId="0B1F113C" w14:textId="29BB0C9B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56714">
              <w:rPr>
                <w:rFonts w:ascii="Calibri" w:hAnsi="Calibri" w:cs="Calibri"/>
                <w:b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41E4DD73" w14:textId="77777777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04105687" w14:textId="77777777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01D4330B" w14:textId="77777777" w:rsidR="000762EE" w:rsidRPr="00A56714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0762EE" w:rsidRPr="00712515" w14:paraId="55017E54" w14:textId="77777777" w:rsidTr="007D6E2A">
        <w:trPr>
          <w:trHeight w:val="580"/>
        </w:trPr>
        <w:tc>
          <w:tcPr>
            <w:tcW w:w="1485" w:type="dxa"/>
            <w:gridSpan w:val="2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7CCAF10" w14:textId="77777777" w:rsidR="000762EE" w:rsidRPr="00C91567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5946" w:type="dxa"/>
            <w:gridSpan w:val="4"/>
            <w:tcBorders>
              <w:tl2br w:val="nil"/>
              <w:tr2bl w:val="nil"/>
            </w:tcBorders>
            <w:vAlign w:val="center"/>
          </w:tcPr>
          <w:p w14:paraId="7264CC5B" w14:textId="77777777" w:rsidR="000762EE" w:rsidRPr="00C91567" w:rsidRDefault="000762EE" w:rsidP="000762EE">
            <w:pPr>
              <w:pStyle w:val="Tekstpodstawowy33"/>
              <w:suppressAutoHyphens/>
              <w:spacing w:line="271" w:lineRule="auto"/>
              <w:jc w:val="right"/>
              <w:rPr>
                <w:rFonts w:ascii="Calibri" w:hAnsi="Calibri" w:cs="Calibri"/>
                <w:b/>
                <w:color w:val="auto"/>
                <w:szCs w:val="22"/>
              </w:rPr>
            </w:pPr>
            <w:r w:rsidRPr="00C91567">
              <w:rPr>
                <w:rFonts w:ascii="Calibri" w:hAnsi="Calibri" w:cs="Calibri"/>
                <w:szCs w:val="22"/>
              </w:rPr>
              <w:t xml:space="preserve">RAZEM </w:t>
            </w:r>
            <w:r w:rsidRPr="00C91567">
              <w:rPr>
                <w:rFonts w:ascii="Calibri" w:hAnsi="Calibri" w:cs="Calibri"/>
                <w:b/>
                <w:szCs w:val="22"/>
              </w:rPr>
              <w:t>cena PLN netto:</w:t>
            </w:r>
          </w:p>
        </w:tc>
        <w:tc>
          <w:tcPr>
            <w:tcW w:w="213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2000AD35" w14:textId="77777777" w:rsidR="000762EE" w:rsidRPr="00C91567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0762EE" w:rsidRPr="00712515" w14:paraId="7208EC51" w14:textId="77777777" w:rsidTr="007D6E2A">
        <w:trPr>
          <w:trHeight w:val="580"/>
        </w:trPr>
        <w:tc>
          <w:tcPr>
            <w:tcW w:w="1485" w:type="dxa"/>
            <w:gridSpan w:val="2"/>
            <w:vMerge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5583F92" w14:textId="77777777" w:rsidR="000762EE" w:rsidRPr="0090400C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5946" w:type="dxa"/>
            <w:gridSpan w:val="4"/>
            <w:tcBorders>
              <w:tl2br w:val="nil"/>
              <w:tr2bl w:val="nil"/>
            </w:tcBorders>
            <w:vAlign w:val="center"/>
          </w:tcPr>
          <w:p w14:paraId="158BA2D4" w14:textId="77777777" w:rsidR="000762EE" w:rsidRPr="0090400C" w:rsidRDefault="000762EE" w:rsidP="000762EE">
            <w:pPr>
              <w:pStyle w:val="Tekstpodstawowy33"/>
              <w:suppressAutoHyphens/>
              <w:spacing w:line="271" w:lineRule="auto"/>
              <w:jc w:val="right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szCs w:val="22"/>
              </w:rPr>
              <w:t>VAT (zł):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28F249E0" w14:textId="77777777" w:rsidR="000762EE" w:rsidRPr="0090400C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0762EE" w:rsidRPr="00712515" w14:paraId="2087A132" w14:textId="77777777" w:rsidTr="007D6E2A">
        <w:trPr>
          <w:trHeight w:val="580"/>
        </w:trPr>
        <w:tc>
          <w:tcPr>
            <w:tcW w:w="1485" w:type="dxa"/>
            <w:gridSpan w:val="2"/>
            <w:vMerge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B5EC660" w14:textId="77777777" w:rsidR="000762EE" w:rsidRPr="0090400C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5946" w:type="dxa"/>
            <w:gridSpan w:val="4"/>
            <w:tcBorders>
              <w:tl2br w:val="nil"/>
              <w:tr2bl w:val="nil"/>
            </w:tcBorders>
            <w:vAlign w:val="center"/>
          </w:tcPr>
          <w:p w14:paraId="5DED40E4" w14:textId="77777777" w:rsidR="000762EE" w:rsidRPr="0090400C" w:rsidRDefault="000762EE" w:rsidP="000762EE">
            <w:pPr>
              <w:pStyle w:val="Tekstpodstawowy33"/>
              <w:suppressAutoHyphens/>
              <w:spacing w:line="271" w:lineRule="auto"/>
              <w:jc w:val="right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szCs w:val="22"/>
              </w:rPr>
              <w:t xml:space="preserve">RAZEM </w:t>
            </w:r>
            <w:r w:rsidRPr="0090400C">
              <w:rPr>
                <w:rFonts w:ascii="Calibri" w:hAnsi="Calibri" w:cs="Calibri"/>
                <w:b/>
                <w:szCs w:val="22"/>
              </w:rPr>
              <w:t>cena PLN brutto:</w:t>
            </w:r>
          </w:p>
        </w:tc>
        <w:tc>
          <w:tcPr>
            <w:tcW w:w="213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1DF59DE" w14:textId="77777777" w:rsidR="000762EE" w:rsidRPr="0090400C" w:rsidRDefault="000762EE" w:rsidP="000762EE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</w:tbl>
    <w:p w14:paraId="601A0EE2" w14:textId="77777777" w:rsidR="00D25593" w:rsidRDefault="00D25593" w:rsidP="00F01E22">
      <w:pPr>
        <w:spacing w:line="271" w:lineRule="auto"/>
        <w:ind w:right="-2"/>
        <w:rPr>
          <w:rFonts w:ascii="Calibri" w:hAnsi="Calibri" w:cs="Calibri"/>
          <w:b/>
          <w:szCs w:val="22"/>
        </w:rPr>
      </w:pPr>
    </w:p>
    <w:p w14:paraId="73252D9E" w14:textId="5A61417C" w:rsidR="00F01E22" w:rsidRDefault="00F01E22" w:rsidP="00F01E22">
      <w:pPr>
        <w:spacing w:line="271" w:lineRule="auto"/>
        <w:ind w:right="-2"/>
        <w:rPr>
          <w:rFonts w:ascii="Calibri" w:hAnsi="Calibri" w:cs="Calibri"/>
          <w:b/>
          <w:bCs/>
          <w:color w:val="000000"/>
          <w:szCs w:val="22"/>
        </w:rPr>
      </w:pPr>
      <w:r w:rsidRPr="00C91567">
        <w:rPr>
          <w:rFonts w:ascii="Calibri" w:hAnsi="Calibri" w:cs="Calibri"/>
          <w:b/>
          <w:szCs w:val="22"/>
        </w:rPr>
        <w:t xml:space="preserve">Część nr 2 – </w:t>
      </w:r>
      <w:r w:rsidR="00496BBF" w:rsidRPr="00C91567">
        <w:rPr>
          <w:rFonts w:ascii="Calibri" w:hAnsi="Calibri" w:cs="Calibri"/>
          <w:b/>
          <w:bCs/>
          <w:color w:val="000000"/>
          <w:szCs w:val="22"/>
        </w:rPr>
        <w:t>Bezzałogowe statki powietrzne wraz z akcesoriami oraz oprogramowaniem</w:t>
      </w:r>
    </w:p>
    <w:p w14:paraId="308563BE" w14:textId="77777777" w:rsidR="00787E19" w:rsidRPr="00C91567" w:rsidRDefault="00787E19" w:rsidP="00F01E22">
      <w:pPr>
        <w:spacing w:line="271" w:lineRule="auto"/>
        <w:ind w:right="-2"/>
        <w:rPr>
          <w:rFonts w:ascii="Calibri" w:hAnsi="Calibri" w:cs="Calibri"/>
          <w:b/>
          <w:bCs/>
          <w:color w:val="000000"/>
          <w:szCs w:val="22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865"/>
        <w:gridCol w:w="3219"/>
        <w:gridCol w:w="794"/>
        <w:gridCol w:w="1135"/>
        <w:gridCol w:w="798"/>
        <w:gridCol w:w="2133"/>
      </w:tblGrid>
      <w:tr w:rsidR="00496BBF" w:rsidRPr="00712515" w14:paraId="2DEC0CD6" w14:textId="77777777" w:rsidTr="00A56714">
        <w:trPr>
          <w:trHeight w:val="580"/>
        </w:trPr>
        <w:tc>
          <w:tcPr>
            <w:tcW w:w="620" w:type="dxa"/>
            <w:tcMar>
              <w:left w:w="0" w:type="dxa"/>
              <w:right w:w="0" w:type="dxa"/>
            </w:tcMar>
            <w:vAlign w:val="center"/>
          </w:tcPr>
          <w:p w14:paraId="70A7AF81" w14:textId="77777777" w:rsidR="00496BBF" w:rsidRPr="00C91567" w:rsidRDefault="00496BBF" w:rsidP="00C91567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  <w:r w:rsidRPr="00C91567">
              <w:rPr>
                <w:rFonts w:ascii="Calibri" w:hAnsi="Calibri" w:cs="Calibri"/>
                <w:b/>
                <w:szCs w:val="22"/>
              </w:rPr>
              <w:t>Lp.</w:t>
            </w:r>
          </w:p>
        </w:tc>
        <w:tc>
          <w:tcPr>
            <w:tcW w:w="865" w:type="dxa"/>
            <w:vAlign w:val="center"/>
          </w:tcPr>
          <w:p w14:paraId="6C04E511" w14:textId="02BC6E7E" w:rsidR="00496BBF" w:rsidRPr="00C91567" w:rsidRDefault="00B818A6" w:rsidP="00C91567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  <w:r w:rsidRPr="00C91567">
              <w:rPr>
                <w:rFonts w:ascii="Calibri" w:hAnsi="Calibri" w:cs="Calibri"/>
                <w:b/>
                <w:szCs w:val="22"/>
              </w:rPr>
              <w:t>Punkt</w:t>
            </w:r>
          </w:p>
        </w:tc>
        <w:tc>
          <w:tcPr>
            <w:tcW w:w="3219" w:type="dxa"/>
            <w:vAlign w:val="center"/>
          </w:tcPr>
          <w:p w14:paraId="12D4AB19" w14:textId="77777777" w:rsidR="00496BBF" w:rsidRPr="00C91567" w:rsidRDefault="00496BBF" w:rsidP="00C91567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  <w:r w:rsidRPr="00C91567">
              <w:rPr>
                <w:rFonts w:ascii="Calibri" w:hAnsi="Calibri" w:cs="Calibri"/>
                <w:b/>
                <w:szCs w:val="22"/>
              </w:rPr>
              <w:t>Przedmiot zamówienia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03B4A38B" w14:textId="77777777" w:rsidR="00496BBF" w:rsidRPr="00C91567" w:rsidRDefault="00496BBF" w:rsidP="00C91567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  <w:r w:rsidRPr="00C91567">
              <w:rPr>
                <w:rFonts w:ascii="Calibri" w:hAnsi="Calibri" w:cs="Calibri"/>
                <w:b/>
                <w:szCs w:val="22"/>
              </w:rPr>
              <w:t>Liczba sztuk/zestaw</w:t>
            </w:r>
          </w:p>
          <w:p w14:paraId="43F2CD95" w14:textId="77777777" w:rsidR="00496BBF" w:rsidRPr="00C91567" w:rsidRDefault="00496BBF" w:rsidP="00C91567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4C5AEE9" w14:textId="77777777" w:rsidR="00496BBF" w:rsidRPr="00C91567" w:rsidRDefault="00496BBF" w:rsidP="00C91567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  <w:r w:rsidRPr="00C91567">
              <w:rPr>
                <w:rFonts w:ascii="Calibri" w:hAnsi="Calibri" w:cs="Calibri"/>
                <w:b/>
                <w:szCs w:val="22"/>
              </w:rPr>
              <w:t>Cena</w:t>
            </w:r>
          </w:p>
          <w:p w14:paraId="3ED3FC0F" w14:textId="77777777" w:rsidR="00496BBF" w:rsidRPr="00C91567" w:rsidRDefault="00496BBF" w:rsidP="00C91567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  <w:r w:rsidRPr="00C91567">
              <w:rPr>
                <w:rFonts w:ascii="Calibri" w:hAnsi="Calibri" w:cs="Calibri"/>
                <w:b/>
                <w:szCs w:val="22"/>
              </w:rPr>
              <w:t>PLN netto</w:t>
            </w:r>
          </w:p>
          <w:p w14:paraId="65799600" w14:textId="77777777" w:rsidR="00496BBF" w:rsidRPr="00C91567" w:rsidRDefault="00496BBF" w:rsidP="00C91567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  <w:r w:rsidRPr="00C91567">
              <w:rPr>
                <w:rFonts w:ascii="Calibri" w:hAnsi="Calibri" w:cs="Calibri"/>
                <w:b/>
                <w:szCs w:val="22"/>
              </w:rPr>
              <w:t>(za 1 szt./zestaw)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047C73F1" w14:textId="77777777" w:rsidR="00496BBF" w:rsidRPr="00C91567" w:rsidRDefault="00496BBF" w:rsidP="00C91567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  <w:r w:rsidRPr="00C91567">
              <w:rPr>
                <w:rFonts w:ascii="Calibri" w:hAnsi="Calibri" w:cs="Calibri"/>
                <w:b/>
                <w:szCs w:val="22"/>
              </w:rPr>
              <w:t>Stawka</w:t>
            </w:r>
          </w:p>
          <w:p w14:paraId="35789448" w14:textId="77777777" w:rsidR="00496BBF" w:rsidRPr="00C91567" w:rsidRDefault="00496BBF" w:rsidP="00C91567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  <w:r w:rsidRPr="00C91567">
              <w:rPr>
                <w:rFonts w:ascii="Calibri" w:hAnsi="Calibri" w:cs="Calibri"/>
                <w:b/>
                <w:szCs w:val="22"/>
              </w:rPr>
              <w:t>podatku VAT</w:t>
            </w:r>
          </w:p>
          <w:p w14:paraId="6DDD5CAE" w14:textId="77777777" w:rsidR="00496BBF" w:rsidRPr="00C91567" w:rsidRDefault="00496BBF" w:rsidP="00C91567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  <w:r w:rsidRPr="00C91567">
              <w:rPr>
                <w:rFonts w:ascii="Calibri" w:hAnsi="Calibri" w:cs="Calibri"/>
                <w:b/>
                <w:szCs w:val="22"/>
              </w:rPr>
              <w:t>(%)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14:paraId="603966D6" w14:textId="77777777" w:rsidR="00496BBF" w:rsidRPr="00C91567" w:rsidRDefault="00496BBF" w:rsidP="00C91567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  <w:r w:rsidRPr="00C91567">
              <w:rPr>
                <w:rFonts w:ascii="Calibri" w:hAnsi="Calibri" w:cs="Calibri"/>
                <w:b/>
                <w:szCs w:val="22"/>
              </w:rPr>
              <w:t>ŁĄCZNA CENA PLN NETTO</w:t>
            </w:r>
          </w:p>
          <w:p w14:paraId="152B01AD" w14:textId="77777777" w:rsidR="00496BBF" w:rsidRPr="00C91567" w:rsidRDefault="00496BBF" w:rsidP="00C91567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  <w:r w:rsidRPr="00C91567">
              <w:rPr>
                <w:rFonts w:ascii="Calibri" w:hAnsi="Calibri" w:cs="Calibri"/>
                <w:b/>
                <w:szCs w:val="22"/>
              </w:rPr>
              <w:t>(iloczyn liczba sztuk/zestaw x cena PLN netto za 1 szt.)</w:t>
            </w:r>
          </w:p>
        </w:tc>
      </w:tr>
      <w:tr w:rsidR="00B818A6" w:rsidRPr="00712515" w14:paraId="45CA4DEC" w14:textId="77777777" w:rsidTr="00787E19">
        <w:trPr>
          <w:trHeight w:val="3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5300E" w14:textId="4D43675C" w:rsidR="00B818A6" w:rsidRPr="00C91567" w:rsidRDefault="00B818A6" w:rsidP="00C91567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C91567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5968" w14:textId="6630F726" w:rsidR="00B818A6" w:rsidRPr="00C91567" w:rsidRDefault="00B818A6" w:rsidP="00C91567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C91567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73CFE031" w14:textId="15AFC03C" w:rsidR="00B818A6" w:rsidRPr="00C91567" w:rsidRDefault="00B818A6" w:rsidP="00C91567">
            <w:pPr>
              <w:pStyle w:val="Tekstpodstawowy33"/>
              <w:jc w:val="left"/>
              <w:rPr>
                <w:rFonts w:ascii="Calibri" w:hAnsi="Calibri" w:cs="Calibri"/>
                <w:szCs w:val="22"/>
              </w:rPr>
            </w:pPr>
            <w:r w:rsidRPr="00C91567">
              <w:rPr>
                <w:rFonts w:ascii="Calibri" w:hAnsi="Calibri" w:cs="Calibri"/>
                <w:szCs w:val="22"/>
              </w:rPr>
              <w:t>BSP typu 1 wraz z wyposażeniem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9D8" w14:textId="3977FC50" w:rsidR="00B818A6" w:rsidRPr="00C91567" w:rsidRDefault="00B818A6" w:rsidP="00C91567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C91567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7AF888A0" w14:textId="77777777" w:rsidR="00B818A6" w:rsidRPr="00C91567" w:rsidRDefault="00B818A6" w:rsidP="00B818A6">
            <w:pPr>
              <w:pStyle w:val="Tekstpodstawowy33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2B9E5511" w14:textId="77777777" w:rsidR="00B818A6" w:rsidRPr="00C91567" w:rsidRDefault="00B818A6" w:rsidP="00B818A6">
            <w:pPr>
              <w:pStyle w:val="Tekstpodstawowy33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7432393A" w14:textId="77777777" w:rsidR="00B818A6" w:rsidRPr="00C91567" w:rsidRDefault="00B818A6" w:rsidP="00B818A6">
            <w:pPr>
              <w:pStyle w:val="Tekstpodstawowy33"/>
              <w:rPr>
                <w:rFonts w:ascii="Calibri" w:hAnsi="Calibri" w:cs="Calibri"/>
                <w:b/>
                <w:szCs w:val="22"/>
              </w:rPr>
            </w:pPr>
          </w:p>
        </w:tc>
      </w:tr>
      <w:tr w:rsidR="00B818A6" w:rsidRPr="00712515" w14:paraId="22DA96CD" w14:textId="77777777" w:rsidTr="00A56714">
        <w:trPr>
          <w:trHeight w:val="5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78347" w14:textId="2DE108DE" w:rsidR="00B818A6" w:rsidRPr="00C91567" w:rsidRDefault="00B818A6" w:rsidP="00C91567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C91567">
              <w:rPr>
                <w:rFonts w:ascii="Calibri" w:hAnsi="Calibri" w:cs="Calibri"/>
                <w:b/>
                <w:color w:val="auto"/>
                <w:szCs w:val="22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FEF9" w14:textId="7F866270" w:rsidR="00B818A6" w:rsidRPr="00C91567" w:rsidRDefault="00B818A6" w:rsidP="00C91567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C91567">
              <w:rPr>
                <w:rFonts w:ascii="Calibri" w:hAnsi="Calibri" w:cs="Calibri"/>
                <w:b/>
                <w:color w:val="auto"/>
                <w:szCs w:val="22"/>
              </w:rPr>
              <w:t>2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4BD9A1E6" w14:textId="3DF458E3" w:rsidR="00B818A6" w:rsidRPr="00C91567" w:rsidRDefault="00B818A6" w:rsidP="00C91567">
            <w:pPr>
              <w:pStyle w:val="Tekstpodstawowy33"/>
              <w:jc w:val="left"/>
              <w:rPr>
                <w:rFonts w:ascii="Calibri" w:hAnsi="Calibri" w:cs="Calibri"/>
                <w:szCs w:val="22"/>
              </w:rPr>
            </w:pPr>
            <w:r w:rsidRPr="00C91567">
              <w:rPr>
                <w:rFonts w:ascii="Calibri" w:hAnsi="Calibri" w:cs="Calibri"/>
                <w:szCs w:val="22"/>
              </w:rPr>
              <w:t>Stacja ładująca do BSP typu 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4CFBD" w14:textId="4B17618D" w:rsidR="00B818A6" w:rsidRPr="00C91567" w:rsidRDefault="00B818A6" w:rsidP="00C91567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C91567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5A428809" w14:textId="77777777" w:rsidR="00B818A6" w:rsidRPr="00C91567" w:rsidRDefault="00B818A6" w:rsidP="00B818A6">
            <w:pPr>
              <w:pStyle w:val="Tekstpodstawowy33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45699D35" w14:textId="77777777" w:rsidR="00B818A6" w:rsidRPr="00C91567" w:rsidRDefault="00B818A6" w:rsidP="00B818A6">
            <w:pPr>
              <w:pStyle w:val="Tekstpodstawowy33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7FC0CF38" w14:textId="77777777" w:rsidR="00B818A6" w:rsidRPr="00C91567" w:rsidRDefault="00B818A6" w:rsidP="00B818A6">
            <w:pPr>
              <w:pStyle w:val="Tekstpodstawowy33"/>
              <w:rPr>
                <w:rFonts w:ascii="Calibri" w:hAnsi="Calibri" w:cs="Calibri"/>
                <w:b/>
                <w:szCs w:val="22"/>
              </w:rPr>
            </w:pPr>
          </w:p>
        </w:tc>
      </w:tr>
      <w:tr w:rsidR="00B818A6" w:rsidRPr="00712515" w14:paraId="544E588E" w14:textId="77777777" w:rsidTr="00A56714">
        <w:trPr>
          <w:trHeight w:val="5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6A21A" w14:textId="2D1DFB53" w:rsidR="00B818A6" w:rsidRPr="00C91567" w:rsidRDefault="00B818A6" w:rsidP="00C91567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C91567">
              <w:rPr>
                <w:rFonts w:ascii="Calibri" w:hAnsi="Calibri" w:cs="Calibri"/>
                <w:b/>
                <w:color w:val="auto"/>
                <w:szCs w:val="22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9D2E" w14:textId="617B69A2" w:rsidR="00B818A6" w:rsidRPr="00A56714" w:rsidRDefault="00B818A6" w:rsidP="00C91567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C91567">
              <w:rPr>
                <w:rFonts w:ascii="Calibri" w:hAnsi="Calibri" w:cs="Calibri"/>
                <w:b/>
                <w:color w:val="auto"/>
                <w:szCs w:val="22"/>
              </w:rPr>
              <w:t>3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27ABD078" w14:textId="5568718E" w:rsidR="00B818A6" w:rsidRPr="00A56714" w:rsidRDefault="00B818A6" w:rsidP="00C91567">
            <w:pPr>
              <w:pStyle w:val="Tekstpodstawowy33"/>
              <w:jc w:val="left"/>
              <w:rPr>
                <w:rFonts w:ascii="Calibri" w:hAnsi="Calibri" w:cs="Calibri"/>
                <w:szCs w:val="22"/>
              </w:rPr>
            </w:pPr>
            <w:r w:rsidRPr="00C91567">
              <w:rPr>
                <w:rFonts w:ascii="Calibri" w:hAnsi="Calibri" w:cs="Calibri"/>
                <w:szCs w:val="22"/>
              </w:rPr>
              <w:t>Akumulator do BSP typu 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94E82" w14:textId="5B064BEB" w:rsidR="00B818A6" w:rsidRPr="00C91567" w:rsidRDefault="00B818A6" w:rsidP="00C91567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C91567">
              <w:rPr>
                <w:rFonts w:ascii="Calibri" w:hAnsi="Calibri" w:cs="Calibri"/>
                <w:b/>
                <w:color w:val="auto"/>
                <w:szCs w:val="22"/>
              </w:rPr>
              <w:t>8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33F58C92" w14:textId="77777777" w:rsidR="00B818A6" w:rsidRPr="00C91567" w:rsidRDefault="00B818A6" w:rsidP="00B818A6">
            <w:pPr>
              <w:pStyle w:val="Tekstpodstawowy33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6E1E917B" w14:textId="77777777" w:rsidR="00B818A6" w:rsidRPr="00C91567" w:rsidRDefault="00B818A6" w:rsidP="00B818A6">
            <w:pPr>
              <w:pStyle w:val="Tekstpodstawowy33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25C010B9" w14:textId="77777777" w:rsidR="00B818A6" w:rsidRPr="00C91567" w:rsidRDefault="00B818A6" w:rsidP="00B818A6">
            <w:pPr>
              <w:pStyle w:val="Tekstpodstawowy33"/>
              <w:rPr>
                <w:rFonts w:ascii="Calibri" w:hAnsi="Calibri" w:cs="Calibri"/>
                <w:b/>
                <w:szCs w:val="22"/>
              </w:rPr>
            </w:pPr>
          </w:p>
        </w:tc>
      </w:tr>
      <w:tr w:rsidR="00B818A6" w:rsidRPr="00712515" w14:paraId="05BC4E16" w14:textId="77777777" w:rsidTr="00A56714">
        <w:trPr>
          <w:trHeight w:val="5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26064" w14:textId="723F6E59" w:rsidR="00B818A6" w:rsidRPr="00C91567" w:rsidRDefault="00B818A6" w:rsidP="00C91567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C91567">
              <w:rPr>
                <w:rFonts w:ascii="Calibri" w:hAnsi="Calibri" w:cs="Calibri"/>
                <w:b/>
                <w:color w:val="auto"/>
                <w:szCs w:val="22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9CC5" w14:textId="56904AEF" w:rsidR="00B818A6" w:rsidRPr="00C91567" w:rsidRDefault="00B818A6" w:rsidP="00C91567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C91567">
              <w:rPr>
                <w:rFonts w:ascii="Calibri" w:hAnsi="Calibri" w:cs="Calibri"/>
                <w:b/>
                <w:color w:val="auto"/>
                <w:szCs w:val="22"/>
              </w:rPr>
              <w:t>4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2D62ED23" w14:textId="13471346" w:rsidR="00B818A6" w:rsidRPr="00C91567" w:rsidRDefault="00B818A6" w:rsidP="00C91567">
            <w:pPr>
              <w:pStyle w:val="Tekstpodstawowy33"/>
              <w:jc w:val="left"/>
              <w:rPr>
                <w:rFonts w:ascii="Calibri" w:hAnsi="Calibri" w:cs="Calibri"/>
                <w:szCs w:val="22"/>
              </w:rPr>
            </w:pPr>
            <w:r w:rsidRPr="00C91567">
              <w:rPr>
                <w:rFonts w:ascii="Calibri" w:hAnsi="Calibri" w:cs="Calibri"/>
                <w:szCs w:val="22"/>
              </w:rPr>
              <w:t>Modem LTE do BSP typu 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01AB3" w14:textId="1B9B4D37" w:rsidR="00B818A6" w:rsidRPr="00C91567" w:rsidRDefault="00B818A6" w:rsidP="00C91567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C91567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1B7D2DB4" w14:textId="77777777" w:rsidR="00B818A6" w:rsidRPr="00C91567" w:rsidRDefault="00B818A6" w:rsidP="00B818A6">
            <w:pPr>
              <w:pStyle w:val="Tekstpodstawowy33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2C4F22B7" w14:textId="77777777" w:rsidR="00B818A6" w:rsidRPr="00C91567" w:rsidRDefault="00B818A6" w:rsidP="00B818A6">
            <w:pPr>
              <w:pStyle w:val="Tekstpodstawowy33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72F39587" w14:textId="77777777" w:rsidR="00B818A6" w:rsidRPr="00C91567" w:rsidRDefault="00B818A6" w:rsidP="00B818A6">
            <w:pPr>
              <w:pStyle w:val="Tekstpodstawowy33"/>
              <w:rPr>
                <w:rFonts w:ascii="Calibri" w:hAnsi="Calibri" w:cs="Calibri"/>
                <w:b/>
                <w:szCs w:val="22"/>
              </w:rPr>
            </w:pPr>
          </w:p>
        </w:tc>
      </w:tr>
      <w:tr w:rsidR="00B818A6" w:rsidRPr="00712515" w14:paraId="7081E86E" w14:textId="77777777" w:rsidTr="00A56714">
        <w:trPr>
          <w:trHeight w:val="5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664DF" w14:textId="06794C50" w:rsidR="00B818A6" w:rsidRPr="001B6614" w:rsidRDefault="00B818A6" w:rsidP="001B66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1B6614">
              <w:rPr>
                <w:rFonts w:ascii="Calibri" w:hAnsi="Calibri" w:cs="Calibri"/>
                <w:b/>
                <w:color w:val="auto"/>
                <w:szCs w:val="22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82F8" w14:textId="78979FEB" w:rsidR="00B818A6" w:rsidRPr="001B6614" w:rsidRDefault="00B818A6" w:rsidP="001B66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1B6614">
              <w:rPr>
                <w:rFonts w:ascii="Calibri" w:hAnsi="Calibri" w:cs="Calibri"/>
                <w:b/>
                <w:color w:val="auto"/>
                <w:szCs w:val="22"/>
              </w:rPr>
              <w:t>5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61E55AA1" w14:textId="0F92A511" w:rsidR="00B818A6" w:rsidRPr="001B6614" w:rsidRDefault="00CC195C" w:rsidP="001B6614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1B6614">
              <w:rPr>
                <w:rFonts w:ascii="Calibri" w:hAnsi="Calibri" w:cs="Calibri"/>
                <w:szCs w:val="22"/>
              </w:rPr>
              <w:t>Dodatkowy radar do BSP typu 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2B9F7" w14:textId="2FEDFE77" w:rsidR="00B818A6" w:rsidRPr="001B6614" w:rsidRDefault="00B818A6" w:rsidP="001B66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1B6614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4D350CA6" w14:textId="77777777" w:rsidR="00B818A6" w:rsidRPr="001B6614" w:rsidRDefault="00B818A6" w:rsidP="0090400C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073326EE" w14:textId="77777777" w:rsidR="00B818A6" w:rsidRPr="001B6614" w:rsidRDefault="00B818A6" w:rsidP="0090400C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50693E25" w14:textId="77777777" w:rsidR="00B818A6" w:rsidRPr="001B6614" w:rsidRDefault="00B818A6" w:rsidP="00B818A6">
            <w:pPr>
              <w:pStyle w:val="Tekstpodstawowy33"/>
              <w:rPr>
                <w:rFonts w:ascii="Calibri" w:hAnsi="Calibri" w:cs="Calibri"/>
                <w:b/>
                <w:szCs w:val="22"/>
              </w:rPr>
            </w:pPr>
          </w:p>
        </w:tc>
      </w:tr>
      <w:tr w:rsidR="00B818A6" w:rsidRPr="00712515" w14:paraId="19AC1C0B" w14:textId="77777777" w:rsidTr="00A56714">
        <w:trPr>
          <w:trHeight w:val="5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3944" w14:textId="767155D4" w:rsidR="00B818A6" w:rsidRPr="001B6614" w:rsidRDefault="00B818A6" w:rsidP="001B66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1B6614">
              <w:rPr>
                <w:rFonts w:ascii="Calibri" w:hAnsi="Calibri" w:cs="Calibri"/>
                <w:b/>
                <w:color w:val="auto"/>
                <w:szCs w:val="22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985B" w14:textId="6BDEE631" w:rsidR="00B818A6" w:rsidRPr="001B6614" w:rsidRDefault="00B818A6" w:rsidP="001B66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320B2">
              <w:rPr>
                <w:rFonts w:ascii="Calibri" w:hAnsi="Calibri" w:cs="Calibri"/>
                <w:b/>
                <w:color w:val="auto"/>
                <w:szCs w:val="22"/>
              </w:rPr>
              <w:t>6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3220ACCE" w14:textId="1D2FA7D8" w:rsidR="00B818A6" w:rsidRPr="001B6614" w:rsidRDefault="00CC195C" w:rsidP="001B6614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1B6614">
              <w:rPr>
                <w:rFonts w:ascii="Calibri" w:hAnsi="Calibri" w:cs="Calibri"/>
                <w:szCs w:val="22"/>
              </w:rPr>
              <w:t xml:space="preserve">Złącza </w:t>
            </w:r>
            <w:proofErr w:type="spellStart"/>
            <w:r w:rsidRPr="001B6614">
              <w:rPr>
                <w:rFonts w:ascii="Calibri" w:hAnsi="Calibri" w:cs="Calibri"/>
                <w:szCs w:val="22"/>
              </w:rPr>
              <w:t>gimbala</w:t>
            </w:r>
            <w:proofErr w:type="spellEnd"/>
            <w:r w:rsidRPr="001B6614">
              <w:rPr>
                <w:rFonts w:ascii="Calibri" w:hAnsi="Calibri" w:cs="Calibri"/>
                <w:szCs w:val="22"/>
              </w:rPr>
              <w:t xml:space="preserve"> do BSP typu 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23B32" w14:textId="5847D9A5" w:rsidR="00B818A6" w:rsidRPr="001B6614" w:rsidRDefault="00B818A6" w:rsidP="001B66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1B6614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46F5B745" w14:textId="77777777" w:rsidR="00B818A6" w:rsidRPr="001B6614" w:rsidRDefault="00B818A6" w:rsidP="001B6614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5B849E31" w14:textId="77777777" w:rsidR="00B818A6" w:rsidRPr="001B6614" w:rsidRDefault="00B818A6" w:rsidP="001B6614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09B5ACA0" w14:textId="77777777" w:rsidR="00B818A6" w:rsidRPr="001B6614" w:rsidRDefault="00B818A6" w:rsidP="00B818A6">
            <w:pPr>
              <w:pStyle w:val="Tekstpodstawowy33"/>
              <w:rPr>
                <w:rFonts w:ascii="Calibri" w:hAnsi="Calibri" w:cs="Calibri"/>
                <w:b/>
                <w:szCs w:val="22"/>
              </w:rPr>
            </w:pPr>
          </w:p>
        </w:tc>
      </w:tr>
      <w:tr w:rsidR="00B818A6" w:rsidRPr="00496BBF" w14:paraId="629FE64B" w14:textId="77777777" w:rsidTr="00A56714">
        <w:trPr>
          <w:trHeight w:val="5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164D" w14:textId="74F68BC4" w:rsidR="00B818A6" w:rsidRPr="001B6614" w:rsidRDefault="00B818A6" w:rsidP="001B66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1B6614">
              <w:rPr>
                <w:rFonts w:ascii="Calibri" w:hAnsi="Calibri" w:cs="Calibri"/>
                <w:b/>
                <w:color w:val="auto"/>
                <w:szCs w:val="22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4AE3" w14:textId="6131CE53" w:rsidR="00B818A6" w:rsidRPr="001B6614" w:rsidRDefault="00B818A6" w:rsidP="001B66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1B6614">
              <w:rPr>
                <w:rFonts w:ascii="Calibri" w:hAnsi="Calibri" w:cs="Calibri"/>
                <w:b/>
                <w:color w:val="auto"/>
                <w:szCs w:val="22"/>
              </w:rPr>
              <w:t>7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566DA1CF" w14:textId="2C1C56ED" w:rsidR="00B818A6" w:rsidRPr="001B6614" w:rsidRDefault="00CC195C" w:rsidP="001B6614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1B6614">
              <w:rPr>
                <w:rFonts w:ascii="Calibri" w:hAnsi="Calibri" w:cs="Calibri"/>
                <w:szCs w:val="22"/>
              </w:rPr>
              <w:t>Zestaw śmigieł zapasowych do BSP typu 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556A5" w14:textId="5775748B" w:rsidR="00B818A6" w:rsidRPr="00693436" w:rsidRDefault="00B818A6" w:rsidP="001B66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1C7245">
              <w:rPr>
                <w:rFonts w:ascii="Calibri" w:hAnsi="Calibri" w:cs="Calibri"/>
                <w:b/>
                <w:color w:val="auto"/>
                <w:szCs w:val="22"/>
              </w:rPr>
              <w:t>2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6739C69D" w14:textId="77777777" w:rsidR="00B818A6" w:rsidRPr="001B6614" w:rsidRDefault="00B818A6" w:rsidP="001B6614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2E856A99" w14:textId="77777777" w:rsidR="00B818A6" w:rsidRPr="001B6614" w:rsidRDefault="00B818A6" w:rsidP="001B6614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4F574932" w14:textId="77777777" w:rsidR="00B818A6" w:rsidRPr="001B6614" w:rsidRDefault="00B818A6" w:rsidP="00B818A6">
            <w:pPr>
              <w:pStyle w:val="Tekstpodstawowy33"/>
              <w:rPr>
                <w:rFonts w:ascii="Calibri" w:hAnsi="Calibri" w:cs="Calibri"/>
                <w:b/>
                <w:szCs w:val="22"/>
              </w:rPr>
            </w:pPr>
          </w:p>
        </w:tc>
      </w:tr>
      <w:tr w:rsidR="00B818A6" w:rsidRPr="00496BBF" w14:paraId="722D396D" w14:textId="77777777" w:rsidTr="00A56714">
        <w:trPr>
          <w:trHeight w:val="5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14ED3" w14:textId="315CD1D2" w:rsidR="00B818A6" w:rsidRPr="0090400C" w:rsidRDefault="00B818A6" w:rsidP="001B66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F6CD" w14:textId="4EC52EFA" w:rsidR="00B818A6" w:rsidRPr="0090400C" w:rsidRDefault="00B818A6" w:rsidP="001B66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8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114E03DF" w14:textId="082DB4DE" w:rsidR="00B818A6" w:rsidRPr="001B6614" w:rsidRDefault="00CC195C" w:rsidP="001B6614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  <w:highlight w:val="cyan"/>
              </w:rPr>
            </w:pPr>
            <w:proofErr w:type="spellStart"/>
            <w:r w:rsidRPr="001B6614">
              <w:rPr>
                <w:rFonts w:ascii="Calibri" w:hAnsi="Calibri" w:cs="Calibri"/>
                <w:szCs w:val="22"/>
              </w:rPr>
              <w:t>Lidar</w:t>
            </w:r>
            <w:proofErr w:type="spellEnd"/>
            <w:r w:rsidRPr="001B6614">
              <w:rPr>
                <w:rFonts w:ascii="Calibri" w:hAnsi="Calibri" w:cs="Calibri"/>
                <w:szCs w:val="22"/>
              </w:rPr>
              <w:t xml:space="preserve"> do BSP typu 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73CFA" w14:textId="5004DE06" w:rsidR="00B818A6" w:rsidRPr="0090400C" w:rsidRDefault="00B818A6" w:rsidP="001B66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3FEB4126" w14:textId="77777777" w:rsidR="00B818A6" w:rsidRPr="00496BBF" w:rsidRDefault="00B818A6" w:rsidP="001B6614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3F2F323C" w14:textId="77777777" w:rsidR="00B818A6" w:rsidRPr="00496BBF" w:rsidRDefault="00B818A6" w:rsidP="001B6614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10A70310" w14:textId="77777777" w:rsidR="00B818A6" w:rsidRPr="00496BBF" w:rsidRDefault="00B818A6" w:rsidP="00B818A6">
            <w:pPr>
              <w:pStyle w:val="Tekstpodstawowy33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B818A6" w:rsidRPr="00496BBF" w14:paraId="63AAAB6F" w14:textId="77777777" w:rsidTr="00A56714">
        <w:trPr>
          <w:trHeight w:val="5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9B7E4" w14:textId="50EA2341" w:rsidR="00B818A6" w:rsidRPr="0090400C" w:rsidRDefault="00B818A6" w:rsidP="001B66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6DC3" w14:textId="7DA80B14" w:rsidR="00B818A6" w:rsidRPr="0090400C" w:rsidRDefault="00B818A6" w:rsidP="001B66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9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6D7F93B3" w14:textId="30214E18" w:rsidR="00B818A6" w:rsidRPr="001B6614" w:rsidRDefault="00CC195C" w:rsidP="001B6614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  <w:highlight w:val="cyan"/>
              </w:rPr>
            </w:pPr>
            <w:r w:rsidRPr="001B6614">
              <w:rPr>
                <w:rFonts w:ascii="Calibri" w:hAnsi="Calibri" w:cs="Calibri"/>
                <w:szCs w:val="22"/>
              </w:rPr>
              <w:t>Kamera fotogrametryczna do BSP typu 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22D44" w14:textId="65C66ABD" w:rsidR="00B818A6" w:rsidRPr="0090400C" w:rsidRDefault="00B818A6" w:rsidP="001B66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359F71A1" w14:textId="77777777" w:rsidR="00B818A6" w:rsidRPr="00496BBF" w:rsidRDefault="00B818A6" w:rsidP="001B6614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40D704DB" w14:textId="77777777" w:rsidR="00B818A6" w:rsidRPr="00496BBF" w:rsidRDefault="00B818A6" w:rsidP="001B6614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13E21775" w14:textId="77777777" w:rsidR="00B818A6" w:rsidRPr="00496BBF" w:rsidRDefault="00B818A6" w:rsidP="00B818A6">
            <w:pPr>
              <w:pStyle w:val="Tekstpodstawowy33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B818A6" w:rsidRPr="00496BBF" w14:paraId="1784B11D" w14:textId="77777777" w:rsidTr="00A56714">
        <w:trPr>
          <w:trHeight w:val="5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D219B" w14:textId="415756C5" w:rsidR="00B818A6" w:rsidRPr="0090400C" w:rsidRDefault="00B818A6" w:rsidP="001B66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3B09" w14:textId="32BDEB70" w:rsidR="00B818A6" w:rsidRPr="0090400C" w:rsidRDefault="00B818A6" w:rsidP="001B66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10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0F888856" w14:textId="46A801EA" w:rsidR="00B818A6" w:rsidRPr="001B6614" w:rsidRDefault="00CC195C" w:rsidP="001B6614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  <w:highlight w:val="cyan"/>
              </w:rPr>
            </w:pPr>
            <w:r w:rsidRPr="001B6614">
              <w:rPr>
                <w:rFonts w:ascii="Calibri" w:hAnsi="Calibri" w:cs="Calibri"/>
                <w:szCs w:val="22"/>
              </w:rPr>
              <w:t>BSP typu 2 wraz z wyposażeniem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30A56" w14:textId="07F9B758" w:rsidR="00B818A6" w:rsidRPr="0090400C" w:rsidRDefault="00B818A6" w:rsidP="001B66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38103679" w14:textId="77777777" w:rsidR="00B818A6" w:rsidRPr="00496BBF" w:rsidRDefault="00B818A6" w:rsidP="001B6614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61068065" w14:textId="77777777" w:rsidR="00B818A6" w:rsidRPr="00496BBF" w:rsidRDefault="00B818A6" w:rsidP="001B6614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5178849F" w14:textId="77777777" w:rsidR="00B818A6" w:rsidRPr="00496BBF" w:rsidRDefault="00B818A6" w:rsidP="00B818A6">
            <w:pPr>
              <w:pStyle w:val="Tekstpodstawowy33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B818A6" w:rsidRPr="00496BBF" w14:paraId="77CAD0D4" w14:textId="77777777" w:rsidTr="00A56714">
        <w:trPr>
          <w:trHeight w:val="5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08A21" w14:textId="4EA89B75" w:rsidR="00B818A6" w:rsidRPr="0090400C" w:rsidRDefault="00B818A6" w:rsidP="001B66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D601" w14:textId="3AFDF431" w:rsidR="00B818A6" w:rsidRPr="0090400C" w:rsidRDefault="00B818A6" w:rsidP="001B66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11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45A198D0" w14:textId="1B19D8A7" w:rsidR="00B818A6" w:rsidRPr="001B6614" w:rsidRDefault="00CC195C" w:rsidP="001B6614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  <w:highlight w:val="cyan"/>
              </w:rPr>
            </w:pPr>
            <w:r w:rsidRPr="001B6614">
              <w:rPr>
                <w:rFonts w:ascii="Calibri" w:hAnsi="Calibri" w:cs="Calibri"/>
                <w:szCs w:val="22"/>
              </w:rPr>
              <w:t>Stacja ładująca do BSP typu 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04318" w14:textId="11FB66EA" w:rsidR="00B818A6" w:rsidRPr="0090400C" w:rsidRDefault="00B818A6" w:rsidP="001B66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64CAE042" w14:textId="77777777" w:rsidR="00B818A6" w:rsidRPr="00496BBF" w:rsidRDefault="00B818A6" w:rsidP="001B6614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560A3D6F" w14:textId="77777777" w:rsidR="00B818A6" w:rsidRPr="00496BBF" w:rsidRDefault="00B818A6" w:rsidP="001B6614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61E3B605" w14:textId="77777777" w:rsidR="00B818A6" w:rsidRPr="00496BBF" w:rsidRDefault="00B818A6" w:rsidP="00B818A6">
            <w:pPr>
              <w:pStyle w:val="Tekstpodstawowy33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B818A6" w:rsidRPr="00496BBF" w14:paraId="331D6ABD" w14:textId="77777777" w:rsidTr="00A56714">
        <w:trPr>
          <w:trHeight w:val="5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D3337" w14:textId="3560B3D1" w:rsidR="00B818A6" w:rsidRPr="0090400C" w:rsidRDefault="00B818A6" w:rsidP="001B66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A09F" w14:textId="3B8DC0BC" w:rsidR="00B818A6" w:rsidRPr="0090400C" w:rsidRDefault="00B818A6" w:rsidP="001B66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12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6D68C3DC" w14:textId="408F8953" w:rsidR="00B818A6" w:rsidRPr="001B6614" w:rsidRDefault="00CC195C" w:rsidP="001B6614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  <w:highlight w:val="cyan"/>
              </w:rPr>
            </w:pPr>
            <w:r w:rsidRPr="001B6614">
              <w:rPr>
                <w:rFonts w:ascii="Calibri" w:hAnsi="Calibri" w:cs="Calibri"/>
                <w:szCs w:val="22"/>
              </w:rPr>
              <w:t>Akumulator do BSP typu 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EAF6D" w14:textId="74A7DE78" w:rsidR="00B818A6" w:rsidRPr="0090400C" w:rsidRDefault="00B818A6" w:rsidP="001B66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8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050CE701" w14:textId="77777777" w:rsidR="00B818A6" w:rsidRPr="00496BBF" w:rsidRDefault="00B818A6" w:rsidP="00D320B2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5B06D53F" w14:textId="77777777" w:rsidR="00B818A6" w:rsidRPr="00496BBF" w:rsidRDefault="00B818A6" w:rsidP="00D320B2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302FC175" w14:textId="77777777" w:rsidR="00B818A6" w:rsidRPr="00496BBF" w:rsidRDefault="00B818A6" w:rsidP="00B818A6">
            <w:pPr>
              <w:pStyle w:val="Tekstpodstawowy33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B818A6" w:rsidRPr="00496BBF" w14:paraId="47DE3106" w14:textId="77777777" w:rsidTr="00A56714">
        <w:trPr>
          <w:trHeight w:val="5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997D1" w14:textId="59DF2A5F" w:rsidR="00B818A6" w:rsidRPr="0090400C" w:rsidRDefault="00B818A6" w:rsidP="001B66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25A3" w14:textId="4827CA55" w:rsidR="00B818A6" w:rsidRPr="0090400C" w:rsidRDefault="00B818A6" w:rsidP="001B66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13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4B0AA998" w14:textId="24F4EC51" w:rsidR="00B818A6" w:rsidRPr="001B6614" w:rsidRDefault="00CC195C" w:rsidP="001B6614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  <w:highlight w:val="cyan"/>
              </w:rPr>
            </w:pPr>
            <w:r w:rsidRPr="001B6614">
              <w:rPr>
                <w:rFonts w:ascii="Calibri" w:hAnsi="Calibri" w:cs="Calibri"/>
                <w:szCs w:val="22"/>
              </w:rPr>
              <w:t>Zestaw śmigieł zapasowych do BSP typu 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8FBB7" w14:textId="670E9C06" w:rsidR="00B818A6" w:rsidRPr="0090400C" w:rsidRDefault="00B818A6" w:rsidP="001B6614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2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207D90F8" w14:textId="77777777" w:rsidR="00B818A6" w:rsidRPr="00496BBF" w:rsidRDefault="00B818A6" w:rsidP="00D320B2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0C2F4CBE" w14:textId="77777777" w:rsidR="00B818A6" w:rsidRPr="00496BBF" w:rsidRDefault="00B818A6" w:rsidP="00D320B2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0D9FD5EA" w14:textId="77777777" w:rsidR="00B818A6" w:rsidRPr="00496BBF" w:rsidRDefault="00B818A6" w:rsidP="00B818A6">
            <w:pPr>
              <w:pStyle w:val="Tekstpodstawowy33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B818A6" w:rsidRPr="00496BBF" w14:paraId="71CE2F83" w14:textId="77777777" w:rsidTr="00A56714">
        <w:trPr>
          <w:trHeight w:val="5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87BF8" w14:textId="6169695C" w:rsidR="00B818A6" w:rsidRPr="0090400C" w:rsidRDefault="00B818A6" w:rsidP="00D320B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9B41" w14:textId="3989F725" w:rsidR="00B818A6" w:rsidRPr="0090400C" w:rsidRDefault="00B818A6" w:rsidP="00D320B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14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68E8F55C" w14:textId="0139C8FE" w:rsidR="00B818A6" w:rsidRPr="001B6614" w:rsidRDefault="00CC195C" w:rsidP="001B6614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  <w:highlight w:val="cyan"/>
              </w:rPr>
            </w:pPr>
            <w:r w:rsidRPr="001B6614">
              <w:rPr>
                <w:rFonts w:ascii="Calibri" w:hAnsi="Calibri" w:cs="Calibri"/>
                <w:szCs w:val="22"/>
              </w:rPr>
              <w:t>Oprogramowanie do raportowania zdjęć termowizyjnych do BSP typu 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C83A" w14:textId="36848AE4" w:rsidR="00B818A6" w:rsidRPr="0090400C" w:rsidRDefault="00B818A6" w:rsidP="00D320B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142331F0" w14:textId="77777777" w:rsidR="00B818A6" w:rsidRPr="00496BBF" w:rsidRDefault="00B818A6" w:rsidP="00D320B2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253F8800" w14:textId="77777777" w:rsidR="00B818A6" w:rsidRPr="00496BBF" w:rsidRDefault="00B818A6" w:rsidP="00D320B2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11512A3D" w14:textId="77777777" w:rsidR="00B818A6" w:rsidRPr="00496BBF" w:rsidRDefault="00B818A6" w:rsidP="00B818A6">
            <w:pPr>
              <w:pStyle w:val="Tekstpodstawowy33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B818A6" w:rsidRPr="00496BBF" w14:paraId="4337A552" w14:textId="77777777" w:rsidTr="00A56714">
        <w:trPr>
          <w:trHeight w:val="5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2F2B1" w14:textId="23FBC903" w:rsidR="00B818A6" w:rsidRPr="0090400C" w:rsidRDefault="00B818A6" w:rsidP="00D320B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51DB" w14:textId="7CDB1F3A" w:rsidR="00B818A6" w:rsidRPr="0090400C" w:rsidRDefault="00B818A6" w:rsidP="00D320B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15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0EA22B95" w14:textId="0E8573DA" w:rsidR="00B818A6" w:rsidRPr="00D320B2" w:rsidRDefault="00CC195C" w:rsidP="0090400C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  <w:highlight w:val="cyan"/>
              </w:rPr>
            </w:pPr>
            <w:r w:rsidRPr="00D320B2">
              <w:rPr>
                <w:rFonts w:ascii="Calibri" w:hAnsi="Calibri" w:cs="Calibri"/>
                <w:szCs w:val="22"/>
              </w:rPr>
              <w:t>BSP typu 3 wraz z wyposażeniem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EB19E" w14:textId="15D11835" w:rsidR="00B818A6" w:rsidRPr="0090400C" w:rsidRDefault="00B818A6" w:rsidP="00D320B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77A0E6F7" w14:textId="77777777" w:rsidR="00B818A6" w:rsidRPr="00496BBF" w:rsidRDefault="00B818A6" w:rsidP="00D320B2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72C99993" w14:textId="77777777" w:rsidR="00B818A6" w:rsidRPr="00496BBF" w:rsidRDefault="00B818A6" w:rsidP="00D320B2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3B158261" w14:textId="77777777" w:rsidR="00B818A6" w:rsidRPr="00496BBF" w:rsidRDefault="00B818A6" w:rsidP="00B818A6">
            <w:pPr>
              <w:pStyle w:val="Tekstpodstawowy33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B818A6" w:rsidRPr="00496BBF" w14:paraId="77C74D7F" w14:textId="77777777" w:rsidTr="00A56714">
        <w:trPr>
          <w:trHeight w:val="5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B7305" w14:textId="0D5B42B9" w:rsidR="00B818A6" w:rsidRPr="0090400C" w:rsidRDefault="00B818A6" w:rsidP="00D320B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62FC" w14:textId="7D49FDA3" w:rsidR="00B818A6" w:rsidRPr="0090400C" w:rsidRDefault="00B818A6" w:rsidP="00D320B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16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31EA11B3" w14:textId="7D918048" w:rsidR="00B818A6" w:rsidRPr="00D320B2" w:rsidRDefault="00CC195C" w:rsidP="00D320B2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  <w:highlight w:val="cyan"/>
              </w:rPr>
            </w:pPr>
            <w:r w:rsidRPr="00D320B2">
              <w:rPr>
                <w:rFonts w:ascii="Calibri" w:hAnsi="Calibri" w:cs="Calibri"/>
                <w:szCs w:val="22"/>
              </w:rPr>
              <w:t>Dron edukacyjny typu 1 wraz z wyposażeniem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5C3AF" w14:textId="119A78C2" w:rsidR="00B818A6" w:rsidRPr="0090400C" w:rsidRDefault="00B818A6" w:rsidP="00D320B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0721119B" w14:textId="77777777" w:rsidR="00B818A6" w:rsidRPr="00496BBF" w:rsidRDefault="00B818A6" w:rsidP="00D320B2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1AAD12B2" w14:textId="77777777" w:rsidR="00B818A6" w:rsidRPr="00496BBF" w:rsidRDefault="00B818A6" w:rsidP="00D320B2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7CB2F0A8" w14:textId="77777777" w:rsidR="00B818A6" w:rsidRPr="00496BBF" w:rsidRDefault="00B818A6" w:rsidP="00B818A6">
            <w:pPr>
              <w:pStyle w:val="Tekstpodstawowy33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B818A6" w:rsidRPr="00496BBF" w14:paraId="2DF13213" w14:textId="77777777" w:rsidTr="00A56714">
        <w:trPr>
          <w:trHeight w:val="5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95916" w14:textId="011B6364" w:rsidR="00B818A6" w:rsidRPr="0090400C" w:rsidRDefault="00B818A6" w:rsidP="00D320B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46E7" w14:textId="1A9442F0" w:rsidR="00B818A6" w:rsidRPr="0090400C" w:rsidRDefault="00B818A6" w:rsidP="00D320B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17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0F3C08AE" w14:textId="71B6BE9D" w:rsidR="00B818A6" w:rsidRPr="00D320B2" w:rsidRDefault="00CC195C" w:rsidP="00D320B2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  <w:highlight w:val="cyan"/>
              </w:rPr>
            </w:pPr>
            <w:r w:rsidRPr="00D320B2">
              <w:rPr>
                <w:rFonts w:ascii="Calibri" w:hAnsi="Calibri" w:cs="Calibri"/>
                <w:szCs w:val="22"/>
              </w:rPr>
              <w:t>Dron edukacyjny typu 2 wraz z wyposażeniem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5A480" w14:textId="6E17533C" w:rsidR="00B818A6" w:rsidRPr="0090400C" w:rsidRDefault="00B818A6" w:rsidP="00D320B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4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78247932" w14:textId="77777777" w:rsidR="00B818A6" w:rsidRPr="00496BBF" w:rsidRDefault="00B818A6" w:rsidP="00D320B2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2A4A63EF" w14:textId="77777777" w:rsidR="00B818A6" w:rsidRPr="00496BBF" w:rsidRDefault="00B818A6" w:rsidP="00D320B2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02E8898A" w14:textId="77777777" w:rsidR="00B818A6" w:rsidRPr="00496BBF" w:rsidRDefault="00B818A6" w:rsidP="00B818A6">
            <w:pPr>
              <w:pStyle w:val="Tekstpodstawowy33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B818A6" w:rsidRPr="00496BBF" w14:paraId="35701081" w14:textId="77777777" w:rsidTr="00A56714">
        <w:trPr>
          <w:trHeight w:val="5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1C36" w14:textId="12C09EF1" w:rsidR="00B818A6" w:rsidRPr="0090400C" w:rsidRDefault="00B818A6" w:rsidP="00D320B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2D43" w14:textId="44D8BA3E" w:rsidR="00B818A6" w:rsidRPr="0090400C" w:rsidRDefault="00B818A6" w:rsidP="00D320B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18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0D0967E4" w14:textId="69061A43" w:rsidR="00B818A6" w:rsidRPr="00D320B2" w:rsidRDefault="00CC195C" w:rsidP="0090400C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  <w:highlight w:val="cyan"/>
              </w:rPr>
            </w:pPr>
            <w:r w:rsidRPr="00D320B2">
              <w:rPr>
                <w:rFonts w:ascii="Calibri" w:hAnsi="Calibri" w:cs="Calibri"/>
                <w:szCs w:val="22"/>
              </w:rPr>
              <w:t>Stacja zasilająca wraz z wyposażeniem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355BE" w14:textId="0FE11DCF" w:rsidR="00B818A6" w:rsidRPr="0090400C" w:rsidRDefault="00B818A6" w:rsidP="0090400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785D3189" w14:textId="77777777" w:rsidR="00B818A6" w:rsidRPr="00496BBF" w:rsidRDefault="00B818A6" w:rsidP="0090400C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2A425AF8" w14:textId="77777777" w:rsidR="00B818A6" w:rsidRPr="00496BBF" w:rsidRDefault="00B818A6" w:rsidP="0090400C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4EA89BDB" w14:textId="77777777" w:rsidR="00B818A6" w:rsidRPr="00496BBF" w:rsidRDefault="00B818A6" w:rsidP="00B818A6">
            <w:pPr>
              <w:pStyle w:val="Tekstpodstawowy33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B818A6" w:rsidRPr="00496BBF" w14:paraId="7789AD83" w14:textId="77777777" w:rsidTr="00A56714">
        <w:trPr>
          <w:trHeight w:val="5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A5796" w14:textId="029E2C18" w:rsidR="00B818A6" w:rsidRPr="0090400C" w:rsidRDefault="00B818A6" w:rsidP="0090400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E0CB" w14:textId="496DBA2F" w:rsidR="00B818A6" w:rsidRPr="0090400C" w:rsidRDefault="00B818A6" w:rsidP="0090400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19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60E2BAA3" w14:textId="5717F7A2" w:rsidR="00B818A6" w:rsidRPr="0090400C" w:rsidRDefault="00CC195C" w:rsidP="0090400C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  <w:highlight w:val="cyan"/>
              </w:rPr>
            </w:pPr>
            <w:r w:rsidRPr="0090400C">
              <w:rPr>
                <w:rFonts w:ascii="Calibri" w:hAnsi="Calibri" w:cs="Calibri"/>
                <w:szCs w:val="22"/>
              </w:rPr>
              <w:t>Odbiornik GNSS do pomiaru osnowy fotogrametrycznej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EF8D2" w14:textId="4A414F29" w:rsidR="00B818A6" w:rsidRPr="0090400C" w:rsidRDefault="00B818A6" w:rsidP="0090400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403C88ED" w14:textId="77777777" w:rsidR="00B818A6" w:rsidRPr="00496BBF" w:rsidRDefault="00B818A6" w:rsidP="0090400C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6D5DB0A8" w14:textId="77777777" w:rsidR="00B818A6" w:rsidRPr="00496BBF" w:rsidRDefault="00B818A6" w:rsidP="0090400C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3E4EFE97" w14:textId="77777777" w:rsidR="00B818A6" w:rsidRPr="00496BBF" w:rsidRDefault="00B818A6" w:rsidP="00B818A6">
            <w:pPr>
              <w:pStyle w:val="Tekstpodstawowy33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B818A6" w:rsidRPr="00496BBF" w14:paraId="62E3DE99" w14:textId="77777777" w:rsidTr="00A56714">
        <w:trPr>
          <w:trHeight w:val="5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08130" w14:textId="090E379A" w:rsidR="00B818A6" w:rsidRPr="0090400C" w:rsidRDefault="00B818A6" w:rsidP="0090400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01C0" w14:textId="118C78DD" w:rsidR="00B818A6" w:rsidRPr="0090400C" w:rsidRDefault="00B818A6" w:rsidP="0090400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20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5BB51191" w14:textId="28740ED1" w:rsidR="00B818A6" w:rsidRPr="0090400C" w:rsidRDefault="00CC195C" w:rsidP="0090400C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  <w:highlight w:val="cyan"/>
              </w:rPr>
            </w:pPr>
            <w:r w:rsidRPr="0090400C">
              <w:rPr>
                <w:rFonts w:ascii="Calibri" w:hAnsi="Calibri" w:cs="Calibri"/>
                <w:szCs w:val="22"/>
              </w:rPr>
              <w:t>Oprogramowanie do planowania i kontroli lotu BSP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FDA51" w14:textId="4686C43E" w:rsidR="00B818A6" w:rsidRPr="0090400C" w:rsidRDefault="00B818A6" w:rsidP="0090400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7A172BD1" w14:textId="77777777" w:rsidR="00B818A6" w:rsidRPr="00496BBF" w:rsidRDefault="00B818A6" w:rsidP="0090400C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65F8DB52" w14:textId="77777777" w:rsidR="00B818A6" w:rsidRPr="00496BBF" w:rsidRDefault="00B818A6" w:rsidP="0090400C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1702D64C" w14:textId="77777777" w:rsidR="00B818A6" w:rsidRPr="00496BBF" w:rsidRDefault="00B818A6" w:rsidP="00B818A6">
            <w:pPr>
              <w:pStyle w:val="Tekstpodstawowy33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B818A6" w:rsidRPr="00496BBF" w14:paraId="6E8AD914" w14:textId="77777777" w:rsidTr="00A56714">
        <w:trPr>
          <w:trHeight w:val="5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A206E" w14:textId="0177C47D" w:rsidR="00B818A6" w:rsidRPr="0090400C" w:rsidRDefault="00B818A6" w:rsidP="0090400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E5FD" w14:textId="55057D51" w:rsidR="00B818A6" w:rsidRPr="0090400C" w:rsidRDefault="00B818A6" w:rsidP="0090400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21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7CD6066E" w14:textId="301BD2C7" w:rsidR="00B818A6" w:rsidRPr="0090400C" w:rsidRDefault="00CC195C" w:rsidP="0090400C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  <w:highlight w:val="cyan"/>
              </w:rPr>
            </w:pPr>
            <w:r w:rsidRPr="0090400C">
              <w:rPr>
                <w:rFonts w:ascii="Calibri" w:hAnsi="Calibri" w:cs="Calibri"/>
                <w:szCs w:val="22"/>
              </w:rPr>
              <w:t>Oprogramowanie fotogrametryczne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19CE7" w14:textId="3B234B07" w:rsidR="00B818A6" w:rsidRPr="0090400C" w:rsidRDefault="00B818A6" w:rsidP="0090400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53AD15F8" w14:textId="77777777" w:rsidR="00B818A6" w:rsidRPr="00496BBF" w:rsidRDefault="00B818A6" w:rsidP="0090400C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3230B2F2" w14:textId="77777777" w:rsidR="00B818A6" w:rsidRPr="00496BBF" w:rsidRDefault="00B818A6" w:rsidP="0090400C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114DBE51" w14:textId="77777777" w:rsidR="00B818A6" w:rsidRPr="00496BBF" w:rsidRDefault="00B818A6" w:rsidP="00B818A6">
            <w:pPr>
              <w:pStyle w:val="Tekstpodstawowy33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B818A6" w:rsidRPr="00496BBF" w14:paraId="1A5C7A88" w14:textId="77777777" w:rsidTr="00A56714">
        <w:trPr>
          <w:trHeight w:val="5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2B3A4" w14:textId="6AB99E57" w:rsidR="00B818A6" w:rsidRPr="0090400C" w:rsidRDefault="00B818A6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85CD" w14:textId="4EA56DC2" w:rsidR="00B818A6" w:rsidRPr="0090400C" w:rsidRDefault="00B818A6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22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5C63E08A" w14:textId="2E304339" w:rsidR="00B818A6" w:rsidRPr="005C238F" w:rsidRDefault="00CC195C" w:rsidP="005C238F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  <w:highlight w:val="cyan"/>
              </w:rPr>
            </w:pPr>
            <w:r w:rsidRPr="005C238F">
              <w:rPr>
                <w:rFonts w:ascii="Calibri" w:hAnsi="Calibri" w:cs="Calibri"/>
                <w:szCs w:val="22"/>
              </w:rPr>
              <w:t xml:space="preserve">Pakiet programów do przetwarzania i obróbki danych </w:t>
            </w:r>
            <w:proofErr w:type="spellStart"/>
            <w:r w:rsidRPr="005C238F">
              <w:rPr>
                <w:rFonts w:ascii="Calibri" w:hAnsi="Calibri" w:cs="Calibri"/>
                <w:szCs w:val="22"/>
              </w:rPr>
              <w:t>LiDAR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EA84" w14:textId="5402107A" w:rsidR="00B818A6" w:rsidRPr="0090400C" w:rsidRDefault="00B818A6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5796C8BB" w14:textId="77777777" w:rsidR="00B818A6" w:rsidRPr="00496BBF" w:rsidRDefault="00B818A6" w:rsidP="005C238F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4E9F94A9" w14:textId="77777777" w:rsidR="00B818A6" w:rsidRPr="00496BBF" w:rsidRDefault="00B818A6" w:rsidP="005C238F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5B16F25B" w14:textId="77777777" w:rsidR="00B818A6" w:rsidRPr="00496BBF" w:rsidRDefault="00B818A6" w:rsidP="005C238F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B818A6" w:rsidRPr="00496BBF" w14:paraId="7AF01C13" w14:textId="77777777" w:rsidTr="00A56714">
        <w:trPr>
          <w:trHeight w:val="5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ED5C" w14:textId="6DFC6BFA" w:rsidR="00B818A6" w:rsidRPr="0090400C" w:rsidRDefault="00B818A6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23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9DD7" w14:textId="3B708371" w:rsidR="00B818A6" w:rsidRPr="0090400C" w:rsidRDefault="00B818A6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23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29DA1C85" w14:textId="650620FE" w:rsidR="00B818A6" w:rsidRPr="005C238F" w:rsidRDefault="00CC195C" w:rsidP="005C238F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  <w:highlight w:val="cyan"/>
              </w:rPr>
            </w:pPr>
            <w:r w:rsidRPr="005C238F">
              <w:rPr>
                <w:rFonts w:ascii="Calibri" w:hAnsi="Calibri" w:cs="Calibri"/>
                <w:szCs w:val="22"/>
              </w:rPr>
              <w:t>Oprogramowanie do automatyzacji inspekcji przemysłowych i zarządzania aktywami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4E4DF" w14:textId="6E3EF65A" w:rsidR="00B818A6" w:rsidRPr="0090400C" w:rsidRDefault="00B818A6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184D0E97" w14:textId="77777777" w:rsidR="00B818A6" w:rsidRPr="00496BBF" w:rsidRDefault="00B818A6" w:rsidP="005C238F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5F356695" w14:textId="77777777" w:rsidR="00B818A6" w:rsidRPr="00496BBF" w:rsidRDefault="00B818A6" w:rsidP="005C238F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1EAD5705" w14:textId="77777777" w:rsidR="00B818A6" w:rsidRPr="00496BBF" w:rsidRDefault="00B818A6" w:rsidP="005C238F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B818A6" w:rsidRPr="00496BBF" w14:paraId="14F16CE5" w14:textId="77777777" w:rsidTr="00A56714">
        <w:trPr>
          <w:trHeight w:val="5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2E8B7" w14:textId="07C73FFF" w:rsidR="00B818A6" w:rsidRPr="0090400C" w:rsidRDefault="00B818A6" w:rsidP="0090400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  <w:highlight w:val="cyan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24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7E23" w14:textId="666F6954" w:rsidR="00B818A6" w:rsidRPr="0090400C" w:rsidRDefault="00B818A6" w:rsidP="0090400C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  <w:highlight w:val="cyan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24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58E1CD65" w14:textId="52C05CDC" w:rsidR="00B818A6" w:rsidRPr="005C238F" w:rsidRDefault="00CC195C" w:rsidP="005C238F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  <w:highlight w:val="cyan"/>
              </w:rPr>
            </w:pPr>
            <w:r w:rsidRPr="005C238F">
              <w:rPr>
                <w:rFonts w:ascii="Calibri" w:hAnsi="Calibri" w:cs="Calibri"/>
                <w:szCs w:val="22"/>
              </w:rPr>
              <w:t xml:space="preserve">Instruktaż w zakresie zastosowania systemów </w:t>
            </w:r>
            <w:proofErr w:type="spellStart"/>
            <w:r w:rsidRPr="005C238F">
              <w:rPr>
                <w:rFonts w:ascii="Calibri" w:hAnsi="Calibri" w:cs="Calibri"/>
                <w:szCs w:val="22"/>
              </w:rPr>
              <w:t>LiDAR</w:t>
            </w:r>
            <w:proofErr w:type="spellEnd"/>
            <w:r w:rsidRPr="005C238F">
              <w:rPr>
                <w:rFonts w:ascii="Calibri" w:hAnsi="Calibri" w:cs="Calibri"/>
                <w:szCs w:val="22"/>
              </w:rPr>
              <w:t xml:space="preserve"> na BSP i fotogrametrii niskiego pułapu z zastosowaniem dostarczonego oprogramowania </w:t>
            </w:r>
            <w:proofErr w:type="spellStart"/>
            <w:r w:rsidRPr="005C238F">
              <w:rPr>
                <w:rFonts w:ascii="Calibri" w:hAnsi="Calibri" w:cs="Calibri"/>
                <w:szCs w:val="22"/>
              </w:rPr>
              <w:t>fotogrametrycz-nego</w:t>
            </w:r>
            <w:proofErr w:type="spellEnd"/>
            <w:r w:rsidRPr="005C238F">
              <w:rPr>
                <w:rFonts w:ascii="Calibri" w:hAnsi="Calibri" w:cs="Calibri"/>
                <w:szCs w:val="22"/>
              </w:rPr>
              <w:t xml:space="preserve"> wraz z wprowadzeniem do teledetekcji </w:t>
            </w:r>
            <w:proofErr w:type="spellStart"/>
            <w:r w:rsidRPr="005C238F">
              <w:rPr>
                <w:rFonts w:ascii="Calibri" w:hAnsi="Calibri" w:cs="Calibri"/>
                <w:szCs w:val="22"/>
              </w:rPr>
              <w:t>Multispektralnej</w:t>
            </w:r>
            <w:proofErr w:type="spellEnd"/>
            <w:r w:rsidRPr="005C238F">
              <w:rPr>
                <w:rFonts w:ascii="Calibri" w:hAnsi="Calibri" w:cs="Calibri"/>
                <w:szCs w:val="22"/>
              </w:rPr>
              <w:t xml:space="preserve"> z BSP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17CDF" w14:textId="007DD954" w:rsidR="00B818A6" w:rsidRPr="0090400C" w:rsidRDefault="00B818A6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  <w:highlight w:val="cyan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0D706768" w14:textId="77777777" w:rsidR="00B818A6" w:rsidRPr="00496BBF" w:rsidRDefault="00B818A6" w:rsidP="005C238F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2C3BC5F1" w14:textId="77777777" w:rsidR="00B818A6" w:rsidRPr="00496BBF" w:rsidRDefault="00B818A6" w:rsidP="005C238F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0C257B22" w14:textId="77777777" w:rsidR="00B818A6" w:rsidRPr="00496BBF" w:rsidRDefault="00B818A6" w:rsidP="005C238F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B818A6" w:rsidRPr="00496BBF" w14:paraId="26B15574" w14:textId="77777777" w:rsidTr="00A56714">
        <w:trPr>
          <w:trHeight w:val="580"/>
        </w:trPr>
        <w:tc>
          <w:tcPr>
            <w:tcW w:w="1485" w:type="dxa"/>
            <w:gridSpan w:val="2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DCAF895" w14:textId="77777777" w:rsidR="00B818A6" w:rsidRPr="00496BBF" w:rsidRDefault="00B818A6" w:rsidP="00B818A6">
            <w:pPr>
              <w:pStyle w:val="Tekstpodstawowy33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5946" w:type="dxa"/>
            <w:gridSpan w:val="4"/>
            <w:tcBorders>
              <w:tl2br w:val="nil"/>
              <w:tr2bl w:val="nil"/>
            </w:tcBorders>
            <w:vAlign w:val="center"/>
          </w:tcPr>
          <w:p w14:paraId="1EAF5448" w14:textId="77777777" w:rsidR="00B818A6" w:rsidRPr="0090400C" w:rsidRDefault="00B818A6" w:rsidP="005C238F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  <w:r w:rsidRPr="0090400C">
              <w:rPr>
                <w:rFonts w:ascii="Calibri" w:hAnsi="Calibri" w:cs="Calibri"/>
                <w:b/>
                <w:szCs w:val="22"/>
              </w:rPr>
              <w:t>RAZEM cena PLN netto:</w:t>
            </w:r>
          </w:p>
        </w:tc>
        <w:tc>
          <w:tcPr>
            <w:tcW w:w="213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7411437" w14:textId="77777777" w:rsidR="00B818A6" w:rsidRPr="00496BBF" w:rsidRDefault="00B818A6" w:rsidP="005C238F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B818A6" w:rsidRPr="00496BBF" w14:paraId="72EA40C7" w14:textId="77777777" w:rsidTr="00A56714">
        <w:trPr>
          <w:trHeight w:val="580"/>
        </w:trPr>
        <w:tc>
          <w:tcPr>
            <w:tcW w:w="1485" w:type="dxa"/>
            <w:gridSpan w:val="2"/>
            <w:vMerge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C2803F3" w14:textId="77777777" w:rsidR="00B818A6" w:rsidRPr="00496BBF" w:rsidRDefault="00B818A6" w:rsidP="00B818A6">
            <w:pPr>
              <w:pStyle w:val="Tekstpodstawowy33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5946" w:type="dxa"/>
            <w:gridSpan w:val="4"/>
            <w:tcBorders>
              <w:tl2br w:val="nil"/>
              <w:tr2bl w:val="nil"/>
            </w:tcBorders>
            <w:vAlign w:val="center"/>
          </w:tcPr>
          <w:p w14:paraId="262C860D" w14:textId="77777777" w:rsidR="00B818A6" w:rsidRPr="0090400C" w:rsidRDefault="00B818A6" w:rsidP="005C238F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  <w:r w:rsidRPr="0090400C">
              <w:rPr>
                <w:rFonts w:ascii="Calibri" w:hAnsi="Calibri" w:cs="Calibri"/>
                <w:b/>
                <w:szCs w:val="22"/>
              </w:rPr>
              <w:t>VAT (zł):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151F7578" w14:textId="77777777" w:rsidR="00B818A6" w:rsidRPr="00496BBF" w:rsidRDefault="00B818A6" w:rsidP="005C238F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B818A6" w:rsidRPr="00496BBF" w14:paraId="1A7ED093" w14:textId="77777777" w:rsidTr="00A56714">
        <w:trPr>
          <w:trHeight w:val="580"/>
        </w:trPr>
        <w:tc>
          <w:tcPr>
            <w:tcW w:w="1485" w:type="dxa"/>
            <w:gridSpan w:val="2"/>
            <w:vMerge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FC3F760" w14:textId="77777777" w:rsidR="00B818A6" w:rsidRPr="00496BBF" w:rsidRDefault="00B818A6" w:rsidP="00B818A6">
            <w:pPr>
              <w:pStyle w:val="Tekstpodstawowy33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5946" w:type="dxa"/>
            <w:gridSpan w:val="4"/>
            <w:tcBorders>
              <w:tl2br w:val="nil"/>
              <w:tr2bl w:val="nil"/>
            </w:tcBorders>
            <w:vAlign w:val="center"/>
          </w:tcPr>
          <w:p w14:paraId="3BF5D2B3" w14:textId="77777777" w:rsidR="00B818A6" w:rsidRPr="0090400C" w:rsidRDefault="00B818A6" w:rsidP="005C238F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  <w:r w:rsidRPr="0090400C">
              <w:rPr>
                <w:rFonts w:ascii="Calibri" w:hAnsi="Calibri" w:cs="Calibri"/>
                <w:b/>
                <w:szCs w:val="22"/>
              </w:rPr>
              <w:t>RAZEM cena PLN brutto:</w:t>
            </w:r>
          </w:p>
        </w:tc>
        <w:tc>
          <w:tcPr>
            <w:tcW w:w="213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60A0F90A" w14:textId="77777777" w:rsidR="00B818A6" w:rsidRPr="00496BBF" w:rsidRDefault="00B818A6" w:rsidP="005C238F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</w:tbl>
    <w:p w14:paraId="5837E7F0" w14:textId="63A075F6" w:rsidR="001164F1" w:rsidRPr="0090400C" w:rsidRDefault="001164F1" w:rsidP="00D31590">
      <w:pPr>
        <w:pStyle w:val="Tekstpodstawowy33"/>
        <w:spacing w:line="271" w:lineRule="auto"/>
        <w:rPr>
          <w:rFonts w:ascii="Calibri" w:hAnsi="Calibri" w:cs="Calibri"/>
          <w:b/>
          <w:szCs w:val="22"/>
        </w:rPr>
      </w:pPr>
    </w:p>
    <w:p w14:paraId="123038C5" w14:textId="7370D5AE" w:rsidR="00787E19" w:rsidRPr="0090400C" w:rsidRDefault="001164F1" w:rsidP="00787E19">
      <w:pPr>
        <w:pStyle w:val="Tekstpodstawowy33"/>
        <w:spacing w:after="120" w:line="271" w:lineRule="auto"/>
        <w:rPr>
          <w:rFonts w:ascii="Calibri" w:hAnsi="Calibri" w:cs="Calibri"/>
          <w:b/>
          <w:bCs/>
          <w:szCs w:val="22"/>
        </w:rPr>
      </w:pPr>
      <w:r w:rsidRPr="0090400C">
        <w:rPr>
          <w:rFonts w:ascii="Calibri" w:hAnsi="Calibri" w:cs="Calibri"/>
          <w:b/>
          <w:szCs w:val="22"/>
        </w:rPr>
        <w:t xml:space="preserve">Część nr 3 – </w:t>
      </w:r>
      <w:r w:rsidR="00496BBF" w:rsidRPr="0090400C">
        <w:rPr>
          <w:rFonts w:ascii="Calibri" w:hAnsi="Calibri" w:cs="Calibri"/>
          <w:b/>
          <w:bCs/>
          <w:szCs w:val="22"/>
        </w:rPr>
        <w:t>Stanowisko do prototypowania wieloantenowych systemów RF wraz z oprogramowaniem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851"/>
        <w:gridCol w:w="3219"/>
        <w:gridCol w:w="794"/>
        <w:gridCol w:w="1090"/>
        <w:gridCol w:w="843"/>
        <w:gridCol w:w="2133"/>
      </w:tblGrid>
      <w:tr w:rsidR="00496BBF" w:rsidRPr="00496BBF" w14:paraId="71AB98C6" w14:textId="77777777" w:rsidTr="005C238F">
        <w:trPr>
          <w:trHeight w:val="580"/>
        </w:trPr>
        <w:tc>
          <w:tcPr>
            <w:tcW w:w="634" w:type="dxa"/>
            <w:tcMar>
              <w:left w:w="0" w:type="dxa"/>
              <w:right w:w="0" w:type="dxa"/>
            </w:tcMar>
            <w:vAlign w:val="center"/>
          </w:tcPr>
          <w:p w14:paraId="31E5643F" w14:textId="77777777" w:rsidR="00496BBF" w:rsidRPr="0090400C" w:rsidRDefault="00496BBF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  <w:r w:rsidRPr="0090400C">
              <w:rPr>
                <w:rFonts w:ascii="Calibri" w:hAnsi="Calibri" w:cs="Calibri"/>
                <w:b/>
                <w:szCs w:val="22"/>
              </w:rPr>
              <w:t>Lp.</w:t>
            </w:r>
          </w:p>
        </w:tc>
        <w:tc>
          <w:tcPr>
            <w:tcW w:w="851" w:type="dxa"/>
            <w:vAlign w:val="center"/>
          </w:tcPr>
          <w:p w14:paraId="48438CD1" w14:textId="3112B6E6" w:rsidR="00496BBF" w:rsidRPr="0090400C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  <w:r w:rsidRPr="0090400C">
              <w:rPr>
                <w:rFonts w:ascii="Calibri" w:hAnsi="Calibri" w:cs="Calibri"/>
                <w:b/>
                <w:szCs w:val="22"/>
              </w:rPr>
              <w:t>Punkt</w:t>
            </w:r>
          </w:p>
        </w:tc>
        <w:tc>
          <w:tcPr>
            <w:tcW w:w="3219" w:type="dxa"/>
            <w:vAlign w:val="center"/>
          </w:tcPr>
          <w:p w14:paraId="627E1626" w14:textId="77777777" w:rsidR="00496BBF" w:rsidRPr="0090400C" w:rsidRDefault="00496BBF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  <w:r w:rsidRPr="0090400C">
              <w:rPr>
                <w:rFonts w:ascii="Calibri" w:hAnsi="Calibri" w:cs="Calibri"/>
                <w:b/>
                <w:szCs w:val="22"/>
              </w:rPr>
              <w:t>Przedmiot zamówienia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1A24A30C" w14:textId="77777777" w:rsidR="00496BBF" w:rsidRPr="0090400C" w:rsidRDefault="00496BBF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  <w:r w:rsidRPr="0090400C">
              <w:rPr>
                <w:rFonts w:ascii="Calibri" w:hAnsi="Calibri" w:cs="Calibri"/>
                <w:b/>
                <w:szCs w:val="22"/>
              </w:rPr>
              <w:t>Liczba sztuk/zestaw</w:t>
            </w:r>
          </w:p>
          <w:p w14:paraId="0A8FC4C6" w14:textId="77777777" w:rsidR="00496BBF" w:rsidRPr="0090400C" w:rsidRDefault="00496BBF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14:paraId="487CA95C" w14:textId="77777777" w:rsidR="00496BBF" w:rsidRPr="0090400C" w:rsidRDefault="00496BBF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  <w:r w:rsidRPr="0090400C">
              <w:rPr>
                <w:rFonts w:ascii="Calibri" w:hAnsi="Calibri" w:cs="Calibri"/>
                <w:b/>
                <w:szCs w:val="22"/>
              </w:rPr>
              <w:t>Cena</w:t>
            </w:r>
          </w:p>
          <w:p w14:paraId="717A088F" w14:textId="77777777" w:rsidR="00496BBF" w:rsidRPr="0090400C" w:rsidRDefault="00496BBF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  <w:r w:rsidRPr="0090400C">
              <w:rPr>
                <w:rFonts w:ascii="Calibri" w:hAnsi="Calibri" w:cs="Calibri"/>
                <w:b/>
                <w:szCs w:val="22"/>
              </w:rPr>
              <w:t>PLN netto</w:t>
            </w:r>
          </w:p>
          <w:p w14:paraId="71A7437E" w14:textId="77777777" w:rsidR="00496BBF" w:rsidRPr="0090400C" w:rsidRDefault="00496BBF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  <w:r w:rsidRPr="0090400C">
              <w:rPr>
                <w:rFonts w:ascii="Calibri" w:hAnsi="Calibri" w:cs="Calibri"/>
                <w:b/>
                <w:szCs w:val="22"/>
              </w:rPr>
              <w:t>(za 1 szt./zestaw)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38D52831" w14:textId="77777777" w:rsidR="00496BBF" w:rsidRPr="0090400C" w:rsidRDefault="00496BBF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  <w:r w:rsidRPr="0090400C">
              <w:rPr>
                <w:rFonts w:ascii="Calibri" w:hAnsi="Calibri" w:cs="Calibri"/>
                <w:b/>
                <w:szCs w:val="22"/>
              </w:rPr>
              <w:t>Stawka</w:t>
            </w:r>
          </w:p>
          <w:p w14:paraId="6473BD89" w14:textId="77777777" w:rsidR="00496BBF" w:rsidRPr="0090400C" w:rsidRDefault="00496BBF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  <w:r w:rsidRPr="0090400C">
              <w:rPr>
                <w:rFonts w:ascii="Calibri" w:hAnsi="Calibri" w:cs="Calibri"/>
                <w:b/>
                <w:szCs w:val="22"/>
              </w:rPr>
              <w:t>podatku VAT</w:t>
            </w:r>
          </w:p>
          <w:p w14:paraId="473B1386" w14:textId="77777777" w:rsidR="00496BBF" w:rsidRPr="0090400C" w:rsidRDefault="00496BBF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  <w:r w:rsidRPr="0090400C">
              <w:rPr>
                <w:rFonts w:ascii="Calibri" w:hAnsi="Calibri" w:cs="Calibri"/>
                <w:b/>
                <w:szCs w:val="22"/>
              </w:rPr>
              <w:t>(%)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14:paraId="4068E4F4" w14:textId="77777777" w:rsidR="00496BBF" w:rsidRPr="0090400C" w:rsidRDefault="00496BBF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  <w:r w:rsidRPr="0090400C">
              <w:rPr>
                <w:rFonts w:ascii="Calibri" w:hAnsi="Calibri" w:cs="Calibri"/>
                <w:b/>
                <w:szCs w:val="22"/>
              </w:rPr>
              <w:t>ŁĄCZNA CENA PLN NETTO</w:t>
            </w:r>
          </w:p>
          <w:p w14:paraId="1324465A" w14:textId="77777777" w:rsidR="00496BBF" w:rsidRPr="0090400C" w:rsidRDefault="00496BBF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  <w:r w:rsidRPr="0090400C">
              <w:rPr>
                <w:rFonts w:ascii="Calibri" w:hAnsi="Calibri" w:cs="Calibri"/>
                <w:b/>
                <w:szCs w:val="22"/>
              </w:rPr>
              <w:t>(iloczyn liczba sztuk/zestaw x cena PLN netto za 1 szt.)</w:t>
            </w:r>
          </w:p>
        </w:tc>
      </w:tr>
      <w:tr w:rsidR="00CC195C" w:rsidRPr="00496BBF" w14:paraId="25C61CD6" w14:textId="77777777" w:rsidTr="005C238F">
        <w:trPr>
          <w:trHeight w:val="580"/>
        </w:trPr>
        <w:tc>
          <w:tcPr>
            <w:tcW w:w="634" w:type="dxa"/>
            <w:tcMar>
              <w:left w:w="0" w:type="dxa"/>
              <w:right w:w="0" w:type="dxa"/>
            </w:tcMar>
            <w:vAlign w:val="center"/>
          </w:tcPr>
          <w:p w14:paraId="5F10D8F7" w14:textId="354E3A8B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24607172" w14:textId="68568283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22ECE39B" w14:textId="024776E2" w:rsidR="00CC195C" w:rsidRPr="005C238F" w:rsidRDefault="00CC195C" w:rsidP="005C238F">
            <w:pPr>
              <w:pStyle w:val="Tekstpodstawowy33"/>
              <w:spacing w:line="271" w:lineRule="auto"/>
              <w:ind w:right="-2"/>
              <w:jc w:val="left"/>
              <w:rPr>
                <w:rFonts w:ascii="Calibri" w:hAnsi="Calibri" w:cs="Calibri"/>
                <w:szCs w:val="22"/>
                <w:highlight w:val="cyan"/>
              </w:rPr>
            </w:pPr>
            <w:r w:rsidRPr="005C238F">
              <w:rPr>
                <w:rFonts w:ascii="Calibri" w:hAnsi="Calibri" w:cs="Calibri"/>
                <w:szCs w:val="22"/>
              </w:rPr>
              <w:t>Programowalne radio SDR (ang. Software-</w:t>
            </w:r>
            <w:proofErr w:type="spellStart"/>
            <w:r w:rsidRPr="005C238F">
              <w:rPr>
                <w:rFonts w:ascii="Calibri" w:hAnsi="Calibri" w:cs="Calibri"/>
                <w:szCs w:val="22"/>
              </w:rPr>
              <w:t>Defined</w:t>
            </w:r>
            <w:proofErr w:type="spellEnd"/>
            <w:r w:rsidRPr="005C238F">
              <w:rPr>
                <w:rFonts w:ascii="Calibri" w:hAnsi="Calibri" w:cs="Calibri"/>
                <w:szCs w:val="22"/>
              </w:rPr>
              <w:t xml:space="preserve"> Radio)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74E465D5" w14:textId="756AE3B9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4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792382E1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 w14:paraId="6260DE28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39379E71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CC195C" w:rsidRPr="00496BBF" w14:paraId="67B203DA" w14:textId="77777777" w:rsidTr="005C238F">
        <w:trPr>
          <w:trHeight w:val="580"/>
        </w:trPr>
        <w:tc>
          <w:tcPr>
            <w:tcW w:w="634" w:type="dxa"/>
            <w:tcMar>
              <w:left w:w="0" w:type="dxa"/>
              <w:right w:w="0" w:type="dxa"/>
            </w:tcMar>
            <w:vAlign w:val="center"/>
          </w:tcPr>
          <w:p w14:paraId="3C4CF1AB" w14:textId="1528BB8B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6EE0023D" w14:textId="59D9BFEB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2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22C2C530" w14:textId="259A88A0" w:rsidR="00CC195C" w:rsidRPr="005C238F" w:rsidRDefault="00CC195C" w:rsidP="005C238F">
            <w:pPr>
              <w:pStyle w:val="Tekstpodstawowy33"/>
              <w:spacing w:line="271" w:lineRule="auto"/>
              <w:ind w:right="-2"/>
              <w:jc w:val="left"/>
              <w:rPr>
                <w:rFonts w:ascii="Calibri" w:hAnsi="Calibri" w:cs="Calibri"/>
                <w:szCs w:val="22"/>
                <w:highlight w:val="cyan"/>
              </w:rPr>
            </w:pPr>
            <w:r w:rsidRPr="005C238F">
              <w:rPr>
                <w:rFonts w:ascii="Calibri" w:hAnsi="Calibri" w:cs="Calibri"/>
                <w:szCs w:val="22"/>
              </w:rPr>
              <w:t>Kabel zasilający do programowalnego radia SDR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251392FD" w14:textId="20AF2C84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4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7AFAB17F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 w14:paraId="7E78612D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6B34E7EB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CC195C" w:rsidRPr="00496BBF" w14:paraId="0AA12EB1" w14:textId="77777777" w:rsidTr="005C238F">
        <w:trPr>
          <w:trHeight w:val="580"/>
        </w:trPr>
        <w:tc>
          <w:tcPr>
            <w:tcW w:w="634" w:type="dxa"/>
            <w:tcMar>
              <w:left w:w="0" w:type="dxa"/>
              <w:right w:w="0" w:type="dxa"/>
            </w:tcMar>
            <w:vAlign w:val="center"/>
          </w:tcPr>
          <w:p w14:paraId="334AA82C" w14:textId="56AF7D31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522281FD" w14:textId="11A47C88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3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10E1B73B" w14:textId="378C4AA1" w:rsidR="00CC195C" w:rsidRPr="005C238F" w:rsidRDefault="00CC195C" w:rsidP="005C238F">
            <w:pPr>
              <w:pStyle w:val="Tekstpodstawowy33"/>
              <w:spacing w:line="271" w:lineRule="auto"/>
              <w:ind w:right="-2"/>
              <w:jc w:val="left"/>
              <w:rPr>
                <w:rFonts w:ascii="Calibri" w:hAnsi="Calibri" w:cs="Calibri"/>
                <w:szCs w:val="22"/>
                <w:highlight w:val="cyan"/>
              </w:rPr>
            </w:pPr>
            <w:r w:rsidRPr="005C238F">
              <w:rPr>
                <w:rFonts w:ascii="Calibri" w:hAnsi="Calibri" w:cs="Calibri"/>
                <w:szCs w:val="22"/>
              </w:rPr>
              <w:t>Akcesoria do montażu urządzeń w szafie serwerowej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3E3F10A0" w14:textId="7B4B849D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2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146D9AD3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 w14:paraId="4BD95C2E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6CB22E25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CC195C" w:rsidRPr="00496BBF" w14:paraId="5DE297F2" w14:textId="77777777" w:rsidTr="005C238F">
        <w:trPr>
          <w:trHeight w:val="580"/>
        </w:trPr>
        <w:tc>
          <w:tcPr>
            <w:tcW w:w="634" w:type="dxa"/>
            <w:tcMar>
              <w:left w:w="0" w:type="dxa"/>
              <w:right w:w="0" w:type="dxa"/>
            </w:tcMar>
            <w:vAlign w:val="center"/>
          </w:tcPr>
          <w:p w14:paraId="41E76FC1" w14:textId="25629566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66B7095D" w14:textId="6E4A1EEE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4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16EF3537" w14:textId="0DC30ECD" w:rsidR="00CC195C" w:rsidRPr="005C238F" w:rsidRDefault="00CC195C" w:rsidP="005C238F">
            <w:pPr>
              <w:pStyle w:val="Tekstpodstawowy33"/>
              <w:spacing w:line="271" w:lineRule="auto"/>
              <w:ind w:right="-2"/>
              <w:jc w:val="left"/>
              <w:rPr>
                <w:rFonts w:ascii="Calibri" w:hAnsi="Calibri" w:cs="Calibri"/>
                <w:szCs w:val="22"/>
                <w:highlight w:val="cyan"/>
              </w:rPr>
            </w:pPr>
            <w:r w:rsidRPr="005C238F">
              <w:rPr>
                <w:rFonts w:ascii="Calibri" w:hAnsi="Calibri" w:cs="Calibri"/>
                <w:szCs w:val="22"/>
              </w:rPr>
              <w:t>Płytka rozszerzeń do radia programowalnego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71D93F31" w14:textId="1B2B71E0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8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365A2E31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 w14:paraId="3CAADD26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01F2E25C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CC195C" w:rsidRPr="00496BBF" w14:paraId="226E0820" w14:textId="77777777" w:rsidTr="005C238F">
        <w:trPr>
          <w:trHeight w:val="580"/>
        </w:trPr>
        <w:tc>
          <w:tcPr>
            <w:tcW w:w="634" w:type="dxa"/>
            <w:tcMar>
              <w:left w:w="0" w:type="dxa"/>
              <w:right w:w="0" w:type="dxa"/>
            </w:tcMar>
            <w:vAlign w:val="center"/>
          </w:tcPr>
          <w:p w14:paraId="2553E6FC" w14:textId="520A204D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14:paraId="1ED115A9" w14:textId="2C919323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5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5638AC24" w14:textId="4CD1370A" w:rsidR="00CC195C" w:rsidRPr="005C238F" w:rsidRDefault="00CC195C" w:rsidP="005C238F">
            <w:pPr>
              <w:pStyle w:val="Tekstpodstawowy33"/>
              <w:spacing w:line="271" w:lineRule="auto"/>
              <w:ind w:right="-2"/>
              <w:jc w:val="left"/>
              <w:rPr>
                <w:rFonts w:ascii="Calibri" w:hAnsi="Calibri" w:cs="Calibri"/>
                <w:szCs w:val="22"/>
                <w:highlight w:val="cyan"/>
              </w:rPr>
            </w:pPr>
            <w:r w:rsidRPr="005C238F">
              <w:rPr>
                <w:rFonts w:ascii="Calibri" w:hAnsi="Calibri" w:cs="Calibri"/>
                <w:szCs w:val="22"/>
              </w:rPr>
              <w:t xml:space="preserve">Moduł komputera przemysłowego w standardzie </w:t>
            </w:r>
            <w:proofErr w:type="spellStart"/>
            <w:r w:rsidRPr="005C238F">
              <w:rPr>
                <w:rFonts w:ascii="Calibri" w:hAnsi="Calibri" w:cs="Calibri"/>
                <w:szCs w:val="22"/>
              </w:rPr>
              <w:t>PXIe</w:t>
            </w:r>
            <w:proofErr w:type="spellEnd"/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5730C050" w14:textId="6CBC5525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044E91BC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 w14:paraId="55399683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1D5008CB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CC195C" w:rsidRPr="00496BBF" w14:paraId="1E35741E" w14:textId="77777777" w:rsidTr="00787E19">
        <w:trPr>
          <w:trHeight w:val="916"/>
        </w:trPr>
        <w:tc>
          <w:tcPr>
            <w:tcW w:w="634" w:type="dxa"/>
            <w:tcMar>
              <w:left w:w="0" w:type="dxa"/>
              <w:right w:w="0" w:type="dxa"/>
            </w:tcMar>
            <w:vAlign w:val="center"/>
          </w:tcPr>
          <w:p w14:paraId="652A8E87" w14:textId="6986174A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14:paraId="2CAAC7F5" w14:textId="67C67729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6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2EC5BF99" w14:textId="66D19420" w:rsidR="00CC195C" w:rsidRPr="005C238F" w:rsidRDefault="00CC195C" w:rsidP="005C238F">
            <w:pPr>
              <w:pStyle w:val="Tekstpodstawowy33"/>
              <w:spacing w:line="271" w:lineRule="auto"/>
              <w:ind w:right="-2"/>
              <w:jc w:val="left"/>
              <w:rPr>
                <w:rFonts w:ascii="Calibri" w:hAnsi="Calibri" w:cs="Calibri"/>
                <w:szCs w:val="22"/>
                <w:highlight w:val="cyan"/>
              </w:rPr>
            </w:pPr>
            <w:r w:rsidRPr="005C238F">
              <w:rPr>
                <w:rFonts w:ascii="Calibri" w:hAnsi="Calibri" w:cs="Calibri"/>
                <w:szCs w:val="22"/>
              </w:rPr>
              <w:t>Kabel zasilający do modułu komputera przemysłowego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73540FE5" w14:textId="101B642E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7AF2B0AF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 w14:paraId="4B712A60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4F738801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CC195C" w:rsidRPr="00496BBF" w14:paraId="06D52E6F" w14:textId="77777777" w:rsidTr="005C238F">
        <w:trPr>
          <w:trHeight w:val="580"/>
        </w:trPr>
        <w:tc>
          <w:tcPr>
            <w:tcW w:w="634" w:type="dxa"/>
            <w:tcMar>
              <w:left w:w="0" w:type="dxa"/>
              <w:right w:w="0" w:type="dxa"/>
            </w:tcMar>
            <w:vAlign w:val="center"/>
          </w:tcPr>
          <w:p w14:paraId="674BA24B" w14:textId="46F4CED5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14:paraId="5B9DF967" w14:textId="43D64ABE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7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5675BC4F" w14:textId="21D32456" w:rsidR="00CC195C" w:rsidRPr="005C238F" w:rsidRDefault="00CC195C" w:rsidP="005C238F">
            <w:pPr>
              <w:pStyle w:val="Tekstpodstawowy33"/>
              <w:spacing w:line="271" w:lineRule="auto"/>
              <w:ind w:right="-2"/>
              <w:jc w:val="left"/>
              <w:rPr>
                <w:rFonts w:ascii="Calibri" w:hAnsi="Calibri" w:cs="Calibri"/>
                <w:szCs w:val="22"/>
                <w:highlight w:val="cyan"/>
              </w:rPr>
            </w:pPr>
            <w:r w:rsidRPr="005C238F">
              <w:rPr>
                <w:rFonts w:ascii="Calibri" w:hAnsi="Calibri" w:cs="Calibri"/>
                <w:szCs w:val="22"/>
              </w:rPr>
              <w:t>Zestaw do podłączenia zewnętrznego komputera zarządzającego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7DC5FF02" w14:textId="05DEF661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2FD4E78A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 w14:paraId="15C35DB2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02EE30DD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CC195C" w:rsidRPr="00496BBF" w14:paraId="2E0EFDF7" w14:textId="77777777" w:rsidTr="005C238F">
        <w:trPr>
          <w:trHeight w:val="580"/>
        </w:trPr>
        <w:tc>
          <w:tcPr>
            <w:tcW w:w="634" w:type="dxa"/>
            <w:tcMar>
              <w:left w:w="0" w:type="dxa"/>
              <w:right w:w="0" w:type="dxa"/>
            </w:tcMar>
            <w:vAlign w:val="center"/>
          </w:tcPr>
          <w:p w14:paraId="3F26BE15" w14:textId="0891A6C3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14:paraId="4C56FC2D" w14:textId="0EFE359D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8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40152E4D" w14:textId="2541F261" w:rsidR="00CC195C" w:rsidRPr="005C238F" w:rsidRDefault="00CC195C" w:rsidP="005C238F">
            <w:pPr>
              <w:pStyle w:val="Tekstpodstawowy33"/>
              <w:spacing w:line="271" w:lineRule="auto"/>
              <w:ind w:right="-2"/>
              <w:jc w:val="left"/>
              <w:rPr>
                <w:rFonts w:ascii="Calibri" w:hAnsi="Calibri" w:cs="Calibri"/>
                <w:szCs w:val="22"/>
                <w:highlight w:val="cyan"/>
              </w:rPr>
            </w:pPr>
            <w:r w:rsidRPr="005C238F">
              <w:rPr>
                <w:rFonts w:ascii="Calibri" w:hAnsi="Calibri" w:cs="Calibri"/>
                <w:szCs w:val="22"/>
              </w:rPr>
              <w:t>Moduł do generowania pozycyjnego sygnału zegarowego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079E25A7" w14:textId="559EAD85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59173DCD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 w14:paraId="6BAABBE9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0FF7BCB4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CC195C" w:rsidRPr="00496BBF" w14:paraId="55DD9D47" w14:textId="77777777" w:rsidTr="005C238F">
        <w:trPr>
          <w:trHeight w:val="580"/>
        </w:trPr>
        <w:tc>
          <w:tcPr>
            <w:tcW w:w="634" w:type="dxa"/>
            <w:tcMar>
              <w:left w:w="0" w:type="dxa"/>
              <w:right w:w="0" w:type="dxa"/>
            </w:tcMar>
            <w:vAlign w:val="center"/>
          </w:tcPr>
          <w:p w14:paraId="72B34211" w14:textId="56B74361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14:paraId="61FA7824" w14:textId="495B92AA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9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60DFE18E" w14:textId="0A0572E5" w:rsidR="00CC195C" w:rsidRPr="005C238F" w:rsidRDefault="00CC195C" w:rsidP="005C238F">
            <w:pPr>
              <w:pStyle w:val="Tekstpodstawowy33"/>
              <w:spacing w:line="271" w:lineRule="auto"/>
              <w:ind w:right="-2"/>
              <w:jc w:val="left"/>
              <w:rPr>
                <w:rFonts w:ascii="Calibri" w:hAnsi="Calibri" w:cs="Calibri"/>
                <w:szCs w:val="22"/>
                <w:highlight w:val="cyan"/>
              </w:rPr>
            </w:pPr>
            <w:r w:rsidRPr="005C238F">
              <w:rPr>
                <w:rFonts w:ascii="Calibri" w:hAnsi="Calibri" w:cs="Calibri"/>
                <w:szCs w:val="22"/>
              </w:rPr>
              <w:t>Tor radiowy do dystrybucji precyzyjnego sygnału zegarowego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07DCF4AF" w14:textId="4373AFB1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42A386DC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 w14:paraId="167982FC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4EA2C7F3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CC195C" w:rsidRPr="00496BBF" w14:paraId="07767321" w14:textId="77777777" w:rsidTr="005C238F">
        <w:trPr>
          <w:trHeight w:val="580"/>
        </w:trPr>
        <w:tc>
          <w:tcPr>
            <w:tcW w:w="634" w:type="dxa"/>
            <w:tcMar>
              <w:left w:w="0" w:type="dxa"/>
              <w:right w:w="0" w:type="dxa"/>
            </w:tcMar>
            <w:vAlign w:val="center"/>
          </w:tcPr>
          <w:p w14:paraId="2A4DC97B" w14:textId="4FA0D773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14:paraId="05372AFC" w14:textId="59165A4C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10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3078BAF9" w14:textId="62BF0E97" w:rsidR="00CC195C" w:rsidRPr="005C238F" w:rsidRDefault="00CC195C" w:rsidP="005C238F">
            <w:pPr>
              <w:pStyle w:val="Tekstpodstawowy33"/>
              <w:spacing w:line="271" w:lineRule="auto"/>
              <w:ind w:right="-2"/>
              <w:jc w:val="left"/>
              <w:rPr>
                <w:rFonts w:ascii="Calibri" w:hAnsi="Calibri" w:cs="Calibri"/>
                <w:szCs w:val="22"/>
                <w:highlight w:val="cyan"/>
              </w:rPr>
            </w:pPr>
            <w:r w:rsidRPr="005C238F">
              <w:rPr>
                <w:rFonts w:ascii="Calibri" w:hAnsi="Calibri" w:cs="Calibri"/>
                <w:szCs w:val="22"/>
              </w:rPr>
              <w:t>Karta umożliwiająca podłączenie radia programowalnego do modułu komputera w standardzie PXI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22A9A97E" w14:textId="4827F41D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4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61D801BE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 w14:paraId="36C7ADFD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256AA631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CC195C" w:rsidRPr="00496BBF" w14:paraId="55A7BBEF" w14:textId="77777777" w:rsidTr="005C238F">
        <w:trPr>
          <w:trHeight w:val="580"/>
        </w:trPr>
        <w:tc>
          <w:tcPr>
            <w:tcW w:w="634" w:type="dxa"/>
            <w:tcMar>
              <w:left w:w="0" w:type="dxa"/>
              <w:right w:w="0" w:type="dxa"/>
            </w:tcMar>
            <w:vAlign w:val="center"/>
          </w:tcPr>
          <w:p w14:paraId="7F48A55E" w14:textId="6876303D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14:paraId="20FD1211" w14:textId="49930DF2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11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27AAE706" w14:textId="3147D03A" w:rsidR="00CC195C" w:rsidRPr="005C238F" w:rsidRDefault="00CC195C" w:rsidP="005C238F">
            <w:pPr>
              <w:pStyle w:val="Tekstpodstawowy33"/>
              <w:spacing w:line="271" w:lineRule="auto"/>
              <w:ind w:right="-2"/>
              <w:jc w:val="left"/>
              <w:rPr>
                <w:rFonts w:ascii="Calibri" w:hAnsi="Calibri" w:cs="Calibri"/>
                <w:szCs w:val="22"/>
                <w:highlight w:val="cyan"/>
              </w:rPr>
            </w:pPr>
            <w:r w:rsidRPr="005C238F">
              <w:rPr>
                <w:rFonts w:ascii="Calibri" w:hAnsi="Calibri" w:cs="Calibri"/>
                <w:szCs w:val="22"/>
              </w:rPr>
              <w:t>Urządzenie do dystrybucji sygnału zegarowego oraz sygnału PPS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626DAAA4" w14:textId="3FCCDC12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24385123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 w14:paraId="1F8D7359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108EE9B0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CC195C" w:rsidRPr="00496BBF" w14:paraId="0672ABC4" w14:textId="77777777" w:rsidTr="005C238F">
        <w:trPr>
          <w:trHeight w:val="580"/>
        </w:trPr>
        <w:tc>
          <w:tcPr>
            <w:tcW w:w="634" w:type="dxa"/>
            <w:tcMar>
              <w:left w:w="0" w:type="dxa"/>
              <w:right w:w="0" w:type="dxa"/>
            </w:tcMar>
            <w:vAlign w:val="center"/>
          </w:tcPr>
          <w:p w14:paraId="6488E97B" w14:textId="19258FB8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14:paraId="737201D3" w14:textId="298ACBD1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12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77BCFC4D" w14:textId="647922EE" w:rsidR="00CC195C" w:rsidRPr="005C238F" w:rsidRDefault="00CC195C" w:rsidP="005C238F">
            <w:pPr>
              <w:pStyle w:val="Tekstpodstawowy33"/>
              <w:spacing w:line="271" w:lineRule="auto"/>
              <w:ind w:right="-2"/>
              <w:jc w:val="left"/>
              <w:rPr>
                <w:rFonts w:ascii="Calibri" w:hAnsi="Calibri" w:cs="Calibri"/>
                <w:szCs w:val="22"/>
                <w:highlight w:val="cyan"/>
              </w:rPr>
            </w:pPr>
            <w:r w:rsidRPr="005C238F">
              <w:rPr>
                <w:rFonts w:ascii="Calibri" w:hAnsi="Calibri" w:cs="Calibri"/>
                <w:szCs w:val="22"/>
              </w:rPr>
              <w:t>Pakiet oprogramowania dedykowanego do celów uczelniano-edukacyjnych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28281188" w14:textId="312368B8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2435561D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 w14:paraId="2D3569DB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752ACFCC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CC195C" w:rsidRPr="00496BBF" w14:paraId="322DA199" w14:textId="77777777" w:rsidTr="005C238F">
        <w:trPr>
          <w:trHeight w:val="580"/>
        </w:trPr>
        <w:tc>
          <w:tcPr>
            <w:tcW w:w="634" w:type="dxa"/>
            <w:tcMar>
              <w:left w:w="0" w:type="dxa"/>
              <w:right w:w="0" w:type="dxa"/>
            </w:tcMar>
            <w:vAlign w:val="center"/>
          </w:tcPr>
          <w:p w14:paraId="582D4613" w14:textId="51074D79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14:paraId="5BE62409" w14:textId="4CB9CEAB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13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vAlign w:val="center"/>
          </w:tcPr>
          <w:p w14:paraId="27016502" w14:textId="0A86E731" w:rsidR="00CC195C" w:rsidRPr="005C238F" w:rsidRDefault="00CC195C" w:rsidP="005C238F">
            <w:pPr>
              <w:pStyle w:val="Tekstpodstawowy33"/>
              <w:spacing w:line="271" w:lineRule="auto"/>
              <w:ind w:right="-2"/>
              <w:jc w:val="left"/>
              <w:rPr>
                <w:rFonts w:ascii="Calibri" w:hAnsi="Calibri" w:cs="Calibri"/>
                <w:szCs w:val="22"/>
                <w:highlight w:val="cyan"/>
              </w:rPr>
            </w:pPr>
            <w:r w:rsidRPr="005C238F">
              <w:rPr>
                <w:rFonts w:ascii="Calibri" w:hAnsi="Calibri" w:cs="Calibri"/>
                <w:szCs w:val="22"/>
              </w:rPr>
              <w:t xml:space="preserve">Instruktaż </w:t>
            </w:r>
            <w:proofErr w:type="spellStart"/>
            <w:r w:rsidRPr="005C238F">
              <w:rPr>
                <w:rFonts w:ascii="Calibri" w:hAnsi="Calibri" w:cs="Calibri"/>
                <w:szCs w:val="22"/>
              </w:rPr>
              <w:t>przygotowującye</w:t>
            </w:r>
            <w:proofErr w:type="spellEnd"/>
            <w:r w:rsidRPr="005C238F">
              <w:rPr>
                <w:rFonts w:ascii="Calibri" w:hAnsi="Calibri" w:cs="Calibri"/>
                <w:szCs w:val="22"/>
              </w:rPr>
              <w:t xml:space="preserve"> do wykorzystania stanowiska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7B8CBB3D" w14:textId="36752DF1" w:rsidR="00CC195C" w:rsidRPr="0090400C" w:rsidRDefault="00CC195C" w:rsidP="005C238F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60F8183B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 w14:paraId="28C6800D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622B4CC9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CC195C" w:rsidRPr="00496BBF" w14:paraId="15CA1455" w14:textId="77777777" w:rsidTr="005C238F">
        <w:trPr>
          <w:trHeight w:val="580"/>
        </w:trPr>
        <w:tc>
          <w:tcPr>
            <w:tcW w:w="1485" w:type="dxa"/>
            <w:gridSpan w:val="2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8342BFB" w14:textId="77777777" w:rsidR="00CC195C" w:rsidRPr="0090400C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5946" w:type="dxa"/>
            <w:gridSpan w:val="4"/>
            <w:tcBorders>
              <w:tl2br w:val="nil"/>
              <w:tr2bl w:val="nil"/>
            </w:tcBorders>
            <w:vAlign w:val="center"/>
          </w:tcPr>
          <w:p w14:paraId="04883BB7" w14:textId="77777777" w:rsidR="00CC195C" w:rsidRPr="0090400C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  <w:r w:rsidRPr="0090400C">
              <w:rPr>
                <w:rFonts w:ascii="Calibri" w:hAnsi="Calibri" w:cs="Calibri"/>
                <w:szCs w:val="22"/>
              </w:rPr>
              <w:t xml:space="preserve">RAZEM </w:t>
            </w:r>
            <w:r w:rsidRPr="0090400C">
              <w:rPr>
                <w:rFonts w:ascii="Calibri" w:hAnsi="Calibri" w:cs="Calibri"/>
                <w:b/>
                <w:szCs w:val="22"/>
              </w:rPr>
              <w:t>cena PLN netto:</w:t>
            </w:r>
          </w:p>
        </w:tc>
        <w:tc>
          <w:tcPr>
            <w:tcW w:w="213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96794F3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CC195C" w:rsidRPr="00496BBF" w14:paraId="554AC2D1" w14:textId="77777777" w:rsidTr="005C238F">
        <w:trPr>
          <w:trHeight w:val="580"/>
        </w:trPr>
        <w:tc>
          <w:tcPr>
            <w:tcW w:w="1485" w:type="dxa"/>
            <w:gridSpan w:val="2"/>
            <w:vMerge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47AC3A5" w14:textId="77777777" w:rsidR="00CC195C" w:rsidRPr="0090400C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5946" w:type="dxa"/>
            <w:gridSpan w:val="4"/>
            <w:tcBorders>
              <w:tl2br w:val="nil"/>
              <w:tr2bl w:val="nil"/>
            </w:tcBorders>
            <w:vAlign w:val="center"/>
          </w:tcPr>
          <w:p w14:paraId="74B03E58" w14:textId="77777777" w:rsidR="00CC195C" w:rsidRPr="0090400C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  <w:r w:rsidRPr="0090400C">
              <w:rPr>
                <w:rFonts w:ascii="Calibri" w:hAnsi="Calibri" w:cs="Calibri"/>
                <w:szCs w:val="22"/>
              </w:rPr>
              <w:t>VAT (zł):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2854B905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CC195C" w:rsidRPr="00496BBF" w14:paraId="2D47B1B4" w14:textId="77777777" w:rsidTr="005C238F">
        <w:trPr>
          <w:trHeight w:val="580"/>
        </w:trPr>
        <w:tc>
          <w:tcPr>
            <w:tcW w:w="1485" w:type="dxa"/>
            <w:gridSpan w:val="2"/>
            <w:vMerge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020A923" w14:textId="77777777" w:rsidR="00CC195C" w:rsidRPr="0090400C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5946" w:type="dxa"/>
            <w:gridSpan w:val="4"/>
            <w:tcBorders>
              <w:tl2br w:val="nil"/>
              <w:tr2bl w:val="nil"/>
            </w:tcBorders>
            <w:vAlign w:val="center"/>
          </w:tcPr>
          <w:p w14:paraId="70057C0D" w14:textId="77777777" w:rsidR="00CC195C" w:rsidRPr="0090400C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  <w:r w:rsidRPr="0090400C">
              <w:rPr>
                <w:rFonts w:ascii="Calibri" w:hAnsi="Calibri" w:cs="Calibri"/>
                <w:szCs w:val="22"/>
              </w:rPr>
              <w:t xml:space="preserve">RAZEM </w:t>
            </w:r>
            <w:r w:rsidRPr="0090400C">
              <w:rPr>
                <w:rFonts w:ascii="Calibri" w:hAnsi="Calibri" w:cs="Calibri"/>
                <w:b/>
                <w:szCs w:val="22"/>
              </w:rPr>
              <w:t>cena PLN brutto:</w:t>
            </w:r>
          </w:p>
        </w:tc>
        <w:tc>
          <w:tcPr>
            <w:tcW w:w="213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1D7504D9" w14:textId="77777777" w:rsidR="00CC195C" w:rsidRPr="00496BBF" w:rsidRDefault="00CC195C" w:rsidP="005C238F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</w:tbl>
    <w:p w14:paraId="3E4F169D" w14:textId="146BFAFA" w:rsidR="00EE232E" w:rsidRDefault="00EE232E" w:rsidP="005B1EB3">
      <w:pPr>
        <w:pStyle w:val="Tekstpodstawowy33"/>
        <w:spacing w:line="271" w:lineRule="auto"/>
        <w:ind w:right="-2"/>
        <w:rPr>
          <w:rFonts w:ascii="Calibri" w:hAnsi="Calibri" w:cs="Calibri"/>
          <w:color w:val="auto"/>
          <w:szCs w:val="22"/>
          <w:highlight w:val="cyan"/>
        </w:rPr>
      </w:pPr>
    </w:p>
    <w:p w14:paraId="5DF495A6" w14:textId="37BB655F" w:rsidR="00787E19" w:rsidRPr="0090400C" w:rsidRDefault="00496BBF" w:rsidP="00787E19">
      <w:pPr>
        <w:spacing w:after="120" w:line="271" w:lineRule="auto"/>
        <w:rPr>
          <w:rFonts w:ascii="Calibri" w:hAnsi="Calibri" w:cs="Calibri"/>
          <w:b/>
          <w:bCs/>
          <w:color w:val="000000"/>
          <w:szCs w:val="22"/>
        </w:rPr>
      </w:pPr>
      <w:r w:rsidRPr="0090400C">
        <w:rPr>
          <w:rFonts w:ascii="Calibri" w:hAnsi="Calibri" w:cs="Calibri"/>
          <w:b/>
          <w:szCs w:val="22"/>
        </w:rPr>
        <w:t xml:space="preserve">Część nr 4 – </w:t>
      </w:r>
      <w:r w:rsidRPr="0090400C">
        <w:rPr>
          <w:rFonts w:ascii="Calibri" w:hAnsi="Calibri" w:cs="Calibri"/>
          <w:b/>
          <w:bCs/>
          <w:color w:val="000000"/>
          <w:szCs w:val="22"/>
        </w:rPr>
        <w:t>Mobilny robot transportujący wraz z oprogramowaniem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581"/>
        <w:gridCol w:w="3503"/>
        <w:gridCol w:w="794"/>
        <w:gridCol w:w="1135"/>
        <w:gridCol w:w="798"/>
        <w:gridCol w:w="2133"/>
      </w:tblGrid>
      <w:tr w:rsidR="00496BBF" w:rsidRPr="00496BBF" w14:paraId="1E41946F" w14:textId="77777777" w:rsidTr="0090400C">
        <w:trPr>
          <w:trHeight w:val="580"/>
        </w:trPr>
        <w:tc>
          <w:tcPr>
            <w:tcW w:w="6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49629" w14:textId="77777777" w:rsidR="00496BBF" w:rsidRPr="0090400C" w:rsidRDefault="00496BBF" w:rsidP="00D31590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  <w:r w:rsidRPr="0090400C">
              <w:rPr>
                <w:rFonts w:ascii="Calibri" w:hAnsi="Calibri" w:cs="Calibri"/>
                <w:b/>
                <w:szCs w:val="22"/>
              </w:rPr>
              <w:t>Lp.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105183EE" w14:textId="77777777" w:rsidR="00496BBF" w:rsidRPr="0090400C" w:rsidRDefault="00496BBF" w:rsidP="00D31590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  <w:r w:rsidRPr="0090400C">
              <w:rPr>
                <w:rFonts w:ascii="Calibri" w:hAnsi="Calibri" w:cs="Calibri"/>
                <w:b/>
                <w:szCs w:val="22"/>
              </w:rPr>
              <w:t>El.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223EFD8E" w14:textId="77777777" w:rsidR="00496BBF" w:rsidRPr="0090400C" w:rsidRDefault="00496BBF" w:rsidP="00D31590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  <w:r w:rsidRPr="0090400C">
              <w:rPr>
                <w:rFonts w:ascii="Calibri" w:hAnsi="Calibri" w:cs="Calibri"/>
                <w:b/>
                <w:szCs w:val="22"/>
              </w:rPr>
              <w:t>Przedmiot zamówienia</w:t>
            </w:r>
          </w:p>
        </w:tc>
        <w:tc>
          <w:tcPr>
            <w:tcW w:w="79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1FDFC" w14:textId="77777777" w:rsidR="00496BBF" w:rsidRPr="0090400C" w:rsidRDefault="00496BBF" w:rsidP="00D31590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  <w:r w:rsidRPr="0090400C">
              <w:rPr>
                <w:rFonts w:ascii="Calibri" w:hAnsi="Calibri" w:cs="Calibri"/>
                <w:b/>
                <w:szCs w:val="22"/>
              </w:rPr>
              <w:t>Liczba sztuk/zestaw</w:t>
            </w:r>
          </w:p>
          <w:p w14:paraId="2CC99EBD" w14:textId="77777777" w:rsidR="00496BBF" w:rsidRPr="0090400C" w:rsidRDefault="00496BBF" w:rsidP="00D31590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B8B9B" w14:textId="77777777" w:rsidR="00496BBF" w:rsidRPr="0090400C" w:rsidRDefault="00496BBF" w:rsidP="00D31590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  <w:r w:rsidRPr="0090400C">
              <w:rPr>
                <w:rFonts w:ascii="Calibri" w:hAnsi="Calibri" w:cs="Calibri"/>
                <w:b/>
                <w:szCs w:val="22"/>
              </w:rPr>
              <w:t>Cena</w:t>
            </w:r>
          </w:p>
          <w:p w14:paraId="7A879611" w14:textId="77777777" w:rsidR="00496BBF" w:rsidRPr="0090400C" w:rsidRDefault="00496BBF" w:rsidP="00D31590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  <w:r w:rsidRPr="0090400C">
              <w:rPr>
                <w:rFonts w:ascii="Calibri" w:hAnsi="Calibri" w:cs="Calibri"/>
                <w:b/>
                <w:szCs w:val="22"/>
              </w:rPr>
              <w:t>PLN netto</w:t>
            </w:r>
          </w:p>
          <w:p w14:paraId="3E95056F" w14:textId="77777777" w:rsidR="00496BBF" w:rsidRPr="0090400C" w:rsidRDefault="00496BBF" w:rsidP="00D31590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  <w:r w:rsidRPr="0090400C">
              <w:rPr>
                <w:rFonts w:ascii="Calibri" w:hAnsi="Calibri" w:cs="Calibri"/>
                <w:b/>
                <w:szCs w:val="22"/>
              </w:rPr>
              <w:t>(za 1 szt./zestaw)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E4585" w14:textId="77777777" w:rsidR="00496BBF" w:rsidRPr="0090400C" w:rsidRDefault="00496BBF" w:rsidP="00D31590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  <w:r w:rsidRPr="0090400C">
              <w:rPr>
                <w:rFonts w:ascii="Calibri" w:hAnsi="Calibri" w:cs="Calibri"/>
                <w:b/>
                <w:szCs w:val="22"/>
              </w:rPr>
              <w:t>Stawka</w:t>
            </w:r>
          </w:p>
          <w:p w14:paraId="36BDE31F" w14:textId="77777777" w:rsidR="00496BBF" w:rsidRPr="0090400C" w:rsidRDefault="00496BBF" w:rsidP="00D31590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  <w:r w:rsidRPr="0090400C">
              <w:rPr>
                <w:rFonts w:ascii="Calibri" w:hAnsi="Calibri" w:cs="Calibri"/>
                <w:b/>
                <w:szCs w:val="22"/>
              </w:rPr>
              <w:t>podatku VAT</w:t>
            </w:r>
          </w:p>
          <w:p w14:paraId="2DBEF401" w14:textId="77777777" w:rsidR="00496BBF" w:rsidRPr="0090400C" w:rsidRDefault="00496BBF" w:rsidP="00D31590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  <w:r w:rsidRPr="0090400C">
              <w:rPr>
                <w:rFonts w:ascii="Calibri" w:hAnsi="Calibri" w:cs="Calibri"/>
                <w:b/>
                <w:szCs w:val="22"/>
              </w:rPr>
              <w:t>(%)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98BE" w14:textId="77777777" w:rsidR="00496BBF" w:rsidRPr="0090400C" w:rsidRDefault="00496BBF" w:rsidP="00D31590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  <w:r w:rsidRPr="0090400C">
              <w:rPr>
                <w:rFonts w:ascii="Calibri" w:hAnsi="Calibri" w:cs="Calibri"/>
                <w:b/>
                <w:szCs w:val="22"/>
              </w:rPr>
              <w:t>ŁĄCZNA CENA PLN NETTO</w:t>
            </w:r>
          </w:p>
          <w:p w14:paraId="4C276459" w14:textId="77777777" w:rsidR="00496BBF" w:rsidRPr="0090400C" w:rsidRDefault="00496BBF" w:rsidP="00D31590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  <w:r w:rsidRPr="0090400C">
              <w:rPr>
                <w:rFonts w:ascii="Calibri" w:hAnsi="Calibri" w:cs="Calibri"/>
                <w:b/>
                <w:szCs w:val="22"/>
              </w:rPr>
              <w:t>(iloczyn liczba sztuk/zestaw x cena PLN netto za 1 szt.)</w:t>
            </w:r>
          </w:p>
        </w:tc>
      </w:tr>
      <w:tr w:rsidR="00C807BE" w:rsidRPr="00496BBF" w14:paraId="2ACECE4D" w14:textId="77777777" w:rsidTr="0090400C">
        <w:trPr>
          <w:trHeight w:val="580"/>
        </w:trPr>
        <w:tc>
          <w:tcPr>
            <w:tcW w:w="620" w:type="dxa"/>
            <w:tcMar>
              <w:left w:w="0" w:type="dxa"/>
              <w:right w:w="0" w:type="dxa"/>
            </w:tcMar>
            <w:vAlign w:val="center"/>
          </w:tcPr>
          <w:p w14:paraId="54E82197" w14:textId="44E4C2F1" w:rsidR="00C807BE" w:rsidRPr="0090400C" w:rsidRDefault="00C807BE" w:rsidP="00D31590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581" w:type="dxa"/>
            <w:vAlign w:val="center"/>
          </w:tcPr>
          <w:p w14:paraId="685D91B1" w14:textId="16AF8ADF" w:rsidR="00C807BE" w:rsidRPr="0090400C" w:rsidRDefault="00C807BE" w:rsidP="00D31590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3503" w:type="dxa"/>
            <w:tcBorders>
              <w:tl2br w:val="nil"/>
              <w:tr2bl w:val="nil"/>
            </w:tcBorders>
            <w:vAlign w:val="center"/>
          </w:tcPr>
          <w:p w14:paraId="68AB2C75" w14:textId="18BBA931" w:rsidR="00C807BE" w:rsidRPr="00D31590" w:rsidRDefault="00C807BE" w:rsidP="00D31590">
            <w:pPr>
              <w:pStyle w:val="Tekstpodstawowy33"/>
              <w:spacing w:line="271" w:lineRule="auto"/>
              <w:ind w:right="-2"/>
              <w:jc w:val="left"/>
              <w:rPr>
                <w:rFonts w:ascii="Calibri" w:hAnsi="Calibri" w:cs="Calibri"/>
                <w:szCs w:val="22"/>
                <w:highlight w:val="cyan"/>
              </w:rPr>
            </w:pPr>
            <w:r w:rsidRPr="00D31590">
              <w:rPr>
                <w:rFonts w:ascii="Calibri" w:hAnsi="Calibri" w:cs="Calibri"/>
                <w:szCs w:val="22"/>
              </w:rPr>
              <w:t>Mobilny robot transportujący wraz z akcesoriami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09D579B2" w14:textId="458821FA" w:rsidR="00C807BE" w:rsidRPr="0090400C" w:rsidRDefault="00C807BE" w:rsidP="00D31590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2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5DAA586F" w14:textId="77777777" w:rsidR="00C807BE" w:rsidRPr="00496BBF" w:rsidRDefault="00C807BE" w:rsidP="00D31590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6B0F920F" w14:textId="77777777" w:rsidR="00C807BE" w:rsidRPr="00496BBF" w:rsidRDefault="00C807BE" w:rsidP="00D31590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4F632D54" w14:textId="77777777" w:rsidR="00C807BE" w:rsidRPr="00496BBF" w:rsidRDefault="00C807BE" w:rsidP="00D31590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C807BE" w:rsidRPr="00496BBF" w14:paraId="21954D2F" w14:textId="77777777" w:rsidTr="0090400C">
        <w:trPr>
          <w:trHeight w:val="580"/>
        </w:trPr>
        <w:tc>
          <w:tcPr>
            <w:tcW w:w="620" w:type="dxa"/>
            <w:tcMar>
              <w:left w:w="0" w:type="dxa"/>
              <w:right w:w="0" w:type="dxa"/>
            </w:tcMar>
            <w:vAlign w:val="center"/>
          </w:tcPr>
          <w:p w14:paraId="5ACD3132" w14:textId="17176986" w:rsidR="00C807BE" w:rsidRPr="0090400C" w:rsidRDefault="00C807BE" w:rsidP="00D31590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2</w:t>
            </w:r>
          </w:p>
        </w:tc>
        <w:tc>
          <w:tcPr>
            <w:tcW w:w="581" w:type="dxa"/>
            <w:vAlign w:val="center"/>
          </w:tcPr>
          <w:p w14:paraId="0CE5211C" w14:textId="676F498D" w:rsidR="00C807BE" w:rsidRPr="0090400C" w:rsidRDefault="00C807BE" w:rsidP="00D31590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2</w:t>
            </w:r>
          </w:p>
        </w:tc>
        <w:tc>
          <w:tcPr>
            <w:tcW w:w="3503" w:type="dxa"/>
            <w:tcBorders>
              <w:tl2br w:val="nil"/>
              <w:tr2bl w:val="nil"/>
            </w:tcBorders>
            <w:vAlign w:val="center"/>
          </w:tcPr>
          <w:p w14:paraId="4D33EFC2" w14:textId="18D80027" w:rsidR="00C807BE" w:rsidRPr="00D320B2" w:rsidRDefault="00C807BE" w:rsidP="00D31590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  <w:highlight w:val="cyan"/>
              </w:rPr>
            </w:pPr>
            <w:r w:rsidRPr="00D320B2">
              <w:rPr>
                <w:rFonts w:ascii="Calibri" w:hAnsi="Calibri" w:cs="Calibri"/>
                <w:szCs w:val="22"/>
              </w:rPr>
              <w:t>Oprogramowanie dla mobilnych robotów transportujących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5C81D558" w14:textId="128C5FF2" w:rsidR="00C807BE" w:rsidRPr="0090400C" w:rsidRDefault="00C807BE" w:rsidP="00D31590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7BE27213" w14:textId="77777777" w:rsidR="00C807BE" w:rsidRPr="00496BBF" w:rsidRDefault="00C807BE" w:rsidP="00D31590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393F2C54" w14:textId="77777777" w:rsidR="00C807BE" w:rsidRPr="00496BBF" w:rsidRDefault="00C807BE" w:rsidP="00D31590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47945BDF" w14:textId="77777777" w:rsidR="00C807BE" w:rsidRPr="00496BBF" w:rsidRDefault="00C807BE" w:rsidP="00D31590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C807BE" w:rsidRPr="00496BBF" w14:paraId="26D363E4" w14:textId="77777777" w:rsidTr="0090400C">
        <w:trPr>
          <w:trHeight w:val="580"/>
        </w:trPr>
        <w:tc>
          <w:tcPr>
            <w:tcW w:w="620" w:type="dxa"/>
            <w:tcMar>
              <w:left w:w="0" w:type="dxa"/>
              <w:right w:w="0" w:type="dxa"/>
            </w:tcMar>
            <w:vAlign w:val="center"/>
          </w:tcPr>
          <w:p w14:paraId="77BECF60" w14:textId="78380893" w:rsidR="00C807BE" w:rsidRPr="0090400C" w:rsidRDefault="00C807BE" w:rsidP="00D31590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3</w:t>
            </w:r>
          </w:p>
        </w:tc>
        <w:tc>
          <w:tcPr>
            <w:tcW w:w="581" w:type="dxa"/>
            <w:vAlign w:val="center"/>
          </w:tcPr>
          <w:p w14:paraId="6E2684C4" w14:textId="33659D6F" w:rsidR="00C807BE" w:rsidRPr="0090400C" w:rsidRDefault="00C807BE" w:rsidP="00D31590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3</w:t>
            </w:r>
          </w:p>
        </w:tc>
        <w:tc>
          <w:tcPr>
            <w:tcW w:w="3503" w:type="dxa"/>
            <w:tcBorders>
              <w:tl2br w:val="nil"/>
              <w:tr2bl w:val="nil"/>
            </w:tcBorders>
            <w:vAlign w:val="center"/>
          </w:tcPr>
          <w:p w14:paraId="56C04CD0" w14:textId="5799ECAF" w:rsidR="00C807BE" w:rsidRPr="00D320B2" w:rsidRDefault="00C807BE" w:rsidP="00D31590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  <w:highlight w:val="cyan"/>
              </w:rPr>
            </w:pPr>
            <w:r w:rsidRPr="00D320B2">
              <w:rPr>
                <w:rFonts w:ascii="Calibri" w:hAnsi="Calibri" w:cs="Calibri"/>
                <w:szCs w:val="22"/>
              </w:rPr>
              <w:t>Instruktaż do obsługi oraz programowania robota mobilnego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2A4F99E9" w14:textId="2E497E83" w:rsidR="00C807BE" w:rsidRPr="0090400C" w:rsidRDefault="00C807BE" w:rsidP="00D31590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90400C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4AD04B06" w14:textId="77777777" w:rsidR="00C807BE" w:rsidRPr="00496BBF" w:rsidRDefault="00C807BE" w:rsidP="00D31590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33DAF4AE" w14:textId="77777777" w:rsidR="00C807BE" w:rsidRPr="00496BBF" w:rsidRDefault="00C807BE" w:rsidP="00D31590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71E98655" w14:textId="77777777" w:rsidR="00C807BE" w:rsidRPr="00496BBF" w:rsidRDefault="00C807BE" w:rsidP="00D31590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C807BE" w:rsidRPr="00496BBF" w14:paraId="79D6BEBB" w14:textId="77777777" w:rsidTr="009230D8">
        <w:trPr>
          <w:trHeight w:val="580"/>
        </w:trPr>
        <w:tc>
          <w:tcPr>
            <w:tcW w:w="1201" w:type="dxa"/>
            <w:gridSpan w:val="2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7854E16" w14:textId="77777777" w:rsidR="00C807BE" w:rsidRPr="00496BBF" w:rsidRDefault="00C807BE" w:rsidP="00D31590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6230" w:type="dxa"/>
            <w:gridSpan w:val="4"/>
            <w:tcBorders>
              <w:tl2br w:val="nil"/>
              <w:tr2bl w:val="nil"/>
            </w:tcBorders>
            <w:vAlign w:val="center"/>
          </w:tcPr>
          <w:p w14:paraId="00119157" w14:textId="77777777" w:rsidR="00C807BE" w:rsidRPr="0090400C" w:rsidRDefault="00C807BE" w:rsidP="00D31590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  <w:r w:rsidRPr="0090400C">
              <w:rPr>
                <w:rFonts w:ascii="Calibri" w:hAnsi="Calibri" w:cs="Calibri"/>
                <w:szCs w:val="22"/>
              </w:rPr>
              <w:t xml:space="preserve">RAZEM </w:t>
            </w:r>
            <w:r w:rsidRPr="0090400C">
              <w:rPr>
                <w:rFonts w:ascii="Calibri" w:hAnsi="Calibri" w:cs="Calibri"/>
                <w:b/>
                <w:szCs w:val="22"/>
              </w:rPr>
              <w:t>cena PLN netto:</w:t>
            </w:r>
          </w:p>
        </w:tc>
        <w:tc>
          <w:tcPr>
            <w:tcW w:w="213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D0166EF" w14:textId="77777777" w:rsidR="00C807BE" w:rsidRPr="00496BBF" w:rsidRDefault="00C807BE" w:rsidP="00D31590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C807BE" w:rsidRPr="00496BBF" w14:paraId="36990B2C" w14:textId="77777777" w:rsidTr="009230D8">
        <w:trPr>
          <w:trHeight w:val="580"/>
        </w:trPr>
        <w:tc>
          <w:tcPr>
            <w:tcW w:w="1201" w:type="dxa"/>
            <w:gridSpan w:val="2"/>
            <w:vMerge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E600697" w14:textId="77777777" w:rsidR="00C807BE" w:rsidRPr="00496BBF" w:rsidRDefault="00C807BE" w:rsidP="00D31590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6230" w:type="dxa"/>
            <w:gridSpan w:val="4"/>
            <w:tcBorders>
              <w:tl2br w:val="nil"/>
              <w:tr2bl w:val="nil"/>
            </w:tcBorders>
            <w:vAlign w:val="center"/>
          </w:tcPr>
          <w:p w14:paraId="04E9B609" w14:textId="77777777" w:rsidR="00C807BE" w:rsidRPr="0090400C" w:rsidRDefault="00C807BE" w:rsidP="00D31590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  <w:r w:rsidRPr="0090400C">
              <w:rPr>
                <w:rFonts w:ascii="Calibri" w:hAnsi="Calibri" w:cs="Calibri"/>
                <w:szCs w:val="22"/>
              </w:rPr>
              <w:t>VAT (zł):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14F92F52" w14:textId="77777777" w:rsidR="00C807BE" w:rsidRPr="00496BBF" w:rsidRDefault="00C807BE" w:rsidP="00D31590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C807BE" w:rsidRPr="00496BBF" w14:paraId="109CBD20" w14:textId="77777777" w:rsidTr="009230D8">
        <w:trPr>
          <w:trHeight w:val="580"/>
        </w:trPr>
        <w:tc>
          <w:tcPr>
            <w:tcW w:w="1201" w:type="dxa"/>
            <w:gridSpan w:val="2"/>
            <w:vMerge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84E5B2C" w14:textId="77777777" w:rsidR="00C807BE" w:rsidRPr="00496BBF" w:rsidRDefault="00C807BE" w:rsidP="00D31590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6230" w:type="dxa"/>
            <w:gridSpan w:val="4"/>
            <w:tcBorders>
              <w:tl2br w:val="nil"/>
              <w:tr2bl w:val="nil"/>
            </w:tcBorders>
            <w:vAlign w:val="center"/>
          </w:tcPr>
          <w:p w14:paraId="610C65B3" w14:textId="77777777" w:rsidR="00C807BE" w:rsidRPr="0090400C" w:rsidRDefault="00C807BE" w:rsidP="00D31590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</w:rPr>
            </w:pPr>
            <w:r w:rsidRPr="0090400C">
              <w:rPr>
                <w:rFonts w:ascii="Calibri" w:hAnsi="Calibri" w:cs="Calibri"/>
                <w:szCs w:val="22"/>
              </w:rPr>
              <w:t xml:space="preserve">RAZEM </w:t>
            </w:r>
            <w:r w:rsidRPr="0090400C">
              <w:rPr>
                <w:rFonts w:ascii="Calibri" w:hAnsi="Calibri" w:cs="Calibri"/>
                <w:b/>
                <w:szCs w:val="22"/>
              </w:rPr>
              <w:t>cena PLN brutto:</w:t>
            </w:r>
          </w:p>
        </w:tc>
        <w:tc>
          <w:tcPr>
            <w:tcW w:w="213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3A65F24" w14:textId="77777777" w:rsidR="00C807BE" w:rsidRPr="00496BBF" w:rsidRDefault="00C807BE" w:rsidP="00D31590">
            <w:pPr>
              <w:pStyle w:val="Tekstpodstawowy33"/>
              <w:spacing w:line="271" w:lineRule="auto"/>
              <w:ind w:right="-2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</w:tbl>
    <w:p w14:paraId="3C8599A5" w14:textId="60561C42" w:rsidR="00496BBF" w:rsidRPr="006D00D8" w:rsidRDefault="00496BBF" w:rsidP="005B1EB3">
      <w:pPr>
        <w:pStyle w:val="Tekstpodstawowy33"/>
        <w:spacing w:line="271" w:lineRule="auto"/>
        <w:ind w:right="-2"/>
        <w:rPr>
          <w:rFonts w:ascii="Calibri" w:hAnsi="Calibri" w:cs="Calibri"/>
          <w:color w:val="auto"/>
          <w:szCs w:val="22"/>
          <w:highlight w:val="cyan"/>
        </w:rPr>
      </w:pPr>
    </w:p>
    <w:p w14:paraId="7B236743" w14:textId="77777777" w:rsidR="00023F75" w:rsidRPr="009230D8" w:rsidRDefault="00023F75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9230D8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9230D8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9230D8">
        <w:rPr>
          <w:rFonts w:ascii="Calibri" w:hAnsi="Calibri" w:cs="Calibri"/>
          <w:b/>
          <w:color w:val="auto"/>
          <w:szCs w:val="22"/>
        </w:rPr>
        <w:t xml:space="preserve"> adres e-mail</w:t>
      </w:r>
      <w:r w:rsidRPr="009230D8">
        <w:rPr>
          <w:rFonts w:ascii="Calibri" w:hAnsi="Calibri" w:cs="Calibri"/>
          <w:b/>
          <w:color w:val="auto"/>
          <w:szCs w:val="22"/>
        </w:rPr>
        <w:t>).</w:t>
      </w:r>
    </w:p>
    <w:p w14:paraId="183D7A91" w14:textId="77777777" w:rsidR="007C0531" w:rsidRPr="009230D8" w:rsidRDefault="007C0531" w:rsidP="00D346A7">
      <w:pPr>
        <w:pStyle w:val="Tekstpodstawowy33"/>
        <w:numPr>
          <w:ilvl w:val="0"/>
          <w:numId w:val="10"/>
        </w:numPr>
        <w:tabs>
          <w:tab w:val="left" w:pos="284"/>
        </w:tabs>
        <w:spacing w:line="271" w:lineRule="auto"/>
        <w:ind w:left="284" w:right="-2" w:hanging="284"/>
        <w:rPr>
          <w:rFonts w:ascii="Calibri" w:hAnsi="Calibri" w:cs="Calibri"/>
          <w:i/>
          <w:szCs w:val="22"/>
        </w:rPr>
      </w:pPr>
      <w:r w:rsidRPr="009230D8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9230D8">
        <w:rPr>
          <w:rFonts w:ascii="Calibri" w:hAnsi="Calibri" w:cs="Calibri"/>
          <w:b/>
          <w:szCs w:val="22"/>
        </w:rPr>
        <w:t>(należy zaznaczyć prawidłowe).</w:t>
      </w:r>
    </w:p>
    <w:p w14:paraId="0993BEA8" w14:textId="77777777" w:rsidR="00AD236E" w:rsidRPr="009230D8" w:rsidRDefault="00AD236E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9230D8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przetargiem i złożoną ofertą na warunkach określonych w </w:t>
      </w:r>
      <w:r w:rsidR="00DC65AB" w:rsidRPr="009230D8">
        <w:rPr>
          <w:rFonts w:ascii="Calibri" w:hAnsi="Calibri" w:cs="Calibri"/>
          <w:color w:val="auto"/>
          <w:szCs w:val="22"/>
        </w:rPr>
        <w:t>S</w:t>
      </w:r>
      <w:r w:rsidRPr="009230D8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9230D8">
        <w:rPr>
          <w:rFonts w:ascii="Calibri" w:hAnsi="Calibri" w:cs="Calibri"/>
          <w:color w:val="auto"/>
          <w:szCs w:val="22"/>
        </w:rPr>
        <w:t>S</w:t>
      </w:r>
      <w:r w:rsidRPr="009230D8">
        <w:rPr>
          <w:rFonts w:ascii="Calibri" w:hAnsi="Calibri" w:cs="Calibri"/>
          <w:color w:val="auto"/>
          <w:szCs w:val="22"/>
        </w:rPr>
        <w:t>WZ.</w:t>
      </w:r>
    </w:p>
    <w:p w14:paraId="0405EC6E" w14:textId="77777777" w:rsidR="00AD236E" w:rsidRPr="009230D8" w:rsidRDefault="00AD236E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9230D8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724BF0AE" w14:textId="77777777" w:rsidR="0082190E" w:rsidRPr="009230D8" w:rsidRDefault="00AD236E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9230D8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9230D8">
        <w:rPr>
          <w:rFonts w:ascii="Calibri" w:hAnsi="Calibri" w:cs="Calibri"/>
          <w:color w:val="auto"/>
          <w:szCs w:val="22"/>
        </w:rPr>
        <w:t>S</w:t>
      </w:r>
      <w:r w:rsidRPr="009230D8">
        <w:rPr>
          <w:rFonts w:ascii="Calibri" w:hAnsi="Calibri" w:cs="Calibri"/>
          <w:color w:val="auto"/>
          <w:szCs w:val="22"/>
        </w:rPr>
        <w:t xml:space="preserve">WZ, a w przypadku wyboru naszej (mojej) oferty, jako najkorzystniejszej i zawarcia umowy, warunki określone w ofercie obowiązują nas (mnie) przez cały okres trwania umowy. </w:t>
      </w:r>
    </w:p>
    <w:p w14:paraId="665D304E" w14:textId="77777777" w:rsidR="0082190E" w:rsidRPr="000515CF" w:rsidRDefault="0082190E" w:rsidP="00E44AD6">
      <w:pPr>
        <w:pStyle w:val="Tekstpodstawowy33"/>
        <w:numPr>
          <w:ilvl w:val="0"/>
          <w:numId w:val="10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0515CF">
        <w:rPr>
          <w:rFonts w:ascii="Calibri" w:hAnsi="Calibri" w:cs="Calibri"/>
          <w:color w:val="auto"/>
          <w:szCs w:val="22"/>
        </w:rPr>
        <w:t>Oświadczam(y), że przedmiot zamówienia zrealizuję(zrealizujemy) w termin</w:t>
      </w:r>
      <w:r w:rsidR="001E106D" w:rsidRPr="000515CF">
        <w:rPr>
          <w:rFonts w:ascii="Calibri" w:hAnsi="Calibri" w:cs="Calibri"/>
          <w:color w:val="auto"/>
          <w:szCs w:val="22"/>
        </w:rPr>
        <w:t>ie:</w:t>
      </w:r>
    </w:p>
    <w:p w14:paraId="22B9B8AE" w14:textId="4ADC57A1" w:rsidR="004D4564" w:rsidRPr="000515CF" w:rsidRDefault="004D4564" w:rsidP="004E0764">
      <w:pPr>
        <w:pStyle w:val="Tekstpodstawowy33"/>
        <w:numPr>
          <w:ilvl w:val="0"/>
          <w:numId w:val="70"/>
        </w:numPr>
        <w:spacing w:line="271" w:lineRule="auto"/>
        <w:ind w:left="709" w:right="-2"/>
        <w:rPr>
          <w:rFonts w:ascii="Calibri" w:hAnsi="Calibri" w:cs="Calibri"/>
          <w:color w:val="auto"/>
          <w:szCs w:val="22"/>
        </w:rPr>
      </w:pPr>
      <w:r w:rsidRPr="000515CF">
        <w:rPr>
          <w:rFonts w:ascii="Calibri" w:hAnsi="Calibri" w:cs="Calibri"/>
          <w:color w:val="auto"/>
          <w:szCs w:val="22"/>
        </w:rPr>
        <w:t xml:space="preserve">dla części nr 1 – </w:t>
      </w:r>
      <w:r w:rsidR="000515CF" w:rsidRPr="000515CF">
        <w:rPr>
          <w:rFonts w:ascii="Calibri" w:hAnsi="Calibri" w:cs="Calibri"/>
          <w:b/>
          <w:color w:val="auto"/>
          <w:szCs w:val="22"/>
        </w:rPr>
        <w:t>…………</w:t>
      </w:r>
      <w:r w:rsidRPr="000515CF">
        <w:rPr>
          <w:rFonts w:ascii="Calibri" w:hAnsi="Calibri" w:cs="Calibri"/>
          <w:b/>
          <w:color w:val="auto"/>
          <w:szCs w:val="22"/>
        </w:rPr>
        <w:t xml:space="preserve"> </w:t>
      </w:r>
      <w:r w:rsidR="000515CF" w:rsidRPr="00BC3F1D">
        <w:rPr>
          <w:rFonts w:ascii="Calibri" w:hAnsi="Calibri" w:cs="Calibri"/>
          <w:b/>
          <w:color w:val="auto"/>
          <w:szCs w:val="22"/>
        </w:rPr>
        <w:t>dni</w:t>
      </w:r>
      <w:r w:rsidR="000515CF" w:rsidRPr="00BC3F1D">
        <w:rPr>
          <w:rFonts w:ascii="Calibri" w:hAnsi="Calibri" w:cs="Calibri"/>
          <w:color w:val="auto"/>
          <w:szCs w:val="22"/>
        </w:rPr>
        <w:t xml:space="preserve"> </w:t>
      </w:r>
      <w:r w:rsidR="000515CF" w:rsidRPr="00BC3F1D">
        <w:rPr>
          <w:rFonts w:ascii="Calibri" w:hAnsi="Calibri" w:cs="Calibri"/>
          <w:b/>
          <w:color w:val="auto"/>
          <w:szCs w:val="22"/>
        </w:rPr>
        <w:t xml:space="preserve">od daty zawarcia umowy przez Strony </w:t>
      </w:r>
      <w:r w:rsidR="000515CF" w:rsidRPr="00BC3F1D">
        <w:rPr>
          <w:rFonts w:ascii="Calibri" w:hAnsi="Calibri" w:cs="Calibri"/>
          <w:color w:val="auto"/>
          <w:szCs w:val="22"/>
        </w:rPr>
        <w:t xml:space="preserve">z zastrzeżeniem, że do ww. terminu realizacji wlicza się również termin </w:t>
      </w:r>
      <w:r w:rsidR="000515CF" w:rsidRPr="00BC3F1D">
        <w:rPr>
          <w:rFonts w:ascii="Calibri" w:hAnsi="Calibri" w:cs="Calibri"/>
          <w:b/>
          <w:color w:val="auto"/>
          <w:szCs w:val="22"/>
        </w:rPr>
        <w:t>5 dni</w:t>
      </w:r>
      <w:r w:rsidR="000515CF" w:rsidRPr="00BC3F1D">
        <w:rPr>
          <w:rFonts w:ascii="Calibri" w:hAnsi="Calibri" w:cs="Calibri"/>
          <w:color w:val="auto"/>
          <w:szCs w:val="22"/>
        </w:rPr>
        <w:t xml:space="preserve"> zarezerwowany dla zamawiającego na wykonanie czynności sprawdzających, i podpisanie </w:t>
      </w:r>
      <w:proofErr w:type="spellStart"/>
      <w:r w:rsidR="000515CF" w:rsidRPr="00BC3F1D">
        <w:rPr>
          <w:rFonts w:ascii="Calibri" w:hAnsi="Calibri" w:cs="Calibri"/>
          <w:color w:val="auto"/>
          <w:szCs w:val="22"/>
        </w:rPr>
        <w:t>protokolu</w:t>
      </w:r>
      <w:proofErr w:type="spellEnd"/>
      <w:r w:rsidR="000515CF" w:rsidRPr="00BC3F1D">
        <w:rPr>
          <w:rFonts w:ascii="Calibri" w:hAnsi="Calibri" w:cs="Calibri"/>
          <w:color w:val="auto"/>
          <w:szCs w:val="22"/>
        </w:rPr>
        <w:t xml:space="preserve"> zdawczo-odbiorczego przedmiotu zamówienia obejmującego daną część zamówienia (sporządzonego przez wykonawcę i uzgodnionego z zamawiającym) albo protokołu rozbieżności</w:t>
      </w:r>
      <w:r w:rsidR="000515CF" w:rsidRPr="000515CF">
        <w:rPr>
          <w:rFonts w:ascii="Calibri" w:hAnsi="Calibri" w:cs="Calibri"/>
          <w:color w:val="auto"/>
          <w:szCs w:val="22"/>
        </w:rPr>
        <w:t>,</w:t>
      </w:r>
      <w:r w:rsidRPr="000515CF">
        <w:rPr>
          <w:rFonts w:ascii="Calibri" w:hAnsi="Calibri" w:cs="Calibri"/>
          <w:color w:val="auto"/>
          <w:szCs w:val="22"/>
        </w:rPr>
        <w:t xml:space="preserve"> o których mowa w Części III SWZ;</w:t>
      </w:r>
    </w:p>
    <w:p w14:paraId="49EEA68E" w14:textId="1694459D" w:rsidR="004D4564" w:rsidRPr="000515CF" w:rsidRDefault="004D4564" w:rsidP="004E0764">
      <w:pPr>
        <w:pStyle w:val="Tekstpodstawowy33"/>
        <w:numPr>
          <w:ilvl w:val="0"/>
          <w:numId w:val="70"/>
        </w:numPr>
        <w:spacing w:line="271" w:lineRule="auto"/>
        <w:ind w:left="709" w:right="-2"/>
        <w:rPr>
          <w:rFonts w:ascii="Calibri" w:hAnsi="Calibri" w:cs="Calibri"/>
          <w:color w:val="auto"/>
          <w:szCs w:val="22"/>
        </w:rPr>
      </w:pPr>
      <w:r w:rsidRPr="000515CF">
        <w:rPr>
          <w:rFonts w:ascii="Calibri" w:hAnsi="Calibri" w:cs="Calibri"/>
          <w:color w:val="auto"/>
          <w:szCs w:val="22"/>
        </w:rPr>
        <w:t xml:space="preserve">dla części nr 2 – </w:t>
      </w:r>
      <w:r w:rsidR="000515CF" w:rsidRPr="000515CF">
        <w:rPr>
          <w:rFonts w:ascii="Calibri" w:hAnsi="Calibri" w:cs="Calibri"/>
          <w:b/>
          <w:color w:val="auto"/>
          <w:szCs w:val="22"/>
        </w:rPr>
        <w:t>……</w:t>
      </w:r>
      <w:r w:rsidR="000515CF">
        <w:rPr>
          <w:rFonts w:ascii="Calibri" w:hAnsi="Calibri" w:cs="Calibri"/>
          <w:b/>
          <w:color w:val="auto"/>
          <w:szCs w:val="22"/>
        </w:rPr>
        <w:t xml:space="preserve"> </w:t>
      </w:r>
      <w:r w:rsidR="000515CF" w:rsidRPr="00BC3F1D">
        <w:rPr>
          <w:rFonts w:ascii="Calibri" w:hAnsi="Calibri" w:cs="Calibri"/>
          <w:b/>
          <w:color w:val="auto"/>
          <w:szCs w:val="22"/>
        </w:rPr>
        <w:t>dni</w:t>
      </w:r>
      <w:r w:rsidR="000515CF" w:rsidRPr="00BC3F1D">
        <w:rPr>
          <w:rFonts w:ascii="Calibri" w:hAnsi="Calibri" w:cs="Calibri"/>
          <w:color w:val="auto"/>
          <w:szCs w:val="22"/>
        </w:rPr>
        <w:t xml:space="preserve"> </w:t>
      </w:r>
      <w:r w:rsidR="000515CF" w:rsidRPr="00BC3F1D">
        <w:rPr>
          <w:rFonts w:ascii="Calibri" w:hAnsi="Calibri" w:cs="Calibri"/>
          <w:b/>
          <w:color w:val="auto"/>
          <w:szCs w:val="22"/>
        </w:rPr>
        <w:t xml:space="preserve">od daty zawarcia umowy przez Strony </w:t>
      </w:r>
      <w:r w:rsidR="000515CF" w:rsidRPr="00BC3F1D">
        <w:rPr>
          <w:rFonts w:ascii="Calibri" w:hAnsi="Calibri" w:cs="Calibri"/>
          <w:color w:val="auto"/>
          <w:szCs w:val="22"/>
        </w:rPr>
        <w:t xml:space="preserve">z zastrzeżeniem, że do ww. terminu realizacji wlicza się również termin </w:t>
      </w:r>
      <w:r w:rsidR="000515CF" w:rsidRPr="00BC3F1D">
        <w:rPr>
          <w:rFonts w:ascii="Calibri" w:hAnsi="Calibri" w:cs="Calibri"/>
          <w:b/>
          <w:color w:val="auto"/>
          <w:szCs w:val="22"/>
        </w:rPr>
        <w:t>5 dni</w:t>
      </w:r>
      <w:r w:rsidR="000515CF" w:rsidRPr="00BC3F1D">
        <w:rPr>
          <w:rFonts w:ascii="Calibri" w:hAnsi="Calibri" w:cs="Calibri"/>
          <w:color w:val="auto"/>
          <w:szCs w:val="22"/>
        </w:rPr>
        <w:t xml:space="preserve"> zarezerwowany dla zamawiającego na wykonanie czynności sprawdzających, i podpisanie </w:t>
      </w:r>
      <w:proofErr w:type="spellStart"/>
      <w:r w:rsidR="000515CF" w:rsidRPr="00BC3F1D">
        <w:rPr>
          <w:rFonts w:ascii="Calibri" w:hAnsi="Calibri" w:cs="Calibri"/>
          <w:color w:val="auto"/>
          <w:szCs w:val="22"/>
        </w:rPr>
        <w:t>protokolu</w:t>
      </w:r>
      <w:proofErr w:type="spellEnd"/>
      <w:r w:rsidR="000515CF" w:rsidRPr="00BC3F1D">
        <w:rPr>
          <w:rFonts w:ascii="Calibri" w:hAnsi="Calibri" w:cs="Calibri"/>
          <w:color w:val="auto"/>
          <w:szCs w:val="22"/>
        </w:rPr>
        <w:t xml:space="preserve"> zdawczo-odbiorczego przedmiotu zamówienia obejmującego daną część zamówienia (sporządzonego przez wykonawcę i uzgodnionego z zamawiającym) albo protokołu rozbieżności</w:t>
      </w:r>
      <w:r w:rsidR="000515CF" w:rsidRPr="000515CF">
        <w:rPr>
          <w:rFonts w:ascii="Calibri" w:hAnsi="Calibri" w:cs="Calibri"/>
          <w:color w:val="auto"/>
          <w:szCs w:val="22"/>
        </w:rPr>
        <w:t>,</w:t>
      </w:r>
      <w:r w:rsidRPr="000515CF">
        <w:rPr>
          <w:rFonts w:ascii="Calibri" w:hAnsi="Calibri" w:cs="Calibri"/>
          <w:color w:val="auto"/>
          <w:szCs w:val="22"/>
        </w:rPr>
        <w:t xml:space="preserve"> o których mowa w Części III SWZ</w:t>
      </w:r>
      <w:r w:rsidR="00D346A7">
        <w:rPr>
          <w:rFonts w:ascii="Calibri" w:hAnsi="Calibri" w:cs="Calibri"/>
          <w:color w:val="auto"/>
          <w:szCs w:val="22"/>
        </w:rPr>
        <w:t>;</w:t>
      </w:r>
    </w:p>
    <w:p w14:paraId="63786A07" w14:textId="513F63C9" w:rsidR="004D4564" w:rsidRPr="000515CF" w:rsidRDefault="004D4564" w:rsidP="004E0764">
      <w:pPr>
        <w:pStyle w:val="Tekstpodstawowy33"/>
        <w:numPr>
          <w:ilvl w:val="0"/>
          <w:numId w:val="70"/>
        </w:numPr>
        <w:spacing w:line="271" w:lineRule="auto"/>
        <w:ind w:left="709" w:right="-2"/>
        <w:rPr>
          <w:rFonts w:ascii="Calibri" w:hAnsi="Calibri" w:cs="Calibri"/>
          <w:color w:val="auto"/>
          <w:szCs w:val="22"/>
        </w:rPr>
      </w:pPr>
      <w:r w:rsidRPr="000515CF">
        <w:rPr>
          <w:rFonts w:ascii="Calibri" w:hAnsi="Calibri" w:cs="Calibri"/>
          <w:color w:val="auto"/>
          <w:szCs w:val="22"/>
        </w:rPr>
        <w:t xml:space="preserve">dla części nr 3 – </w:t>
      </w:r>
      <w:r w:rsidR="00656309">
        <w:rPr>
          <w:rFonts w:ascii="Calibri" w:hAnsi="Calibri" w:cs="Calibri"/>
          <w:b/>
          <w:color w:val="auto"/>
          <w:szCs w:val="22"/>
        </w:rPr>
        <w:t>do 31 października 2023 roku</w:t>
      </w:r>
      <w:r w:rsidR="000515CF" w:rsidRPr="000515CF">
        <w:rPr>
          <w:rFonts w:ascii="Calibri" w:hAnsi="Calibri" w:cs="Calibri"/>
          <w:color w:val="auto"/>
          <w:szCs w:val="22"/>
        </w:rPr>
        <w:t xml:space="preserve"> </w:t>
      </w:r>
      <w:r w:rsidR="000515CF" w:rsidRPr="000515CF">
        <w:rPr>
          <w:rFonts w:ascii="Calibri" w:hAnsi="Calibri" w:cs="Calibri"/>
          <w:b/>
          <w:color w:val="auto"/>
          <w:szCs w:val="22"/>
        </w:rPr>
        <w:t>od</w:t>
      </w:r>
      <w:r w:rsidR="000515CF" w:rsidRPr="00BC3F1D">
        <w:rPr>
          <w:rFonts w:ascii="Calibri" w:hAnsi="Calibri" w:cs="Calibri"/>
          <w:b/>
          <w:color w:val="auto"/>
          <w:szCs w:val="22"/>
        </w:rPr>
        <w:t xml:space="preserve"> daty zawarcia umowy przez Strony </w:t>
      </w:r>
      <w:r w:rsidR="000515CF" w:rsidRPr="00BC3F1D">
        <w:rPr>
          <w:rFonts w:ascii="Calibri" w:hAnsi="Calibri" w:cs="Calibri"/>
          <w:color w:val="auto"/>
          <w:szCs w:val="22"/>
        </w:rPr>
        <w:t xml:space="preserve">z zastrzeżeniem, że do ww. terminu realizacji wlicza się również termin </w:t>
      </w:r>
      <w:r w:rsidR="000515CF">
        <w:rPr>
          <w:rFonts w:ascii="Calibri" w:hAnsi="Calibri" w:cs="Calibri"/>
          <w:b/>
          <w:color w:val="auto"/>
          <w:szCs w:val="22"/>
        </w:rPr>
        <w:t>3</w:t>
      </w:r>
      <w:r w:rsidR="000515CF" w:rsidRPr="00BC3F1D">
        <w:rPr>
          <w:rFonts w:ascii="Calibri" w:hAnsi="Calibri" w:cs="Calibri"/>
          <w:b/>
          <w:color w:val="auto"/>
          <w:szCs w:val="22"/>
        </w:rPr>
        <w:t xml:space="preserve"> dni</w:t>
      </w:r>
      <w:r w:rsidR="000515CF" w:rsidRPr="00BC3F1D">
        <w:rPr>
          <w:rFonts w:ascii="Calibri" w:hAnsi="Calibri" w:cs="Calibri"/>
          <w:color w:val="auto"/>
          <w:szCs w:val="22"/>
        </w:rPr>
        <w:t xml:space="preserve"> zarezerwowany dla zamawiającego na wykonanie czynności sprawdzających, i podpisanie </w:t>
      </w:r>
      <w:proofErr w:type="spellStart"/>
      <w:r w:rsidR="000515CF" w:rsidRPr="00BC3F1D">
        <w:rPr>
          <w:rFonts w:ascii="Calibri" w:hAnsi="Calibri" w:cs="Calibri"/>
          <w:color w:val="auto"/>
          <w:szCs w:val="22"/>
        </w:rPr>
        <w:t>protokolu</w:t>
      </w:r>
      <w:proofErr w:type="spellEnd"/>
      <w:r w:rsidR="000515CF" w:rsidRPr="00BC3F1D">
        <w:rPr>
          <w:rFonts w:ascii="Calibri" w:hAnsi="Calibri" w:cs="Calibri"/>
          <w:color w:val="auto"/>
          <w:szCs w:val="22"/>
        </w:rPr>
        <w:t xml:space="preserve"> zdawczo-odbiorczego przedmiotu zamówienia obejmującego daną część zamówienia (sporządzonego przez wykonawcę i uzgodnionego z zamawiającym) albo protokołu rozbieżności</w:t>
      </w:r>
      <w:r w:rsidR="000515CF" w:rsidRPr="000515CF">
        <w:rPr>
          <w:rFonts w:ascii="Calibri" w:hAnsi="Calibri" w:cs="Calibri"/>
          <w:color w:val="auto"/>
          <w:szCs w:val="22"/>
        </w:rPr>
        <w:t>,</w:t>
      </w:r>
      <w:r w:rsidRPr="000515CF">
        <w:rPr>
          <w:rFonts w:ascii="Calibri" w:hAnsi="Calibri" w:cs="Calibri"/>
          <w:color w:val="auto"/>
          <w:szCs w:val="22"/>
        </w:rPr>
        <w:t xml:space="preserve"> </w:t>
      </w:r>
      <w:r w:rsidR="00A61E17" w:rsidRPr="000515CF">
        <w:rPr>
          <w:rFonts w:ascii="Calibri" w:hAnsi="Calibri" w:cs="Calibri"/>
          <w:color w:val="auto"/>
          <w:szCs w:val="22"/>
        </w:rPr>
        <w:t>o których mowa w Części III SWZ</w:t>
      </w:r>
      <w:r w:rsidR="00D346A7">
        <w:rPr>
          <w:rFonts w:ascii="Calibri" w:hAnsi="Calibri" w:cs="Calibri"/>
          <w:color w:val="auto"/>
          <w:szCs w:val="22"/>
        </w:rPr>
        <w:t>;</w:t>
      </w:r>
    </w:p>
    <w:p w14:paraId="602B0710" w14:textId="6C8AC022" w:rsidR="000515CF" w:rsidRPr="000515CF" w:rsidRDefault="000515CF" w:rsidP="004E0764">
      <w:pPr>
        <w:pStyle w:val="Tekstpodstawowy33"/>
        <w:numPr>
          <w:ilvl w:val="0"/>
          <w:numId w:val="70"/>
        </w:numPr>
        <w:spacing w:line="271" w:lineRule="auto"/>
        <w:ind w:left="709" w:right="-2"/>
        <w:rPr>
          <w:rFonts w:ascii="Calibri" w:hAnsi="Calibri" w:cs="Calibri"/>
          <w:color w:val="auto"/>
          <w:szCs w:val="22"/>
        </w:rPr>
      </w:pPr>
      <w:r w:rsidRPr="000515CF">
        <w:rPr>
          <w:rFonts w:ascii="Calibri" w:hAnsi="Calibri" w:cs="Calibri"/>
          <w:color w:val="auto"/>
          <w:szCs w:val="22"/>
        </w:rPr>
        <w:t xml:space="preserve">dla części nr 4 – </w:t>
      </w:r>
      <w:r w:rsidRPr="000515CF">
        <w:rPr>
          <w:rFonts w:ascii="Calibri" w:hAnsi="Calibri" w:cs="Calibri"/>
          <w:b/>
          <w:color w:val="auto"/>
          <w:szCs w:val="22"/>
        </w:rPr>
        <w:t>……….. dni</w:t>
      </w:r>
      <w:r w:rsidRPr="000515CF">
        <w:rPr>
          <w:rFonts w:ascii="Calibri" w:hAnsi="Calibri" w:cs="Calibri"/>
          <w:color w:val="auto"/>
          <w:szCs w:val="22"/>
        </w:rPr>
        <w:t xml:space="preserve"> </w:t>
      </w:r>
      <w:r w:rsidRPr="000515CF">
        <w:rPr>
          <w:rFonts w:ascii="Calibri" w:hAnsi="Calibri" w:cs="Calibri"/>
          <w:b/>
          <w:color w:val="auto"/>
          <w:szCs w:val="22"/>
        </w:rPr>
        <w:t xml:space="preserve">od daty zawarcia umowy przez Strony </w:t>
      </w:r>
      <w:r w:rsidRPr="000515CF">
        <w:rPr>
          <w:rFonts w:ascii="Calibri" w:hAnsi="Calibri" w:cs="Calibri"/>
          <w:color w:val="auto"/>
          <w:szCs w:val="22"/>
        </w:rPr>
        <w:t xml:space="preserve">z zastrzeżeniem, że do ww. terminu realizacji wlicza się również termin </w:t>
      </w:r>
      <w:r w:rsidRPr="000515CF">
        <w:rPr>
          <w:rFonts w:ascii="Calibri" w:hAnsi="Calibri" w:cs="Calibri"/>
          <w:b/>
          <w:color w:val="auto"/>
          <w:szCs w:val="22"/>
        </w:rPr>
        <w:t>3 dni</w:t>
      </w:r>
      <w:r w:rsidRPr="000515CF">
        <w:rPr>
          <w:rFonts w:ascii="Calibri" w:hAnsi="Calibri" w:cs="Calibri"/>
          <w:color w:val="auto"/>
          <w:szCs w:val="22"/>
        </w:rPr>
        <w:t xml:space="preserve"> zarezerwowany dla zamawiającego na wykonanie czynności sprawdzających, i podpisanie </w:t>
      </w:r>
      <w:proofErr w:type="spellStart"/>
      <w:r w:rsidRPr="000515CF">
        <w:rPr>
          <w:rFonts w:ascii="Calibri" w:hAnsi="Calibri" w:cs="Calibri"/>
          <w:color w:val="auto"/>
          <w:szCs w:val="22"/>
        </w:rPr>
        <w:t>protokolu</w:t>
      </w:r>
      <w:proofErr w:type="spellEnd"/>
      <w:r w:rsidRPr="000515CF">
        <w:rPr>
          <w:rFonts w:ascii="Calibri" w:hAnsi="Calibri" w:cs="Calibri"/>
          <w:color w:val="auto"/>
          <w:szCs w:val="22"/>
        </w:rPr>
        <w:t xml:space="preserve"> zdawczo-odbiorczego przedmiotu zamówienia obejmującego daną część zamówienia (sporządzonego przez wykonawcę i uzgodnionego z zamawiającym) albo protokołu rozbieżności, o których mowa w Części III SWZ.</w:t>
      </w:r>
    </w:p>
    <w:p w14:paraId="27BD518E" w14:textId="5C9C6EA1" w:rsidR="009C7766" w:rsidRPr="00787E19" w:rsidRDefault="00A4753F" w:rsidP="00D31590">
      <w:pPr>
        <w:pStyle w:val="Tekstpodstawowy33"/>
        <w:numPr>
          <w:ilvl w:val="0"/>
          <w:numId w:val="10"/>
        </w:numPr>
        <w:spacing w:line="271" w:lineRule="auto"/>
        <w:ind w:left="426" w:right="-2" w:hanging="426"/>
        <w:rPr>
          <w:rFonts w:ascii="Calibri" w:hAnsi="Calibri" w:cs="Calibri"/>
          <w:color w:val="auto"/>
          <w:szCs w:val="22"/>
        </w:rPr>
      </w:pPr>
      <w:r w:rsidRPr="009C7766">
        <w:rPr>
          <w:rFonts w:ascii="Calibri" w:hAnsi="Calibri" w:cs="Calibri"/>
          <w:color w:val="auto"/>
          <w:szCs w:val="22"/>
        </w:rPr>
        <w:t xml:space="preserve">Przyjmuję (przyjmujemy) do </w:t>
      </w:r>
      <w:proofErr w:type="spellStart"/>
      <w:r w:rsidRPr="009C7766">
        <w:rPr>
          <w:rFonts w:ascii="Calibri" w:hAnsi="Calibri" w:cs="Calibri"/>
          <w:color w:val="auto"/>
          <w:szCs w:val="22"/>
        </w:rPr>
        <w:t>wiadomosci</w:t>
      </w:r>
      <w:proofErr w:type="spellEnd"/>
      <w:r w:rsidR="006A4628" w:rsidRPr="009C7766">
        <w:rPr>
          <w:rFonts w:ascii="Calibri" w:hAnsi="Calibri" w:cs="Calibri"/>
          <w:color w:val="auto"/>
          <w:szCs w:val="22"/>
        </w:rPr>
        <w:t>, że</w:t>
      </w:r>
      <w:r w:rsidR="009C7766">
        <w:rPr>
          <w:rFonts w:ascii="Calibri" w:hAnsi="Calibri" w:cs="Calibri"/>
          <w:color w:val="auto"/>
          <w:szCs w:val="22"/>
        </w:rPr>
        <w:t xml:space="preserve"> </w:t>
      </w:r>
      <w:r w:rsidR="006A4628" w:rsidRPr="00774733">
        <w:rPr>
          <w:rFonts w:ascii="Calibri" w:hAnsi="Calibri" w:cs="Calibri"/>
          <w:color w:val="auto"/>
          <w:szCs w:val="22"/>
        </w:rPr>
        <w:t xml:space="preserve">realizacja przedmiotu zamówienia związana jest z realizacją projektu, który ze względu na zasady finansowania musi być </w:t>
      </w:r>
      <w:r w:rsidR="006A4628" w:rsidRPr="00656309">
        <w:rPr>
          <w:rFonts w:ascii="Calibri" w:hAnsi="Calibri" w:cs="Calibri"/>
          <w:color w:val="auto"/>
          <w:szCs w:val="22"/>
        </w:rPr>
        <w:t xml:space="preserve">rozliczony do dnia 31 </w:t>
      </w:r>
      <w:r w:rsidR="006A4628" w:rsidRPr="00787E19">
        <w:rPr>
          <w:rFonts w:ascii="Calibri" w:hAnsi="Calibri" w:cs="Calibri"/>
          <w:color w:val="auto"/>
          <w:szCs w:val="22"/>
        </w:rPr>
        <w:t>grudnia 2023 r.</w:t>
      </w:r>
    </w:p>
    <w:p w14:paraId="59A03E99" w14:textId="370C1121" w:rsidR="00A4753F" w:rsidRPr="00787E19" w:rsidRDefault="00A4753F" w:rsidP="00D25593">
      <w:pPr>
        <w:pStyle w:val="Tekstpodstawowy33"/>
        <w:widowControl w:val="0"/>
        <w:numPr>
          <w:ilvl w:val="0"/>
          <w:numId w:val="10"/>
        </w:numPr>
        <w:spacing w:line="271" w:lineRule="auto"/>
        <w:ind w:left="426" w:right="-2" w:hanging="426"/>
        <w:rPr>
          <w:rFonts w:ascii="Calibri" w:hAnsi="Calibri" w:cs="Calibri"/>
          <w:color w:val="auto"/>
          <w:szCs w:val="22"/>
        </w:rPr>
      </w:pPr>
      <w:r w:rsidRPr="00787E19">
        <w:rPr>
          <w:rFonts w:ascii="Calibri" w:hAnsi="Calibri" w:cs="Calibri"/>
          <w:color w:val="auto"/>
          <w:szCs w:val="22"/>
        </w:rPr>
        <w:t xml:space="preserve">Zobowiązuję się (zobowiązujemy się) </w:t>
      </w:r>
      <w:r w:rsidR="006A4628" w:rsidRPr="00787E19">
        <w:rPr>
          <w:rFonts w:ascii="Calibri" w:hAnsi="Calibri" w:cs="Calibri"/>
          <w:color w:val="auto"/>
          <w:szCs w:val="22"/>
        </w:rPr>
        <w:t xml:space="preserve">z co najmniej 5-dniowym </w:t>
      </w:r>
      <w:r w:rsidR="00774733" w:rsidRPr="00787E19">
        <w:rPr>
          <w:rFonts w:ascii="Calibri" w:hAnsi="Calibri" w:cs="Calibri"/>
          <w:color w:val="auto"/>
          <w:szCs w:val="22"/>
        </w:rPr>
        <w:t>(dla części nr 1, 2) i 3-dniowym (dla części nr 3</w:t>
      </w:r>
      <w:r w:rsidR="009C7766" w:rsidRPr="00787E19">
        <w:rPr>
          <w:rFonts w:ascii="Calibri" w:hAnsi="Calibri" w:cs="Calibri"/>
          <w:color w:val="auto"/>
          <w:szCs w:val="22"/>
        </w:rPr>
        <w:t>, 4</w:t>
      </w:r>
      <w:r w:rsidR="00774733" w:rsidRPr="00787E19">
        <w:rPr>
          <w:rFonts w:ascii="Calibri" w:hAnsi="Calibri" w:cs="Calibri"/>
          <w:color w:val="auto"/>
          <w:szCs w:val="22"/>
        </w:rPr>
        <w:t xml:space="preserve">) </w:t>
      </w:r>
      <w:r w:rsidR="006A4628" w:rsidRPr="00787E19">
        <w:rPr>
          <w:rFonts w:ascii="Calibri" w:hAnsi="Calibri" w:cs="Calibri"/>
          <w:color w:val="auto"/>
          <w:szCs w:val="22"/>
        </w:rPr>
        <w:t>wyprzedzeniem ustalić e-mailowo lub telefonicznie faktyczny termin dostawy z</w:t>
      </w:r>
      <w:r w:rsidR="00D346A7" w:rsidRPr="00787E19">
        <w:rPr>
          <w:rFonts w:ascii="Calibri" w:hAnsi="Calibri" w:cs="Calibri"/>
          <w:color w:val="auto"/>
          <w:szCs w:val="22"/>
        </w:rPr>
        <w:t> </w:t>
      </w:r>
      <w:r w:rsidR="006A4628" w:rsidRPr="00787E19">
        <w:rPr>
          <w:rFonts w:ascii="Calibri" w:hAnsi="Calibri" w:cs="Calibri"/>
          <w:color w:val="auto"/>
          <w:szCs w:val="22"/>
        </w:rPr>
        <w:t xml:space="preserve">przedstawicielem zamawiającego. Odbiór przedmiotu zamówienia objętego daną częścią zamówienia będzie potwierdzany protokołem zdawczo-odbiorczym przedmiotu zamówienia danego </w:t>
      </w:r>
      <w:proofErr w:type="spellStart"/>
      <w:r w:rsidR="006A72AD" w:rsidRPr="00787E19">
        <w:rPr>
          <w:rFonts w:ascii="Calibri" w:hAnsi="Calibri" w:cs="Calibri"/>
          <w:color w:val="auto"/>
          <w:szCs w:val="22"/>
        </w:rPr>
        <w:t>obejmujacym</w:t>
      </w:r>
      <w:proofErr w:type="spellEnd"/>
      <w:r w:rsidR="006A72AD" w:rsidRPr="00787E19">
        <w:rPr>
          <w:rFonts w:ascii="Calibri" w:hAnsi="Calibri" w:cs="Calibri"/>
          <w:color w:val="auto"/>
          <w:szCs w:val="22"/>
        </w:rPr>
        <w:t xml:space="preserve"> </w:t>
      </w:r>
      <w:r w:rsidR="006A4628" w:rsidRPr="00787E19">
        <w:rPr>
          <w:rFonts w:ascii="Calibri" w:hAnsi="Calibri" w:cs="Calibri"/>
          <w:color w:val="auto"/>
          <w:szCs w:val="22"/>
        </w:rPr>
        <w:t xml:space="preserve">daną </w:t>
      </w:r>
      <w:r w:rsidR="006A72AD" w:rsidRPr="00787E19">
        <w:rPr>
          <w:rFonts w:ascii="Calibri" w:hAnsi="Calibri" w:cs="Calibri"/>
          <w:color w:val="auto"/>
          <w:szCs w:val="22"/>
        </w:rPr>
        <w:t xml:space="preserve">część </w:t>
      </w:r>
      <w:r w:rsidR="006A4628" w:rsidRPr="00787E19">
        <w:rPr>
          <w:rFonts w:ascii="Calibri" w:hAnsi="Calibri" w:cs="Calibri"/>
          <w:color w:val="auto"/>
          <w:szCs w:val="22"/>
        </w:rPr>
        <w:t xml:space="preserve">zamówienia. Przedmiot zamówienia </w:t>
      </w:r>
      <w:r w:rsidR="006A72AD" w:rsidRPr="00787E19">
        <w:rPr>
          <w:rFonts w:ascii="Calibri" w:hAnsi="Calibri" w:cs="Calibri"/>
          <w:color w:val="auto"/>
          <w:szCs w:val="22"/>
        </w:rPr>
        <w:t xml:space="preserve">objęty </w:t>
      </w:r>
      <w:r w:rsidR="006A4628" w:rsidRPr="00787E19">
        <w:rPr>
          <w:rFonts w:ascii="Calibri" w:hAnsi="Calibri" w:cs="Calibri"/>
          <w:color w:val="auto"/>
          <w:szCs w:val="22"/>
        </w:rPr>
        <w:t xml:space="preserve">daną częścią zamówienia uważa się za zrealizowany w całości w dacie podpisania przez zamawiającego protokołu zdawczo-odbiorczego przedmiotu zamówienia </w:t>
      </w:r>
      <w:proofErr w:type="spellStart"/>
      <w:r w:rsidR="006A72AD" w:rsidRPr="00787E19">
        <w:rPr>
          <w:rFonts w:ascii="Calibri" w:hAnsi="Calibri" w:cs="Calibri"/>
          <w:color w:val="auto"/>
          <w:szCs w:val="22"/>
        </w:rPr>
        <w:t>obejmujacego</w:t>
      </w:r>
      <w:proofErr w:type="spellEnd"/>
      <w:r w:rsidR="006A72AD" w:rsidRPr="00787E19">
        <w:rPr>
          <w:rFonts w:ascii="Calibri" w:hAnsi="Calibri" w:cs="Calibri"/>
          <w:color w:val="auto"/>
          <w:szCs w:val="22"/>
        </w:rPr>
        <w:t xml:space="preserve"> </w:t>
      </w:r>
      <w:r w:rsidR="006A4628" w:rsidRPr="00787E19">
        <w:rPr>
          <w:rFonts w:ascii="Calibri" w:hAnsi="Calibri" w:cs="Calibri"/>
          <w:color w:val="auto"/>
          <w:szCs w:val="22"/>
        </w:rPr>
        <w:t xml:space="preserve">daną </w:t>
      </w:r>
      <w:r w:rsidR="006A72AD" w:rsidRPr="00787E19">
        <w:rPr>
          <w:rFonts w:ascii="Calibri" w:hAnsi="Calibri" w:cs="Calibri"/>
          <w:color w:val="auto"/>
          <w:szCs w:val="22"/>
        </w:rPr>
        <w:t xml:space="preserve">część </w:t>
      </w:r>
      <w:r w:rsidR="006A4628" w:rsidRPr="00787E19">
        <w:rPr>
          <w:rFonts w:ascii="Calibri" w:hAnsi="Calibri" w:cs="Calibri"/>
          <w:color w:val="auto"/>
          <w:szCs w:val="22"/>
        </w:rPr>
        <w:t>zamówienia;</w:t>
      </w:r>
    </w:p>
    <w:p w14:paraId="6DC08353" w14:textId="638F7CE9" w:rsidR="006A4628" w:rsidRPr="00787E19" w:rsidRDefault="00A4753F" w:rsidP="00D25593">
      <w:pPr>
        <w:pStyle w:val="Tekstpodstawowy33"/>
        <w:widowControl w:val="0"/>
        <w:numPr>
          <w:ilvl w:val="0"/>
          <w:numId w:val="10"/>
        </w:numPr>
        <w:spacing w:line="271" w:lineRule="auto"/>
        <w:ind w:left="426" w:right="-2" w:hanging="426"/>
        <w:rPr>
          <w:rFonts w:ascii="Calibri" w:hAnsi="Calibri" w:cs="Calibri"/>
          <w:color w:val="auto"/>
          <w:szCs w:val="22"/>
        </w:rPr>
      </w:pPr>
      <w:r w:rsidRPr="00787E19">
        <w:rPr>
          <w:rFonts w:ascii="Calibri" w:hAnsi="Calibri" w:cs="Calibri"/>
          <w:color w:val="auto"/>
          <w:szCs w:val="22"/>
        </w:rPr>
        <w:t xml:space="preserve">Przyjmuję (przyjmujemy) do wiadomości, że </w:t>
      </w:r>
      <w:r w:rsidR="006A4628" w:rsidRPr="00787E19">
        <w:rPr>
          <w:rFonts w:ascii="Calibri" w:hAnsi="Calibri" w:cs="Calibri"/>
          <w:color w:val="auto"/>
          <w:szCs w:val="22"/>
        </w:rPr>
        <w:t xml:space="preserve">prawidłowo wystawiona faktura dotycząca realizacji przedmiotu zamówienia objętego daną częścią zamówienia, musi być dostarczona do zamawiającego najpóźniej do dnia </w:t>
      </w:r>
      <w:r w:rsidR="00FE4D2F" w:rsidRPr="00787E19">
        <w:rPr>
          <w:rFonts w:ascii="Calibri" w:hAnsi="Calibri" w:cs="Calibri"/>
          <w:color w:val="auto"/>
          <w:szCs w:val="22"/>
        </w:rPr>
        <w:t>20</w:t>
      </w:r>
      <w:r w:rsidR="006A4628" w:rsidRPr="00787E19">
        <w:rPr>
          <w:rFonts w:ascii="Calibri" w:hAnsi="Calibri" w:cs="Calibri"/>
          <w:color w:val="auto"/>
          <w:szCs w:val="22"/>
        </w:rPr>
        <w:t xml:space="preserve"> listopada 2023 r. Oznacza to zarazem, że protokół zdawczo-odbiorczy przedmiotu zamówienia </w:t>
      </w:r>
      <w:proofErr w:type="spellStart"/>
      <w:r w:rsidR="006A72AD" w:rsidRPr="00787E19">
        <w:rPr>
          <w:rFonts w:ascii="Calibri" w:hAnsi="Calibri" w:cs="Calibri"/>
          <w:color w:val="auto"/>
          <w:szCs w:val="22"/>
        </w:rPr>
        <w:t>obejmujacy</w:t>
      </w:r>
      <w:proofErr w:type="spellEnd"/>
      <w:r w:rsidR="006A72AD" w:rsidRPr="00787E19">
        <w:rPr>
          <w:rFonts w:ascii="Calibri" w:hAnsi="Calibri" w:cs="Calibri"/>
          <w:color w:val="auto"/>
          <w:szCs w:val="22"/>
        </w:rPr>
        <w:t xml:space="preserve"> </w:t>
      </w:r>
      <w:r w:rsidR="006A4628" w:rsidRPr="00787E19">
        <w:rPr>
          <w:rFonts w:ascii="Calibri" w:hAnsi="Calibri" w:cs="Calibri"/>
          <w:color w:val="auto"/>
          <w:szCs w:val="22"/>
        </w:rPr>
        <w:t>daną cz</w:t>
      </w:r>
      <w:r w:rsidR="006A72AD" w:rsidRPr="00787E19">
        <w:rPr>
          <w:rFonts w:ascii="Calibri" w:hAnsi="Calibri" w:cs="Calibri"/>
          <w:color w:val="auto"/>
          <w:szCs w:val="22"/>
        </w:rPr>
        <w:t>ęść</w:t>
      </w:r>
      <w:r w:rsidR="006A4628" w:rsidRPr="00787E19">
        <w:rPr>
          <w:rFonts w:ascii="Calibri" w:hAnsi="Calibri" w:cs="Calibri"/>
          <w:color w:val="auto"/>
          <w:szCs w:val="22"/>
        </w:rPr>
        <w:t xml:space="preserve"> zamówienia musi być sporządzony w takim terminie, aby możliwe było wystawienie i doręczenie prawidłowej i zgodnej z umową faktury najpóźniej w dniu </w:t>
      </w:r>
      <w:r w:rsidR="00FE4D2F" w:rsidRPr="00787E19">
        <w:rPr>
          <w:rFonts w:ascii="Calibri" w:hAnsi="Calibri" w:cs="Calibri"/>
          <w:color w:val="auto"/>
          <w:szCs w:val="22"/>
        </w:rPr>
        <w:t>20</w:t>
      </w:r>
      <w:r w:rsidR="006A4628" w:rsidRPr="00787E19">
        <w:rPr>
          <w:rFonts w:ascii="Calibri" w:hAnsi="Calibri" w:cs="Calibri"/>
          <w:color w:val="auto"/>
          <w:szCs w:val="22"/>
        </w:rPr>
        <w:t xml:space="preserve"> listopada 2023 r. Jeżeli warunek ten nie zostanie spełniony, zamawiający może utracić możliwość sfinansowania zamówienia. W przypadku utraty możliwości sfinansowania zamówienia, zamawiający odstąpi od umowy z wykonawcą z przyczyn nieleżących po stronie zamawiającego.</w:t>
      </w:r>
    </w:p>
    <w:p w14:paraId="720478F6" w14:textId="35664170" w:rsidR="00AD236E" w:rsidRPr="00787E19" w:rsidRDefault="009A797D" w:rsidP="00D25593">
      <w:pPr>
        <w:pStyle w:val="Tekstpodstawowy33"/>
        <w:widowControl w:val="0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87E19">
        <w:rPr>
          <w:rFonts w:ascii="Calibri" w:hAnsi="Calibri" w:cs="Calibri"/>
          <w:color w:val="auto"/>
          <w:szCs w:val="22"/>
        </w:rPr>
        <w:t>Przyjmuję(</w:t>
      </w:r>
      <w:r w:rsidR="00A253C7" w:rsidRPr="00787E19">
        <w:rPr>
          <w:rFonts w:ascii="Calibri" w:hAnsi="Calibri" w:cs="Calibri"/>
          <w:color w:val="auto"/>
          <w:szCs w:val="22"/>
        </w:rPr>
        <w:t>przyjmuje</w:t>
      </w:r>
      <w:r w:rsidRPr="00787E19">
        <w:rPr>
          <w:rFonts w:ascii="Calibri" w:hAnsi="Calibri" w:cs="Calibri"/>
          <w:color w:val="auto"/>
          <w:szCs w:val="22"/>
        </w:rPr>
        <w:t>my) do wiadomości, że p</w:t>
      </w:r>
      <w:r w:rsidR="00AD236E" w:rsidRPr="00787E19">
        <w:rPr>
          <w:rFonts w:ascii="Calibri" w:hAnsi="Calibri" w:cs="Calibri"/>
          <w:color w:val="auto"/>
          <w:szCs w:val="22"/>
        </w:rPr>
        <w:t xml:space="preserve">rzedmiot zamówienia objęty daną częścią uważa się za zrealizowany w dacie sporządzenia protokołu zdawczo-odbiorczego przedmiotu zamówienia </w:t>
      </w:r>
      <w:proofErr w:type="spellStart"/>
      <w:r w:rsidR="006A72AD" w:rsidRPr="00787E19">
        <w:rPr>
          <w:rFonts w:ascii="Calibri" w:hAnsi="Calibri" w:cs="Calibri"/>
          <w:color w:val="auto"/>
          <w:szCs w:val="22"/>
        </w:rPr>
        <w:t>obejmujacego</w:t>
      </w:r>
      <w:proofErr w:type="spellEnd"/>
      <w:r w:rsidR="006A72AD" w:rsidRPr="00787E19">
        <w:rPr>
          <w:rFonts w:ascii="Calibri" w:hAnsi="Calibri" w:cs="Calibri"/>
          <w:color w:val="auto"/>
          <w:szCs w:val="22"/>
        </w:rPr>
        <w:t xml:space="preserve"> </w:t>
      </w:r>
      <w:r w:rsidR="00997D0F" w:rsidRPr="00787E19">
        <w:rPr>
          <w:rFonts w:ascii="Calibri" w:hAnsi="Calibri" w:cs="Calibri"/>
          <w:color w:val="auto"/>
          <w:szCs w:val="22"/>
        </w:rPr>
        <w:t>daną częś</w:t>
      </w:r>
      <w:r w:rsidR="006A72AD" w:rsidRPr="00787E19">
        <w:rPr>
          <w:rFonts w:ascii="Calibri" w:hAnsi="Calibri" w:cs="Calibri"/>
          <w:color w:val="auto"/>
          <w:szCs w:val="22"/>
        </w:rPr>
        <w:t>ć</w:t>
      </w:r>
      <w:r w:rsidR="00997D0F" w:rsidRPr="00787E19">
        <w:rPr>
          <w:rFonts w:ascii="Calibri" w:hAnsi="Calibri" w:cs="Calibri"/>
          <w:color w:val="auto"/>
          <w:szCs w:val="22"/>
        </w:rPr>
        <w:t xml:space="preserve"> zamówienia</w:t>
      </w:r>
      <w:r w:rsidR="00AD236E" w:rsidRPr="00787E19">
        <w:rPr>
          <w:rFonts w:ascii="Calibri" w:hAnsi="Calibri" w:cs="Calibri"/>
          <w:color w:val="auto"/>
          <w:szCs w:val="22"/>
        </w:rPr>
        <w:t>.</w:t>
      </w:r>
    </w:p>
    <w:p w14:paraId="139C48C7" w14:textId="65BF4E89" w:rsidR="009C7766" w:rsidRPr="00787E19" w:rsidRDefault="00AD236E" w:rsidP="00D25593">
      <w:pPr>
        <w:pStyle w:val="Tekstpodstawowy33"/>
        <w:widowControl w:val="0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87E19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</w:t>
      </w:r>
      <w:r w:rsidR="00F85215" w:rsidRPr="00787E19">
        <w:rPr>
          <w:rFonts w:ascii="Calibri" w:hAnsi="Calibri" w:cs="Calibri"/>
          <w:color w:val="auto"/>
          <w:szCs w:val="22"/>
        </w:rPr>
        <w:t xml:space="preserve"> </w:t>
      </w:r>
      <w:r w:rsidRPr="00787E19">
        <w:rPr>
          <w:rFonts w:ascii="Calibri" w:hAnsi="Calibri" w:cs="Calibri"/>
          <w:color w:val="auto"/>
          <w:szCs w:val="22"/>
        </w:rPr>
        <w:t>wymaganiami określonymi w SWZ.</w:t>
      </w:r>
    </w:p>
    <w:p w14:paraId="4E1B468C" w14:textId="5509A1F3" w:rsidR="009C7766" w:rsidRPr="00787E19" w:rsidRDefault="00CE165C" w:rsidP="00D25593">
      <w:pPr>
        <w:pStyle w:val="Tekstpodstawowy33"/>
        <w:widowControl w:val="0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szCs w:val="22"/>
        </w:rPr>
      </w:pPr>
      <w:r w:rsidRPr="00787E19">
        <w:rPr>
          <w:rFonts w:ascii="Calibri" w:hAnsi="Calibri" w:cs="Calibri"/>
          <w:color w:val="auto"/>
          <w:szCs w:val="22"/>
        </w:rPr>
        <w:t xml:space="preserve"> Przyjmuję (przyjmujemy) do wiadomości, </w:t>
      </w:r>
      <w:r w:rsidR="009C7766" w:rsidRPr="00787E19">
        <w:rPr>
          <w:rFonts w:ascii="Calibri" w:hAnsi="Calibri" w:cs="Calibri"/>
          <w:color w:val="auto"/>
          <w:szCs w:val="22"/>
        </w:rPr>
        <w:t xml:space="preserve">że do </w:t>
      </w:r>
      <w:r w:rsidR="003A6B08" w:rsidRPr="00787E19">
        <w:rPr>
          <w:rFonts w:ascii="Calibri" w:hAnsi="Calibri" w:cs="Calibri"/>
          <w:color w:val="auto"/>
          <w:szCs w:val="22"/>
        </w:rPr>
        <w:t xml:space="preserve">zakresu </w:t>
      </w:r>
      <w:r w:rsidR="009C7766" w:rsidRPr="00787E19">
        <w:rPr>
          <w:rFonts w:ascii="Calibri" w:hAnsi="Calibri" w:cs="Calibri"/>
          <w:szCs w:val="22"/>
        </w:rPr>
        <w:t>przedmiotu zamówienia w ramach części nr 2, 3, 4 należy również przeprowadzenie instruktażu:</w:t>
      </w:r>
    </w:p>
    <w:p w14:paraId="076E580F" w14:textId="5FBDDE68" w:rsidR="009C7766" w:rsidRPr="00787E19" w:rsidRDefault="009C7766" w:rsidP="00D25593">
      <w:pPr>
        <w:pStyle w:val="Akapitzlist"/>
        <w:widowControl w:val="0"/>
        <w:numPr>
          <w:ilvl w:val="0"/>
          <w:numId w:val="89"/>
        </w:numPr>
        <w:spacing w:line="271" w:lineRule="auto"/>
        <w:ind w:left="709"/>
        <w:contextualSpacing w:val="0"/>
        <w:jc w:val="both"/>
        <w:rPr>
          <w:rFonts w:ascii="Calibri" w:hAnsi="Calibri" w:cs="Calibri"/>
          <w:szCs w:val="22"/>
        </w:rPr>
      </w:pPr>
      <w:r w:rsidRPr="00787E19">
        <w:rPr>
          <w:rFonts w:ascii="Calibri" w:hAnsi="Calibri" w:cs="Calibri"/>
          <w:szCs w:val="22"/>
        </w:rPr>
        <w:t xml:space="preserve">w przypadku części nr 2 dla min. </w:t>
      </w:r>
      <w:r w:rsidR="003721BA" w:rsidRPr="00787E19">
        <w:rPr>
          <w:rFonts w:ascii="Calibri" w:hAnsi="Calibri" w:cs="Calibri"/>
          <w:szCs w:val="22"/>
        </w:rPr>
        <w:t>6</w:t>
      </w:r>
      <w:r w:rsidRPr="00787E19">
        <w:rPr>
          <w:rFonts w:ascii="Calibri" w:hAnsi="Calibri" w:cs="Calibri"/>
          <w:szCs w:val="22"/>
        </w:rPr>
        <w:t xml:space="preserve"> osób,</w:t>
      </w:r>
    </w:p>
    <w:p w14:paraId="2F34D9D8" w14:textId="77777777" w:rsidR="009C7766" w:rsidRPr="00787E19" w:rsidRDefault="009C7766" w:rsidP="00D25593">
      <w:pPr>
        <w:pStyle w:val="Akapitzlist"/>
        <w:widowControl w:val="0"/>
        <w:numPr>
          <w:ilvl w:val="0"/>
          <w:numId w:val="89"/>
        </w:numPr>
        <w:spacing w:line="271" w:lineRule="auto"/>
        <w:ind w:left="709"/>
        <w:contextualSpacing w:val="0"/>
        <w:jc w:val="both"/>
        <w:rPr>
          <w:rStyle w:val="Odwoaniedokomentarza"/>
          <w:rFonts w:ascii="Calibri" w:hAnsi="Calibri" w:cs="Calibri"/>
          <w:sz w:val="22"/>
          <w:szCs w:val="22"/>
        </w:rPr>
      </w:pPr>
      <w:r w:rsidRPr="00787E19">
        <w:rPr>
          <w:rFonts w:ascii="Calibri" w:hAnsi="Calibri" w:cs="Calibri"/>
          <w:szCs w:val="22"/>
        </w:rPr>
        <w:t>w przypadku części nr 3 dla min. 4 osób,</w:t>
      </w:r>
    </w:p>
    <w:p w14:paraId="1995F542" w14:textId="77777777" w:rsidR="009C7766" w:rsidRPr="00787E19" w:rsidRDefault="009C7766" w:rsidP="00D25593">
      <w:pPr>
        <w:pStyle w:val="Akapitzlist"/>
        <w:widowControl w:val="0"/>
        <w:numPr>
          <w:ilvl w:val="0"/>
          <w:numId w:val="89"/>
        </w:numPr>
        <w:spacing w:line="271" w:lineRule="auto"/>
        <w:ind w:left="709"/>
        <w:contextualSpacing w:val="0"/>
        <w:jc w:val="both"/>
        <w:rPr>
          <w:rFonts w:ascii="Calibri" w:hAnsi="Calibri" w:cs="Calibri"/>
          <w:szCs w:val="22"/>
        </w:rPr>
      </w:pPr>
      <w:r w:rsidRPr="00787E19">
        <w:rPr>
          <w:rFonts w:ascii="Calibri" w:hAnsi="Calibri" w:cs="Calibri"/>
          <w:szCs w:val="22"/>
        </w:rPr>
        <w:t>w przypadku części nr 4 dla min. 5 osób,</w:t>
      </w:r>
    </w:p>
    <w:p w14:paraId="28EEAAE3" w14:textId="2EA2FD61" w:rsidR="009C7766" w:rsidRPr="00787E19" w:rsidRDefault="009C7766" w:rsidP="00D25593">
      <w:pPr>
        <w:pStyle w:val="Akapitzlist"/>
        <w:widowControl w:val="0"/>
        <w:tabs>
          <w:tab w:val="num" w:pos="2422"/>
        </w:tabs>
        <w:spacing w:line="271" w:lineRule="auto"/>
        <w:ind w:left="284"/>
        <w:contextualSpacing w:val="0"/>
        <w:jc w:val="both"/>
        <w:rPr>
          <w:rFonts w:ascii="Calibri" w:hAnsi="Calibri" w:cs="Calibri"/>
          <w:szCs w:val="22"/>
        </w:rPr>
      </w:pPr>
      <w:r w:rsidRPr="00787E19">
        <w:rPr>
          <w:rFonts w:ascii="Calibri" w:hAnsi="Calibri" w:cs="Calibri"/>
          <w:szCs w:val="22"/>
        </w:rPr>
        <w:t xml:space="preserve">wyznaczonych przez zamawiającego z zakresu wykorzystania  dostarczonego przedmiotu zamówienia objętego daną częścią zamówienia zgodnie z Częścią IV SWZ.  Instruktaż odbędzie się </w:t>
      </w:r>
      <w:r w:rsidR="00E900A1" w:rsidRPr="00787E19">
        <w:rPr>
          <w:rFonts w:ascii="Calibri" w:hAnsi="Calibri" w:cs="Calibri"/>
          <w:szCs w:val="22"/>
        </w:rPr>
        <w:t>najpóźniej w dniu pozytywnego zakończenia</w:t>
      </w:r>
      <w:r w:rsidRPr="00787E19">
        <w:rPr>
          <w:rFonts w:ascii="Calibri" w:hAnsi="Calibri" w:cs="Calibri"/>
          <w:szCs w:val="22"/>
        </w:rPr>
        <w:t xml:space="preserve"> czynności sprawdzających. Czas trwania instruktażu musi być wystarczający do zapoznania uczestników instruktażu z </w:t>
      </w:r>
      <w:r w:rsidR="00F83344" w:rsidRPr="00787E19">
        <w:rPr>
          <w:rFonts w:ascii="Calibri" w:hAnsi="Calibri" w:cs="Calibri"/>
          <w:szCs w:val="22"/>
        </w:rPr>
        <w:t xml:space="preserve">wymaganą </w:t>
      </w:r>
      <w:r w:rsidRPr="00787E19">
        <w:rPr>
          <w:rFonts w:ascii="Calibri" w:hAnsi="Calibri" w:cs="Calibri"/>
          <w:szCs w:val="22"/>
        </w:rPr>
        <w:t xml:space="preserve"> problematyką, jednak nie krótszy niż:</w:t>
      </w:r>
    </w:p>
    <w:p w14:paraId="671E8BFF" w14:textId="3DDF4CC1" w:rsidR="009C7766" w:rsidRPr="00787E19" w:rsidRDefault="009C7766" w:rsidP="00D25593">
      <w:pPr>
        <w:pStyle w:val="Akapitzlist"/>
        <w:widowControl w:val="0"/>
        <w:numPr>
          <w:ilvl w:val="0"/>
          <w:numId w:val="90"/>
        </w:numPr>
        <w:spacing w:line="271" w:lineRule="auto"/>
        <w:ind w:left="709"/>
        <w:contextualSpacing w:val="0"/>
        <w:jc w:val="both"/>
        <w:rPr>
          <w:rFonts w:ascii="Calibri" w:hAnsi="Calibri" w:cs="Calibri"/>
          <w:szCs w:val="22"/>
        </w:rPr>
      </w:pPr>
      <w:r w:rsidRPr="00787E19">
        <w:rPr>
          <w:rFonts w:ascii="Calibri" w:hAnsi="Calibri" w:cs="Calibri"/>
          <w:szCs w:val="22"/>
        </w:rPr>
        <w:t>w przypadku części nr 2</w:t>
      </w:r>
      <w:r w:rsidR="007756E0" w:rsidRPr="00787E19">
        <w:rPr>
          <w:rFonts w:ascii="Calibri" w:hAnsi="Calibri" w:cs="Calibri"/>
          <w:szCs w:val="22"/>
        </w:rPr>
        <w:t xml:space="preserve"> -</w:t>
      </w:r>
      <w:r w:rsidRPr="00787E19">
        <w:rPr>
          <w:rFonts w:ascii="Calibri" w:hAnsi="Calibri" w:cs="Calibri"/>
          <w:szCs w:val="22"/>
        </w:rPr>
        <w:t xml:space="preserve"> </w:t>
      </w:r>
      <w:r w:rsidR="00FA62C3" w:rsidRPr="00787E19">
        <w:rPr>
          <w:rFonts w:ascii="Calibri" w:hAnsi="Calibri" w:cs="Calibri"/>
          <w:szCs w:val="22"/>
        </w:rPr>
        <w:t>5</w:t>
      </w:r>
      <w:r w:rsidRPr="00787E19">
        <w:rPr>
          <w:rFonts w:ascii="Calibri" w:hAnsi="Calibri" w:cs="Calibri"/>
          <w:szCs w:val="22"/>
        </w:rPr>
        <w:t xml:space="preserve"> dni roboczych po 8 godzin zegarowych,</w:t>
      </w:r>
    </w:p>
    <w:p w14:paraId="19EDA50F" w14:textId="4CB7C598" w:rsidR="009C7766" w:rsidRPr="00787E19" w:rsidRDefault="009C7766" w:rsidP="00D25593">
      <w:pPr>
        <w:pStyle w:val="Akapitzlist"/>
        <w:widowControl w:val="0"/>
        <w:numPr>
          <w:ilvl w:val="0"/>
          <w:numId w:val="90"/>
        </w:numPr>
        <w:spacing w:line="271" w:lineRule="auto"/>
        <w:ind w:left="709"/>
        <w:contextualSpacing w:val="0"/>
        <w:jc w:val="both"/>
        <w:rPr>
          <w:rFonts w:ascii="Calibri" w:hAnsi="Calibri" w:cs="Calibri"/>
          <w:szCs w:val="22"/>
        </w:rPr>
      </w:pPr>
      <w:r w:rsidRPr="00787E19">
        <w:rPr>
          <w:rFonts w:ascii="Calibri" w:hAnsi="Calibri" w:cs="Calibri"/>
          <w:szCs w:val="22"/>
        </w:rPr>
        <w:t>w przypadku części nr 3</w:t>
      </w:r>
      <w:r w:rsidR="007756E0" w:rsidRPr="00787E19">
        <w:rPr>
          <w:rFonts w:ascii="Calibri" w:hAnsi="Calibri" w:cs="Calibri"/>
          <w:szCs w:val="22"/>
        </w:rPr>
        <w:t xml:space="preserve"> -</w:t>
      </w:r>
      <w:r w:rsidRPr="00787E19">
        <w:rPr>
          <w:rFonts w:ascii="Calibri" w:hAnsi="Calibri" w:cs="Calibri"/>
          <w:szCs w:val="22"/>
        </w:rPr>
        <w:t xml:space="preserve"> 3 dni</w:t>
      </w:r>
      <w:r w:rsidR="003B44F4" w:rsidRPr="00787E19">
        <w:rPr>
          <w:rFonts w:ascii="Calibri" w:hAnsi="Calibri" w:cs="Calibri"/>
          <w:szCs w:val="22"/>
        </w:rPr>
        <w:t xml:space="preserve"> </w:t>
      </w:r>
      <w:r w:rsidRPr="00787E19">
        <w:rPr>
          <w:rFonts w:ascii="Calibri" w:hAnsi="Calibri" w:cs="Calibri"/>
          <w:szCs w:val="22"/>
        </w:rPr>
        <w:t>robocz</w:t>
      </w:r>
      <w:r w:rsidR="007756E0" w:rsidRPr="00787E19">
        <w:rPr>
          <w:rFonts w:ascii="Calibri" w:hAnsi="Calibri" w:cs="Calibri"/>
          <w:szCs w:val="22"/>
        </w:rPr>
        <w:t>e</w:t>
      </w:r>
      <w:r w:rsidRPr="00787E19">
        <w:rPr>
          <w:rFonts w:ascii="Calibri" w:hAnsi="Calibri" w:cs="Calibri"/>
          <w:szCs w:val="22"/>
        </w:rPr>
        <w:t xml:space="preserve"> po 8 godzin zegarowych,</w:t>
      </w:r>
    </w:p>
    <w:p w14:paraId="4CE1E7BF" w14:textId="76246DAD" w:rsidR="009C7766" w:rsidRPr="00787E19" w:rsidRDefault="009C7766" w:rsidP="00D25593">
      <w:pPr>
        <w:pStyle w:val="Akapitzlist"/>
        <w:widowControl w:val="0"/>
        <w:numPr>
          <w:ilvl w:val="0"/>
          <w:numId w:val="90"/>
        </w:numPr>
        <w:spacing w:line="271" w:lineRule="auto"/>
        <w:ind w:left="709"/>
        <w:contextualSpacing w:val="0"/>
        <w:jc w:val="both"/>
        <w:rPr>
          <w:rFonts w:ascii="Calibri" w:hAnsi="Calibri" w:cs="Calibri"/>
          <w:szCs w:val="22"/>
        </w:rPr>
      </w:pPr>
      <w:r w:rsidRPr="00787E19">
        <w:rPr>
          <w:rFonts w:ascii="Calibri" w:hAnsi="Calibri" w:cs="Calibri"/>
          <w:szCs w:val="22"/>
        </w:rPr>
        <w:t>w przypadku części nr 4</w:t>
      </w:r>
      <w:r w:rsidR="007756E0" w:rsidRPr="00787E19">
        <w:rPr>
          <w:rFonts w:ascii="Calibri" w:hAnsi="Calibri" w:cs="Calibri"/>
          <w:szCs w:val="22"/>
        </w:rPr>
        <w:t xml:space="preserve"> -</w:t>
      </w:r>
      <w:r w:rsidRPr="00787E19">
        <w:rPr>
          <w:rFonts w:ascii="Calibri" w:hAnsi="Calibri" w:cs="Calibri"/>
          <w:szCs w:val="22"/>
        </w:rPr>
        <w:t xml:space="preserve"> 2 dni robocz</w:t>
      </w:r>
      <w:r w:rsidR="007756E0" w:rsidRPr="00787E19">
        <w:rPr>
          <w:rFonts w:ascii="Calibri" w:hAnsi="Calibri" w:cs="Calibri"/>
          <w:szCs w:val="22"/>
        </w:rPr>
        <w:t>e</w:t>
      </w:r>
      <w:r w:rsidRPr="00787E19">
        <w:rPr>
          <w:rFonts w:ascii="Calibri" w:hAnsi="Calibri" w:cs="Calibri"/>
          <w:szCs w:val="22"/>
        </w:rPr>
        <w:t xml:space="preserve"> po 8 godzin zegarowych.</w:t>
      </w:r>
    </w:p>
    <w:p w14:paraId="1184662D" w14:textId="2EE93530" w:rsidR="009C7766" w:rsidRPr="00787E19" w:rsidRDefault="009C7766" w:rsidP="00D25593">
      <w:pPr>
        <w:pStyle w:val="Akapitzlist"/>
        <w:widowControl w:val="0"/>
        <w:tabs>
          <w:tab w:val="num" w:pos="2422"/>
        </w:tabs>
        <w:spacing w:line="271" w:lineRule="auto"/>
        <w:ind w:left="425"/>
        <w:contextualSpacing w:val="0"/>
        <w:jc w:val="both"/>
        <w:rPr>
          <w:rFonts w:ascii="Calibri" w:hAnsi="Calibri" w:cs="Calibri"/>
          <w:szCs w:val="22"/>
        </w:rPr>
      </w:pPr>
      <w:r w:rsidRPr="00787E19">
        <w:rPr>
          <w:rFonts w:ascii="Calibri" w:hAnsi="Calibri" w:cs="Calibri"/>
          <w:szCs w:val="22"/>
        </w:rPr>
        <w:t>Zamawiający dopuszcza przeprowadzenie instruktażu w siedzibie zamawiającego</w:t>
      </w:r>
      <w:r w:rsidR="00B45C31" w:rsidRPr="00787E19">
        <w:rPr>
          <w:rFonts w:ascii="Calibri" w:hAnsi="Calibri" w:cs="Calibri"/>
          <w:szCs w:val="22"/>
        </w:rPr>
        <w:t xml:space="preserve"> </w:t>
      </w:r>
      <w:r w:rsidR="00E07782" w:rsidRPr="00787E19">
        <w:rPr>
          <w:rFonts w:ascii="Calibri" w:hAnsi="Calibri" w:cs="Calibri"/>
          <w:szCs w:val="22"/>
        </w:rPr>
        <w:t xml:space="preserve">albo w sposób zdalny (po wcześniejszym </w:t>
      </w:r>
      <w:proofErr w:type="spellStart"/>
      <w:r w:rsidR="00E07782" w:rsidRPr="00787E19">
        <w:rPr>
          <w:rFonts w:ascii="Calibri" w:hAnsi="Calibri" w:cs="Calibri"/>
          <w:szCs w:val="22"/>
        </w:rPr>
        <w:t>uzgodnieiu</w:t>
      </w:r>
      <w:proofErr w:type="spellEnd"/>
      <w:r w:rsidR="00E07782" w:rsidRPr="00787E19">
        <w:rPr>
          <w:rFonts w:ascii="Calibri" w:hAnsi="Calibri" w:cs="Calibri"/>
          <w:szCs w:val="22"/>
        </w:rPr>
        <w:t xml:space="preserve"> miejsca, czasu i sposobu komunikacji)</w:t>
      </w:r>
      <w:r w:rsidRPr="00787E19">
        <w:rPr>
          <w:rFonts w:ascii="Calibri" w:hAnsi="Calibri" w:cs="Calibri"/>
          <w:szCs w:val="22"/>
        </w:rPr>
        <w:t xml:space="preserve">. Instruktaż musi się odbyć w języku polskim. Ww. instruktaż musi się odbyć przed podpisaniem protokołu zdawczo- odbiorczego </w:t>
      </w:r>
      <w:r w:rsidR="006A72AD" w:rsidRPr="00787E19">
        <w:rPr>
          <w:rFonts w:ascii="Calibri" w:hAnsi="Calibri" w:cs="Calibri"/>
          <w:szCs w:val="22"/>
        </w:rPr>
        <w:t xml:space="preserve">przedmiotu zamówienia obejmującego daną część zamówienia (dotyczy </w:t>
      </w:r>
      <w:r w:rsidRPr="00787E19">
        <w:rPr>
          <w:rFonts w:ascii="Calibri" w:hAnsi="Calibri" w:cs="Calibri"/>
          <w:szCs w:val="22"/>
        </w:rPr>
        <w:t>części nr 2, 3 i 4</w:t>
      </w:r>
      <w:r w:rsidR="006A72AD" w:rsidRPr="00787E19">
        <w:rPr>
          <w:rFonts w:ascii="Calibri" w:hAnsi="Calibri" w:cs="Calibri"/>
          <w:szCs w:val="22"/>
        </w:rPr>
        <w:t>)</w:t>
      </w:r>
      <w:r w:rsidRPr="00787E19">
        <w:rPr>
          <w:rFonts w:ascii="Calibri" w:hAnsi="Calibri" w:cs="Calibri"/>
          <w:szCs w:val="22"/>
        </w:rPr>
        <w:t xml:space="preserve">. </w:t>
      </w:r>
    </w:p>
    <w:p w14:paraId="3D6490FF" w14:textId="1BABE8EB" w:rsidR="00AD236E" w:rsidRPr="00787E19" w:rsidRDefault="00AD236E" w:rsidP="00D25593">
      <w:pPr>
        <w:pStyle w:val="Tekstpodstawowy33"/>
        <w:widowControl w:val="0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87E19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561B5636" w14:textId="77777777" w:rsidR="00AD236E" w:rsidRPr="00787E19" w:rsidRDefault="00AD236E" w:rsidP="00D25593">
      <w:pPr>
        <w:pStyle w:val="Tekstpodstawowy33"/>
        <w:widowControl w:val="0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787E19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71C72BB5" w14:textId="77777777" w:rsidR="008E713A" w:rsidRPr="00787E19" w:rsidRDefault="008E713A" w:rsidP="00D25593">
      <w:pPr>
        <w:pStyle w:val="Tekstpodstawowy33"/>
        <w:widowControl w:val="0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  <w:r w:rsidRPr="00787E19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787E19">
        <w:rPr>
          <w:rFonts w:ascii="Calibri" w:hAnsi="Calibri" w:cs="Calibri"/>
          <w:color w:val="auto"/>
          <w:szCs w:val="22"/>
        </w:rPr>
        <w:t>118</w:t>
      </w:r>
      <w:r w:rsidRPr="00787E19">
        <w:rPr>
          <w:rFonts w:ascii="Calibri" w:hAnsi="Calibri" w:cs="Calibri"/>
          <w:color w:val="auto"/>
          <w:szCs w:val="22"/>
        </w:rPr>
        <w:t xml:space="preserve"> ustawy </w:t>
      </w:r>
      <w:proofErr w:type="spellStart"/>
      <w:r w:rsidR="009A08FE" w:rsidRPr="00787E19">
        <w:rPr>
          <w:rFonts w:ascii="Calibri" w:hAnsi="Calibri" w:cs="Calibri"/>
          <w:color w:val="auto"/>
          <w:szCs w:val="22"/>
        </w:rPr>
        <w:t>Pzp</w:t>
      </w:r>
      <w:proofErr w:type="spellEnd"/>
      <w:r w:rsidRPr="00787E19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787E19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00E4B3A5" w14:textId="77777777" w:rsidR="008E713A" w:rsidRPr="00787E19" w:rsidRDefault="008E713A" w:rsidP="00D25593">
      <w:pPr>
        <w:pStyle w:val="Tekstpodstawowy33"/>
        <w:widowControl w:val="0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787E19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60CC8234" w14:textId="77777777" w:rsidR="00AD236E" w:rsidRPr="00787E19" w:rsidRDefault="00AD236E" w:rsidP="00D25593">
      <w:pPr>
        <w:pStyle w:val="Tekstpodstawowy33"/>
        <w:widowControl w:val="0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87E19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20ABE6C0" w14:textId="7EB2CE42" w:rsidR="00AD236E" w:rsidRPr="00787E19" w:rsidRDefault="00AD236E" w:rsidP="00D25593">
      <w:pPr>
        <w:pStyle w:val="Tekstpodstawowy33"/>
        <w:widowControl w:val="0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87E19">
        <w:rPr>
          <w:rFonts w:ascii="Calibri" w:hAnsi="Calibri" w:cs="Calibri"/>
          <w:color w:val="auto"/>
          <w:szCs w:val="22"/>
        </w:rPr>
        <w:t>Informuję(my), że zapoznałem(zapoznaliśmy) się ze wzorem umowy</w:t>
      </w:r>
      <w:r w:rsidR="00415CF3" w:rsidRPr="00787E19">
        <w:rPr>
          <w:rFonts w:ascii="Calibri" w:hAnsi="Calibri" w:cs="Calibri"/>
          <w:color w:val="auto"/>
          <w:szCs w:val="22"/>
        </w:rPr>
        <w:t xml:space="preserve"> (zawartym w Części III SWZ) </w:t>
      </w:r>
      <w:r w:rsidRPr="00787E19">
        <w:rPr>
          <w:rFonts w:ascii="Calibri" w:hAnsi="Calibri" w:cs="Calibri"/>
          <w:color w:val="auto"/>
          <w:szCs w:val="22"/>
        </w:rPr>
        <w:t xml:space="preserve"> i akceptuję(my) bez zastrzeżeń jego treść. Przyjmuję(my) do wiadomości treść art. </w:t>
      </w:r>
      <w:r w:rsidR="009A08FE" w:rsidRPr="00787E19">
        <w:rPr>
          <w:rFonts w:ascii="Calibri" w:hAnsi="Calibri" w:cs="Calibri"/>
          <w:color w:val="auto"/>
          <w:szCs w:val="22"/>
        </w:rPr>
        <w:t xml:space="preserve">455 ust. 1 </w:t>
      </w:r>
      <w:r w:rsidRPr="00787E19">
        <w:rPr>
          <w:rFonts w:ascii="Calibri" w:hAnsi="Calibri" w:cs="Calibri"/>
          <w:color w:val="auto"/>
          <w:szCs w:val="22"/>
        </w:rPr>
        <w:t xml:space="preserve">ustawy </w:t>
      </w:r>
      <w:proofErr w:type="spellStart"/>
      <w:r w:rsidRPr="00787E19">
        <w:rPr>
          <w:rFonts w:ascii="Calibri" w:hAnsi="Calibri" w:cs="Calibri"/>
          <w:color w:val="auto"/>
          <w:szCs w:val="22"/>
        </w:rPr>
        <w:t>Pzp</w:t>
      </w:r>
      <w:proofErr w:type="spellEnd"/>
      <w:r w:rsidRPr="00787E19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</w:t>
      </w:r>
      <w:r w:rsidR="00E459C9" w:rsidRPr="00787E19">
        <w:rPr>
          <w:rFonts w:ascii="Calibri" w:hAnsi="Calibri" w:cs="Calibri"/>
          <w:color w:val="auto"/>
          <w:szCs w:val="22"/>
        </w:rPr>
        <w:t xml:space="preserve"> </w:t>
      </w:r>
      <w:r w:rsidR="00F34419" w:rsidRPr="00787E19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787E19">
        <w:rPr>
          <w:rFonts w:ascii="Calibri" w:hAnsi="Calibri" w:cs="Calibri"/>
          <w:color w:val="auto"/>
          <w:szCs w:val="22"/>
        </w:rPr>
        <w:t xml:space="preserve">III SWZ </w:t>
      </w:r>
      <w:r w:rsidRPr="00787E19">
        <w:rPr>
          <w:rFonts w:ascii="Calibri" w:hAnsi="Calibri" w:cs="Calibri"/>
          <w:color w:val="auto"/>
          <w:szCs w:val="22"/>
        </w:rPr>
        <w:t xml:space="preserve">i w ustawie </w:t>
      </w:r>
      <w:proofErr w:type="spellStart"/>
      <w:r w:rsidRPr="00787E19">
        <w:rPr>
          <w:rFonts w:ascii="Calibri" w:hAnsi="Calibri" w:cs="Calibri"/>
          <w:color w:val="auto"/>
          <w:szCs w:val="22"/>
        </w:rPr>
        <w:t>Pzp</w:t>
      </w:r>
      <w:proofErr w:type="spellEnd"/>
      <w:r w:rsidRPr="00787E19">
        <w:rPr>
          <w:rFonts w:ascii="Calibri" w:hAnsi="Calibri" w:cs="Calibri"/>
          <w:color w:val="auto"/>
          <w:szCs w:val="22"/>
        </w:rPr>
        <w:t>.</w:t>
      </w:r>
    </w:p>
    <w:p w14:paraId="7DC01B3A" w14:textId="637EB541" w:rsidR="001878C6" w:rsidRPr="00787E19" w:rsidRDefault="001878C6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87E19">
        <w:rPr>
          <w:rFonts w:ascii="Calibri" w:hAnsi="Calibri" w:cs="Calibri"/>
          <w:color w:val="auto"/>
          <w:szCs w:val="22"/>
        </w:rPr>
        <w:t xml:space="preserve">Zobowiązuję(my) się do </w:t>
      </w:r>
      <w:r w:rsidR="00074172" w:rsidRPr="00787E19">
        <w:rPr>
          <w:rFonts w:ascii="Calibri" w:hAnsi="Calibri" w:cs="Calibri"/>
          <w:color w:val="auto"/>
          <w:szCs w:val="22"/>
        </w:rPr>
        <w:t xml:space="preserve">udzielenia </w:t>
      </w:r>
      <w:r w:rsidRPr="00787E19">
        <w:rPr>
          <w:rFonts w:ascii="Calibri" w:hAnsi="Calibri" w:cs="Calibri"/>
          <w:color w:val="auto"/>
          <w:szCs w:val="22"/>
        </w:rPr>
        <w:t xml:space="preserve">gwarancji </w:t>
      </w:r>
      <w:r w:rsidR="00074172" w:rsidRPr="00787E19">
        <w:rPr>
          <w:rFonts w:ascii="Calibri" w:hAnsi="Calibri" w:cs="Calibri"/>
          <w:color w:val="auto"/>
          <w:szCs w:val="22"/>
        </w:rPr>
        <w:t xml:space="preserve">jakości i świadczeń wynikających z udzielonej gwarancji </w:t>
      </w:r>
      <w:r w:rsidRPr="00787E19">
        <w:rPr>
          <w:rFonts w:ascii="Calibri" w:hAnsi="Calibri" w:cs="Calibri"/>
          <w:color w:val="auto"/>
          <w:szCs w:val="22"/>
        </w:rPr>
        <w:t xml:space="preserve">zgodnie z warunkami określonymi w </w:t>
      </w:r>
      <w:r w:rsidR="00940DFB" w:rsidRPr="00787E19">
        <w:rPr>
          <w:rFonts w:ascii="Calibri" w:hAnsi="Calibri" w:cs="Calibri"/>
          <w:color w:val="auto"/>
          <w:szCs w:val="22"/>
        </w:rPr>
        <w:t xml:space="preserve">Części III </w:t>
      </w:r>
      <w:r w:rsidR="00225BFF" w:rsidRPr="00787E19">
        <w:rPr>
          <w:rFonts w:ascii="Calibri" w:hAnsi="Calibri" w:cs="Calibri"/>
          <w:color w:val="auto"/>
          <w:szCs w:val="22"/>
        </w:rPr>
        <w:t xml:space="preserve">i IV </w:t>
      </w:r>
      <w:r w:rsidRPr="00787E19">
        <w:rPr>
          <w:rFonts w:ascii="Calibri" w:hAnsi="Calibri" w:cs="Calibri"/>
          <w:color w:val="auto"/>
          <w:szCs w:val="22"/>
        </w:rPr>
        <w:t xml:space="preserve">SWZ. Oświadczam(y), że okres gwarancji liczony będzie od daty sporządzenia protokołu zdawczo-odbiorczego przedmiotu zamówienia </w:t>
      </w:r>
      <w:proofErr w:type="spellStart"/>
      <w:r w:rsidR="006A72AD" w:rsidRPr="00787E19">
        <w:rPr>
          <w:rFonts w:ascii="Calibri" w:hAnsi="Calibri" w:cs="Calibri"/>
          <w:color w:val="auto"/>
          <w:szCs w:val="22"/>
        </w:rPr>
        <w:t>obejmujacego</w:t>
      </w:r>
      <w:proofErr w:type="spellEnd"/>
      <w:r w:rsidR="006A72AD" w:rsidRPr="00787E19">
        <w:rPr>
          <w:rFonts w:ascii="Calibri" w:hAnsi="Calibri" w:cs="Calibri"/>
          <w:color w:val="auto"/>
          <w:szCs w:val="22"/>
        </w:rPr>
        <w:t xml:space="preserve"> </w:t>
      </w:r>
      <w:r w:rsidRPr="00787E19">
        <w:rPr>
          <w:rFonts w:ascii="Calibri" w:hAnsi="Calibri" w:cs="Calibri"/>
          <w:color w:val="auto"/>
          <w:szCs w:val="22"/>
        </w:rPr>
        <w:t>dan</w:t>
      </w:r>
      <w:r w:rsidR="00997D0F" w:rsidRPr="00787E19">
        <w:rPr>
          <w:rFonts w:ascii="Calibri" w:hAnsi="Calibri" w:cs="Calibri"/>
          <w:color w:val="auto"/>
          <w:szCs w:val="22"/>
        </w:rPr>
        <w:t>ą</w:t>
      </w:r>
      <w:r w:rsidRPr="00787E19">
        <w:rPr>
          <w:rFonts w:ascii="Calibri" w:hAnsi="Calibri" w:cs="Calibri"/>
          <w:color w:val="auto"/>
          <w:szCs w:val="22"/>
        </w:rPr>
        <w:t xml:space="preserve"> </w:t>
      </w:r>
      <w:r w:rsidR="006A72AD" w:rsidRPr="00787E19">
        <w:rPr>
          <w:rFonts w:ascii="Calibri" w:hAnsi="Calibri" w:cs="Calibri"/>
          <w:color w:val="auto"/>
          <w:szCs w:val="22"/>
        </w:rPr>
        <w:t xml:space="preserve">część </w:t>
      </w:r>
      <w:r w:rsidRPr="00787E19">
        <w:rPr>
          <w:rFonts w:ascii="Calibri" w:hAnsi="Calibri" w:cs="Calibri"/>
          <w:color w:val="auto"/>
          <w:szCs w:val="22"/>
        </w:rPr>
        <w:t>zamówienia.</w:t>
      </w:r>
    </w:p>
    <w:p w14:paraId="4DE18B36" w14:textId="77777777" w:rsidR="001878C6" w:rsidRPr="00787E19" w:rsidRDefault="001878C6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87E19">
        <w:rPr>
          <w:rFonts w:ascii="Calibri" w:hAnsi="Calibri" w:cs="Calibri"/>
          <w:color w:val="auto"/>
          <w:szCs w:val="22"/>
        </w:rPr>
        <w:t xml:space="preserve">Oświadczam(y), że dostarczony przedmiot zamówienia będzie fabrycznie nowy, nieeksponowany na wystawach, kompletny i sprawny technicznie. Przez stwierdzenie </w:t>
      </w:r>
      <w:r w:rsidR="00860E89" w:rsidRPr="00787E19">
        <w:rPr>
          <w:rFonts w:ascii="Calibri" w:hAnsi="Calibri" w:cs="Calibri"/>
          <w:color w:val="auto"/>
          <w:szCs w:val="22"/>
        </w:rPr>
        <w:t>„</w:t>
      </w:r>
      <w:r w:rsidRPr="00787E19">
        <w:rPr>
          <w:rFonts w:ascii="Calibri" w:hAnsi="Calibri" w:cs="Calibri"/>
          <w:color w:val="auto"/>
          <w:szCs w:val="22"/>
        </w:rPr>
        <w:t>fabrycznie nowy</w:t>
      </w:r>
      <w:r w:rsidR="00860E89" w:rsidRPr="00787E19">
        <w:rPr>
          <w:rFonts w:ascii="Calibri" w:hAnsi="Calibri" w:cs="Calibri"/>
          <w:color w:val="auto"/>
          <w:szCs w:val="22"/>
        </w:rPr>
        <w:t>”</w:t>
      </w:r>
      <w:r w:rsidRPr="00787E19">
        <w:rPr>
          <w:rFonts w:ascii="Calibri" w:hAnsi="Calibri" w:cs="Calibri"/>
          <w:color w:val="auto"/>
          <w:szCs w:val="22"/>
        </w:rPr>
        <w:t>, należy rozumieć przedmiot zamówienia oryginalnie zapakowany</w:t>
      </w:r>
      <w:r w:rsidR="00860E89" w:rsidRPr="00787E19">
        <w:rPr>
          <w:rFonts w:ascii="Calibri" w:hAnsi="Calibri" w:cs="Calibri"/>
          <w:color w:val="auto"/>
          <w:szCs w:val="22"/>
        </w:rPr>
        <w:t>,</w:t>
      </w:r>
      <w:r w:rsidRPr="00787E19">
        <w:rPr>
          <w:rFonts w:ascii="Calibri" w:hAnsi="Calibri" w:cs="Calibri"/>
          <w:color w:val="auto"/>
          <w:szCs w:val="22"/>
        </w:rPr>
        <w:t xml:space="preserve"> nieużywany przed dniem dostarczenia, z wyłączeniem używania niezbędnego dla przeprowadzenia testu jego poprawnej pracy po wyprodukowaniu.</w:t>
      </w:r>
    </w:p>
    <w:p w14:paraId="60A67C4B" w14:textId="77777777" w:rsidR="001878C6" w:rsidRPr="00787E19" w:rsidRDefault="001878C6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87E19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6DFB35BD" w14:textId="77777777" w:rsidR="00D30A00" w:rsidRPr="00787E19" w:rsidRDefault="001878C6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87E19">
        <w:rPr>
          <w:rFonts w:ascii="Calibri" w:hAnsi="Calibri" w:cs="Calibri"/>
          <w:color w:val="auto"/>
          <w:szCs w:val="22"/>
        </w:rPr>
        <w:t>Oświadczam(y), że dostarczony przedmiot zamówienia będzie pochodzić z kanał</w:t>
      </w:r>
      <w:r w:rsidR="004C39E3" w:rsidRPr="00787E19">
        <w:rPr>
          <w:rFonts w:ascii="Calibri" w:hAnsi="Calibri" w:cs="Calibri"/>
          <w:color w:val="auto"/>
          <w:szCs w:val="22"/>
        </w:rPr>
        <w:t>u</w:t>
      </w:r>
      <w:r w:rsidRPr="00787E19">
        <w:rPr>
          <w:rFonts w:ascii="Calibri" w:hAnsi="Calibri" w:cs="Calibri"/>
          <w:color w:val="auto"/>
          <w:szCs w:val="22"/>
        </w:rPr>
        <w:t xml:space="preserve"> dystrybucyjn</w:t>
      </w:r>
      <w:r w:rsidR="004C39E3" w:rsidRPr="00787E19">
        <w:rPr>
          <w:rFonts w:ascii="Calibri" w:hAnsi="Calibri" w:cs="Calibri"/>
          <w:color w:val="auto"/>
          <w:szCs w:val="22"/>
        </w:rPr>
        <w:t>ego</w:t>
      </w:r>
      <w:r w:rsidRPr="00787E19">
        <w:rPr>
          <w:rFonts w:ascii="Calibri" w:hAnsi="Calibri" w:cs="Calibri"/>
          <w:color w:val="auto"/>
          <w:szCs w:val="22"/>
        </w:rPr>
        <w:t xml:space="preserve"> producenta </w:t>
      </w:r>
      <w:r w:rsidR="004C39E3" w:rsidRPr="00787E19">
        <w:rPr>
          <w:rFonts w:ascii="Calibri" w:hAnsi="Calibri" w:cs="Calibri"/>
          <w:color w:val="auto"/>
          <w:szCs w:val="22"/>
        </w:rPr>
        <w:t xml:space="preserve">niewyłączającego dystrybucji na rynek polski i </w:t>
      </w:r>
      <w:r w:rsidRPr="00787E19">
        <w:rPr>
          <w:rFonts w:ascii="Calibri" w:hAnsi="Calibri" w:cs="Calibri"/>
          <w:color w:val="auto"/>
          <w:szCs w:val="22"/>
        </w:rPr>
        <w:t>zapewniając</w:t>
      </w:r>
      <w:r w:rsidR="00B666E5" w:rsidRPr="00787E19">
        <w:rPr>
          <w:rFonts w:ascii="Calibri" w:hAnsi="Calibri" w:cs="Calibri"/>
          <w:color w:val="auto"/>
          <w:szCs w:val="22"/>
        </w:rPr>
        <w:t>ego</w:t>
      </w:r>
      <w:r w:rsidRPr="00787E19">
        <w:rPr>
          <w:rFonts w:ascii="Calibri" w:hAnsi="Calibri" w:cs="Calibri"/>
          <w:color w:val="auto"/>
          <w:szCs w:val="22"/>
        </w:rPr>
        <w:t xml:space="preserve"> realizację uprawnień gwarancyjnych.</w:t>
      </w:r>
    </w:p>
    <w:p w14:paraId="59499476" w14:textId="65F8B536" w:rsidR="00D30A00" w:rsidRPr="00787E19" w:rsidRDefault="00415CF3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87E19">
        <w:rPr>
          <w:rFonts w:ascii="Calibri" w:hAnsi="Calibri" w:cs="Calibri"/>
          <w:color w:val="auto"/>
          <w:szCs w:val="22"/>
        </w:rPr>
        <w:t>Oświadczamy, że p</w:t>
      </w:r>
      <w:r w:rsidR="00D30A00" w:rsidRPr="00787E19">
        <w:rPr>
          <w:rFonts w:ascii="Calibri" w:hAnsi="Calibri" w:cs="Calibri"/>
          <w:color w:val="auto"/>
          <w:szCs w:val="22"/>
        </w:rPr>
        <w:t xml:space="preserve">rzedmiot zamówienia będzie dostarczony wraz z instrukcjami obsługi, sterownikami oraz ewentualnym oprogramowaniem towarzyszącym niezbędnym do prawidłowego korzystania z przedmiotu zamówienia (uzyskania pełnej funkcjonalności wskazanej w Części IV SWZ). Zamawiający nie będzie zobowiązany do wnoszenia żadnych dodatkowych należności, w szczególności opłat licencyjnych, zaś ewentualne licencje będą udzielone w ramach wynagrodzenia wykonawcy, bez ograniczenia czasowego i terytorialnego. </w:t>
      </w:r>
    </w:p>
    <w:p w14:paraId="76D155FF" w14:textId="77777777" w:rsidR="00AD236E" w:rsidRPr="00787E19" w:rsidRDefault="00AD236E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87E19">
        <w:rPr>
          <w:rFonts w:ascii="Calibri" w:hAnsi="Calibri" w:cs="Calibri"/>
          <w:color w:val="auto"/>
          <w:szCs w:val="22"/>
        </w:rPr>
        <w:t xml:space="preserve">Oświadczam(y), że dostarczany przedmiot zamówienia przeznaczony do zasilania z sieci energetycznej będzie wyposażony w odpowiednią liczbę kabli zasilających pozwalających na podłączenie go do standardowych gniazdek zasilających, chyba, że w </w:t>
      </w:r>
      <w:r w:rsidR="00860E89" w:rsidRPr="00787E19">
        <w:rPr>
          <w:rFonts w:ascii="Calibri" w:hAnsi="Calibri" w:cs="Calibri"/>
          <w:color w:val="auto"/>
          <w:szCs w:val="22"/>
        </w:rPr>
        <w:t>Części IV SWZ</w:t>
      </w:r>
      <w:r w:rsidRPr="00787E19">
        <w:rPr>
          <w:rFonts w:ascii="Calibri" w:hAnsi="Calibri" w:cs="Calibri"/>
          <w:color w:val="auto"/>
          <w:szCs w:val="22"/>
        </w:rPr>
        <w:t xml:space="preserve"> zaznaczono inaczej.</w:t>
      </w:r>
    </w:p>
    <w:p w14:paraId="437E119E" w14:textId="77777777" w:rsidR="005D67D9" w:rsidRPr="00787E19" w:rsidRDefault="00AD236E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87E19">
        <w:rPr>
          <w:rFonts w:ascii="Calibri" w:hAnsi="Calibri" w:cs="Calibri"/>
          <w:color w:val="auto"/>
          <w:szCs w:val="22"/>
        </w:rPr>
        <w:t>Oświadczam(y), że oferowany przedmiot zamówienia w dniu sporządzenia oferty nie jest przeznaczony przez producenta do wycofania z produkcji lub sprzedaży.</w:t>
      </w:r>
    </w:p>
    <w:p w14:paraId="53F1B294" w14:textId="77777777" w:rsidR="008A5A5F" w:rsidRPr="00787E19" w:rsidRDefault="00374AAE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87E19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787E19">
        <w:rPr>
          <w:rFonts w:ascii="Calibri" w:hAnsi="Calibri" w:cs="Calibri"/>
          <w:color w:val="auto"/>
          <w:szCs w:val="22"/>
        </w:rPr>
        <w:t>(wypełniliśmy)</w:t>
      </w:r>
      <w:r w:rsidRPr="00787E19">
        <w:rPr>
          <w:rFonts w:ascii="Calibri" w:hAnsi="Calibri" w:cs="Calibri"/>
          <w:color w:val="auto"/>
          <w:szCs w:val="22"/>
        </w:rPr>
        <w:t xml:space="preserve"> obowiązki informacyjne przewidziane w art. 13 lub art.</w:t>
      </w:r>
      <w:r w:rsidR="00E617B3" w:rsidRPr="00787E19">
        <w:rPr>
          <w:rFonts w:ascii="Calibri" w:hAnsi="Calibri" w:cs="Calibri"/>
          <w:color w:val="auto"/>
          <w:szCs w:val="22"/>
        </w:rPr>
        <w:t> </w:t>
      </w:r>
      <w:r w:rsidRPr="00787E19">
        <w:rPr>
          <w:rFonts w:ascii="Calibri" w:hAnsi="Calibri" w:cs="Calibri"/>
          <w:color w:val="auto"/>
          <w:szCs w:val="22"/>
        </w:rPr>
        <w:t>14 RODO2 wobec osób fizycznych, od których dane osobowe bezpośrednio lub pośrednio pozyskałem</w:t>
      </w:r>
      <w:r w:rsidR="008A5A5F" w:rsidRPr="00787E19">
        <w:rPr>
          <w:rFonts w:ascii="Calibri" w:hAnsi="Calibri" w:cs="Calibri"/>
          <w:color w:val="auto"/>
          <w:szCs w:val="22"/>
        </w:rPr>
        <w:t>(pozyskaliśmy)</w:t>
      </w:r>
      <w:r w:rsidRPr="00787E19">
        <w:rPr>
          <w:rFonts w:ascii="Calibri" w:hAnsi="Calibri" w:cs="Calibri"/>
          <w:color w:val="auto"/>
          <w:szCs w:val="22"/>
        </w:rPr>
        <w:t xml:space="preserve"> w celu ubiegania się o udzielenie zamówienia publiczne</w:t>
      </w:r>
      <w:r w:rsidR="008A5A5F" w:rsidRPr="00787E19">
        <w:rPr>
          <w:rFonts w:ascii="Calibri" w:hAnsi="Calibri" w:cs="Calibri"/>
          <w:color w:val="auto"/>
          <w:szCs w:val="22"/>
        </w:rPr>
        <w:t xml:space="preserve">go w niniejszym postępowaniu. </w:t>
      </w:r>
    </w:p>
    <w:p w14:paraId="7A5CBC04" w14:textId="77777777" w:rsidR="00374AAE" w:rsidRPr="00787E19" w:rsidRDefault="008A5A5F" w:rsidP="005B1EB3">
      <w:pPr>
        <w:pStyle w:val="Tekstpodstawowy33"/>
        <w:spacing w:line="271" w:lineRule="auto"/>
        <w:ind w:left="284" w:right="-2"/>
        <w:rPr>
          <w:rFonts w:ascii="Calibri" w:hAnsi="Calibri" w:cs="Calibri"/>
          <w:b/>
          <w:color w:val="auto"/>
          <w:szCs w:val="22"/>
        </w:rPr>
      </w:pPr>
      <w:r w:rsidRPr="00787E19">
        <w:rPr>
          <w:rFonts w:ascii="Calibri" w:hAnsi="Calibri" w:cs="Calibri"/>
          <w:color w:val="auto"/>
          <w:szCs w:val="22"/>
        </w:rPr>
        <w:t>W</w:t>
      </w:r>
      <w:r w:rsidR="00374AAE" w:rsidRPr="00787E19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787E19">
        <w:rPr>
          <w:rFonts w:ascii="Calibri" w:hAnsi="Calibri" w:cs="Calibri"/>
          <w:color w:val="auto"/>
          <w:szCs w:val="22"/>
        </w:rPr>
        <w:t xml:space="preserve">wykonawca </w:t>
      </w:r>
      <w:r w:rsidR="00374AAE" w:rsidRPr="00787E19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Pr="00787E19">
        <w:rPr>
          <w:rFonts w:ascii="Calibri" w:hAnsi="Calibri" w:cs="Calibri"/>
          <w:color w:val="auto"/>
          <w:szCs w:val="22"/>
        </w:rPr>
        <w:t xml:space="preserve"> </w:t>
      </w:r>
      <w:r w:rsidR="00374AAE" w:rsidRPr="00787E19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Pr="00787E19">
        <w:rPr>
          <w:rFonts w:ascii="Calibri" w:hAnsi="Calibri" w:cs="Calibri"/>
          <w:color w:val="auto"/>
          <w:szCs w:val="22"/>
        </w:rPr>
        <w:t xml:space="preserve"> </w:t>
      </w:r>
      <w:r w:rsidR="00374AAE" w:rsidRPr="00787E19">
        <w:rPr>
          <w:rFonts w:ascii="Calibri" w:hAnsi="Calibri" w:cs="Calibri"/>
          <w:color w:val="auto"/>
          <w:szCs w:val="22"/>
        </w:rPr>
        <w:t>ust.</w:t>
      </w:r>
      <w:r w:rsidR="00E617B3" w:rsidRPr="00787E19">
        <w:rPr>
          <w:rFonts w:ascii="Calibri" w:hAnsi="Calibri" w:cs="Calibri"/>
          <w:color w:val="auto"/>
          <w:szCs w:val="22"/>
        </w:rPr>
        <w:t> </w:t>
      </w:r>
      <w:r w:rsidR="00374AAE" w:rsidRPr="00787E19">
        <w:rPr>
          <w:rFonts w:ascii="Calibri" w:hAnsi="Calibri" w:cs="Calibri"/>
          <w:color w:val="auto"/>
          <w:szCs w:val="22"/>
        </w:rPr>
        <w:t xml:space="preserve">4 lub art. 14 ust. 5 RODO </w:t>
      </w:r>
      <w:r w:rsidR="00EA1DC3" w:rsidRPr="00787E19">
        <w:rPr>
          <w:rFonts w:ascii="Calibri" w:hAnsi="Calibri" w:cs="Calibri"/>
          <w:color w:val="auto"/>
          <w:szCs w:val="22"/>
        </w:rPr>
        <w:t>w</w:t>
      </w:r>
      <w:r w:rsidR="00374AAE" w:rsidRPr="00787E19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="00374AAE" w:rsidRPr="00787E19">
        <w:rPr>
          <w:rFonts w:ascii="Calibri" w:hAnsi="Calibri" w:cs="Calibri"/>
          <w:b/>
          <w:color w:val="auto"/>
          <w:szCs w:val="22"/>
        </w:rPr>
        <w:t>(usunięcie treści oświadczenia</w:t>
      </w:r>
      <w:r w:rsidRPr="00787E19">
        <w:rPr>
          <w:rFonts w:ascii="Calibri" w:hAnsi="Calibri" w:cs="Calibri"/>
          <w:b/>
          <w:color w:val="auto"/>
          <w:szCs w:val="22"/>
        </w:rPr>
        <w:t xml:space="preserve"> </w:t>
      </w:r>
      <w:r w:rsidR="00374AAE" w:rsidRPr="00787E19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Pr="00787E19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="00374AAE" w:rsidRPr="00787E19">
        <w:rPr>
          <w:rFonts w:ascii="Calibri" w:hAnsi="Calibri" w:cs="Calibri"/>
          <w:b/>
          <w:color w:val="auto"/>
          <w:szCs w:val="22"/>
        </w:rPr>
        <w:t>).</w:t>
      </w:r>
    </w:p>
    <w:p w14:paraId="52A5E701" w14:textId="77777777" w:rsidR="00C55B26" w:rsidRPr="00787E19" w:rsidRDefault="00AD236E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87E19">
        <w:rPr>
          <w:rFonts w:ascii="Calibri" w:hAnsi="Calibri" w:cs="Calibri"/>
          <w:color w:val="auto"/>
          <w:szCs w:val="22"/>
        </w:rPr>
        <w:t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</w:t>
      </w:r>
      <w:r w:rsidR="00E617B3" w:rsidRPr="00787E19">
        <w:rPr>
          <w:rFonts w:ascii="Calibri" w:hAnsi="Calibri" w:cs="Calibri"/>
          <w:color w:val="auto"/>
          <w:szCs w:val="22"/>
        </w:rPr>
        <w:t> </w:t>
      </w:r>
      <w:r w:rsidRPr="00787E19">
        <w:rPr>
          <w:rFonts w:ascii="Calibri" w:hAnsi="Calibri" w:cs="Calibri"/>
          <w:color w:val="auto"/>
          <w:szCs w:val="22"/>
        </w:rPr>
        <w:t xml:space="preserve">poprzez umieszczenie tych informacji </w:t>
      </w:r>
      <w:r w:rsidR="00C55B26" w:rsidRPr="00787E19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787E19">
        <w:rPr>
          <w:rFonts w:ascii="Calibri" w:hAnsi="Calibri" w:cs="Calibri"/>
          <w:color w:val="auto"/>
          <w:szCs w:val="22"/>
        </w:rPr>
        <w:t>)</w:t>
      </w:r>
      <w:r w:rsidR="00C55B26" w:rsidRPr="00787E19">
        <w:rPr>
          <w:rFonts w:ascii="Calibri" w:hAnsi="Calibri" w:cs="Calibri"/>
          <w:color w:val="auto"/>
          <w:szCs w:val="22"/>
        </w:rPr>
        <w:t xml:space="preserve"> </w:t>
      </w:r>
      <w:r w:rsidR="002317A9" w:rsidRPr="00787E19">
        <w:rPr>
          <w:rFonts w:ascii="Calibri" w:hAnsi="Calibri" w:cs="Calibri"/>
          <w:color w:val="auto"/>
          <w:szCs w:val="22"/>
        </w:rPr>
        <w:t>oraz co do których nie wsk</w:t>
      </w:r>
      <w:r w:rsidR="00C55B26" w:rsidRPr="00787E19">
        <w:rPr>
          <w:rFonts w:ascii="Calibri" w:hAnsi="Calibri" w:cs="Calibri"/>
          <w:color w:val="auto"/>
          <w:szCs w:val="22"/>
        </w:rPr>
        <w:t xml:space="preserve">azaliśmy, iż stanowią tajemnicę przedsiębiorstwa, są jawne. </w:t>
      </w:r>
    </w:p>
    <w:p w14:paraId="1FC52556" w14:textId="204D0FEC" w:rsidR="003C361F" w:rsidRPr="00787E19" w:rsidRDefault="00AD236E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b/>
          <w:szCs w:val="22"/>
        </w:rPr>
      </w:pPr>
      <w:r w:rsidRPr="00787E19">
        <w:rPr>
          <w:rFonts w:ascii="Calibri" w:hAnsi="Calibri" w:cs="Calibri"/>
          <w:color w:val="auto"/>
          <w:szCs w:val="22"/>
        </w:rPr>
        <w:t>Zapewniam(y) możliwość zgłaszania wad i usterek w okresie gwarancji przez 8 godzin na dobę, w godzinach od 9.00 do 17.00, w dniach roboczych (od poniedziałku do piątku z wyłączeniem dni ustawowo wolnych od pracy</w:t>
      </w:r>
      <w:r w:rsidR="001E106D" w:rsidRPr="00787E19">
        <w:rPr>
          <w:rFonts w:ascii="Calibri" w:hAnsi="Calibri" w:cs="Calibri"/>
          <w:color w:val="auto"/>
          <w:szCs w:val="22"/>
        </w:rPr>
        <w:t xml:space="preserve"> w Polsce</w:t>
      </w:r>
      <w:r w:rsidRPr="00787E19">
        <w:rPr>
          <w:rFonts w:ascii="Calibri" w:hAnsi="Calibri" w:cs="Calibri"/>
          <w:color w:val="auto"/>
          <w:szCs w:val="22"/>
        </w:rPr>
        <w:t>)</w:t>
      </w:r>
      <w:r w:rsidR="006572EF" w:rsidRPr="00787E19">
        <w:rPr>
          <w:rFonts w:ascii="Calibri" w:hAnsi="Calibri" w:cs="Calibri"/>
          <w:color w:val="auto"/>
          <w:szCs w:val="22"/>
        </w:rPr>
        <w:t>.</w:t>
      </w:r>
      <w:bookmarkStart w:id="8" w:name="_Toc243703508"/>
      <w:bookmarkStart w:id="9" w:name="_Toc259105809"/>
      <w:r w:rsidR="00A0240F" w:rsidRPr="00787E19">
        <w:rPr>
          <w:rFonts w:ascii="Calibri" w:hAnsi="Calibri" w:cs="Calibri"/>
          <w:b/>
          <w:szCs w:val="22"/>
        </w:rPr>
        <w:br w:type="page"/>
      </w:r>
    </w:p>
    <w:p w14:paraId="15F137B0" w14:textId="27ABB03E" w:rsidR="00AD236E" w:rsidRPr="00787E19" w:rsidRDefault="00AD236E" w:rsidP="005B1EB3">
      <w:pPr>
        <w:spacing w:line="271" w:lineRule="auto"/>
        <w:ind w:right="-2"/>
        <w:rPr>
          <w:rFonts w:ascii="Calibri" w:hAnsi="Calibri" w:cs="Calibri"/>
          <w:b/>
          <w:szCs w:val="22"/>
        </w:rPr>
      </w:pPr>
      <w:r w:rsidRPr="00787E19">
        <w:rPr>
          <w:rFonts w:ascii="Calibri" w:hAnsi="Calibri" w:cs="Calibri"/>
          <w:b/>
          <w:szCs w:val="22"/>
        </w:rPr>
        <w:t xml:space="preserve">Załącznik nr 1 do </w:t>
      </w:r>
      <w:r w:rsidR="0004708E" w:rsidRPr="00787E19">
        <w:rPr>
          <w:rFonts w:ascii="Calibri" w:hAnsi="Calibri" w:cs="Calibri"/>
          <w:b/>
          <w:szCs w:val="22"/>
        </w:rPr>
        <w:t>SWZ</w:t>
      </w:r>
    </w:p>
    <w:p w14:paraId="61F2056C" w14:textId="7EC86E4E" w:rsidR="00AD236E" w:rsidRPr="00787E19" w:rsidRDefault="00AD236E" w:rsidP="005B1EB3">
      <w:pPr>
        <w:spacing w:line="271" w:lineRule="auto"/>
        <w:ind w:right="-2"/>
        <w:rPr>
          <w:rFonts w:ascii="Calibri" w:hAnsi="Calibri" w:cs="Calibri"/>
          <w:b/>
          <w:color w:val="000000"/>
          <w:szCs w:val="22"/>
          <w:lang w:eastAsia="ar-SA"/>
        </w:rPr>
      </w:pPr>
      <w:r w:rsidRPr="00787E19">
        <w:rPr>
          <w:rFonts w:ascii="Calibri" w:hAnsi="Calibri" w:cs="Calibri"/>
          <w:b/>
          <w:szCs w:val="22"/>
        </w:rPr>
        <w:t>Opis techniczny</w:t>
      </w:r>
      <w:r w:rsidR="0004708E" w:rsidRPr="00787E19">
        <w:rPr>
          <w:rFonts w:ascii="Calibri" w:hAnsi="Calibri" w:cs="Calibri"/>
          <w:b/>
          <w:szCs w:val="22"/>
        </w:rPr>
        <w:t xml:space="preserve"> </w:t>
      </w:r>
      <w:r w:rsidR="0004708E" w:rsidRPr="00787E19">
        <w:rPr>
          <w:rFonts w:ascii="Calibri" w:hAnsi="Calibri" w:cs="Calibri"/>
          <w:b/>
          <w:color w:val="000000"/>
          <w:szCs w:val="22"/>
          <w:lang w:eastAsia="ar-SA"/>
        </w:rPr>
        <w:t>oferowanego przedmiotu zamówienia</w:t>
      </w:r>
    </w:p>
    <w:p w14:paraId="6A3C9DC5" w14:textId="327D7D16" w:rsidR="004A7D1B" w:rsidRPr="00787E19" w:rsidRDefault="004A7D1B" w:rsidP="005B1EB3">
      <w:pPr>
        <w:spacing w:line="271" w:lineRule="auto"/>
        <w:ind w:right="-2"/>
        <w:rPr>
          <w:rFonts w:ascii="Calibri" w:hAnsi="Calibri" w:cs="Calibri"/>
          <w:b/>
          <w:color w:val="000000"/>
          <w:szCs w:val="22"/>
          <w:lang w:eastAsia="ar-SA"/>
        </w:rPr>
      </w:pPr>
    </w:p>
    <w:p w14:paraId="61E2785A" w14:textId="0A0B9737" w:rsidR="004A7D1B" w:rsidRPr="00787E19" w:rsidRDefault="004A7D1B" w:rsidP="004A7D1B">
      <w:pPr>
        <w:pStyle w:val="Tekstpodstawowy33"/>
        <w:spacing w:line="271" w:lineRule="auto"/>
        <w:ind w:right="-2"/>
        <w:rPr>
          <w:rFonts w:ascii="Calibri" w:hAnsi="Calibri" w:cs="Calibri"/>
          <w:b/>
          <w:color w:val="auto"/>
          <w:szCs w:val="22"/>
          <w:u w:val="single"/>
        </w:rPr>
      </w:pPr>
      <w:r w:rsidRPr="00787E19">
        <w:rPr>
          <w:rFonts w:ascii="Calibri" w:hAnsi="Calibri" w:cs="Calibri"/>
          <w:b/>
          <w:color w:val="auto"/>
          <w:szCs w:val="22"/>
          <w:u w:val="single"/>
        </w:rPr>
        <w:t xml:space="preserve">Przedmiotowe środki dowodowe muszą potwierdzać parametry zawarte w poniższych tabelach. </w:t>
      </w:r>
    </w:p>
    <w:p w14:paraId="1CC6D9B4" w14:textId="4F05F4AD" w:rsidR="00AD236E" w:rsidRPr="00787E19" w:rsidRDefault="00AD236E" w:rsidP="005B1EB3">
      <w:pPr>
        <w:spacing w:line="271" w:lineRule="auto"/>
        <w:ind w:right="-2"/>
        <w:rPr>
          <w:rFonts w:ascii="Calibri" w:hAnsi="Calibri" w:cs="Calibri"/>
          <w:b/>
          <w:szCs w:val="22"/>
        </w:rPr>
      </w:pPr>
    </w:p>
    <w:p w14:paraId="139A7D39" w14:textId="77777777" w:rsidR="00AD236E" w:rsidRPr="00787E19" w:rsidRDefault="00AD236E" w:rsidP="005B1EB3">
      <w:pPr>
        <w:spacing w:line="271" w:lineRule="auto"/>
        <w:ind w:right="-2"/>
        <w:rPr>
          <w:rFonts w:ascii="Calibri" w:hAnsi="Calibri" w:cs="Calibri"/>
          <w:b/>
          <w:szCs w:val="22"/>
        </w:rPr>
      </w:pPr>
      <w:r w:rsidRPr="00787E19">
        <w:rPr>
          <w:rFonts w:ascii="Calibri" w:hAnsi="Calibri" w:cs="Calibri"/>
          <w:b/>
          <w:szCs w:val="22"/>
        </w:rPr>
        <w:t>Uwaga:</w:t>
      </w:r>
    </w:p>
    <w:p w14:paraId="28C2BB57" w14:textId="77777777" w:rsidR="00AD236E" w:rsidRPr="00787E19" w:rsidRDefault="00AD236E" w:rsidP="005B1EB3">
      <w:pPr>
        <w:autoSpaceDE w:val="0"/>
        <w:autoSpaceDN w:val="0"/>
        <w:adjustRightInd w:val="0"/>
        <w:spacing w:line="271" w:lineRule="auto"/>
        <w:ind w:right="-2"/>
        <w:jc w:val="both"/>
        <w:rPr>
          <w:rFonts w:ascii="Calibri" w:hAnsi="Calibri" w:cs="Calibri"/>
          <w:b/>
          <w:bCs/>
          <w:szCs w:val="22"/>
        </w:rPr>
      </w:pPr>
      <w:r w:rsidRPr="00787E19">
        <w:rPr>
          <w:rFonts w:ascii="Calibri" w:hAnsi="Calibri" w:cs="Calibri"/>
          <w:b/>
          <w:bCs/>
          <w:szCs w:val="22"/>
        </w:rPr>
        <w:t>Wykonawca wpisuje odpowiednio:</w:t>
      </w:r>
    </w:p>
    <w:p w14:paraId="5199C4F5" w14:textId="77777777" w:rsidR="00AD236E" w:rsidRPr="00787E19" w:rsidRDefault="004A1462" w:rsidP="00E44AD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right="-2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787E19">
        <w:rPr>
          <w:rFonts w:ascii="Calibri" w:hAnsi="Calibri" w:cs="Calibri"/>
          <w:b/>
          <w:bCs/>
          <w:color w:val="auto"/>
          <w:szCs w:val="22"/>
        </w:rPr>
        <w:t xml:space="preserve">W kolumnie - </w:t>
      </w:r>
      <w:r w:rsidR="00AD236E" w:rsidRPr="00787E19">
        <w:rPr>
          <w:rFonts w:ascii="Calibri" w:hAnsi="Calibri" w:cs="Calibri"/>
          <w:b/>
          <w:bCs/>
          <w:color w:val="auto"/>
          <w:szCs w:val="22"/>
        </w:rPr>
        <w:t>Parametry oferowanego przez wykonawcę przedmiotu zamówienia, jeżeli pozycja/sprzęt posiada nazwę producenta, wersję/model, numer katalogowy – wykonawca oprócz paramet</w:t>
      </w:r>
      <w:r w:rsidR="00C034A8" w:rsidRPr="00787E19">
        <w:rPr>
          <w:rFonts w:ascii="Calibri" w:hAnsi="Calibri" w:cs="Calibri"/>
          <w:b/>
          <w:bCs/>
          <w:color w:val="auto"/>
          <w:szCs w:val="22"/>
        </w:rPr>
        <w:t>rów oferowanych wpisuje te dane,</w:t>
      </w:r>
    </w:p>
    <w:p w14:paraId="1325C85E" w14:textId="77777777" w:rsidR="001F5909" w:rsidRPr="00787E19" w:rsidRDefault="00AD236E" w:rsidP="00E44AD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right="-2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787E19">
        <w:rPr>
          <w:rFonts w:ascii="Calibri" w:hAnsi="Calibri" w:cs="Calibri"/>
          <w:b/>
          <w:bCs/>
          <w:color w:val="auto"/>
          <w:szCs w:val="22"/>
        </w:rPr>
        <w:t>Jeżeli zamawiający wyspecyfikował parametr opisowy - wykonawca opisując odpowiada na wymagania postawione przez zamawiającego np. przez</w:t>
      </w:r>
      <w:r w:rsidR="004A1462" w:rsidRPr="00787E19">
        <w:rPr>
          <w:rFonts w:ascii="Calibri" w:hAnsi="Calibri" w:cs="Calibri"/>
          <w:b/>
          <w:bCs/>
          <w:color w:val="auto"/>
          <w:szCs w:val="22"/>
        </w:rPr>
        <w:t xml:space="preserve"> wpisanie słowa - </w:t>
      </w:r>
      <w:r w:rsidRPr="00787E19">
        <w:rPr>
          <w:rFonts w:ascii="Calibri" w:hAnsi="Calibri" w:cs="Calibri"/>
          <w:b/>
          <w:bCs/>
          <w:color w:val="auto"/>
          <w:szCs w:val="22"/>
        </w:rPr>
        <w:t>tak, oferowany przedmiot zamówienia spełnia wymagani</w:t>
      </w:r>
      <w:r w:rsidR="004A1462" w:rsidRPr="00787E19">
        <w:rPr>
          <w:rFonts w:ascii="Calibri" w:hAnsi="Calibri" w:cs="Calibri"/>
          <w:b/>
          <w:bCs/>
          <w:color w:val="auto"/>
          <w:szCs w:val="22"/>
        </w:rPr>
        <w:t>e określone przez zamawiającego.</w:t>
      </w:r>
    </w:p>
    <w:p w14:paraId="5178F733" w14:textId="26631501" w:rsidR="00B83513" w:rsidRPr="00787E19" w:rsidRDefault="00DE296C" w:rsidP="00B83513">
      <w:pPr>
        <w:spacing w:line="271" w:lineRule="auto"/>
        <w:jc w:val="both"/>
        <w:rPr>
          <w:rFonts w:ascii="Calibri" w:hAnsi="Calibri"/>
          <w:b/>
          <w:bCs/>
          <w:iCs/>
          <w:szCs w:val="22"/>
        </w:rPr>
      </w:pPr>
      <w:bookmarkStart w:id="10" w:name="_Toc390678264"/>
      <w:r w:rsidRPr="00787E19">
        <w:rPr>
          <w:rFonts w:ascii="Calibri" w:hAnsi="Calibri"/>
          <w:b/>
          <w:bCs/>
          <w:iCs/>
          <w:szCs w:val="22"/>
        </w:rPr>
        <w:t xml:space="preserve">c) do </w:t>
      </w:r>
      <w:proofErr w:type="spellStart"/>
      <w:r w:rsidRPr="00787E19">
        <w:rPr>
          <w:rFonts w:ascii="Calibri" w:hAnsi="Calibri"/>
          <w:b/>
          <w:bCs/>
          <w:iCs/>
          <w:szCs w:val="22"/>
        </w:rPr>
        <w:t>parametró</w:t>
      </w:r>
      <w:proofErr w:type="spellEnd"/>
      <w:r w:rsidRPr="00787E19">
        <w:rPr>
          <w:rFonts w:ascii="Calibri" w:hAnsi="Calibri"/>
          <w:b/>
          <w:bCs/>
          <w:iCs/>
          <w:szCs w:val="22"/>
        </w:rPr>
        <w:t xml:space="preserve"> punktowanych wraz ofertą muszą być złożone przedmiotowe środki dowodowe w celu potwierdzenia.</w:t>
      </w:r>
    </w:p>
    <w:p w14:paraId="0F647E8A" w14:textId="03AB9459" w:rsidR="00584D51" w:rsidRPr="00787E19" w:rsidRDefault="00584D51" w:rsidP="00D31590">
      <w:pPr>
        <w:pStyle w:val="Nagwek1"/>
        <w:keepLines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bookmarkStart w:id="11" w:name="_Toc127786094"/>
      <w:r w:rsidRPr="00787E19">
        <w:rPr>
          <w:rFonts w:asciiTheme="minorHAnsi" w:hAnsiTheme="minorHAnsi" w:cstheme="minorHAnsi"/>
          <w:sz w:val="22"/>
          <w:szCs w:val="22"/>
        </w:rPr>
        <w:t>Część 1 - Urządzenia do laboratorium 5G</w:t>
      </w:r>
      <w:bookmarkEnd w:id="11"/>
    </w:p>
    <w:p w14:paraId="1D572690" w14:textId="77777777" w:rsidR="00584D51" w:rsidRPr="00787E19" w:rsidRDefault="00584D51" w:rsidP="0090400C">
      <w:pPr>
        <w:pStyle w:val="Nagwek1"/>
        <w:keepLines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787E19">
        <w:rPr>
          <w:rFonts w:asciiTheme="minorHAnsi" w:hAnsiTheme="minorHAnsi" w:cstheme="minorHAnsi"/>
          <w:sz w:val="22"/>
          <w:szCs w:val="22"/>
        </w:rPr>
        <w:t xml:space="preserve">Okulary mieszanej rzeczywistości z wbudowanym układem przetwarzania (ang. </w:t>
      </w:r>
      <w:proofErr w:type="spellStart"/>
      <w:r w:rsidRPr="00787E19">
        <w:rPr>
          <w:rFonts w:asciiTheme="minorHAnsi" w:hAnsiTheme="minorHAnsi" w:cstheme="minorHAnsi"/>
          <w:sz w:val="22"/>
          <w:szCs w:val="22"/>
        </w:rPr>
        <w:t>standalone</w:t>
      </w:r>
      <w:proofErr w:type="spellEnd"/>
      <w:r w:rsidRPr="00787E19">
        <w:rPr>
          <w:rFonts w:asciiTheme="minorHAnsi" w:hAnsiTheme="minorHAnsi" w:cstheme="minorHAnsi"/>
          <w:sz w:val="22"/>
          <w:szCs w:val="22"/>
        </w:rPr>
        <w:t>) oraz akcesoria.</w:t>
      </w:r>
    </w:p>
    <w:p w14:paraId="336F1F28" w14:textId="77777777" w:rsidR="00584D51" w:rsidRPr="00787E19" w:rsidRDefault="00584D51" w:rsidP="00584D51">
      <w:pPr>
        <w:rPr>
          <w:rFonts w:cstheme="minorHAnsi"/>
          <w:sz w:val="20"/>
          <w:szCs w:val="20"/>
        </w:rPr>
      </w:pPr>
    </w:p>
    <w:tbl>
      <w:tblPr>
        <w:tblStyle w:val="Tabela-Siatka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4394"/>
        <w:gridCol w:w="2551"/>
        <w:gridCol w:w="1276"/>
      </w:tblGrid>
      <w:tr w:rsidR="00584D51" w:rsidRPr="00787E19" w14:paraId="56741C47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490B07E4" w14:textId="77777777" w:rsidR="00584D51" w:rsidRPr="00787E19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cstheme="minorHAnsi"/>
                <w:bCs/>
                <w:sz w:val="22"/>
                <w:szCs w:val="22"/>
              </w:rPr>
            </w:pPr>
            <w:bookmarkStart w:id="12" w:name="_Hlk129793661"/>
            <w:r w:rsidRPr="00787E19">
              <w:rPr>
                <w:rFonts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A7ECF" w14:textId="77777777" w:rsidR="00584D51" w:rsidRPr="00787E19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787E19">
              <w:rPr>
                <w:rFonts w:cstheme="minorHAnsi"/>
                <w:bCs/>
                <w:sz w:val="22"/>
                <w:szCs w:val="22"/>
              </w:rPr>
              <w:t>Punkt</w:t>
            </w:r>
          </w:p>
        </w:tc>
        <w:tc>
          <w:tcPr>
            <w:tcW w:w="4394" w:type="dxa"/>
            <w:vAlign w:val="center"/>
          </w:tcPr>
          <w:p w14:paraId="2A1FA1E5" w14:textId="77777777" w:rsidR="00584D51" w:rsidRPr="00787E19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787E19">
              <w:rPr>
                <w:rFonts w:cstheme="minorHAnsi"/>
                <w:bCs/>
                <w:sz w:val="22"/>
                <w:szCs w:val="22"/>
              </w:rPr>
              <w:t>Zapis SWZ</w:t>
            </w:r>
          </w:p>
        </w:tc>
        <w:tc>
          <w:tcPr>
            <w:tcW w:w="2551" w:type="dxa"/>
            <w:vAlign w:val="center"/>
          </w:tcPr>
          <w:p w14:paraId="1A9287BD" w14:textId="77777777" w:rsidR="00584D51" w:rsidRPr="00787E19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787E19">
              <w:rPr>
                <w:rFonts w:cstheme="minorHAnsi"/>
                <w:bCs/>
                <w:sz w:val="22"/>
                <w:szCs w:val="22"/>
              </w:rPr>
              <w:t>Parametry oferowanego przez wykonawcę przedmiotu zamówienia</w:t>
            </w:r>
          </w:p>
        </w:tc>
        <w:tc>
          <w:tcPr>
            <w:tcW w:w="1276" w:type="dxa"/>
            <w:vAlign w:val="center"/>
          </w:tcPr>
          <w:p w14:paraId="026E2452" w14:textId="77777777" w:rsidR="00584D51" w:rsidRPr="00787E19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787E19">
              <w:rPr>
                <w:rFonts w:cstheme="minorHAnsi"/>
                <w:bCs/>
                <w:sz w:val="22"/>
                <w:szCs w:val="22"/>
              </w:rPr>
              <w:t>Zgodne [TAK/NIE]</w:t>
            </w:r>
          </w:p>
        </w:tc>
      </w:tr>
      <w:tr w:rsidR="00307FC2" w:rsidRPr="00787E19" w14:paraId="4DF3E63F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521C8446" w14:textId="17E3B8F4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cstheme="minorHAnsi"/>
                <w:bCs/>
                <w:szCs w:val="22"/>
              </w:rPr>
            </w:pPr>
            <w:bookmarkStart w:id="13" w:name="_Hlk132717149"/>
            <w:r w:rsidRPr="00787E19">
              <w:rPr>
                <w:rFonts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0B456D" w14:textId="4C7C2098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cstheme="minorHAnsi"/>
                <w:bCs/>
                <w:szCs w:val="22"/>
              </w:rPr>
            </w:pPr>
            <w:r w:rsidRPr="00787E19">
              <w:rPr>
                <w:rFonts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14:paraId="6A7331D3" w14:textId="7DC50C95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bCs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604B5394" w14:textId="77777777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4D22C22" w14:textId="77777777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Cs w:val="22"/>
              </w:rPr>
            </w:pPr>
          </w:p>
        </w:tc>
      </w:tr>
      <w:tr w:rsidR="00307FC2" w:rsidRPr="00787E19" w14:paraId="011E6E5F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2C7C8A4D" w14:textId="163B1FA4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cstheme="minorHAnsi"/>
                <w:bCs/>
                <w:szCs w:val="22"/>
              </w:rPr>
            </w:pPr>
            <w:r w:rsidRPr="00787E19">
              <w:rPr>
                <w:rFonts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0D2879C" w14:textId="358BBA70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7A94B21" w14:textId="7850F8C8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bCs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64B41A8F" w14:textId="77777777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C6BDD87" w14:textId="77777777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Cs w:val="22"/>
              </w:rPr>
            </w:pPr>
          </w:p>
        </w:tc>
      </w:tr>
      <w:bookmarkEnd w:id="13"/>
      <w:tr w:rsidR="00307FC2" w:rsidRPr="00787E19" w14:paraId="0FDD68A8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3F6DBC5E" w14:textId="3D4F374A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787E19">
              <w:rPr>
                <w:rFonts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E03431" w14:textId="444065D5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73F3809" w14:textId="77777777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787E19">
              <w:rPr>
                <w:rFonts w:cstheme="minorHAnsi"/>
                <w:bCs/>
                <w:sz w:val="22"/>
                <w:szCs w:val="22"/>
              </w:rPr>
              <w:t>Rozdzielczość co najmniej 2k 3:2</w:t>
            </w:r>
          </w:p>
        </w:tc>
        <w:tc>
          <w:tcPr>
            <w:tcW w:w="2551" w:type="dxa"/>
          </w:tcPr>
          <w:p w14:paraId="1F556B0B" w14:textId="77777777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AF83A32" w14:textId="77777777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307FC2" w:rsidRPr="00787E19" w14:paraId="55A2AF90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3C04BC5D" w14:textId="292DDF89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787E19">
              <w:rPr>
                <w:rFonts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BB12A1" w14:textId="77777777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FC671F8" w14:textId="77777777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787E19">
              <w:rPr>
                <w:rFonts w:cstheme="minorHAnsi"/>
                <w:bCs/>
                <w:sz w:val="22"/>
                <w:szCs w:val="22"/>
              </w:rPr>
              <w:t>Wbudowana kamera zdolna do filmowania w rozdzielczości co najmniej Full HD (1080p30)</w:t>
            </w:r>
          </w:p>
        </w:tc>
        <w:tc>
          <w:tcPr>
            <w:tcW w:w="2551" w:type="dxa"/>
          </w:tcPr>
          <w:p w14:paraId="0B0F1BE0" w14:textId="77777777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DAD1F9D" w14:textId="77777777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307FC2" w:rsidRPr="00787E19" w14:paraId="51E0215D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5D3605DF" w14:textId="7AD66E6E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787E19">
              <w:rPr>
                <w:rFonts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C8C1EB0" w14:textId="77777777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6824E9C" w14:textId="77777777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787E19">
              <w:rPr>
                <w:rFonts w:cstheme="minorHAnsi"/>
                <w:bCs/>
                <w:sz w:val="22"/>
                <w:szCs w:val="22"/>
              </w:rPr>
              <w:t>Śledzenie 6DoF</w:t>
            </w:r>
          </w:p>
        </w:tc>
        <w:tc>
          <w:tcPr>
            <w:tcW w:w="2551" w:type="dxa"/>
          </w:tcPr>
          <w:p w14:paraId="700E7622" w14:textId="77777777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5D6F0C8" w14:textId="77777777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307FC2" w:rsidRPr="00787E19" w14:paraId="0A80F932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1E6CDE9B" w14:textId="2A6CF3DE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787E19">
              <w:rPr>
                <w:rFonts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1A49069" w14:textId="77777777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144FD83" w14:textId="77777777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787E19">
              <w:rPr>
                <w:rFonts w:cstheme="minorHAnsi"/>
                <w:bCs/>
                <w:sz w:val="22"/>
                <w:szCs w:val="22"/>
              </w:rPr>
              <w:t>Pamięć RAM DRAM LPDDR4x co najmniej 4GB</w:t>
            </w:r>
          </w:p>
        </w:tc>
        <w:tc>
          <w:tcPr>
            <w:tcW w:w="2551" w:type="dxa"/>
          </w:tcPr>
          <w:p w14:paraId="3EBE5D9C" w14:textId="77777777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81A0D67" w14:textId="77777777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307FC2" w:rsidRPr="00787E19" w14:paraId="1BBD0E01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10E49F4D" w14:textId="6D730368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DBFFFED" w14:textId="77777777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9C9EE5B" w14:textId="77777777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787E19">
              <w:rPr>
                <w:rFonts w:cstheme="minorHAnsi"/>
                <w:bCs/>
                <w:sz w:val="22"/>
                <w:szCs w:val="22"/>
              </w:rPr>
              <w:t>Torba ochronna do okularów mieszanej rzeczywistości</w:t>
            </w:r>
          </w:p>
        </w:tc>
        <w:tc>
          <w:tcPr>
            <w:tcW w:w="2551" w:type="dxa"/>
          </w:tcPr>
          <w:p w14:paraId="12C9E8EF" w14:textId="77777777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6F9E46D" w14:textId="77777777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307FC2" w:rsidRPr="00D31590" w14:paraId="47B133F6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3ECEFF20" w14:textId="477F1992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1E4266" w14:textId="77777777" w:rsidR="00307FC2" w:rsidRPr="00787E19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787E19">
              <w:rPr>
                <w:rFonts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4394" w:type="dxa"/>
            <w:vAlign w:val="center"/>
          </w:tcPr>
          <w:p w14:paraId="71E5F960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787E19">
              <w:rPr>
                <w:rFonts w:cstheme="minorHAnsi"/>
                <w:bCs/>
                <w:sz w:val="22"/>
                <w:szCs w:val="22"/>
              </w:rPr>
              <w:t>Kompatybilne z okularami mieszanej rzeczywistości.</w:t>
            </w:r>
          </w:p>
        </w:tc>
        <w:tc>
          <w:tcPr>
            <w:tcW w:w="2551" w:type="dxa"/>
          </w:tcPr>
          <w:p w14:paraId="1E9CCC2B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0513D81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bookmarkEnd w:id="12"/>
    <w:p w14:paraId="5F7B0890" w14:textId="77777777" w:rsidR="00584D51" w:rsidRPr="00D31590" w:rsidRDefault="00584D51" w:rsidP="00584D51">
      <w:pPr>
        <w:pStyle w:val="Nagwek1"/>
        <w:keepLines/>
        <w:numPr>
          <w:ilvl w:val="0"/>
          <w:numId w:val="105"/>
        </w:numPr>
        <w:spacing w:before="24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31590">
        <w:rPr>
          <w:rFonts w:asciiTheme="minorHAnsi" w:hAnsiTheme="minorHAnsi" w:cstheme="minorHAnsi"/>
          <w:sz w:val="22"/>
          <w:szCs w:val="22"/>
        </w:rPr>
        <w:t>Pełnoklatkowy</w:t>
      </w:r>
      <w:proofErr w:type="spellEnd"/>
      <w:r w:rsidRPr="00D315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1590">
        <w:rPr>
          <w:rFonts w:asciiTheme="minorHAnsi" w:hAnsiTheme="minorHAnsi" w:cstheme="minorHAnsi"/>
          <w:sz w:val="22"/>
          <w:szCs w:val="22"/>
        </w:rPr>
        <w:t>bezlusterkowy</w:t>
      </w:r>
      <w:proofErr w:type="spellEnd"/>
      <w:r w:rsidRPr="00D31590">
        <w:rPr>
          <w:rFonts w:asciiTheme="minorHAnsi" w:hAnsiTheme="minorHAnsi" w:cstheme="minorHAnsi"/>
          <w:sz w:val="22"/>
          <w:szCs w:val="22"/>
        </w:rPr>
        <w:t xml:space="preserve"> aparat fotograficzny z funkcją nagrywania filmów oraz akcesoria</w:t>
      </w:r>
    </w:p>
    <w:p w14:paraId="0E0474A7" w14:textId="77777777" w:rsidR="00584D51" w:rsidRPr="0090400C" w:rsidRDefault="00584D51" w:rsidP="00584D51">
      <w:pPr>
        <w:rPr>
          <w:rFonts w:cstheme="minorHAnsi"/>
          <w:sz w:val="20"/>
          <w:szCs w:val="20"/>
        </w:rPr>
      </w:pPr>
    </w:p>
    <w:tbl>
      <w:tblPr>
        <w:tblStyle w:val="Tabela-Siatka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4394"/>
        <w:gridCol w:w="2551"/>
        <w:gridCol w:w="1418"/>
      </w:tblGrid>
      <w:tr w:rsidR="00584D51" w:rsidRPr="00D31590" w14:paraId="147FA0EC" w14:textId="77777777" w:rsidTr="00A96FBF">
        <w:trPr>
          <w:trHeight w:val="841"/>
        </w:trPr>
        <w:tc>
          <w:tcPr>
            <w:tcW w:w="704" w:type="dxa"/>
            <w:vAlign w:val="center"/>
          </w:tcPr>
          <w:p w14:paraId="5BFBD334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14" w:name="_Hlk129794682"/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E255FE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Punkt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409E4E4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Zapis SWZ</w:t>
            </w:r>
          </w:p>
        </w:tc>
        <w:tc>
          <w:tcPr>
            <w:tcW w:w="2551" w:type="dxa"/>
            <w:vAlign w:val="center"/>
          </w:tcPr>
          <w:p w14:paraId="5A9EBCB8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Parametry oferowanego przez wykonawcę przedmiotu zamówienia</w:t>
            </w:r>
          </w:p>
        </w:tc>
        <w:tc>
          <w:tcPr>
            <w:tcW w:w="1418" w:type="dxa"/>
            <w:vAlign w:val="center"/>
          </w:tcPr>
          <w:p w14:paraId="16BABA09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Zgodne [TAK/NIE]</w:t>
            </w:r>
          </w:p>
        </w:tc>
      </w:tr>
      <w:bookmarkEnd w:id="14"/>
      <w:tr w:rsidR="00307FC2" w:rsidRPr="00D31590" w14:paraId="4D03B18D" w14:textId="77777777" w:rsidTr="00A96FBF">
        <w:trPr>
          <w:trHeight w:val="344"/>
        </w:trPr>
        <w:tc>
          <w:tcPr>
            <w:tcW w:w="704" w:type="dxa"/>
            <w:vAlign w:val="center"/>
          </w:tcPr>
          <w:p w14:paraId="63A8ED6A" w14:textId="420A2662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2A8E0F5" w14:textId="46DF6113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14:paraId="03CB14F6" w14:textId="65762C64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20EFE1CF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DB67DC5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07FC2" w:rsidRPr="00D31590" w14:paraId="21F70207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6A58682B" w14:textId="1A6F5AE4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CA1200C" w14:textId="3CCAB06F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C5751D0" w14:textId="0191F2C4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2CEA7028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8DD6EF8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07FC2" w:rsidRPr="00D31590" w14:paraId="02721DC9" w14:textId="77777777" w:rsidTr="00A96FBF">
        <w:trPr>
          <w:trHeight w:val="540"/>
        </w:trPr>
        <w:tc>
          <w:tcPr>
            <w:tcW w:w="704" w:type="dxa"/>
            <w:vAlign w:val="center"/>
          </w:tcPr>
          <w:p w14:paraId="7F4D334E" w14:textId="3CFE95C6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B632AB" w14:textId="1E5AEB09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D0DB1" w14:textId="7A1E514B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Efektywna liczba pikseli: min. 30 </w:t>
            </w:r>
            <w:proofErr w:type="spellStart"/>
            <w:r w:rsidRPr="00DC2A54">
              <w:rPr>
                <w:rFonts w:cstheme="minorHAnsi"/>
                <w:bCs/>
                <w:sz w:val="22"/>
                <w:szCs w:val="22"/>
              </w:rPr>
              <w:t>MPix</w:t>
            </w:r>
            <w:proofErr w:type="spellEnd"/>
          </w:p>
          <w:p w14:paraId="1BC2A35D" w14:textId="54D13261" w:rsidR="00307FC2" w:rsidRPr="00A96FBF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A96FBF">
              <w:rPr>
                <w:rFonts w:cstheme="minorHAnsi"/>
                <w:b/>
                <w:bCs/>
                <w:sz w:val="22"/>
                <w:szCs w:val="22"/>
                <w:u w:val="single"/>
              </w:rPr>
              <w:t>Parametr dodatkowo punktowany</w:t>
            </w:r>
          </w:p>
        </w:tc>
        <w:tc>
          <w:tcPr>
            <w:tcW w:w="2551" w:type="dxa"/>
          </w:tcPr>
          <w:p w14:paraId="1501E714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50A97E7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07FC2" w:rsidRPr="00D31590" w14:paraId="70868E70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6EED6994" w14:textId="0DC4A892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4F85080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5011C" w14:textId="360FF802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Maksymalna rozdzielczość: min. 6720 x 4480</w:t>
            </w:r>
          </w:p>
        </w:tc>
        <w:tc>
          <w:tcPr>
            <w:tcW w:w="2551" w:type="dxa"/>
          </w:tcPr>
          <w:p w14:paraId="3D787B5E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221AA13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07FC2" w:rsidRPr="00D31590" w14:paraId="693F6B59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75136255" w14:textId="4C83A222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3B05CA1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E48CF" w14:textId="1487DCD2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Czułość w zakresie standardowym co najmniej ISO 100 – 51200</w:t>
            </w:r>
          </w:p>
        </w:tc>
        <w:tc>
          <w:tcPr>
            <w:tcW w:w="2551" w:type="dxa"/>
          </w:tcPr>
          <w:p w14:paraId="2D9BE925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14BEFE8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07FC2" w:rsidRPr="00D31590" w14:paraId="72CB7860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41062DE4" w14:textId="70EFDBEC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51B67A2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38998" w14:textId="77777777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Mocowanie obiektywu: RF</w:t>
            </w:r>
          </w:p>
        </w:tc>
        <w:tc>
          <w:tcPr>
            <w:tcW w:w="2551" w:type="dxa"/>
          </w:tcPr>
          <w:p w14:paraId="30A25A98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F7A52E8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07FC2" w:rsidRPr="00D31590" w14:paraId="0C0D1899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02D602E0" w14:textId="3CD4EA51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738F28F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E5815" w14:textId="77777777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Matryca: CMOS 36 x 24 mm,</w:t>
            </w:r>
          </w:p>
        </w:tc>
        <w:tc>
          <w:tcPr>
            <w:tcW w:w="2551" w:type="dxa"/>
          </w:tcPr>
          <w:p w14:paraId="3745D8F9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DA19CE8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07FC2" w:rsidRPr="00D31590" w14:paraId="1DD9E888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1B7BD0D4" w14:textId="401974AE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80718BF" w14:textId="0DE2CA35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4394" w:type="dxa"/>
            <w:vAlign w:val="center"/>
          </w:tcPr>
          <w:p w14:paraId="434D5F62" w14:textId="4B6E7F0A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0A510028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07FB1EE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07FC2" w:rsidRPr="00D31590" w14:paraId="23319E8B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6B1AC640" w14:textId="2B9E1878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D346288" w14:textId="28D8528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DB50127" w14:textId="690C72E1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03FA17DA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C71C224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07FC2" w:rsidRPr="00D31590" w14:paraId="0EE50EFF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6D754E6A" w14:textId="3806A781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84E387C" w14:textId="3448B8A6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9D02C" w14:textId="7886A6D9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Zakres ogniskowych: 15 - 35 mm</w:t>
            </w:r>
          </w:p>
        </w:tc>
        <w:tc>
          <w:tcPr>
            <w:tcW w:w="2551" w:type="dxa"/>
          </w:tcPr>
          <w:p w14:paraId="6E143419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81F96B3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07FC2" w:rsidRPr="00D31590" w14:paraId="26375E9E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047D086F" w14:textId="7254CEFC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BB93BDA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9F682" w14:textId="77777777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Maksymalny otwór przysłony: f/2,8</w:t>
            </w:r>
          </w:p>
        </w:tc>
        <w:tc>
          <w:tcPr>
            <w:tcW w:w="2551" w:type="dxa"/>
          </w:tcPr>
          <w:p w14:paraId="76B2AAAC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F4A7355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07FC2" w:rsidRPr="00D31590" w14:paraId="44401CE8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66C35A66" w14:textId="366F4574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F6FDB7C" w14:textId="2362B501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4394" w:type="dxa"/>
            <w:vAlign w:val="center"/>
          </w:tcPr>
          <w:p w14:paraId="31441B7C" w14:textId="419B8DEC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1CDF2C35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8AF9DA9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07FC2" w:rsidRPr="00D31590" w14:paraId="2717933B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1FAA6C4B" w14:textId="65C84795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09442C" w14:textId="295B01D9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6893E66" w14:textId="07A06D21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1A2BB6E8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A14B2AF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07FC2" w:rsidRPr="00D31590" w14:paraId="78F1B111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3535ABF7" w14:textId="25A18EA9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712F107" w14:textId="4899EF7F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592A0" w14:textId="77777777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Zakres ogniskowych: 28 - 70 mm</w:t>
            </w:r>
          </w:p>
        </w:tc>
        <w:tc>
          <w:tcPr>
            <w:tcW w:w="2551" w:type="dxa"/>
          </w:tcPr>
          <w:p w14:paraId="3CC6F258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74BFB3A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07FC2" w:rsidRPr="00D31590" w14:paraId="6C443DF9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6B22C093" w14:textId="41EAB85F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42BAB8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1ED4D" w14:textId="77777777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Maksymalny otwór przysłony: f/2</w:t>
            </w:r>
          </w:p>
        </w:tc>
        <w:tc>
          <w:tcPr>
            <w:tcW w:w="2551" w:type="dxa"/>
          </w:tcPr>
          <w:p w14:paraId="1AF96F41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E2DC0A4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07FC2" w:rsidRPr="00D31590" w14:paraId="38E797B8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2EA2C70B" w14:textId="64AFD938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5BACA16" w14:textId="1B47C99A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4394" w:type="dxa"/>
            <w:vAlign w:val="center"/>
          </w:tcPr>
          <w:p w14:paraId="59E786B5" w14:textId="69DE7269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2227A9FE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6B13FC0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07FC2" w:rsidRPr="00D31590" w14:paraId="692938BF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0280885D" w14:textId="0C360493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7FC0798" w14:textId="35B92832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ABC015A" w14:textId="15D8248D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598CADD7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4F5EA46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07FC2" w:rsidRPr="00D31590" w14:paraId="47843831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110A76F7" w14:textId="0F5A442A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9829ECC" w14:textId="3B62133B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2D360" w14:textId="77777777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Zakres ogniskowych: 70 - 200 mm</w:t>
            </w:r>
          </w:p>
        </w:tc>
        <w:tc>
          <w:tcPr>
            <w:tcW w:w="2551" w:type="dxa"/>
          </w:tcPr>
          <w:p w14:paraId="0443C67F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722A798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07FC2" w:rsidRPr="00D31590" w14:paraId="58983590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366C9362" w14:textId="645C1622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5ED96F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8786E" w14:textId="77777777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Maksymalny otwór przysłony: f/2.8</w:t>
            </w:r>
          </w:p>
        </w:tc>
        <w:tc>
          <w:tcPr>
            <w:tcW w:w="2551" w:type="dxa"/>
          </w:tcPr>
          <w:p w14:paraId="00C0C63E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E81E76D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07FC2" w:rsidRPr="00D31590" w14:paraId="6E29D23B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6B98EEAE" w14:textId="3BC9FD01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5097B66" w14:textId="50FD7165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4394" w:type="dxa"/>
            <w:vAlign w:val="center"/>
          </w:tcPr>
          <w:p w14:paraId="37CFF15D" w14:textId="102950D0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3F6B598C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45724C2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07FC2" w:rsidRPr="00D31590" w14:paraId="35252460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4326E47B" w14:textId="22A73FDF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6181781" w14:textId="45225401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54A7B05" w14:textId="1C0DF868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355E2969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8677CA1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07FC2" w:rsidRPr="00D31590" w14:paraId="459AD798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624BA928" w14:textId="054A102D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BA54730" w14:textId="7CBB538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8C63E" w14:textId="77777777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Zakres ogniskowych: 100-500 mm</w:t>
            </w:r>
          </w:p>
        </w:tc>
        <w:tc>
          <w:tcPr>
            <w:tcW w:w="2551" w:type="dxa"/>
          </w:tcPr>
          <w:p w14:paraId="0BCA0F25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1B3B104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07FC2" w:rsidRPr="00D31590" w14:paraId="65592FAE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604DC6B2" w14:textId="708B0731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2CC8AC2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40421" w14:textId="77777777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Maksymalny otwór przysłony: f/4.5-wąski kąt</w:t>
            </w:r>
          </w:p>
        </w:tc>
        <w:tc>
          <w:tcPr>
            <w:tcW w:w="2551" w:type="dxa"/>
          </w:tcPr>
          <w:p w14:paraId="7B4F1CAF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50C5658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07FC2" w:rsidRPr="00D31590" w14:paraId="0E5489BB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29870B84" w14:textId="30F9CD5B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CD1909C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5795A" w14:textId="77777777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Maksymalny otwór przysłony f/7.1-szeroki kąt</w:t>
            </w:r>
          </w:p>
        </w:tc>
        <w:tc>
          <w:tcPr>
            <w:tcW w:w="2551" w:type="dxa"/>
          </w:tcPr>
          <w:p w14:paraId="3D2D52E1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ED14BC5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07FC2" w:rsidRPr="00D31590" w14:paraId="0E6F22E2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7BC91A50" w14:textId="33588542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D036E5D" w14:textId="55969D29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</w:p>
        </w:tc>
        <w:tc>
          <w:tcPr>
            <w:tcW w:w="4394" w:type="dxa"/>
            <w:vAlign w:val="center"/>
          </w:tcPr>
          <w:p w14:paraId="37ADD701" w14:textId="06E705E6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231E0686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1ED0F41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07FC2" w:rsidRPr="00D31590" w14:paraId="637DC985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102985FA" w14:textId="34F81E96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27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40579E0" w14:textId="7ADB995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1215DBF" w14:textId="67D9FFED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781613EB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2070CAC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07FC2" w:rsidRPr="00D31590" w14:paraId="4C73D5EC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5C347125" w14:textId="5AB333B1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2E58AB5" w14:textId="3D450CEE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71BAC" w14:textId="77777777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Ogniskowa: 85 mm</w:t>
            </w:r>
          </w:p>
        </w:tc>
        <w:tc>
          <w:tcPr>
            <w:tcW w:w="2551" w:type="dxa"/>
          </w:tcPr>
          <w:p w14:paraId="7ABD47C2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A76D91C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07FC2" w:rsidRPr="00D31590" w14:paraId="6C865AAD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12E294E8" w14:textId="60536940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77376A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59AA7" w14:textId="77777777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Maksymalny otwór przysłony: f/1.4</w:t>
            </w:r>
          </w:p>
        </w:tc>
        <w:tc>
          <w:tcPr>
            <w:tcW w:w="2551" w:type="dxa"/>
          </w:tcPr>
          <w:p w14:paraId="3F5AB489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5CCCAA2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07FC2" w:rsidRPr="00D31590" w14:paraId="65FE119C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37E267CB" w14:textId="5541B38B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30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3B4AF9E" w14:textId="72DDB480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7</w:t>
            </w:r>
          </w:p>
        </w:tc>
        <w:tc>
          <w:tcPr>
            <w:tcW w:w="4394" w:type="dxa"/>
            <w:vAlign w:val="center"/>
          </w:tcPr>
          <w:p w14:paraId="45C1F4D9" w14:textId="2F5DF310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3CDB085E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9DCC854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07FC2" w:rsidRPr="00D31590" w14:paraId="3C2A137B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4D15CD03" w14:textId="74ACF87F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31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866DA62" w14:textId="1E1A528D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CD4C9D3" w14:textId="4242841B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0A4F96E5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A5C90C1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07FC2" w:rsidRPr="00D31590" w14:paraId="471E1941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79519708" w14:textId="0E9CB24E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A1BF53B" w14:textId="61BE393F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BC4DB" w14:textId="77777777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Zakres ogniskowych: 18 -135 mm</w:t>
            </w:r>
          </w:p>
        </w:tc>
        <w:tc>
          <w:tcPr>
            <w:tcW w:w="2551" w:type="dxa"/>
          </w:tcPr>
          <w:p w14:paraId="4BDBD907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C21C8B8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07FC2" w:rsidRPr="00D31590" w14:paraId="18E07F0F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68BBA75B" w14:textId="06292D63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210389C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87763" w14:textId="77777777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Maksymalna przysłona: f/5,6</w:t>
            </w:r>
          </w:p>
        </w:tc>
        <w:tc>
          <w:tcPr>
            <w:tcW w:w="2551" w:type="dxa"/>
          </w:tcPr>
          <w:p w14:paraId="33E8EC15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9B5A751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07FC2" w:rsidRPr="00D31590" w14:paraId="3AFEF876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0A895DDF" w14:textId="5B40EC5E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34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2E2EB15" w14:textId="266BB2A1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8</w:t>
            </w:r>
          </w:p>
        </w:tc>
        <w:tc>
          <w:tcPr>
            <w:tcW w:w="4394" w:type="dxa"/>
            <w:vAlign w:val="center"/>
          </w:tcPr>
          <w:p w14:paraId="666171DF" w14:textId="3694982D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435A71C5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FCB72C5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07FC2" w:rsidRPr="00D31590" w14:paraId="72E9B673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49CF4E1F" w14:textId="1C0C9630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35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0F4CE82" w14:textId="123C17DA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AA32380" w14:textId="7D9ECBB0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1F95A9E9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BA42344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07FC2" w:rsidRPr="00D31590" w14:paraId="52863223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77771180" w14:textId="21CFE670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DE75E67" w14:textId="16D3E24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D557C" w14:textId="77777777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Ogniskowa: 50 mm</w:t>
            </w:r>
          </w:p>
        </w:tc>
        <w:tc>
          <w:tcPr>
            <w:tcW w:w="2551" w:type="dxa"/>
          </w:tcPr>
          <w:p w14:paraId="20653524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5B4574E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07FC2" w:rsidRPr="00D31590" w14:paraId="7A9D5DA1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013E4AA6" w14:textId="7B2BDD0B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DC2854A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0508F" w14:textId="77777777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Maksymalny otwór przysłony: f/1.2</w:t>
            </w:r>
          </w:p>
        </w:tc>
        <w:tc>
          <w:tcPr>
            <w:tcW w:w="2551" w:type="dxa"/>
          </w:tcPr>
          <w:p w14:paraId="679F59BC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7426EB1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07FC2" w:rsidRPr="00D31590" w14:paraId="178D410C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18C0817C" w14:textId="15BE53A0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38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C342C6B" w14:textId="596C4E7E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9</w:t>
            </w:r>
          </w:p>
        </w:tc>
        <w:tc>
          <w:tcPr>
            <w:tcW w:w="4394" w:type="dxa"/>
            <w:vAlign w:val="center"/>
          </w:tcPr>
          <w:p w14:paraId="6898CB74" w14:textId="341BB2D8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48C1FF07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56179DF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07FC2" w:rsidRPr="00D31590" w14:paraId="5B63BD3A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17E99E27" w14:textId="6A7F1943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39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864F756" w14:textId="5DB08F0A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4718EC9" w14:textId="25A8DD5D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237F8844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E9B6AF9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07FC2" w:rsidRPr="00D31590" w14:paraId="4BAF6C61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021DE7D2" w14:textId="7827CA12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40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053205B" w14:textId="5CE2C7C4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D1E53" w14:textId="77777777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Kompatybilny z korpusem typu 1</w:t>
            </w:r>
          </w:p>
        </w:tc>
        <w:tc>
          <w:tcPr>
            <w:tcW w:w="2551" w:type="dxa"/>
          </w:tcPr>
          <w:p w14:paraId="325129C6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EBC5FAD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07FC2" w:rsidRPr="00D31590" w14:paraId="12AFE17E" w14:textId="77777777" w:rsidTr="00A96FBF">
        <w:trPr>
          <w:trHeight w:val="118"/>
        </w:trPr>
        <w:tc>
          <w:tcPr>
            <w:tcW w:w="704" w:type="dxa"/>
            <w:vAlign w:val="center"/>
          </w:tcPr>
          <w:p w14:paraId="74DEC407" w14:textId="302A400C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41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B3B995B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1133A61" w14:textId="18770C0E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10</w:t>
            </w:r>
          </w:p>
        </w:tc>
        <w:tc>
          <w:tcPr>
            <w:tcW w:w="4394" w:type="dxa"/>
            <w:vAlign w:val="center"/>
          </w:tcPr>
          <w:p w14:paraId="79B35C33" w14:textId="2A73407D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70E4FCDF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BC5EA07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07FC2" w:rsidRPr="00D31590" w14:paraId="13FB3F5C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23930742" w14:textId="5C633C20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42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A8A3110" w14:textId="292A6A45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2891499" w14:textId="227DC9D3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5FE7E6A1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E879F68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07FC2" w:rsidRPr="00D31590" w14:paraId="6691DFA0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23DD9AE2" w14:textId="1F6F9D16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43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CD0DB4" w14:textId="7623F50B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36BA4" w14:textId="77777777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Prędkość odczytu co najmniej 1600 MB/s, prędkość zapisu co najmniej 1100 MB/s</w:t>
            </w:r>
          </w:p>
        </w:tc>
        <w:tc>
          <w:tcPr>
            <w:tcW w:w="2551" w:type="dxa"/>
          </w:tcPr>
          <w:p w14:paraId="6C951D5C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F9447C3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07FC2" w:rsidRPr="00D31590" w14:paraId="07B0A0A0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053CEA86" w14:textId="0BDD2C88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44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CFDD1A7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0A546" w14:textId="77777777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Pojemność 128 GB</w:t>
            </w:r>
          </w:p>
        </w:tc>
        <w:tc>
          <w:tcPr>
            <w:tcW w:w="2551" w:type="dxa"/>
          </w:tcPr>
          <w:p w14:paraId="16B12B59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5D8C2A9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07FC2" w:rsidRPr="00D31590" w14:paraId="19733FA5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7D6D1F31" w14:textId="4E2BD5D1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45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D4EF24B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E52A006" w14:textId="38B2007D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11</w:t>
            </w:r>
          </w:p>
        </w:tc>
        <w:tc>
          <w:tcPr>
            <w:tcW w:w="4394" w:type="dxa"/>
            <w:vAlign w:val="center"/>
          </w:tcPr>
          <w:p w14:paraId="22D1DE86" w14:textId="5B14BF64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68527413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E3BDBFD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07FC2" w:rsidRPr="00D31590" w14:paraId="2051FE89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0473EF5A" w14:textId="2EA23FA1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46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EB1F1B6" w14:textId="71DD994C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B92BECA" w14:textId="45FF5617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07AE25FA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EF38C16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07FC2" w:rsidRPr="00D31590" w14:paraId="17A73CE8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1E0ECDE7" w14:textId="5909C50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47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3E5459" w14:textId="0A9406E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6D06B" w14:textId="77777777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Stereofoniczny mikrofon pojemnościowy</w:t>
            </w:r>
          </w:p>
        </w:tc>
        <w:tc>
          <w:tcPr>
            <w:tcW w:w="2551" w:type="dxa"/>
          </w:tcPr>
          <w:p w14:paraId="29E67CE7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A527034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07FC2" w:rsidRPr="00D31590" w14:paraId="15628D65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05D844BC" w14:textId="1D794D76" w:rsidR="00307FC2" w:rsidRPr="00D31590" w:rsidRDefault="00307FC2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48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4D19977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95AC7" w14:textId="77777777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Zakres częstotliwości co najmniej: 100Hz-10kHz</w:t>
            </w:r>
          </w:p>
        </w:tc>
        <w:tc>
          <w:tcPr>
            <w:tcW w:w="2551" w:type="dxa"/>
          </w:tcPr>
          <w:p w14:paraId="041C3107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8919DE1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07FC2" w:rsidRPr="00D31590" w14:paraId="68C18EC9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00D70834" w14:textId="1D5B89EB" w:rsidR="00307FC2" w:rsidRPr="00D31590" w:rsidRDefault="00307FC2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49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4626252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2BCCE" w14:textId="77777777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Złącze typu: mini </w:t>
            </w:r>
            <w:proofErr w:type="spellStart"/>
            <w:r w:rsidRPr="00DC2A54">
              <w:rPr>
                <w:rFonts w:cstheme="minorHAnsi"/>
                <w:bCs/>
                <w:sz w:val="22"/>
                <w:szCs w:val="22"/>
              </w:rPr>
              <w:t>jack</w:t>
            </w:r>
            <w:proofErr w:type="spellEnd"/>
            <w:r w:rsidRPr="00DC2A54">
              <w:rPr>
                <w:rFonts w:cstheme="minorHAnsi"/>
                <w:bCs/>
                <w:sz w:val="22"/>
                <w:szCs w:val="22"/>
              </w:rPr>
              <w:t xml:space="preserve"> 3,5 mm</w:t>
            </w:r>
          </w:p>
        </w:tc>
        <w:tc>
          <w:tcPr>
            <w:tcW w:w="2551" w:type="dxa"/>
          </w:tcPr>
          <w:p w14:paraId="2FF2080C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32B8CB2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07FC2" w:rsidRPr="00D31590" w14:paraId="0F70F4DE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00C70FB3" w14:textId="72A50EDC" w:rsidR="00307FC2" w:rsidRPr="00D31590" w:rsidRDefault="00307FC2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50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1A692C0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FB1FA79" w14:textId="4E58AE9C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12</w:t>
            </w:r>
          </w:p>
        </w:tc>
        <w:tc>
          <w:tcPr>
            <w:tcW w:w="4394" w:type="dxa"/>
            <w:vAlign w:val="center"/>
          </w:tcPr>
          <w:p w14:paraId="19E2F9DC" w14:textId="1E49813A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33981C5A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D8481B5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07FC2" w:rsidRPr="00D31590" w14:paraId="07BA946A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2762A6D4" w14:textId="1DB3BCB0" w:rsidR="00307FC2" w:rsidRPr="00D31590" w:rsidRDefault="00307FC2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51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EA6D4E2" w14:textId="025DC04A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141889E" w14:textId="04EF5E9F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3A22D6D0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597B2FE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07FC2" w:rsidRPr="00D31590" w14:paraId="4B59170E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648F9440" w14:textId="0C7E5D85" w:rsidR="00307FC2" w:rsidRPr="00D31590" w:rsidRDefault="00307FC2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CF5EBBD" w14:textId="132DAF6D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17492" w14:textId="77777777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Pojemność: co najmniej 15 l</w:t>
            </w:r>
          </w:p>
        </w:tc>
        <w:tc>
          <w:tcPr>
            <w:tcW w:w="2551" w:type="dxa"/>
          </w:tcPr>
          <w:p w14:paraId="42C1E6BF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3BE01D5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07FC2" w:rsidRPr="00D31590" w14:paraId="375908B3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33D64349" w14:textId="4C3E8EBC" w:rsidR="00307FC2" w:rsidRPr="00D31590" w:rsidRDefault="00307FC2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DE02122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3F87B" w14:textId="77777777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Wodoodporny materiał</w:t>
            </w:r>
          </w:p>
        </w:tc>
        <w:tc>
          <w:tcPr>
            <w:tcW w:w="2551" w:type="dxa"/>
          </w:tcPr>
          <w:p w14:paraId="48406C70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A8CD1C9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07FC2" w:rsidRPr="00D31590" w14:paraId="20D9E2F6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6DAF9E74" w14:textId="0E9153BA" w:rsidR="00307FC2" w:rsidRPr="00D31590" w:rsidRDefault="00307FC2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55EC9C5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F4756" w14:textId="77777777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Ochronny rękaw na laptopa o rozmiarze co najmniej: 13”</w:t>
            </w:r>
          </w:p>
        </w:tc>
        <w:tc>
          <w:tcPr>
            <w:tcW w:w="2551" w:type="dxa"/>
          </w:tcPr>
          <w:p w14:paraId="68106DA1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94AACF4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07FC2" w:rsidRPr="00D31590" w14:paraId="597F64CD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39F4CCF0" w14:textId="24CB9DDF" w:rsidR="00307FC2" w:rsidRDefault="00307FC2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55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F66DBDD" w14:textId="5761B16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13</w:t>
            </w:r>
          </w:p>
        </w:tc>
        <w:tc>
          <w:tcPr>
            <w:tcW w:w="4394" w:type="dxa"/>
            <w:vAlign w:val="center"/>
          </w:tcPr>
          <w:p w14:paraId="280DB4D5" w14:textId="41BBD484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30DF197C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9E1762C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07FC2" w:rsidRPr="00D31590" w14:paraId="5E4AACFC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5D08610F" w14:textId="2FE49803" w:rsidR="00307FC2" w:rsidRDefault="00307FC2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56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5806F3E" w14:textId="3574A81A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B385B7D" w14:textId="5DD4B201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4C1AAC91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65B0E91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07FC2" w:rsidRPr="00D31590" w14:paraId="15763313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61E4B46F" w14:textId="2B405B54" w:rsidR="00307FC2" w:rsidRPr="00D31590" w:rsidRDefault="00307FC2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DEAE197" w14:textId="60F9823F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D1A79" w14:textId="77777777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Regulowany zakres wysokości co najmniej: od 40 cm do 150 cm</w:t>
            </w:r>
          </w:p>
        </w:tc>
        <w:tc>
          <w:tcPr>
            <w:tcW w:w="2551" w:type="dxa"/>
          </w:tcPr>
          <w:p w14:paraId="7B4D6BC5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42C6045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07FC2" w:rsidRPr="00D31590" w14:paraId="09282F6E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72922AFA" w14:textId="16EB2087" w:rsidR="00307FC2" w:rsidRPr="00D31590" w:rsidRDefault="00307FC2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C87B92C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7ACAB" w14:textId="77777777" w:rsidR="00307FC2" w:rsidRPr="00DC2A54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cstheme="minorHAnsi"/>
                <w:bCs/>
                <w:sz w:val="22"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Maksymalne obciążenie co najmniej 8 kg</w:t>
            </w:r>
          </w:p>
        </w:tc>
        <w:tc>
          <w:tcPr>
            <w:tcW w:w="2551" w:type="dxa"/>
          </w:tcPr>
          <w:p w14:paraId="4607F450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A3472E3" w14:textId="77777777" w:rsidR="00307FC2" w:rsidRPr="00D31590" w:rsidRDefault="00307FC2" w:rsidP="00307F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5B054F1" w14:textId="77777777" w:rsidR="00584D51" w:rsidRPr="0090400C" w:rsidRDefault="00584D51" w:rsidP="00584D51">
      <w:pPr>
        <w:rPr>
          <w:rFonts w:cstheme="minorHAnsi"/>
          <w:sz w:val="20"/>
          <w:szCs w:val="20"/>
        </w:rPr>
      </w:pPr>
    </w:p>
    <w:p w14:paraId="38B7946B" w14:textId="77777777" w:rsidR="00584D51" w:rsidRPr="00D31590" w:rsidRDefault="00584D51" w:rsidP="00584D51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31590">
        <w:rPr>
          <w:rFonts w:asciiTheme="minorHAnsi" w:hAnsiTheme="minorHAnsi" w:cstheme="minorHAnsi"/>
          <w:sz w:val="22"/>
          <w:szCs w:val="22"/>
        </w:rPr>
        <w:t>Mobilna latająca platforma rozwojowa 5G oparta o platformę obliczeniową piątej generacji wraz z wyposażeniem</w:t>
      </w:r>
      <w:r w:rsidRPr="00D31590">
        <w:rPr>
          <w:rFonts w:asciiTheme="minorHAnsi" w:hAnsiTheme="minorHAnsi" w:cstheme="minorHAnsi"/>
          <w:sz w:val="22"/>
          <w:szCs w:val="22"/>
        </w:rPr>
        <w:tab/>
      </w:r>
    </w:p>
    <w:p w14:paraId="75C591CD" w14:textId="77777777" w:rsidR="00584D51" w:rsidRPr="0090400C" w:rsidRDefault="00584D51" w:rsidP="00584D51">
      <w:pPr>
        <w:rPr>
          <w:rFonts w:cstheme="minorHAnsi"/>
          <w:sz w:val="20"/>
          <w:szCs w:val="20"/>
        </w:rPr>
      </w:pPr>
    </w:p>
    <w:tbl>
      <w:tblPr>
        <w:tblStyle w:val="Tabela-Siatka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4394"/>
        <w:gridCol w:w="2551"/>
        <w:gridCol w:w="1418"/>
      </w:tblGrid>
      <w:tr w:rsidR="00584D51" w:rsidRPr="00D31590" w14:paraId="27B27014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377769DF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15" w:name="_Hlk129797101"/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256859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Punkt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5212474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Zapis SWZ</w:t>
            </w:r>
          </w:p>
        </w:tc>
        <w:tc>
          <w:tcPr>
            <w:tcW w:w="2551" w:type="dxa"/>
            <w:vAlign w:val="center"/>
          </w:tcPr>
          <w:p w14:paraId="43805560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Parametry oferowanego przez wykonawcę przedmiotu zamówienia</w:t>
            </w:r>
          </w:p>
        </w:tc>
        <w:tc>
          <w:tcPr>
            <w:tcW w:w="1418" w:type="dxa"/>
            <w:vAlign w:val="center"/>
          </w:tcPr>
          <w:p w14:paraId="2D58188C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Zgodne [TAK/NIE]</w:t>
            </w:r>
          </w:p>
        </w:tc>
      </w:tr>
      <w:bookmarkEnd w:id="15"/>
      <w:tr w:rsidR="00DC2A54" w:rsidRPr="00D31590" w14:paraId="4BD08FA4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79D50E7A" w14:textId="6CCFEA0B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D995108" w14:textId="06D462C7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14:paraId="7DC6A3B4" w14:textId="77B51794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48831DB6" w14:textId="77777777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917A98E" w14:textId="77777777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DC2A54" w:rsidRPr="00D31590" w14:paraId="2A1CE7C5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426D4D68" w14:textId="7F52A233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63F73B5" w14:textId="40C2A8D9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B46DA4A" w14:textId="795678A1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68314CAE" w14:textId="77777777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6579C88" w14:textId="77777777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DC2A54" w:rsidRPr="00D31590" w14:paraId="211618E9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0382721B" w14:textId="2025889F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E602A2F" w14:textId="719535BE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F25A5" w14:textId="77777777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System jednoukładowy (</w:t>
            </w:r>
            <w:proofErr w:type="spellStart"/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SoC</w:t>
            </w:r>
            <w:proofErr w:type="spellEnd"/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) wykonany w litografii 7nm oraz w technologii 64-bitowej ARM, o minimalnych możliwościach:</w:t>
            </w:r>
          </w:p>
          <w:p w14:paraId="3393D2E1" w14:textId="77777777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CPU (ang. Central Processing Unit): co najmniej 8 fizycznych rdzeni w dwóch klasach wydajności (4 rdzenie zapewniające wydajność i 4 rdzenie zapewniające energooszczędność) w tym co najmniej:</w:t>
            </w:r>
          </w:p>
          <w:p w14:paraId="490DD475" w14:textId="77777777" w:rsidR="00DC2A54" w:rsidRPr="00D31590" w:rsidRDefault="00DC2A54" w:rsidP="00DC2A54">
            <w:pPr>
              <w:pStyle w:val="Akapitzlist"/>
              <w:numPr>
                <w:ilvl w:val="0"/>
                <w:numId w:val="1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jeden rdzeń o maksymalnej częstotliwości taktowania co najmniej 2.8 GHz,</w:t>
            </w:r>
          </w:p>
          <w:p w14:paraId="329C7AB9" w14:textId="77777777" w:rsidR="00DC2A54" w:rsidRPr="00D31590" w:rsidRDefault="00DC2A54" w:rsidP="00DC2A54">
            <w:pPr>
              <w:pStyle w:val="Akapitzlist"/>
              <w:numPr>
                <w:ilvl w:val="0"/>
                <w:numId w:val="1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trzy rdzenie o maksymalnej częstotliwości taktowania co najmniej 2.4 GHz,</w:t>
            </w:r>
          </w:p>
          <w:p w14:paraId="381CEC77" w14:textId="77777777" w:rsidR="00DC2A54" w:rsidRPr="00D31590" w:rsidRDefault="00DC2A54" w:rsidP="00DC2A54">
            <w:pPr>
              <w:pStyle w:val="Akapitzlist"/>
              <w:numPr>
                <w:ilvl w:val="0"/>
                <w:numId w:val="1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cztery rdzenie o maksymalnej częstotliwości taktowania co najmniej 1.8 GHz.</w:t>
            </w:r>
          </w:p>
        </w:tc>
        <w:tc>
          <w:tcPr>
            <w:tcW w:w="2551" w:type="dxa"/>
          </w:tcPr>
          <w:p w14:paraId="48A8623A" w14:textId="77777777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ECD3278" w14:textId="77777777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C2A54" w:rsidRPr="00D31590" w14:paraId="04F7CC86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67C66B19" w14:textId="5AF70C9C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20790B9" w14:textId="77777777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7DF9A" w14:textId="77777777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ISP (</w:t>
            </w:r>
            <w:proofErr w:type="spellStart"/>
            <w:r w:rsidRPr="00D31590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ang.</w:t>
            </w:r>
            <w:proofErr w:type="spellEnd"/>
            <w:r w:rsidRPr="00D31590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Image Signal </w:t>
            </w:r>
            <w:proofErr w:type="spellStart"/>
            <w:r w:rsidRPr="00D31590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Procesor</w:t>
            </w:r>
            <w:proofErr w:type="spellEnd"/>
            <w:r w:rsidRPr="00D31590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) co </w:t>
            </w:r>
            <w:proofErr w:type="spellStart"/>
            <w:r w:rsidRPr="00D31590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najmniej</w:t>
            </w:r>
            <w:proofErr w:type="spellEnd"/>
            <w:r w:rsidRPr="00D31590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:</w:t>
            </w:r>
          </w:p>
          <w:p w14:paraId="5B59DAFB" w14:textId="77777777" w:rsidR="00DC2A54" w:rsidRPr="00D31590" w:rsidRDefault="00DC2A54" w:rsidP="00DC2A54">
            <w:pPr>
              <w:pStyle w:val="Akapitzlist"/>
              <w:numPr>
                <w:ilvl w:val="0"/>
                <w:numId w:val="1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Podwójny 14-bitowy.</w:t>
            </w:r>
          </w:p>
        </w:tc>
        <w:tc>
          <w:tcPr>
            <w:tcW w:w="2551" w:type="dxa"/>
          </w:tcPr>
          <w:p w14:paraId="2132A654" w14:textId="77777777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F23A182" w14:textId="77777777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C2A54" w:rsidRPr="00D31590" w14:paraId="3ECBE3CC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316DF16B" w14:textId="52AB9623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D36D50" w14:textId="77777777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56EEE" w14:textId="77777777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Możliwość obsługi pamięci RAM:</w:t>
            </w:r>
          </w:p>
          <w:p w14:paraId="5C4D6445" w14:textId="4D322664" w:rsidR="00DC2A54" w:rsidRPr="00D31590" w:rsidRDefault="00DC2A54" w:rsidP="00DC2A54">
            <w:pPr>
              <w:pStyle w:val="Akapitzlist"/>
              <w:numPr>
                <w:ilvl w:val="0"/>
                <w:numId w:val="1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LPDD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R5 z maksymalną częstotliwością </w:t>
            </w: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pracy co najmniej 2750 MHz,</w:t>
            </w:r>
          </w:p>
          <w:p w14:paraId="200C93AB" w14:textId="77777777" w:rsidR="00DC2A54" w:rsidRPr="00D31590" w:rsidRDefault="00DC2A54" w:rsidP="00DC2A54">
            <w:pPr>
              <w:pStyle w:val="Akapitzlist"/>
              <w:numPr>
                <w:ilvl w:val="0"/>
                <w:numId w:val="1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LPDD4x z maksymalną częstotliwością pracy co najmniej 2130 MHz,</w:t>
            </w:r>
          </w:p>
          <w:p w14:paraId="1D89D07A" w14:textId="77777777" w:rsidR="00DC2A54" w:rsidRPr="00D31590" w:rsidRDefault="00DC2A54" w:rsidP="00DC2A54">
            <w:pPr>
              <w:pStyle w:val="Akapitzlist"/>
              <w:numPr>
                <w:ilvl w:val="0"/>
                <w:numId w:val="1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spacing w:line="271" w:lineRule="auto"/>
              <w:ind w:hanging="6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Do 16 GB.</w:t>
            </w:r>
          </w:p>
        </w:tc>
        <w:tc>
          <w:tcPr>
            <w:tcW w:w="2551" w:type="dxa"/>
          </w:tcPr>
          <w:p w14:paraId="4B0FAB7E" w14:textId="77777777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332CC14" w14:textId="77777777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C2A54" w:rsidRPr="00D31590" w14:paraId="16A99463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2EEEDC5B" w14:textId="1BAB91E9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886155" w14:textId="77777777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ABE4A" w14:textId="77777777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Bateria:</w:t>
            </w:r>
          </w:p>
          <w:p w14:paraId="3232F081" w14:textId="77777777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 xml:space="preserve">Minimalna pojemność 5000 </w:t>
            </w:r>
            <w:proofErr w:type="spellStart"/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2551" w:type="dxa"/>
          </w:tcPr>
          <w:p w14:paraId="6741539C" w14:textId="77777777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0318434" w14:textId="77777777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C2A54" w:rsidRPr="00D31590" w14:paraId="55A5BFDF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02AE571C" w14:textId="20095F47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5508909" w14:textId="77777777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6237F" w14:textId="77777777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Obecność wbudowanego modułu rozszerzającego platformę o łączność 5G za pomocą modułu 5G ze złączem M.2 (łączność poprzez interfejs New Radio).</w:t>
            </w:r>
          </w:p>
        </w:tc>
        <w:tc>
          <w:tcPr>
            <w:tcW w:w="2551" w:type="dxa"/>
          </w:tcPr>
          <w:p w14:paraId="59AC880A" w14:textId="77777777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AEBDDB8" w14:textId="77777777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C2A54" w:rsidRPr="00D31590" w14:paraId="67910B57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52BEBAA8" w14:textId="2298F326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A0BA767" w14:textId="77777777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21B99" w14:textId="77777777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Czas lotu na jednym naładowaniu baterii musi wynosić minimum 20 minut.</w:t>
            </w:r>
          </w:p>
        </w:tc>
        <w:tc>
          <w:tcPr>
            <w:tcW w:w="2551" w:type="dxa"/>
          </w:tcPr>
          <w:p w14:paraId="338975C1" w14:textId="77777777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B77374B" w14:textId="77777777" w:rsidR="00DC2A54" w:rsidRPr="00D31590" w:rsidRDefault="00DC2A54" w:rsidP="00DC2A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426CF34E" w14:textId="77777777" w:rsidR="00584D51" w:rsidRPr="0090400C" w:rsidRDefault="00584D51" w:rsidP="00584D51">
      <w:pPr>
        <w:rPr>
          <w:rFonts w:cstheme="minorHAnsi"/>
          <w:sz w:val="20"/>
          <w:szCs w:val="20"/>
        </w:rPr>
      </w:pPr>
    </w:p>
    <w:p w14:paraId="797193C7" w14:textId="5A16CCE9" w:rsidR="00584D51" w:rsidRDefault="00584D51" w:rsidP="00787E19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31590">
        <w:rPr>
          <w:rFonts w:asciiTheme="minorHAnsi" w:hAnsiTheme="minorHAnsi" w:cstheme="minorHAnsi"/>
          <w:sz w:val="22"/>
          <w:szCs w:val="22"/>
        </w:rPr>
        <w:t>Urządzenia dystrybucji oraz strumieniowania wideo HD/4K/8K/360 oraz akcesoria</w:t>
      </w:r>
    </w:p>
    <w:p w14:paraId="37BFE6C7" w14:textId="77777777" w:rsidR="00D25593" w:rsidRPr="00D25593" w:rsidRDefault="00D25593" w:rsidP="00D25593">
      <w:pPr>
        <w:rPr>
          <w:lang w:eastAsia="ar-SA"/>
        </w:rPr>
      </w:pPr>
    </w:p>
    <w:tbl>
      <w:tblPr>
        <w:tblStyle w:val="Tabela-Siatka2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4394"/>
        <w:gridCol w:w="2551"/>
        <w:gridCol w:w="1418"/>
      </w:tblGrid>
      <w:tr w:rsidR="00584D51" w:rsidRPr="00D31590" w14:paraId="0B7E2E01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153F3574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bookmarkStart w:id="16" w:name="_Hlk129797594"/>
            <w:r w:rsidRPr="00D31590">
              <w:rPr>
                <w:rFonts w:ascii="Calibri" w:hAnsi="Calibri" w:cs="Calibri"/>
                <w:bCs/>
                <w:szCs w:val="22"/>
              </w:rPr>
              <w:t>Lp.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255DE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Punkt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FD4FE5D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Zapis SWZ</w:t>
            </w:r>
          </w:p>
        </w:tc>
        <w:tc>
          <w:tcPr>
            <w:tcW w:w="2551" w:type="dxa"/>
            <w:vAlign w:val="center"/>
          </w:tcPr>
          <w:p w14:paraId="392F1206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Parametry oferowanego przez wykonawcę przedmiotu zamówienia</w:t>
            </w:r>
          </w:p>
        </w:tc>
        <w:tc>
          <w:tcPr>
            <w:tcW w:w="1418" w:type="dxa"/>
            <w:vAlign w:val="center"/>
          </w:tcPr>
          <w:p w14:paraId="5DD33AA8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Zgodne [TAK/NIE]</w:t>
            </w:r>
          </w:p>
        </w:tc>
      </w:tr>
      <w:bookmarkEnd w:id="16"/>
      <w:tr w:rsidR="007360C4" w:rsidRPr="00D31590" w14:paraId="19406BA9" w14:textId="77777777" w:rsidTr="00742F99">
        <w:trPr>
          <w:trHeight w:val="470"/>
        </w:trPr>
        <w:tc>
          <w:tcPr>
            <w:tcW w:w="704" w:type="dxa"/>
            <w:vAlign w:val="center"/>
          </w:tcPr>
          <w:p w14:paraId="37DD2758" w14:textId="4AB89DFD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3B36D5" w14:textId="0F0E40CC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14:paraId="0CB35762" w14:textId="03B5969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572C0173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E40711E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289CBB55" w14:textId="77777777" w:rsidTr="00742F99">
        <w:trPr>
          <w:trHeight w:val="470"/>
        </w:trPr>
        <w:tc>
          <w:tcPr>
            <w:tcW w:w="704" w:type="dxa"/>
            <w:vAlign w:val="center"/>
          </w:tcPr>
          <w:p w14:paraId="26A70549" w14:textId="2791D511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0829B48" w14:textId="6E3F578A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D8C0A39" w14:textId="685ED3E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60710A4A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BA4B410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32804E17" w14:textId="77777777" w:rsidTr="00787E19">
        <w:trPr>
          <w:trHeight w:val="470"/>
        </w:trPr>
        <w:tc>
          <w:tcPr>
            <w:tcW w:w="704" w:type="dxa"/>
            <w:vAlign w:val="center"/>
          </w:tcPr>
          <w:p w14:paraId="02B79038" w14:textId="20A7C512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7245C21" w14:textId="212DE42E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F4924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Matryca: minimum 27 MP</w:t>
            </w:r>
          </w:p>
        </w:tc>
        <w:tc>
          <w:tcPr>
            <w:tcW w:w="2551" w:type="dxa"/>
          </w:tcPr>
          <w:p w14:paraId="7ED5AAD0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606EB5D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2C930732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7F409321" w14:textId="5F3FF97C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B5963D4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7AC2F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Min. 60kl./s przy rozdzielczości minimalnej 5K</w:t>
            </w:r>
          </w:p>
        </w:tc>
        <w:tc>
          <w:tcPr>
            <w:tcW w:w="2551" w:type="dxa"/>
          </w:tcPr>
          <w:p w14:paraId="41755DC4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E9B081C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2ABE7415" w14:textId="77777777" w:rsidTr="00787E19">
        <w:trPr>
          <w:trHeight w:val="949"/>
        </w:trPr>
        <w:tc>
          <w:tcPr>
            <w:tcW w:w="704" w:type="dxa"/>
            <w:vAlign w:val="center"/>
          </w:tcPr>
          <w:p w14:paraId="1F87C7A8" w14:textId="345301DC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7033E3D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78B92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Ekran: Dodatkowy z przodu obudowy maks. 1,5” – kolorowy</w:t>
            </w:r>
          </w:p>
        </w:tc>
        <w:tc>
          <w:tcPr>
            <w:tcW w:w="2551" w:type="dxa"/>
          </w:tcPr>
          <w:p w14:paraId="0F32189D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FE6F7D6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7E03ECFC" w14:textId="77777777" w:rsidTr="00787E19">
        <w:trPr>
          <w:trHeight w:val="502"/>
        </w:trPr>
        <w:tc>
          <w:tcPr>
            <w:tcW w:w="704" w:type="dxa"/>
            <w:vAlign w:val="center"/>
          </w:tcPr>
          <w:p w14:paraId="67780AF7" w14:textId="4BB7F88C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3498E8F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EBBD9" w14:textId="7CFAAFB0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Kompatybilne karty pamięci: micro SD</w:t>
            </w:r>
          </w:p>
        </w:tc>
        <w:tc>
          <w:tcPr>
            <w:tcW w:w="2551" w:type="dxa"/>
          </w:tcPr>
          <w:p w14:paraId="5CA93AA4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33B8902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32ADADCE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77A788E3" w14:textId="6BC6F4CA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13B6AB7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9F13C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Wodoszczelność wbudowana min. 10m</w:t>
            </w:r>
          </w:p>
        </w:tc>
        <w:tc>
          <w:tcPr>
            <w:tcW w:w="2551" w:type="dxa"/>
          </w:tcPr>
          <w:p w14:paraId="54283CEC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6B6176E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0C9348B3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270CCE8A" w14:textId="4AA9D2BB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5C3F41" w14:textId="7B6EEA6C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2</w:t>
            </w:r>
          </w:p>
        </w:tc>
        <w:tc>
          <w:tcPr>
            <w:tcW w:w="4394" w:type="dxa"/>
            <w:vAlign w:val="center"/>
          </w:tcPr>
          <w:p w14:paraId="3AF36027" w14:textId="2771945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25BC9335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E682654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5E94B335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4FA005E3" w14:textId="700638C1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90EB48C" w14:textId="32838AC1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4314BF4" w14:textId="4B54A472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023BBB77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8938651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39B2D616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4BF17F51" w14:textId="39BC48BD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10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AAE2B35" w14:textId="0123CA9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C4F7E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Matryca: minimum 16,5 MP, CMOS</w:t>
            </w:r>
          </w:p>
        </w:tc>
        <w:tc>
          <w:tcPr>
            <w:tcW w:w="2551" w:type="dxa"/>
          </w:tcPr>
          <w:p w14:paraId="11427A4E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E5ABA88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2657D5A0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1CCBEC4D" w14:textId="62BA9F4D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6350570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E6DC2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Min. 30kl./s przy minimalnej rozdzielczości 5K</w:t>
            </w:r>
          </w:p>
        </w:tc>
        <w:tc>
          <w:tcPr>
            <w:tcW w:w="2551" w:type="dxa"/>
          </w:tcPr>
          <w:p w14:paraId="69657DAC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5931349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1AEBA7E5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12AB2994" w14:textId="2A7B1FBB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B66CD0F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59E6D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Min. dwa obiektywy</w:t>
            </w:r>
          </w:p>
        </w:tc>
        <w:tc>
          <w:tcPr>
            <w:tcW w:w="2551" w:type="dxa"/>
          </w:tcPr>
          <w:p w14:paraId="3B2B9D9B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34A0D44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4E0DD791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5D94CCE3" w14:textId="68DA580F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085125B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E0A7E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Stabilizacja obrazu: tak</w:t>
            </w:r>
          </w:p>
        </w:tc>
        <w:tc>
          <w:tcPr>
            <w:tcW w:w="2551" w:type="dxa"/>
          </w:tcPr>
          <w:p w14:paraId="27857105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54DA05D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1E0A6BF2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0413AFF8" w14:textId="6128F692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2526BDA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04ADC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Wodoszczelność do głębokości maksymalnej co najmniej 5 m</w:t>
            </w:r>
          </w:p>
        </w:tc>
        <w:tc>
          <w:tcPr>
            <w:tcW w:w="2551" w:type="dxa"/>
          </w:tcPr>
          <w:p w14:paraId="3944AA66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A49D8AF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4FF08601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1CE359E3" w14:textId="330EF4CB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8FC1B40" w14:textId="5DC43049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3</w:t>
            </w:r>
          </w:p>
        </w:tc>
        <w:tc>
          <w:tcPr>
            <w:tcW w:w="4394" w:type="dxa"/>
            <w:vAlign w:val="center"/>
          </w:tcPr>
          <w:p w14:paraId="5AAE5285" w14:textId="3E5E9010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6CA0A436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9C89B09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443EAAD4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481F2DF3" w14:textId="129375D3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329EE9" w14:textId="3A655D9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4075678" w14:textId="4CC98529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288CFCF5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3D101CB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242784BA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10DBE980" w14:textId="4BAAB43B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1</w:t>
            </w:r>
            <w:r>
              <w:rPr>
                <w:rFonts w:ascii="Calibri" w:hAnsi="Calibri" w:cs="Calibri"/>
                <w:bCs/>
                <w:szCs w:val="22"/>
              </w:rPr>
              <w:t>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F998B05" w14:textId="254F77AF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72F83" w14:textId="37343D49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 xml:space="preserve">Sprawność przy prędkościach powyżej </w:t>
            </w:r>
            <w:r>
              <w:rPr>
                <w:rFonts w:ascii="Calibri" w:hAnsi="Calibri" w:cs="Calibri"/>
                <w:bCs/>
                <w:szCs w:val="22"/>
              </w:rPr>
              <w:t xml:space="preserve">100 </w:t>
            </w:r>
            <w:r w:rsidRPr="00D31590">
              <w:rPr>
                <w:rFonts w:ascii="Calibri" w:hAnsi="Calibri" w:cs="Calibri"/>
                <w:bCs/>
                <w:szCs w:val="22"/>
              </w:rPr>
              <w:t>km/h</w:t>
            </w:r>
          </w:p>
        </w:tc>
        <w:tc>
          <w:tcPr>
            <w:tcW w:w="2551" w:type="dxa"/>
          </w:tcPr>
          <w:p w14:paraId="17666F43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FC7196F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0041CA89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6354A372" w14:textId="65CDF43D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10F3816" w14:textId="4B33CB83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4</w:t>
            </w:r>
          </w:p>
        </w:tc>
        <w:tc>
          <w:tcPr>
            <w:tcW w:w="4394" w:type="dxa"/>
            <w:vAlign w:val="center"/>
          </w:tcPr>
          <w:p w14:paraId="7FE77E81" w14:textId="7CAE8B84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6EED04E2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5E15335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1EDEEA71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56A3A9EE" w14:textId="400F0F38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FBAEDF2" w14:textId="2BA3EFD0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14738A1" w14:textId="4F2B522B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4454388D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E0A5EAC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6D029BA7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1B1B9F66" w14:textId="7E7E6E6B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20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DBEDF01" w14:textId="061495CC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DDFC2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Pojemność 256 GB</w:t>
            </w:r>
          </w:p>
        </w:tc>
        <w:tc>
          <w:tcPr>
            <w:tcW w:w="2551" w:type="dxa"/>
          </w:tcPr>
          <w:p w14:paraId="6DFE10BB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6D4CE7E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16D06547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181A3461" w14:textId="3FEA9128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21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058377E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5B6D7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Typ: micro SD</w:t>
            </w:r>
          </w:p>
        </w:tc>
        <w:tc>
          <w:tcPr>
            <w:tcW w:w="2551" w:type="dxa"/>
          </w:tcPr>
          <w:p w14:paraId="5A541651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6E914D0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1A523607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218C6BAD" w14:textId="5AA3209F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22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0B9907" w14:textId="16E6EEC5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5</w:t>
            </w:r>
          </w:p>
        </w:tc>
        <w:tc>
          <w:tcPr>
            <w:tcW w:w="4394" w:type="dxa"/>
            <w:vAlign w:val="center"/>
          </w:tcPr>
          <w:p w14:paraId="0EFA5878" w14:textId="11269D2E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3520AC8A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18805C5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0846D5CB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3F615315" w14:textId="62A21590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23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3BD21D3" w14:textId="1642ACAC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9C76348" w14:textId="1168ADB4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5138B3DF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7594F60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32781CC3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53CA15FB" w14:textId="5B5DFDCD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24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ABA1913" w14:textId="48F08815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0AE0B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Typ matrycy: DLP</w:t>
            </w:r>
          </w:p>
        </w:tc>
        <w:tc>
          <w:tcPr>
            <w:tcW w:w="2551" w:type="dxa"/>
          </w:tcPr>
          <w:p w14:paraId="3801A20E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1B2C68F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1A23B563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44F44340" w14:textId="5663EFC4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25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9C4C2FE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974D2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Rozdzielczość podstawowa: co najmniej 1920x1020</w:t>
            </w:r>
          </w:p>
        </w:tc>
        <w:tc>
          <w:tcPr>
            <w:tcW w:w="2551" w:type="dxa"/>
          </w:tcPr>
          <w:p w14:paraId="1A83815F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206CE43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5D4B8CDA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66F250A8" w14:textId="2CFDFA10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26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90D37FC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9C186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Standardowy format obrazu: 16:9</w:t>
            </w:r>
          </w:p>
        </w:tc>
        <w:tc>
          <w:tcPr>
            <w:tcW w:w="2551" w:type="dxa"/>
          </w:tcPr>
          <w:p w14:paraId="5BF1F8A3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CDC5F93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643308A9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36676A2D" w14:textId="0C6717F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27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861182A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8D899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Wbudowany głośnik: tak</w:t>
            </w:r>
          </w:p>
        </w:tc>
        <w:tc>
          <w:tcPr>
            <w:tcW w:w="2551" w:type="dxa"/>
          </w:tcPr>
          <w:p w14:paraId="22CA6184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90BC936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</w:tbl>
    <w:p w14:paraId="14E038C1" w14:textId="77777777" w:rsidR="00584D51" w:rsidRPr="0090400C" w:rsidRDefault="00584D51" w:rsidP="00584D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line="271" w:lineRule="auto"/>
        <w:rPr>
          <w:rFonts w:cstheme="minorHAnsi"/>
          <w:b/>
          <w:bCs/>
          <w:sz w:val="20"/>
          <w:szCs w:val="20"/>
          <w:highlight w:val="cyan"/>
        </w:rPr>
      </w:pPr>
    </w:p>
    <w:p w14:paraId="5B969528" w14:textId="6D1BC7A3" w:rsidR="00584D51" w:rsidRDefault="00584D51" w:rsidP="00D31590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31590">
        <w:rPr>
          <w:rFonts w:asciiTheme="minorHAnsi" w:hAnsiTheme="minorHAnsi" w:cstheme="minorHAnsi"/>
          <w:sz w:val="22"/>
          <w:szCs w:val="22"/>
        </w:rPr>
        <w:t>Interaktywna tablica dotykowa oraz akcesoria</w:t>
      </w:r>
    </w:p>
    <w:p w14:paraId="5DC69C51" w14:textId="77777777" w:rsidR="00A96FBF" w:rsidRPr="00A96FBF" w:rsidRDefault="00A96FBF" w:rsidP="00A96FBF">
      <w:pPr>
        <w:rPr>
          <w:lang w:eastAsia="ar-SA"/>
        </w:rPr>
      </w:pPr>
    </w:p>
    <w:tbl>
      <w:tblPr>
        <w:tblStyle w:val="Tabela-Siatka2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4394"/>
        <w:gridCol w:w="2551"/>
        <w:gridCol w:w="1418"/>
      </w:tblGrid>
      <w:tr w:rsidR="00584D51" w:rsidRPr="00D31590" w14:paraId="196CE821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3AE505F5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bookmarkStart w:id="17" w:name="_Hlk129798568"/>
            <w:r w:rsidRPr="00D31590">
              <w:rPr>
                <w:rFonts w:ascii="Calibri" w:hAnsi="Calibri" w:cs="Calibri"/>
                <w:bCs/>
                <w:szCs w:val="22"/>
              </w:rPr>
              <w:t>Lp.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226D74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Punkt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6CDF918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Zapis SWZ</w:t>
            </w:r>
          </w:p>
        </w:tc>
        <w:tc>
          <w:tcPr>
            <w:tcW w:w="2551" w:type="dxa"/>
            <w:vAlign w:val="center"/>
          </w:tcPr>
          <w:p w14:paraId="06D9F499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Parametry oferowanego przez wykonawcę przedmiotu zamówienia</w:t>
            </w:r>
          </w:p>
        </w:tc>
        <w:tc>
          <w:tcPr>
            <w:tcW w:w="1418" w:type="dxa"/>
            <w:vAlign w:val="center"/>
          </w:tcPr>
          <w:p w14:paraId="7289541E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Zgodne [TAK/NIE]</w:t>
            </w:r>
          </w:p>
        </w:tc>
      </w:tr>
      <w:bookmarkEnd w:id="17"/>
      <w:tr w:rsidR="007360C4" w:rsidRPr="00D31590" w14:paraId="11906EE0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3172B322" w14:textId="33B60183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4EFC0A" w14:textId="740E9055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14:paraId="2927D98F" w14:textId="1A674D03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78D21930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F1D4943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405DDCBB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3BE86BF8" w14:textId="6864DEB8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E82D78B" w14:textId="6918B61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C93D027" w14:textId="0802269D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2DA54E26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9B3C373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72600C4D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0211FCC1" w14:textId="00C13AC6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71A2586" w14:textId="50D9ED31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E3C02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Przekątna ekranu: co najmniej 65”</w:t>
            </w:r>
          </w:p>
        </w:tc>
        <w:tc>
          <w:tcPr>
            <w:tcW w:w="2551" w:type="dxa"/>
          </w:tcPr>
          <w:p w14:paraId="4FF0D748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57FC972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5B117B8B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69C4E9C5" w14:textId="0FF8700F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24917E3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639D5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Rozdzielczość: co najmniej 3840 x 2160</w:t>
            </w:r>
          </w:p>
        </w:tc>
        <w:tc>
          <w:tcPr>
            <w:tcW w:w="2551" w:type="dxa"/>
          </w:tcPr>
          <w:p w14:paraId="1A85561B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845065B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21AB3718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48BD5CF6" w14:textId="48EFB6C8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A41E90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541F1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Maksymalny czas reakcji: 8 ms</w:t>
            </w:r>
          </w:p>
        </w:tc>
        <w:tc>
          <w:tcPr>
            <w:tcW w:w="2551" w:type="dxa"/>
          </w:tcPr>
          <w:p w14:paraId="182FAD45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816E710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5CCFBF19" w14:textId="77777777" w:rsidTr="00787E19">
        <w:trPr>
          <w:trHeight w:val="865"/>
        </w:trPr>
        <w:tc>
          <w:tcPr>
            <w:tcW w:w="704" w:type="dxa"/>
            <w:vAlign w:val="center"/>
          </w:tcPr>
          <w:p w14:paraId="406D44F2" w14:textId="2F43F900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AFADEB7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EF469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Możliwość obsługi dotyku minimum czterech osób jednocześnie</w:t>
            </w:r>
          </w:p>
        </w:tc>
        <w:tc>
          <w:tcPr>
            <w:tcW w:w="2551" w:type="dxa"/>
          </w:tcPr>
          <w:p w14:paraId="1B33497F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9974F73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21E8AC10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28E3177F" w14:textId="5DB44B2B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092ED1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5CCF0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Funkcja sterowania dotykiem</w:t>
            </w:r>
          </w:p>
        </w:tc>
        <w:tc>
          <w:tcPr>
            <w:tcW w:w="2551" w:type="dxa"/>
          </w:tcPr>
          <w:p w14:paraId="68A3D1D3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FB58628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593B0B6F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761D9B48" w14:textId="0F5BD4B9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DAFF35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D7D61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Maksymalna jasność minimum 300cd/m^2</w:t>
            </w:r>
          </w:p>
        </w:tc>
        <w:tc>
          <w:tcPr>
            <w:tcW w:w="2551" w:type="dxa"/>
          </w:tcPr>
          <w:p w14:paraId="4D3FC602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29C176A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292A5908" w14:textId="77777777" w:rsidTr="00742F99">
        <w:trPr>
          <w:trHeight w:val="458"/>
        </w:trPr>
        <w:tc>
          <w:tcPr>
            <w:tcW w:w="704" w:type="dxa"/>
            <w:vAlign w:val="center"/>
          </w:tcPr>
          <w:p w14:paraId="26D3128E" w14:textId="01BAE3EA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A7B8CA2" w14:textId="405FF055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2</w:t>
            </w:r>
          </w:p>
        </w:tc>
        <w:tc>
          <w:tcPr>
            <w:tcW w:w="4394" w:type="dxa"/>
            <w:vAlign w:val="center"/>
          </w:tcPr>
          <w:p w14:paraId="40CEDB6C" w14:textId="5CDA5960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5AC49D64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3D6F964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02E92F05" w14:textId="77777777" w:rsidTr="00742F99">
        <w:trPr>
          <w:trHeight w:val="458"/>
        </w:trPr>
        <w:tc>
          <w:tcPr>
            <w:tcW w:w="704" w:type="dxa"/>
            <w:vAlign w:val="center"/>
          </w:tcPr>
          <w:p w14:paraId="2443B834" w14:textId="79C63A6E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4FE717D" w14:textId="19FE0058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054B701" w14:textId="3FA395E9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0CFD7F1A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401C4D6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00EA4762" w14:textId="77777777" w:rsidTr="00787E19">
        <w:trPr>
          <w:trHeight w:val="458"/>
        </w:trPr>
        <w:tc>
          <w:tcPr>
            <w:tcW w:w="704" w:type="dxa"/>
            <w:vAlign w:val="center"/>
          </w:tcPr>
          <w:p w14:paraId="49327791" w14:textId="07F99FB5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021D223" w14:textId="165032D9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7681A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Zgodny ze standardem VESA: 400 x 400</w:t>
            </w:r>
          </w:p>
        </w:tc>
        <w:tc>
          <w:tcPr>
            <w:tcW w:w="2551" w:type="dxa"/>
          </w:tcPr>
          <w:p w14:paraId="11B169B1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E306046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307FC2" w14:paraId="701859BE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54EED8D6" w14:textId="175A7EE5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A0167ED" w14:textId="20D7AA99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3</w:t>
            </w:r>
          </w:p>
        </w:tc>
        <w:tc>
          <w:tcPr>
            <w:tcW w:w="4394" w:type="dxa"/>
            <w:vAlign w:val="center"/>
          </w:tcPr>
          <w:p w14:paraId="52FCD54D" w14:textId="45425A25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488FBB85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D19C145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  <w:lang w:val="en-US"/>
              </w:rPr>
            </w:pPr>
          </w:p>
        </w:tc>
      </w:tr>
      <w:tr w:rsidR="007360C4" w:rsidRPr="00307FC2" w14:paraId="594BD17F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290C97A7" w14:textId="2007CFB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22AB65" w14:textId="54FD9F5E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41637B4" w14:textId="1D89199B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2363D174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767198B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  <w:lang w:val="en-US"/>
              </w:rPr>
            </w:pPr>
          </w:p>
        </w:tc>
      </w:tr>
      <w:tr w:rsidR="007360C4" w:rsidRPr="00307FC2" w14:paraId="63FFF2FD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36C127EF" w14:textId="486D3183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25D18C" w14:textId="349484CF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49F01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Wyjścia/wyjścia, co najmniej:</w:t>
            </w:r>
          </w:p>
          <w:p w14:paraId="31B4DD94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 xml:space="preserve">1 x USB., 1 x USB zew. </w:t>
            </w:r>
            <w:r w:rsidRPr="00D31590">
              <w:rPr>
                <w:rFonts w:ascii="Calibri" w:hAnsi="Calibri" w:cs="Calibri"/>
                <w:bCs/>
                <w:szCs w:val="22"/>
                <w:lang w:val="en-US"/>
              </w:rPr>
              <w:t>(In/Out), 1 x Touch Out, 1 x HDMI In, 1 x HDMI Out (Screen Share), 1 x NFC,</w:t>
            </w:r>
          </w:p>
        </w:tc>
        <w:tc>
          <w:tcPr>
            <w:tcW w:w="2551" w:type="dxa"/>
          </w:tcPr>
          <w:p w14:paraId="02A5460B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97CCE38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  <w:lang w:val="en-US"/>
              </w:rPr>
            </w:pPr>
          </w:p>
        </w:tc>
      </w:tr>
      <w:tr w:rsidR="007360C4" w:rsidRPr="00D31590" w14:paraId="015C9281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39B5968E" w14:textId="52341436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65D9B88" w14:textId="3FF38743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4</w:t>
            </w:r>
          </w:p>
        </w:tc>
        <w:tc>
          <w:tcPr>
            <w:tcW w:w="4394" w:type="dxa"/>
            <w:vAlign w:val="center"/>
          </w:tcPr>
          <w:p w14:paraId="502470FE" w14:textId="36FD7CD2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210FB025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1E5362F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2AFB1EEE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5111D2CF" w14:textId="760B07FA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3D12059" w14:textId="27ECBBF6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8D2C54E" w14:textId="35AA4328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48E82C69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DFC815A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49AC38E4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6D19D10A" w14:textId="6B6C7C6D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2755383" w14:textId="73EAB1BB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18B34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Rozdzielczość wyjściowa: co najmniej 3840 x 2160 4K UHD @ 30Hz</w:t>
            </w:r>
          </w:p>
        </w:tc>
        <w:tc>
          <w:tcPr>
            <w:tcW w:w="2551" w:type="dxa"/>
          </w:tcPr>
          <w:p w14:paraId="4E160FB9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F661123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603C5915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6F0F601C" w14:textId="40DAA1DC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1</w:t>
            </w:r>
            <w:r>
              <w:rPr>
                <w:rFonts w:ascii="Calibri" w:hAnsi="Calibri" w:cs="Calibri"/>
                <w:bCs/>
                <w:szCs w:val="22"/>
              </w:rPr>
              <w:t>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BE717D8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A951C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Minimalny zasięg łączności bezprzewodowej pomiędzy stacją bazową systemu, a nadajnikami: 25m</w:t>
            </w:r>
          </w:p>
        </w:tc>
        <w:tc>
          <w:tcPr>
            <w:tcW w:w="2551" w:type="dxa"/>
          </w:tcPr>
          <w:p w14:paraId="7E870C44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DEE7648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769415D0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06326BED" w14:textId="3D122CBA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1</w:t>
            </w:r>
            <w:r>
              <w:rPr>
                <w:rFonts w:ascii="Calibri" w:hAnsi="Calibri" w:cs="Calibri"/>
                <w:bCs/>
                <w:szCs w:val="22"/>
              </w:rPr>
              <w:t>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76308C9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4EEE0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Maksymalna liczba jednocześnie podłączonych użytkowników: co najmniej 30</w:t>
            </w:r>
          </w:p>
        </w:tc>
        <w:tc>
          <w:tcPr>
            <w:tcW w:w="2551" w:type="dxa"/>
          </w:tcPr>
          <w:p w14:paraId="0E5CB16A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50EDF2A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1F59ABAF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2A15B850" w14:textId="338C0C6F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1</w:t>
            </w:r>
            <w:r>
              <w:rPr>
                <w:rFonts w:ascii="Calibri" w:hAnsi="Calibri" w:cs="Calibri"/>
                <w:bCs/>
                <w:szCs w:val="22"/>
              </w:rPr>
              <w:t>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E4C9055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9DA5A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Łączność bezprzewodowa: co najmniej IEEE 802.11 a/g/n/</w:t>
            </w:r>
            <w:proofErr w:type="spellStart"/>
            <w:r w:rsidRPr="00D31590">
              <w:rPr>
                <w:rFonts w:ascii="Calibri" w:hAnsi="Calibri" w:cs="Calibri"/>
                <w:bCs/>
                <w:szCs w:val="22"/>
              </w:rPr>
              <w:t>ac</w:t>
            </w:r>
            <w:proofErr w:type="spellEnd"/>
            <w:r w:rsidRPr="00D31590">
              <w:rPr>
                <w:rFonts w:ascii="Calibri" w:hAnsi="Calibri" w:cs="Calibri"/>
                <w:bCs/>
                <w:szCs w:val="22"/>
              </w:rPr>
              <w:t xml:space="preserve"> oraz IEEE 802.15.1</w:t>
            </w:r>
          </w:p>
        </w:tc>
        <w:tc>
          <w:tcPr>
            <w:tcW w:w="2551" w:type="dxa"/>
          </w:tcPr>
          <w:p w14:paraId="7E4AA7DA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1164B76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7360C4" w:rsidRPr="00D31590" w14:paraId="5A92DF27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4E1C2CCB" w14:textId="6EEF79D6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20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EF47E1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55E4D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Ilość nadajników: co najmniej 2, złącze USB-C</w:t>
            </w:r>
          </w:p>
        </w:tc>
        <w:tc>
          <w:tcPr>
            <w:tcW w:w="2551" w:type="dxa"/>
          </w:tcPr>
          <w:p w14:paraId="721F8876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EC30490" w14:textId="77777777" w:rsidR="007360C4" w:rsidRPr="00D31590" w:rsidRDefault="007360C4" w:rsidP="00736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</w:tbl>
    <w:p w14:paraId="27375CDF" w14:textId="66C3332D" w:rsidR="00584D51" w:rsidRPr="00D31590" w:rsidRDefault="00D31590" w:rsidP="00D31590">
      <w:pPr>
        <w:tabs>
          <w:tab w:val="left" w:pos="1590"/>
        </w:tabs>
        <w:rPr>
          <w:rFonts w:cstheme="minorHAnsi"/>
          <w:szCs w:val="22"/>
        </w:rPr>
      </w:pPr>
      <w:r w:rsidRPr="00D31590">
        <w:rPr>
          <w:rFonts w:cstheme="minorHAnsi"/>
          <w:szCs w:val="22"/>
        </w:rPr>
        <w:tab/>
      </w:r>
    </w:p>
    <w:p w14:paraId="227AFAC8" w14:textId="0C574518" w:rsidR="00584D51" w:rsidRDefault="00584D51" w:rsidP="00787E19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31590">
        <w:rPr>
          <w:rFonts w:asciiTheme="minorHAnsi" w:hAnsiTheme="minorHAnsi" w:cstheme="minorHAnsi"/>
          <w:sz w:val="22"/>
          <w:szCs w:val="22"/>
        </w:rPr>
        <w:t>Mobilne urządzenia medyczne oraz akcesoria</w:t>
      </w:r>
    </w:p>
    <w:p w14:paraId="0B026BE2" w14:textId="77777777" w:rsidR="00D25593" w:rsidRPr="00D25593" w:rsidRDefault="00D25593" w:rsidP="00D25593">
      <w:pPr>
        <w:rPr>
          <w:lang w:eastAsia="ar-SA"/>
        </w:rPr>
      </w:pPr>
    </w:p>
    <w:tbl>
      <w:tblPr>
        <w:tblStyle w:val="Tabela-Siatka2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4394"/>
        <w:gridCol w:w="2551"/>
        <w:gridCol w:w="1418"/>
      </w:tblGrid>
      <w:tr w:rsidR="00584D51" w:rsidRPr="00D31590" w14:paraId="77AF2995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62F382DA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bookmarkStart w:id="18" w:name="_Hlk129799163"/>
            <w:r w:rsidRPr="00D31590">
              <w:rPr>
                <w:rFonts w:ascii="Calibri" w:hAnsi="Calibri" w:cs="Calibri"/>
                <w:bCs/>
                <w:szCs w:val="22"/>
              </w:rPr>
              <w:t>Lp.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EFC7E1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Punkt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3D3BEAF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Zapis SWZ</w:t>
            </w:r>
          </w:p>
        </w:tc>
        <w:tc>
          <w:tcPr>
            <w:tcW w:w="2551" w:type="dxa"/>
            <w:vAlign w:val="center"/>
          </w:tcPr>
          <w:p w14:paraId="5D46FF09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Parametry oferowanego przez wykonawcę przedmiotu zamówienia</w:t>
            </w:r>
          </w:p>
        </w:tc>
        <w:tc>
          <w:tcPr>
            <w:tcW w:w="1418" w:type="dxa"/>
            <w:vAlign w:val="center"/>
          </w:tcPr>
          <w:p w14:paraId="07B2F6B5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Zgodne [TAK/NIE]</w:t>
            </w:r>
          </w:p>
        </w:tc>
      </w:tr>
      <w:bookmarkEnd w:id="18"/>
      <w:tr w:rsidR="0096184D" w:rsidRPr="00D31590" w14:paraId="10A4A21A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0BD5DF61" w14:textId="5C22EF9E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6E731B4" w14:textId="1605069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14:paraId="0E6A9957" w14:textId="489D2D4B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2A895501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18EDC41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177397A6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6CAF3DB1" w14:textId="434F7510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DE8E16" w14:textId="6B361D0A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9FDB34B" w14:textId="50DF6871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64D3FACB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3492094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41513741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15DB434D" w14:textId="5A4AB988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7B1925A" w14:textId="0B91BD01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85513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Maksymalny czas nagrywania: min. 15 min</w:t>
            </w:r>
          </w:p>
        </w:tc>
        <w:tc>
          <w:tcPr>
            <w:tcW w:w="2551" w:type="dxa"/>
          </w:tcPr>
          <w:p w14:paraId="7BF46D3A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B0F342B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7C72DDBC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63C1862A" w14:textId="3129D32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244D306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057E1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Zakres tętna: od min. 30 do maks. 250 uderzeń na minutę</w:t>
            </w:r>
          </w:p>
        </w:tc>
        <w:tc>
          <w:tcPr>
            <w:tcW w:w="2551" w:type="dxa"/>
          </w:tcPr>
          <w:p w14:paraId="0C18569E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CBF92E3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44841974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5DB17C3E" w14:textId="2C96442E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CF8359B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D6867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Wymagane min. 1x złącze micro-USB</w:t>
            </w:r>
          </w:p>
        </w:tc>
        <w:tc>
          <w:tcPr>
            <w:tcW w:w="2551" w:type="dxa"/>
          </w:tcPr>
          <w:p w14:paraId="3E0B233D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C53C39C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05F9167E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316B45DB" w14:textId="1BC2575B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B63A04C" w14:textId="7723E949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2</w:t>
            </w:r>
          </w:p>
        </w:tc>
        <w:tc>
          <w:tcPr>
            <w:tcW w:w="4394" w:type="dxa"/>
            <w:vAlign w:val="center"/>
          </w:tcPr>
          <w:p w14:paraId="38097739" w14:textId="3EBC38EA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5E2FAA09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59AFD6C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517159E1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561D1DBF" w14:textId="099DEBD8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60B0779" w14:textId="5949969D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02A73B0" w14:textId="55E04AA3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57A512C2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2CD84EC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7B269230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1AD1528E" w14:textId="2378E6C0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B58DC23" w14:textId="1715E72C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220A7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7 czujników EEG: Minimum 5 czujników na czoło i minimum dwa na płat skroniowy</w:t>
            </w:r>
          </w:p>
        </w:tc>
        <w:tc>
          <w:tcPr>
            <w:tcW w:w="2551" w:type="dxa"/>
          </w:tcPr>
          <w:p w14:paraId="2BAB7CE9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CE3D31B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42252A09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11C3447C" w14:textId="5C54AE80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B270511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A239B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Łączność Bluetooth w wersji co najmniej 5.0</w:t>
            </w:r>
          </w:p>
        </w:tc>
        <w:tc>
          <w:tcPr>
            <w:tcW w:w="2551" w:type="dxa"/>
          </w:tcPr>
          <w:p w14:paraId="0134E7A0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5A69168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1867523E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56E14318" w14:textId="0E85C2C2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D7DED7" w14:textId="6015672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4</w:t>
            </w:r>
          </w:p>
        </w:tc>
        <w:tc>
          <w:tcPr>
            <w:tcW w:w="4394" w:type="dxa"/>
            <w:vAlign w:val="center"/>
          </w:tcPr>
          <w:p w14:paraId="668C9FE4" w14:textId="011A622C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3BDEDA1A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F61DCFA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22610DF1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16554D4C" w14:textId="15845B28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830BE3" w14:textId="6E878565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B6BF4E7" w14:textId="6C34EF80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779F4244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3BE30C0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285136AB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0CB31810" w14:textId="2DB2F332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DAEC73F" w14:textId="5EBCB423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EA6E2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Tryby wyświetlania co najmniej: B, B/M, PDI, PW, W kolorze</w:t>
            </w:r>
          </w:p>
        </w:tc>
        <w:tc>
          <w:tcPr>
            <w:tcW w:w="2551" w:type="dxa"/>
          </w:tcPr>
          <w:p w14:paraId="43F514A0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C2526E0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4F0FC95D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4EAB090C" w14:textId="0C38ED5B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28703C7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8AAC7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Skala wyświetlanej szarości: min. 256</w:t>
            </w:r>
          </w:p>
        </w:tc>
        <w:tc>
          <w:tcPr>
            <w:tcW w:w="2551" w:type="dxa"/>
          </w:tcPr>
          <w:p w14:paraId="41AC8B0E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35F6E1B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5C5015A3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2BACE089" w14:textId="168A79EB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22EA2E4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BC45D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Musi być kompatybilny z bezpłatną aplikacją, która będzie umożliwiać obsługę ultrasonografu oraz mieć możliwość sterowania, co najmniej takimi parametrami jak: Częstotliwość, Wzmocnienie, Głębokość, Zakres dynamiczny</w:t>
            </w:r>
          </w:p>
        </w:tc>
        <w:tc>
          <w:tcPr>
            <w:tcW w:w="2551" w:type="dxa"/>
          </w:tcPr>
          <w:p w14:paraId="14192530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3B47097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3F0AE83A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075B04AE" w14:textId="3BD1A990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9CF415B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B181A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Ultrasonograf musi współpracować z systemami: Android, Windows, iOS</w:t>
            </w:r>
          </w:p>
        </w:tc>
        <w:tc>
          <w:tcPr>
            <w:tcW w:w="2551" w:type="dxa"/>
          </w:tcPr>
          <w:p w14:paraId="57A86154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1AAC315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682EAAB3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3AE000CE" w14:textId="6CAFC0CD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E8BB561" w14:textId="049916FB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5</w:t>
            </w:r>
          </w:p>
        </w:tc>
        <w:tc>
          <w:tcPr>
            <w:tcW w:w="4394" w:type="dxa"/>
            <w:vAlign w:val="center"/>
          </w:tcPr>
          <w:p w14:paraId="10BA1C37" w14:textId="307A4FF0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4ED91284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8A8360E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0E25D04C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792F1959" w14:textId="4C336C52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EEC52E3" w14:textId="65518CF2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B348323" w14:textId="5F59744A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5897CA27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2331E7F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20B15E93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207BCC9E" w14:textId="0ED386CF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1</w:t>
            </w:r>
            <w:r>
              <w:rPr>
                <w:rFonts w:ascii="Calibri" w:hAnsi="Calibri" w:cs="Calibri"/>
                <w:bCs/>
                <w:szCs w:val="22"/>
              </w:rPr>
              <w:t>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865912E" w14:textId="6FCFA151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F6BFF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Musi obsługiwać minimum 4 tryby pomiarowe: Ogólny, Przed posiłkiem, Po posiłku, Pomiar kontrolny</w:t>
            </w:r>
          </w:p>
        </w:tc>
        <w:tc>
          <w:tcPr>
            <w:tcW w:w="2551" w:type="dxa"/>
          </w:tcPr>
          <w:p w14:paraId="625F111E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42092EC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38F3E144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4F85E42D" w14:textId="3FBC881F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1</w:t>
            </w:r>
            <w:r>
              <w:rPr>
                <w:rFonts w:ascii="Calibri" w:hAnsi="Calibri" w:cs="Calibri"/>
                <w:bCs/>
                <w:szCs w:val="22"/>
              </w:rPr>
              <w:t>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E8F63B8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16DB9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Musi posiadać funkcję obliczania średniej glikemii z minimum 7 dni i maksimum 90 dni</w:t>
            </w:r>
          </w:p>
        </w:tc>
        <w:tc>
          <w:tcPr>
            <w:tcW w:w="2551" w:type="dxa"/>
          </w:tcPr>
          <w:p w14:paraId="720B30EA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26071A0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74A56B13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7F15B4E2" w14:textId="1E27F1FC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20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C9315E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7D950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Wyposażony w alarmy przypominające o regularnych pomiarach</w:t>
            </w:r>
          </w:p>
        </w:tc>
        <w:tc>
          <w:tcPr>
            <w:tcW w:w="2551" w:type="dxa"/>
          </w:tcPr>
          <w:p w14:paraId="1BD896C6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F1CF30F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48FB496F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2D894C1D" w14:textId="782FF3FB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21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739B8B9" w14:textId="3FA94CA2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6</w:t>
            </w:r>
          </w:p>
        </w:tc>
        <w:tc>
          <w:tcPr>
            <w:tcW w:w="4394" w:type="dxa"/>
            <w:vAlign w:val="center"/>
          </w:tcPr>
          <w:p w14:paraId="4C704FEC" w14:textId="001530E1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0BB6EBDA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382B8E1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6EBE85F1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71CA4E8E" w14:textId="0E781722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22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9348FD9" w14:textId="3BCCECE8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07F782E" w14:textId="4800D046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653282C1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DCF24AA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35955FF4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0909B5EF" w14:textId="562687DC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23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4955961" w14:textId="1A469570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2C9FD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Wykrywanie nieregularnego bicia serca</w:t>
            </w:r>
          </w:p>
        </w:tc>
        <w:tc>
          <w:tcPr>
            <w:tcW w:w="2551" w:type="dxa"/>
          </w:tcPr>
          <w:p w14:paraId="1A5BAA08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996B472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6A42553A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3E8EF067" w14:textId="17E52E76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24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CA97451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FF32F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Śledzenie tętna</w:t>
            </w:r>
          </w:p>
        </w:tc>
        <w:tc>
          <w:tcPr>
            <w:tcW w:w="2551" w:type="dxa"/>
          </w:tcPr>
          <w:p w14:paraId="39812EE9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BF17C82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5ABF8E48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0DCC6F49" w14:textId="5ACA859D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25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6D5F57E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7E8E6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 xml:space="preserve">Wodoszczelność do 50 m </w:t>
            </w:r>
          </w:p>
        </w:tc>
        <w:tc>
          <w:tcPr>
            <w:tcW w:w="2551" w:type="dxa"/>
          </w:tcPr>
          <w:p w14:paraId="40EE786D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78EC245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03697A57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01C2495C" w14:textId="37F8D22D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26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58502CD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924AE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Zegarek musi być ładowany indukcyjnie</w:t>
            </w:r>
          </w:p>
        </w:tc>
        <w:tc>
          <w:tcPr>
            <w:tcW w:w="2551" w:type="dxa"/>
          </w:tcPr>
          <w:p w14:paraId="0190E628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EDA2FD3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</w:tbl>
    <w:p w14:paraId="02FF4458" w14:textId="7B37EAB3" w:rsidR="00787E19" w:rsidRPr="0090400C" w:rsidRDefault="00787E19" w:rsidP="00584D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line="271" w:lineRule="auto"/>
        <w:rPr>
          <w:rFonts w:cstheme="minorHAnsi"/>
          <w:b/>
          <w:bCs/>
          <w:sz w:val="20"/>
          <w:szCs w:val="20"/>
          <w:highlight w:val="cyan"/>
        </w:rPr>
      </w:pPr>
    </w:p>
    <w:p w14:paraId="690624D8" w14:textId="7EA63BA2" w:rsidR="00584D51" w:rsidRDefault="00584D51" w:rsidP="00787E19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31590">
        <w:rPr>
          <w:rFonts w:asciiTheme="minorHAnsi" w:hAnsiTheme="minorHAnsi" w:cstheme="minorHAnsi"/>
          <w:sz w:val="22"/>
          <w:szCs w:val="22"/>
        </w:rPr>
        <w:t>Laptopy i terminale końcowe 5G</w:t>
      </w:r>
    </w:p>
    <w:p w14:paraId="4A4AC185" w14:textId="77777777" w:rsidR="00787E19" w:rsidRPr="00787E19" w:rsidRDefault="00787E19" w:rsidP="00787E19">
      <w:pPr>
        <w:rPr>
          <w:lang w:eastAsia="ar-SA"/>
        </w:rPr>
      </w:pPr>
    </w:p>
    <w:tbl>
      <w:tblPr>
        <w:tblStyle w:val="Tabela-Siatka2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4394"/>
        <w:gridCol w:w="2551"/>
        <w:gridCol w:w="1418"/>
      </w:tblGrid>
      <w:tr w:rsidR="00584D51" w:rsidRPr="00D31590" w14:paraId="1FCB4071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2BC05DB1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Lp.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D7265F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Punkt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1E7C08A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Zapis SWZ</w:t>
            </w:r>
          </w:p>
        </w:tc>
        <w:tc>
          <w:tcPr>
            <w:tcW w:w="2551" w:type="dxa"/>
            <w:vAlign w:val="center"/>
          </w:tcPr>
          <w:p w14:paraId="02D22030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Parametry oferowanego przez wykonawcę przedmiotu zamówienia</w:t>
            </w:r>
          </w:p>
        </w:tc>
        <w:tc>
          <w:tcPr>
            <w:tcW w:w="1418" w:type="dxa"/>
            <w:vAlign w:val="center"/>
          </w:tcPr>
          <w:p w14:paraId="522991CD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Zgodne [TAK/NIE]</w:t>
            </w:r>
          </w:p>
        </w:tc>
      </w:tr>
      <w:tr w:rsidR="0096184D" w:rsidRPr="00D31590" w14:paraId="500D9602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442AC4A2" w14:textId="597D2E60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7C65717" w14:textId="55861DF2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14:paraId="4F07D7D5" w14:textId="39135651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7AEFF558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2A4318B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4850A581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221BA73A" w14:textId="32690E24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EB141F" w14:textId="278C8990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A6F97A4" w14:textId="35E32AA2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56195920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57D05B5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1786B5A8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5373E6CC" w14:textId="035038D3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069FF58" w14:textId="30C88EC3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5A7A4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Przekątna ekranu co najmniej 11”</w:t>
            </w:r>
          </w:p>
        </w:tc>
        <w:tc>
          <w:tcPr>
            <w:tcW w:w="2551" w:type="dxa"/>
          </w:tcPr>
          <w:p w14:paraId="45ACFBCB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84483F3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641580F2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25F3A03C" w14:textId="37A09D8A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E56EC1A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C4DCE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Rozdzielczość minimalna musi wynosić 2560x1600px</w:t>
            </w:r>
          </w:p>
        </w:tc>
        <w:tc>
          <w:tcPr>
            <w:tcW w:w="2551" w:type="dxa"/>
          </w:tcPr>
          <w:p w14:paraId="68319FB1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2C82A8F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2FF8BC89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2800AB51" w14:textId="27C89B64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CB90F61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6CD13" w14:textId="33E678AA" w:rsidR="0096184D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Pamięć RAM: Minimum 4 GB</w:t>
            </w:r>
          </w:p>
          <w:p w14:paraId="2BAFE215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  <w:p w14:paraId="68A6060D" w14:textId="77777777" w:rsidR="0096184D" w:rsidRPr="00787E19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/>
                <w:bCs/>
                <w:szCs w:val="22"/>
                <w:u w:val="single"/>
              </w:rPr>
            </w:pPr>
            <w:r w:rsidRPr="00787E19">
              <w:rPr>
                <w:rFonts w:ascii="Calibri" w:hAnsi="Calibri" w:cs="Calibri"/>
                <w:b/>
                <w:bCs/>
                <w:szCs w:val="22"/>
                <w:u w:val="single"/>
              </w:rPr>
              <w:t>Parametr dodatkowo punktowany</w:t>
            </w:r>
          </w:p>
        </w:tc>
        <w:tc>
          <w:tcPr>
            <w:tcW w:w="2551" w:type="dxa"/>
          </w:tcPr>
          <w:p w14:paraId="44430ABF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B002783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44AA8071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7465957B" w14:textId="6111345D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82474FC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8D791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Pamięć masowa: minimum 128 GB</w:t>
            </w:r>
          </w:p>
        </w:tc>
        <w:tc>
          <w:tcPr>
            <w:tcW w:w="2551" w:type="dxa"/>
          </w:tcPr>
          <w:p w14:paraId="4D629E6E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B64CA1C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2B59DC89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5C0E5AF2" w14:textId="6C12ACB9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DC3E555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1CB8A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Nagrywanie filmów co najmniej w jakości 2160p</w:t>
            </w:r>
          </w:p>
        </w:tc>
        <w:tc>
          <w:tcPr>
            <w:tcW w:w="2551" w:type="dxa"/>
          </w:tcPr>
          <w:p w14:paraId="2A2A48EC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33C4CC4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0B673BB8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1999D2D6" w14:textId="2379265A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3A101E" w14:textId="294F726E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2</w:t>
            </w:r>
          </w:p>
        </w:tc>
        <w:tc>
          <w:tcPr>
            <w:tcW w:w="4394" w:type="dxa"/>
            <w:vAlign w:val="center"/>
          </w:tcPr>
          <w:p w14:paraId="77892776" w14:textId="3F4B58E1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63BBCE87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6EF0A34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38282BD2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4D806F99" w14:textId="79C108F5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346110E" w14:textId="60A80833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2092312" w14:textId="489D89E0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73935356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5F0F65C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6B83D5EA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316E4BBD" w14:textId="7D819D08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10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5C4E93" w14:textId="1FE73F5E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F5117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Przekątna wyświetlacza: minimum 17.3”</w:t>
            </w:r>
          </w:p>
        </w:tc>
        <w:tc>
          <w:tcPr>
            <w:tcW w:w="2551" w:type="dxa"/>
          </w:tcPr>
          <w:p w14:paraId="6F16CA93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86666D5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7F94DD02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3BB2585C" w14:textId="44B86B49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11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3F4A00E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D22BD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Rozdzielczość ekranu: co najmniej 3840 x 2160 punktów obrazu</w:t>
            </w:r>
          </w:p>
        </w:tc>
        <w:tc>
          <w:tcPr>
            <w:tcW w:w="2551" w:type="dxa"/>
          </w:tcPr>
          <w:p w14:paraId="7F1A647A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28DA8E3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5A378172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0CEFA00C" w14:textId="71F8A6A9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12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FDBABD2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B91BA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Pamięć RAM: Nie mniej niż 32 GB</w:t>
            </w:r>
          </w:p>
        </w:tc>
        <w:tc>
          <w:tcPr>
            <w:tcW w:w="2551" w:type="dxa"/>
          </w:tcPr>
          <w:p w14:paraId="18F23868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6AAB3A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07979C99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1E6DE728" w14:textId="6B1E84BF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13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9499CDB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367A9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Minimalna ilość pamięci karty graficznej VRAM 16 GB</w:t>
            </w:r>
          </w:p>
        </w:tc>
        <w:tc>
          <w:tcPr>
            <w:tcW w:w="2551" w:type="dxa"/>
          </w:tcPr>
          <w:p w14:paraId="3B7C79AA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1543C3C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54A6E4A5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5E5F420B" w14:textId="4FDBCA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14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7757D23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E52B9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Rodzaj pamięci karty graficznej minimum GDDR6</w:t>
            </w:r>
          </w:p>
        </w:tc>
        <w:tc>
          <w:tcPr>
            <w:tcW w:w="2551" w:type="dxa"/>
          </w:tcPr>
          <w:p w14:paraId="74C86715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72795B4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7C5BB1E0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219E6802" w14:textId="3DF308AE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15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508D4F0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DEE94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Minimum 55 rdzeni RT</w:t>
            </w:r>
          </w:p>
        </w:tc>
        <w:tc>
          <w:tcPr>
            <w:tcW w:w="2551" w:type="dxa"/>
          </w:tcPr>
          <w:p w14:paraId="3316731E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F4B0715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7546F97B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64C3EB50" w14:textId="2FA0BFB2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16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B274F87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2C45C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Co najmniej 210 TMU</w:t>
            </w:r>
          </w:p>
        </w:tc>
        <w:tc>
          <w:tcPr>
            <w:tcW w:w="2551" w:type="dxa"/>
          </w:tcPr>
          <w:p w14:paraId="56D3E0DA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965E676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68A393AE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3EDDE1DD" w14:textId="44E6EA41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17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2EB0A0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AE60E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Maksymalna częstotliwość rdzeni zapewniających wydajność w trybie turbo musi wynosić co najmniej 5.00 GHz</w:t>
            </w:r>
          </w:p>
        </w:tc>
        <w:tc>
          <w:tcPr>
            <w:tcW w:w="2551" w:type="dxa"/>
          </w:tcPr>
          <w:p w14:paraId="09989190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D14F90F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1E3E5C64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5CE24FDC" w14:textId="69B58A3D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18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11E885B" w14:textId="25B1CDBA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3</w:t>
            </w:r>
          </w:p>
        </w:tc>
        <w:tc>
          <w:tcPr>
            <w:tcW w:w="4394" w:type="dxa"/>
            <w:vAlign w:val="center"/>
          </w:tcPr>
          <w:p w14:paraId="3B61F84E" w14:textId="09CFB790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387F9BE2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28BF4E3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257CCE2D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1934B852" w14:textId="74854310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19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68FD63E" w14:textId="39EBCA04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71ACD32" w14:textId="00C1CC02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4A3ECFFE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6BE16C7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49B01898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6665753E" w14:textId="2549A3D0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20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D4FAF1A" w14:textId="3332A5F1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D61A5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Wyświetlacz dotykowy: 17” cala, rozdzielczość 3840x2400, jasność min. 500 nit z powłoką antyrefleksyjną</w:t>
            </w:r>
          </w:p>
        </w:tc>
        <w:tc>
          <w:tcPr>
            <w:tcW w:w="2551" w:type="dxa"/>
          </w:tcPr>
          <w:p w14:paraId="1797D1AF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653D8C7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4E9097C7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03AC51F2" w14:textId="151E355C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21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4D05269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6410A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Dodatkowa karta graficzna z min. 12 GB VRAM</w:t>
            </w:r>
          </w:p>
        </w:tc>
        <w:tc>
          <w:tcPr>
            <w:tcW w:w="2551" w:type="dxa"/>
          </w:tcPr>
          <w:p w14:paraId="7029EDA1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38E20E4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7CA3F286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1C1B9C0A" w14:textId="42F1D93F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22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A3DF0F0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12810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Pamięć RAM: nie mniej niż 32 GB, min. DDR5 pracująca z częstotliwością min. 4800 MHz</w:t>
            </w:r>
          </w:p>
        </w:tc>
        <w:tc>
          <w:tcPr>
            <w:tcW w:w="2551" w:type="dxa"/>
          </w:tcPr>
          <w:p w14:paraId="757AD7D5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4B70769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1C9366E9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389C0567" w14:textId="53282306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23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4880AAC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E428D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Zintegrowany czytnik kart SD</w:t>
            </w:r>
          </w:p>
        </w:tc>
        <w:tc>
          <w:tcPr>
            <w:tcW w:w="2551" w:type="dxa"/>
          </w:tcPr>
          <w:p w14:paraId="781BDB6F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FBE24B7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39D47413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5DDFB7BC" w14:textId="4A55423F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24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A987EE3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8B143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 xml:space="preserve">Min. 4x gniazdo </w:t>
            </w:r>
            <w:proofErr w:type="spellStart"/>
            <w:r w:rsidRPr="00D31590">
              <w:rPr>
                <w:rFonts w:ascii="Calibri" w:hAnsi="Calibri" w:cs="Calibri"/>
                <w:bCs/>
                <w:szCs w:val="22"/>
              </w:rPr>
              <w:t>Thunderbolt</w:t>
            </w:r>
            <w:proofErr w:type="spellEnd"/>
            <w:r w:rsidRPr="00D31590">
              <w:rPr>
                <w:rFonts w:ascii="Calibri" w:hAnsi="Calibri" w:cs="Calibri"/>
                <w:bCs/>
                <w:szCs w:val="22"/>
              </w:rPr>
              <w:t xml:space="preserve"> 4 </w:t>
            </w:r>
            <w:proofErr w:type="spellStart"/>
            <w:r w:rsidRPr="00D31590">
              <w:rPr>
                <w:rFonts w:ascii="Calibri" w:hAnsi="Calibri" w:cs="Calibri"/>
                <w:bCs/>
                <w:szCs w:val="22"/>
              </w:rPr>
              <w:t>Type</w:t>
            </w:r>
            <w:proofErr w:type="spellEnd"/>
            <w:r w:rsidRPr="00D31590">
              <w:rPr>
                <w:rFonts w:ascii="Calibri" w:hAnsi="Calibri" w:cs="Calibri"/>
                <w:bCs/>
                <w:szCs w:val="22"/>
              </w:rPr>
              <w:t xml:space="preserve">-C z obsługą </w:t>
            </w:r>
            <w:proofErr w:type="spellStart"/>
            <w:r w:rsidRPr="00D31590">
              <w:rPr>
                <w:rFonts w:ascii="Calibri" w:hAnsi="Calibri" w:cs="Calibri"/>
                <w:bCs/>
                <w:szCs w:val="22"/>
              </w:rPr>
              <w:t>DisplayPort</w:t>
            </w:r>
            <w:proofErr w:type="spellEnd"/>
            <w:r w:rsidRPr="00D31590">
              <w:rPr>
                <w:rFonts w:ascii="Calibri" w:hAnsi="Calibri" w:cs="Calibri"/>
                <w:bCs/>
                <w:szCs w:val="22"/>
              </w:rPr>
              <w:t xml:space="preserve"> i wsparciem funkcji Power Delivery</w:t>
            </w:r>
          </w:p>
        </w:tc>
        <w:tc>
          <w:tcPr>
            <w:tcW w:w="2551" w:type="dxa"/>
          </w:tcPr>
          <w:p w14:paraId="3AC55FA3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0F2B347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3C97B9EE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2675C91B" w14:textId="43DB3943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25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FB0E03C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725F5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Wbudowana kamera HD o rozdzielczości min. 720p z funkcją IR</w:t>
            </w:r>
          </w:p>
        </w:tc>
        <w:tc>
          <w:tcPr>
            <w:tcW w:w="2551" w:type="dxa"/>
          </w:tcPr>
          <w:p w14:paraId="3497D869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055F4A8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03477D98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019BD5F9" w14:textId="7F6B8BA3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26C6814" w14:textId="4938FECA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4</w:t>
            </w:r>
          </w:p>
        </w:tc>
        <w:tc>
          <w:tcPr>
            <w:tcW w:w="4394" w:type="dxa"/>
            <w:vAlign w:val="center"/>
          </w:tcPr>
          <w:p w14:paraId="23E1B111" w14:textId="065D6704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2452AA66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25FE100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70351B33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6C52CD0A" w14:textId="2D1D892B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27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F90DEC3" w14:textId="146A3326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3BEA87F" w14:textId="4845AD70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3452D8D1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954AB1B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6E9DC711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23C4C4B1" w14:textId="3F9570AB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28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EBA7CFD" w14:textId="5DA99853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9C2B6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 xml:space="preserve">Stacja dokująca musi być wyposażona w 1 wtyczkę </w:t>
            </w:r>
            <w:proofErr w:type="spellStart"/>
            <w:r w:rsidRPr="00D31590">
              <w:rPr>
                <w:rFonts w:ascii="Calibri" w:hAnsi="Calibri" w:cs="Calibri"/>
                <w:bCs/>
                <w:szCs w:val="22"/>
              </w:rPr>
              <w:t>Thunderbolt</w:t>
            </w:r>
            <w:proofErr w:type="spellEnd"/>
            <w:r w:rsidRPr="00D31590">
              <w:rPr>
                <w:rFonts w:ascii="Calibri" w:hAnsi="Calibri" w:cs="Calibri"/>
                <w:bCs/>
                <w:szCs w:val="22"/>
              </w:rPr>
              <w:t xml:space="preserve"> 4 w postaci złącza USB </w:t>
            </w:r>
            <w:proofErr w:type="spellStart"/>
            <w:r w:rsidRPr="00D31590">
              <w:rPr>
                <w:rFonts w:ascii="Calibri" w:hAnsi="Calibri" w:cs="Calibri"/>
                <w:bCs/>
                <w:szCs w:val="22"/>
              </w:rPr>
              <w:t>Type</w:t>
            </w:r>
            <w:proofErr w:type="spellEnd"/>
            <w:r w:rsidRPr="00D31590">
              <w:rPr>
                <w:rFonts w:ascii="Calibri" w:hAnsi="Calibri" w:cs="Calibri"/>
                <w:bCs/>
                <w:szCs w:val="22"/>
              </w:rPr>
              <w:t>-C, do podłączenia komputera, na kablu o długości min. 0,8 m</w:t>
            </w:r>
          </w:p>
        </w:tc>
        <w:tc>
          <w:tcPr>
            <w:tcW w:w="2551" w:type="dxa"/>
          </w:tcPr>
          <w:p w14:paraId="058FA0EE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21D71A5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399E07C2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35EAC865" w14:textId="7EB36DB3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29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B168FDB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96AC5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Stacja musi zapewnić poprawną pracę z 3 monitorami w rozdzielczość 4K</w:t>
            </w:r>
          </w:p>
        </w:tc>
        <w:tc>
          <w:tcPr>
            <w:tcW w:w="2551" w:type="dxa"/>
          </w:tcPr>
          <w:p w14:paraId="47A1F9D5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BFA3A5F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5E263640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7E9C6E9F" w14:textId="25A3977E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30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24CBF19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C0D4D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 xml:space="preserve">2x </w:t>
            </w:r>
            <w:proofErr w:type="spellStart"/>
            <w:r w:rsidRPr="00D31590">
              <w:rPr>
                <w:rFonts w:ascii="Calibri" w:hAnsi="Calibri" w:cs="Calibri"/>
                <w:bCs/>
                <w:szCs w:val="22"/>
              </w:rPr>
              <w:t>Thunderbolt</w:t>
            </w:r>
            <w:proofErr w:type="spellEnd"/>
            <w:r w:rsidRPr="00D31590">
              <w:rPr>
                <w:rFonts w:ascii="Calibri" w:hAnsi="Calibri" w:cs="Calibri"/>
                <w:bCs/>
                <w:szCs w:val="22"/>
              </w:rPr>
              <w:t xml:space="preserve"> 4 w postaci złącza USB </w:t>
            </w:r>
            <w:proofErr w:type="spellStart"/>
            <w:r w:rsidRPr="00D31590">
              <w:rPr>
                <w:rFonts w:ascii="Calibri" w:hAnsi="Calibri" w:cs="Calibri"/>
                <w:bCs/>
                <w:szCs w:val="22"/>
              </w:rPr>
              <w:t>Type</w:t>
            </w:r>
            <w:proofErr w:type="spellEnd"/>
            <w:r w:rsidRPr="00D31590">
              <w:rPr>
                <w:rFonts w:ascii="Calibri" w:hAnsi="Calibri" w:cs="Calibri"/>
                <w:bCs/>
                <w:szCs w:val="22"/>
              </w:rPr>
              <w:t>-C</w:t>
            </w:r>
          </w:p>
        </w:tc>
        <w:tc>
          <w:tcPr>
            <w:tcW w:w="2551" w:type="dxa"/>
          </w:tcPr>
          <w:p w14:paraId="31A74067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85E8BCD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17BA659D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7AFC1BF9" w14:textId="257717F2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31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4CA20C9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88647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 xml:space="preserve">2x </w:t>
            </w:r>
            <w:proofErr w:type="spellStart"/>
            <w:r w:rsidRPr="00D31590">
              <w:rPr>
                <w:rFonts w:ascii="Calibri" w:hAnsi="Calibri" w:cs="Calibri"/>
                <w:bCs/>
                <w:szCs w:val="22"/>
              </w:rPr>
              <w:t>DisplayPort</w:t>
            </w:r>
            <w:proofErr w:type="spellEnd"/>
            <w:r w:rsidRPr="00D31590">
              <w:rPr>
                <w:rFonts w:ascii="Calibri" w:hAnsi="Calibri" w:cs="Calibri"/>
                <w:bCs/>
                <w:szCs w:val="22"/>
              </w:rPr>
              <w:t xml:space="preserve"> 1.4</w:t>
            </w:r>
          </w:p>
        </w:tc>
        <w:tc>
          <w:tcPr>
            <w:tcW w:w="2551" w:type="dxa"/>
          </w:tcPr>
          <w:p w14:paraId="642421AA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92C68B9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40E7D2FD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1F4C571A" w14:textId="4378508E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32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EB6326C" w14:textId="7EE811FD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5</w:t>
            </w:r>
          </w:p>
        </w:tc>
        <w:tc>
          <w:tcPr>
            <w:tcW w:w="4394" w:type="dxa"/>
            <w:vAlign w:val="center"/>
          </w:tcPr>
          <w:p w14:paraId="3EB938FE" w14:textId="36E1D57A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62CC475B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1DA5B27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3106BA55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476048DD" w14:textId="053A856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33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3D824B2" w14:textId="1E60B40D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6049569" w14:textId="10C78662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18E4A155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60DF899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7CEFEC15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64D8FACB" w14:textId="298041EB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34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1A37E0" w14:textId="07F1EF86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E8F6D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 xml:space="preserve">Mysz z optyczną technologią wykrywania ruchu obsługującą rozdzielczość min. 1000 </w:t>
            </w:r>
            <w:proofErr w:type="spellStart"/>
            <w:r w:rsidRPr="00D31590">
              <w:rPr>
                <w:rFonts w:ascii="Calibri" w:hAnsi="Calibri" w:cs="Calibri"/>
                <w:bCs/>
                <w:szCs w:val="22"/>
              </w:rPr>
              <w:t>dpi</w:t>
            </w:r>
            <w:proofErr w:type="spellEnd"/>
          </w:p>
        </w:tc>
        <w:tc>
          <w:tcPr>
            <w:tcW w:w="2551" w:type="dxa"/>
          </w:tcPr>
          <w:p w14:paraId="2831169A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E3CC8CA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78A13314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1B40E7D4" w14:textId="6293215B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35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40A6FC8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F153C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Układ klawiatury QWERTY US międzynarodowy z oddzielnym blokiem numerycznym oraz klawiszami strzałek i klawiszami funkcyjnymi</w:t>
            </w:r>
          </w:p>
        </w:tc>
        <w:tc>
          <w:tcPr>
            <w:tcW w:w="2551" w:type="dxa"/>
          </w:tcPr>
          <w:p w14:paraId="238E86E0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DD8FE51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4046D874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1FD715FC" w14:textId="0A28CF6A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36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7327D6" w14:textId="71888A34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6</w:t>
            </w:r>
          </w:p>
        </w:tc>
        <w:tc>
          <w:tcPr>
            <w:tcW w:w="4394" w:type="dxa"/>
            <w:vAlign w:val="center"/>
          </w:tcPr>
          <w:p w14:paraId="71CBF490" w14:textId="628027EA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38721E84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D097E81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2FA3644F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54EFD7C8" w14:textId="3F25B67F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37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035F2AB" w14:textId="7A5387AA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0AB49E4" w14:textId="6988339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463E530B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004B512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504D6743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5B31754F" w14:textId="4831AD70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38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36E3909" w14:textId="31C98668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EBFE0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Przekątna „27” – widoczna matryca min. 26.96" w formacie 16:9</w:t>
            </w:r>
          </w:p>
        </w:tc>
        <w:tc>
          <w:tcPr>
            <w:tcW w:w="2551" w:type="dxa"/>
          </w:tcPr>
          <w:p w14:paraId="2D63B14B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4955792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4DDA5F0D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447F4C68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27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2A30E2B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3600A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Maksymalna rozdzielczość  co najmniej 3840 x 2160 (WQHD).</w:t>
            </w:r>
          </w:p>
        </w:tc>
        <w:tc>
          <w:tcPr>
            <w:tcW w:w="2551" w:type="dxa"/>
          </w:tcPr>
          <w:p w14:paraId="13682000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CA0549A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59C4D9C3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4D7D5E06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28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D8CE006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B29D7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Wbudowany hub USB: min. 2 x USB 3.0</w:t>
            </w:r>
          </w:p>
        </w:tc>
        <w:tc>
          <w:tcPr>
            <w:tcW w:w="2551" w:type="dxa"/>
          </w:tcPr>
          <w:p w14:paraId="1000C08D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7E7917B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6184D" w:rsidRPr="00D31590" w14:paraId="1E3067B8" w14:textId="77777777" w:rsidTr="00D31590">
        <w:trPr>
          <w:trHeight w:val="279"/>
        </w:trPr>
        <w:tc>
          <w:tcPr>
            <w:tcW w:w="704" w:type="dxa"/>
            <w:vAlign w:val="center"/>
          </w:tcPr>
          <w:p w14:paraId="6FE2E744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29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ECF008E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5344F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Cs w:val="22"/>
              </w:rPr>
              <w:t>Kontrast min. 1000:1</w:t>
            </w:r>
          </w:p>
        </w:tc>
        <w:tc>
          <w:tcPr>
            <w:tcW w:w="2551" w:type="dxa"/>
          </w:tcPr>
          <w:p w14:paraId="5DC483C1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6FF60C6" w14:textId="77777777" w:rsidR="0096184D" w:rsidRPr="00D31590" w:rsidRDefault="0096184D" w:rsidP="00961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</w:tbl>
    <w:p w14:paraId="4207C4E0" w14:textId="77777777" w:rsidR="00584D51" w:rsidRPr="0090400C" w:rsidRDefault="00584D51" w:rsidP="00584D51">
      <w:pPr>
        <w:rPr>
          <w:rFonts w:cstheme="minorHAnsi"/>
          <w:sz w:val="20"/>
          <w:szCs w:val="20"/>
        </w:rPr>
      </w:pPr>
    </w:p>
    <w:p w14:paraId="2FC045B9" w14:textId="47E89BF2" w:rsidR="00584D51" w:rsidRDefault="00584D51" w:rsidP="0030371B">
      <w:pPr>
        <w:pStyle w:val="Nagwek1"/>
        <w:ind w:left="432" w:hanging="432"/>
        <w:rPr>
          <w:rFonts w:asciiTheme="minorHAnsi" w:hAnsiTheme="minorHAnsi" w:cstheme="minorHAnsi"/>
          <w:sz w:val="22"/>
          <w:szCs w:val="22"/>
        </w:rPr>
      </w:pPr>
      <w:r w:rsidRPr="00D31590">
        <w:rPr>
          <w:rFonts w:asciiTheme="minorHAnsi" w:hAnsiTheme="minorHAnsi" w:cstheme="minorHAnsi"/>
          <w:sz w:val="22"/>
          <w:szCs w:val="22"/>
        </w:rPr>
        <w:t>Komputery jednopłytkowe wraz z akcesoriami</w:t>
      </w:r>
    </w:p>
    <w:p w14:paraId="41B36CFA" w14:textId="77777777" w:rsidR="00D25593" w:rsidRPr="00D25593" w:rsidRDefault="00D25593" w:rsidP="00D25593">
      <w:pPr>
        <w:rPr>
          <w:lang w:eastAsia="ar-SA"/>
        </w:rPr>
      </w:pPr>
    </w:p>
    <w:tbl>
      <w:tblPr>
        <w:tblStyle w:val="Tabela-Siatka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4394"/>
        <w:gridCol w:w="2551"/>
        <w:gridCol w:w="1418"/>
      </w:tblGrid>
      <w:tr w:rsidR="00584D51" w:rsidRPr="00D31590" w14:paraId="5CB6C23A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E3F871F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2FA3F3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Punkt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CB18C80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Zapis SWZ</w:t>
            </w:r>
          </w:p>
        </w:tc>
        <w:tc>
          <w:tcPr>
            <w:tcW w:w="2551" w:type="dxa"/>
            <w:vAlign w:val="center"/>
          </w:tcPr>
          <w:p w14:paraId="5267E191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Parametry oferowanego przez wykonawcę przedmiotu zamówienia</w:t>
            </w:r>
          </w:p>
        </w:tc>
        <w:tc>
          <w:tcPr>
            <w:tcW w:w="1418" w:type="dxa"/>
            <w:vAlign w:val="center"/>
          </w:tcPr>
          <w:p w14:paraId="7645540F" w14:textId="77777777" w:rsidR="00584D51" w:rsidRPr="00D31590" w:rsidRDefault="00584D51" w:rsidP="00D31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Zgodne [TAK/NIE]</w:t>
            </w:r>
          </w:p>
        </w:tc>
      </w:tr>
      <w:tr w:rsidR="006F0755" w:rsidRPr="00D31590" w14:paraId="7906298D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4E9C2CA1" w14:textId="0321FA10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868FF51" w14:textId="567F30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14:paraId="4F17B6AB" w14:textId="64251A0F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5BC79BB5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3AD4393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6F0755" w:rsidRPr="00D31590" w14:paraId="1BB9EC53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179AF73B" w14:textId="4982E6DE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0B4A42" w14:textId="18F051CF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F2C85D0" w14:textId="7E65915B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4A167379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A58CCE9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6F0755" w:rsidRPr="00D31590" w14:paraId="4FDC909E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A4611CB" w14:textId="3DDFAF30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D259A13" w14:textId="0001C6F9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49202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Pamięć RAM: minimum 8GB LPDDR4</w:t>
            </w:r>
          </w:p>
        </w:tc>
        <w:tc>
          <w:tcPr>
            <w:tcW w:w="2551" w:type="dxa"/>
          </w:tcPr>
          <w:p w14:paraId="4CB23F07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D28C363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F0755" w:rsidRPr="00D31590" w14:paraId="63546C68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5BA4EDB7" w14:textId="49509B6E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406A08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0ABF7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GPU (ang. Graphics Processing Unit) o maksymalnej częstotliwości taktowania co najmniej 500 MHz</w:t>
            </w:r>
          </w:p>
        </w:tc>
        <w:tc>
          <w:tcPr>
            <w:tcW w:w="2551" w:type="dxa"/>
          </w:tcPr>
          <w:p w14:paraId="094214A0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71DF532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F0755" w:rsidRPr="00D31590" w14:paraId="76E3F158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8CFCB8A" w14:textId="3467A061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6C04D58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3E522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Wymiary płytki nie mogą przekraczać 90 x 60 mm.</w:t>
            </w:r>
          </w:p>
        </w:tc>
        <w:tc>
          <w:tcPr>
            <w:tcW w:w="2551" w:type="dxa"/>
          </w:tcPr>
          <w:p w14:paraId="155A4416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2F2C7B3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F0755" w:rsidRPr="00D31590" w14:paraId="626426DB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21AEBC93" w14:textId="068085C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8513C4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4212A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Obudowa musi być kompatybilna z komputerem jednopłytkowym typu 1</w:t>
            </w:r>
          </w:p>
        </w:tc>
        <w:tc>
          <w:tcPr>
            <w:tcW w:w="2551" w:type="dxa"/>
          </w:tcPr>
          <w:p w14:paraId="518935BA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7DF08E0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F0755" w:rsidRPr="00D31590" w14:paraId="3AD27D2E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7338337" w14:textId="0B98E349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E3D9EC9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15BA3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Wtyk USB Typu-C</w:t>
            </w:r>
          </w:p>
        </w:tc>
        <w:tc>
          <w:tcPr>
            <w:tcW w:w="2551" w:type="dxa"/>
          </w:tcPr>
          <w:p w14:paraId="28255528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B40AA4F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F0755" w:rsidRPr="00D31590" w14:paraId="26A4EDA8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8191771" w14:textId="03541FA5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5A519B3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7C517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Zasilacz kompatybilny z komputerem jednopłytkowym typu 1</w:t>
            </w:r>
          </w:p>
        </w:tc>
        <w:tc>
          <w:tcPr>
            <w:tcW w:w="2551" w:type="dxa"/>
          </w:tcPr>
          <w:p w14:paraId="05B0CDC3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AD2737A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F0755" w:rsidRPr="00D31590" w14:paraId="5EEF696C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203E13E2" w14:textId="4D4EB24A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88D9461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20775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 xml:space="preserve">Pojemność minimum: 10 000 </w:t>
            </w:r>
            <w:proofErr w:type="spellStart"/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2551" w:type="dxa"/>
          </w:tcPr>
          <w:p w14:paraId="2964F284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0B871B8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F0755" w:rsidRPr="00D31590" w14:paraId="5B6DF88F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21AC3C50" w14:textId="5F1AA750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7928800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85804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 xml:space="preserve">Musi wspierać co najmniej dwie technologie szybkiego ładowania: Power Delivery oraz </w:t>
            </w:r>
            <w:proofErr w:type="spellStart"/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Quick</w:t>
            </w:r>
            <w:proofErr w:type="spellEnd"/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Charge</w:t>
            </w:r>
            <w:proofErr w:type="spellEnd"/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 xml:space="preserve"> 3.0</w:t>
            </w:r>
          </w:p>
        </w:tc>
        <w:tc>
          <w:tcPr>
            <w:tcW w:w="2551" w:type="dxa"/>
          </w:tcPr>
          <w:p w14:paraId="52D5807F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3AF6977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F0755" w:rsidRPr="00D31590" w14:paraId="7FAEE938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24E5693B" w14:textId="1C917E28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002C9C3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302B3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Szybkie ładowanie o mocy nie mniejszej niż 18 W</w:t>
            </w:r>
          </w:p>
        </w:tc>
        <w:tc>
          <w:tcPr>
            <w:tcW w:w="2551" w:type="dxa"/>
          </w:tcPr>
          <w:p w14:paraId="4C8B6418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A8BC91C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F0755" w:rsidRPr="00D31590" w14:paraId="5A3576D5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436166E" w14:textId="14A1930F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A077B5C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46CEF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Kabel USB typ C 2.0, Kabel nie może być dłuższy niż 0.5 m, obie wtyczki złącza kabla męskie</w:t>
            </w:r>
          </w:p>
        </w:tc>
        <w:tc>
          <w:tcPr>
            <w:tcW w:w="2551" w:type="dxa"/>
          </w:tcPr>
          <w:p w14:paraId="66A3F7F8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B6CDBB5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F0755" w:rsidRPr="00D31590" w14:paraId="0D116461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501CBF8A" w14:textId="159367B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9ECFC21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16684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Kabel USB-A w wersji 3.0 na USB-C, Kabel nie może być dłuższy niż 0.5 m</w:t>
            </w:r>
          </w:p>
        </w:tc>
        <w:tc>
          <w:tcPr>
            <w:tcW w:w="2551" w:type="dxa"/>
          </w:tcPr>
          <w:p w14:paraId="4C16986A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9E1F8C5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F0755" w:rsidRPr="00D31590" w14:paraId="7149DA5F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F44834D" w14:textId="52FE92F9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6E054E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E3D34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Kabel HDMI/</w:t>
            </w:r>
            <w:proofErr w:type="spellStart"/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microHDMI</w:t>
            </w:r>
            <w:proofErr w:type="spellEnd"/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 xml:space="preserve"> wtyk-wtyk, Przewód nie dłuższy niż 0.5 m</w:t>
            </w:r>
          </w:p>
        </w:tc>
        <w:tc>
          <w:tcPr>
            <w:tcW w:w="2551" w:type="dxa"/>
          </w:tcPr>
          <w:p w14:paraId="200ED2C1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3B7E7F0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F0755" w:rsidRPr="00D31590" w14:paraId="26E3EADB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94B55D7" w14:textId="0B593CD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A28DF2B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621BB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Złącza kable: 2x RJ45, Nie dłuższy niż 0.5 m</w:t>
            </w:r>
          </w:p>
        </w:tc>
        <w:tc>
          <w:tcPr>
            <w:tcW w:w="2551" w:type="dxa"/>
          </w:tcPr>
          <w:p w14:paraId="5F48C3BF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58A54CD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F0755" w:rsidRPr="00D31590" w14:paraId="46C9BC58" w14:textId="77777777" w:rsidTr="00787E19">
        <w:trPr>
          <w:trHeight w:val="476"/>
        </w:trPr>
        <w:tc>
          <w:tcPr>
            <w:tcW w:w="704" w:type="dxa"/>
            <w:vAlign w:val="center"/>
          </w:tcPr>
          <w:p w14:paraId="10B597BF" w14:textId="797FCA89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18B391B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A758E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 xml:space="preserve">Karta w formacie </w:t>
            </w:r>
            <w:proofErr w:type="spellStart"/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microSDXC</w:t>
            </w:r>
            <w:proofErr w:type="spellEnd"/>
          </w:p>
        </w:tc>
        <w:tc>
          <w:tcPr>
            <w:tcW w:w="2551" w:type="dxa"/>
          </w:tcPr>
          <w:p w14:paraId="131CC3FF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197C768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F0755" w:rsidRPr="00D31590" w14:paraId="349FB554" w14:textId="77777777" w:rsidTr="00A96FBF">
        <w:trPr>
          <w:trHeight w:val="458"/>
        </w:trPr>
        <w:tc>
          <w:tcPr>
            <w:tcW w:w="704" w:type="dxa"/>
            <w:vAlign w:val="center"/>
          </w:tcPr>
          <w:p w14:paraId="444B5476" w14:textId="3689E015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8F3FA34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24D5E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Pojemność karty:  min. 128 GB</w:t>
            </w:r>
          </w:p>
        </w:tc>
        <w:tc>
          <w:tcPr>
            <w:tcW w:w="2551" w:type="dxa"/>
          </w:tcPr>
          <w:p w14:paraId="38EEFCFE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36C810D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F0755" w:rsidRPr="00D31590" w14:paraId="519879DA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DFC16AD" w14:textId="62665846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AFEEFC4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13B66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40-pinowe złącze GPIO do połączenia z komputerem jednopłytkowym typu 1</w:t>
            </w:r>
          </w:p>
        </w:tc>
        <w:tc>
          <w:tcPr>
            <w:tcW w:w="2551" w:type="dxa"/>
          </w:tcPr>
          <w:p w14:paraId="5E908202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8D86B47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F0755" w:rsidRPr="00D31590" w14:paraId="28C1502D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1879216" w14:textId="0B555CAF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8FC336E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DC9D7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Min. 4 złącza antenowe pozwalające na podłączenie odpowiednich anten: IPEX-4</w:t>
            </w:r>
          </w:p>
        </w:tc>
        <w:tc>
          <w:tcPr>
            <w:tcW w:w="2551" w:type="dxa"/>
          </w:tcPr>
          <w:p w14:paraId="394536DD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F569C92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F0755" w:rsidRPr="00307FC2" w14:paraId="5BA2756B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B2D9E99" w14:textId="64D16496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02A1BAA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4188F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5G NR Sub-6G: N77/N78/N79</w:t>
            </w:r>
          </w:p>
        </w:tc>
        <w:tc>
          <w:tcPr>
            <w:tcW w:w="2551" w:type="dxa"/>
          </w:tcPr>
          <w:p w14:paraId="42DEEA95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CDA3EA7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6F0755" w:rsidRPr="00D31590" w14:paraId="67E1A2ED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027F6151" w14:textId="500CC57A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BC512ED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3F847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Moduł musi co najmniej zapewniać wsparcie dla protokołów: TCP, IPv4 i IPv6, FTP i FTPS, MQTTS, DNS, SSL 3.0</w:t>
            </w:r>
          </w:p>
        </w:tc>
        <w:tc>
          <w:tcPr>
            <w:tcW w:w="2551" w:type="dxa"/>
          </w:tcPr>
          <w:p w14:paraId="36086EAC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C8A7CC6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F0755" w:rsidRPr="00D31590" w14:paraId="683337DA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5634469F" w14:textId="1500C43F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E862A83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9BAE1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 xml:space="preserve">Co najmniej rozdzielczość 5 </w:t>
            </w:r>
            <w:proofErr w:type="spellStart"/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MPx</w:t>
            </w:r>
            <w:proofErr w:type="spellEnd"/>
          </w:p>
        </w:tc>
        <w:tc>
          <w:tcPr>
            <w:tcW w:w="2551" w:type="dxa"/>
          </w:tcPr>
          <w:p w14:paraId="32233B08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C9C6DF6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F0755" w:rsidRPr="00D31590" w14:paraId="3031FB39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0FF29CF6" w14:textId="59756014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97C3905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462BC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Musi oferować przechwytywanie obrazu, co najmniej w formie: 30kl./s dla 1080p oraz 60kl./s dla 720p</w:t>
            </w:r>
          </w:p>
        </w:tc>
        <w:tc>
          <w:tcPr>
            <w:tcW w:w="2551" w:type="dxa"/>
          </w:tcPr>
          <w:p w14:paraId="066CB20C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2F7317B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F0755" w:rsidRPr="00D31590" w14:paraId="475E8C1E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087F94C0" w14:textId="06F3CC24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17A3177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8600B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Minimalna rozdzielczość PWM: 12 bitów</w:t>
            </w:r>
          </w:p>
        </w:tc>
        <w:tc>
          <w:tcPr>
            <w:tcW w:w="2551" w:type="dxa"/>
          </w:tcPr>
          <w:p w14:paraId="0D198095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6668DE7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F0755" w:rsidRPr="00D31590" w14:paraId="65D6DFBC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1323364" w14:textId="51EB31A2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DEA4AA9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F0C3D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Możliwość ruchu w zakresie co najmniej 180 stopni w poziomie i co najmniej 145 stopni w pionie</w:t>
            </w:r>
          </w:p>
        </w:tc>
        <w:tc>
          <w:tcPr>
            <w:tcW w:w="2551" w:type="dxa"/>
          </w:tcPr>
          <w:p w14:paraId="7DC547A3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45A435C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F0755" w:rsidRPr="00D31590" w14:paraId="02918251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F521BCA" w14:textId="46DBE24D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C011530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68F35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Typ komunikacji: szeregowa</w:t>
            </w:r>
          </w:p>
        </w:tc>
        <w:tc>
          <w:tcPr>
            <w:tcW w:w="2551" w:type="dxa"/>
          </w:tcPr>
          <w:p w14:paraId="4B00A3A5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292BE0A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F0755" w:rsidRPr="00D31590" w14:paraId="14A9E123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23411A7F" w14:textId="7C8584A0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3A22F0B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36641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Wyposażenie: Złącze OBD-II</w:t>
            </w:r>
          </w:p>
        </w:tc>
        <w:tc>
          <w:tcPr>
            <w:tcW w:w="2551" w:type="dxa"/>
          </w:tcPr>
          <w:p w14:paraId="47A69A5D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D7CB7F4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F0755" w:rsidRPr="00D31590" w14:paraId="1511D84D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542EB8DB" w14:textId="293DFA78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F768BCB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DA33F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40-pinowe złącze GPIO</w:t>
            </w:r>
          </w:p>
        </w:tc>
        <w:tc>
          <w:tcPr>
            <w:tcW w:w="2551" w:type="dxa"/>
          </w:tcPr>
          <w:p w14:paraId="4ECC59B7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09A934E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F0755" w:rsidRPr="00D31590" w14:paraId="57FFF25C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8A3C7F4" w14:textId="49BE8950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E3ACE81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11629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Akcelerometr z rozdzielczością co najmniej: 16 bit</w:t>
            </w:r>
          </w:p>
        </w:tc>
        <w:tc>
          <w:tcPr>
            <w:tcW w:w="2551" w:type="dxa"/>
          </w:tcPr>
          <w:p w14:paraId="678C00ED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10C82BB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F0755" w:rsidRPr="00D31590" w14:paraId="162252DF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10196A2" w14:textId="2DA692FD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4FC7050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D6E06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Czujnik: Temperatury pracujący w zakresie pomiarowym co najmniej: -40</w:t>
            </w:r>
            <w:r w:rsidRPr="00D31590">
              <w:rPr>
                <w:rFonts w:ascii="Cambria Math" w:hAnsi="Cambria Math" w:cs="Cambria Math"/>
                <w:bCs/>
                <w:sz w:val="22"/>
                <w:szCs w:val="22"/>
              </w:rPr>
              <w:t>℃</w:t>
            </w: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 xml:space="preserve"> do 85</w:t>
            </w:r>
            <w:r w:rsidRPr="00D31590">
              <w:rPr>
                <w:rFonts w:ascii="Cambria Math" w:hAnsi="Cambria Math" w:cs="Cambria Math"/>
                <w:bCs/>
                <w:sz w:val="22"/>
                <w:szCs w:val="22"/>
              </w:rPr>
              <w:t>℃</w:t>
            </w:r>
          </w:p>
        </w:tc>
        <w:tc>
          <w:tcPr>
            <w:tcW w:w="2551" w:type="dxa"/>
          </w:tcPr>
          <w:p w14:paraId="7822C886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973AF8B" w14:textId="77777777" w:rsidR="006F0755" w:rsidRPr="00D31590" w:rsidRDefault="006F0755" w:rsidP="006F0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D4A27" w:rsidRPr="00D31590" w14:paraId="16CB38D8" w14:textId="77777777" w:rsidTr="00742F99">
        <w:trPr>
          <w:trHeight w:val="340"/>
        </w:trPr>
        <w:tc>
          <w:tcPr>
            <w:tcW w:w="704" w:type="dxa"/>
            <w:vAlign w:val="center"/>
          </w:tcPr>
          <w:p w14:paraId="23730363" w14:textId="6FF0B284" w:rsidR="002D4A27" w:rsidRPr="00D31590" w:rsidRDefault="002D4A27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E55B486" w14:textId="546F4E35" w:rsidR="002D4A27" w:rsidRPr="00D31590" w:rsidRDefault="002D4A27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11</w:t>
            </w:r>
          </w:p>
        </w:tc>
        <w:tc>
          <w:tcPr>
            <w:tcW w:w="4394" w:type="dxa"/>
            <w:vAlign w:val="center"/>
          </w:tcPr>
          <w:p w14:paraId="08FB3E11" w14:textId="4B1D70D9" w:rsidR="002D4A27" w:rsidRPr="00D31590" w:rsidRDefault="002D4A27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2988CD4C" w14:textId="77777777" w:rsidR="002D4A27" w:rsidRPr="00D31590" w:rsidRDefault="002D4A27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0389C27" w14:textId="77777777" w:rsidR="002D4A27" w:rsidRPr="00D31590" w:rsidRDefault="002D4A27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2D4A27" w:rsidRPr="00D31590" w14:paraId="529192A1" w14:textId="77777777" w:rsidTr="00742F99">
        <w:trPr>
          <w:trHeight w:val="415"/>
        </w:trPr>
        <w:tc>
          <w:tcPr>
            <w:tcW w:w="704" w:type="dxa"/>
            <w:vAlign w:val="center"/>
          </w:tcPr>
          <w:p w14:paraId="7972FC63" w14:textId="7FFD571A" w:rsidR="002D4A27" w:rsidRPr="00D31590" w:rsidRDefault="002D4A27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B495A60" w14:textId="0CBD4791" w:rsidR="002D4A27" w:rsidRPr="00D31590" w:rsidRDefault="002D4A27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81CEAD1" w14:textId="437EFF29" w:rsidR="002D4A27" w:rsidRPr="00D31590" w:rsidRDefault="002D4A27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68693AE0" w14:textId="77777777" w:rsidR="002D4A27" w:rsidRPr="00D31590" w:rsidRDefault="002D4A27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804933F" w14:textId="77777777" w:rsidR="002D4A27" w:rsidRPr="00D31590" w:rsidRDefault="002D4A27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2D4A27" w:rsidRPr="00D31590" w14:paraId="24E9CDBC" w14:textId="77777777" w:rsidTr="00A96FBF">
        <w:trPr>
          <w:trHeight w:val="1588"/>
        </w:trPr>
        <w:tc>
          <w:tcPr>
            <w:tcW w:w="704" w:type="dxa"/>
            <w:vAlign w:val="center"/>
          </w:tcPr>
          <w:p w14:paraId="3DD1F3A7" w14:textId="3503890A" w:rsidR="002D4A27" w:rsidRPr="00D31590" w:rsidRDefault="002D4A27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A7D21D0" w14:textId="7A04B254" w:rsidR="002D4A27" w:rsidRPr="00D31590" w:rsidRDefault="002D4A27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701BA" w14:textId="77777777" w:rsidR="002D4A27" w:rsidRPr="00D31590" w:rsidRDefault="002D4A27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GPU (ang. Graphics Processing Unit) z co najmniej 128 rdzeniami zapewniającymi co najmniej 500 GFLOPS oraz o maksymalnej częstotliwości taktowania co najmniej 910 MHz</w:t>
            </w:r>
          </w:p>
        </w:tc>
        <w:tc>
          <w:tcPr>
            <w:tcW w:w="2551" w:type="dxa"/>
          </w:tcPr>
          <w:p w14:paraId="6F5A1C40" w14:textId="77777777" w:rsidR="002D4A27" w:rsidRPr="00D31590" w:rsidRDefault="002D4A27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EFAC1CD" w14:textId="77777777" w:rsidR="002D4A27" w:rsidRPr="00D31590" w:rsidRDefault="002D4A27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D4A27" w:rsidRPr="00D31590" w14:paraId="74F528AC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8866D4E" w14:textId="63AD2391" w:rsidR="002D4A27" w:rsidRPr="00D31590" w:rsidRDefault="002D4A27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81C122B" w14:textId="77777777" w:rsidR="002D4A27" w:rsidRPr="00D31590" w:rsidRDefault="002D4A27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1C461" w14:textId="77777777" w:rsidR="002D4A27" w:rsidRPr="00D31590" w:rsidRDefault="002D4A27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Pamięć RAM: minimum 4 GB LPDDR4</w:t>
            </w:r>
          </w:p>
        </w:tc>
        <w:tc>
          <w:tcPr>
            <w:tcW w:w="2551" w:type="dxa"/>
          </w:tcPr>
          <w:p w14:paraId="61077F06" w14:textId="77777777" w:rsidR="002D4A27" w:rsidRPr="00D31590" w:rsidRDefault="002D4A27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7A0F573" w14:textId="77777777" w:rsidR="002D4A27" w:rsidRPr="00D31590" w:rsidRDefault="002D4A27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D4A27" w:rsidRPr="00D31590" w14:paraId="4AAEAA79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C263DE6" w14:textId="043A50D7" w:rsidR="002D4A27" w:rsidRPr="00D31590" w:rsidRDefault="002D4A27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221A4A7" w14:textId="77777777" w:rsidR="002D4A27" w:rsidRPr="00D31590" w:rsidRDefault="002D4A27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67D80" w14:textId="77777777" w:rsidR="002D4A27" w:rsidRPr="00D31590" w:rsidRDefault="002D4A27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Złącza co najmniej: Gigabit Ethernet</w:t>
            </w:r>
          </w:p>
        </w:tc>
        <w:tc>
          <w:tcPr>
            <w:tcW w:w="2551" w:type="dxa"/>
          </w:tcPr>
          <w:p w14:paraId="56F96161" w14:textId="77777777" w:rsidR="002D4A27" w:rsidRPr="00D31590" w:rsidRDefault="002D4A27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819A3D3" w14:textId="77777777" w:rsidR="002D4A27" w:rsidRPr="00D31590" w:rsidRDefault="002D4A27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D4A27" w:rsidRPr="00D31590" w14:paraId="31C98AF7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29CEAF1D" w14:textId="4C3BEF71" w:rsidR="002D4A27" w:rsidRPr="00D31590" w:rsidRDefault="002D4A27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920A620" w14:textId="77777777" w:rsidR="002D4A27" w:rsidRPr="00D31590" w:rsidRDefault="002D4A27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21B79" w14:textId="77777777" w:rsidR="002D4A27" w:rsidRPr="00D31590" w:rsidRDefault="002D4A27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Komputer powinien zapewnić wsparcie dla: Kodeków H.264/H.265 (4Kp60)</w:t>
            </w:r>
          </w:p>
        </w:tc>
        <w:tc>
          <w:tcPr>
            <w:tcW w:w="2551" w:type="dxa"/>
          </w:tcPr>
          <w:p w14:paraId="2434E8EB" w14:textId="77777777" w:rsidR="002D4A27" w:rsidRPr="00D31590" w:rsidRDefault="002D4A27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CD851DF" w14:textId="77777777" w:rsidR="002D4A27" w:rsidRPr="00D31590" w:rsidRDefault="002D4A27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003701E1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BE4ECFD" w14:textId="325DA9C1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6475C9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76BA0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Kompatybilna z komputerem jednopłytkowym typu 2</w:t>
            </w:r>
          </w:p>
        </w:tc>
        <w:tc>
          <w:tcPr>
            <w:tcW w:w="2551" w:type="dxa"/>
          </w:tcPr>
          <w:p w14:paraId="14B8972B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88C0F63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23F8E950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594FB358" w14:textId="4E461393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1A02BAB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836DB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Zasilany napięciem nie większym niż 5 V</w:t>
            </w:r>
          </w:p>
        </w:tc>
        <w:tc>
          <w:tcPr>
            <w:tcW w:w="2551" w:type="dxa"/>
          </w:tcPr>
          <w:p w14:paraId="2E1D5370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616CE66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437A467B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F1B55C4" w14:textId="7169CCA9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6B6006A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AD5E6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Kompatybilna z komputerem jednopłytkowym typu 2</w:t>
            </w:r>
          </w:p>
        </w:tc>
        <w:tc>
          <w:tcPr>
            <w:tcW w:w="2551" w:type="dxa"/>
          </w:tcPr>
          <w:p w14:paraId="4F2CA7E7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F323077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2561C528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4EEC343" w14:textId="02DD5C92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6C5AE5E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F1B80" w14:textId="77777777" w:rsidR="002031AF" w:rsidRPr="00D31590" w:rsidRDefault="002031AF" w:rsidP="002031AF">
            <w:pP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 xml:space="preserve">Zasilacz z wbudowanym kablem </w:t>
            </w:r>
            <w:proofErr w:type="spellStart"/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microUSB</w:t>
            </w:r>
            <w:proofErr w:type="spellEnd"/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 xml:space="preserve"> do komputera jednopłytkowego typu 2.</w:t>
            </w:r>
          </w:p>
        </w:tc>
        <w:tc>
          <w:tcPr>
            <w:tcW w:w="2551" w:type="dxa"/>
          </w:tcPr>
          <w:p w14:paraId="168EBEB1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D3640D2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3A6D46BB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2D55597" w14:textId="0134F32F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D415553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33855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 xml:space="preserve">Napięcie wejściowe: 180 – 240 V/50 – 60 </w:t>
            </w:r>
            <w:proofErr w:type="spellStart"/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2551" w:type="dxa"/>
          </w:tcPr>
          <w:p w14:paraId="7544CCEC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B7674D7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759A5275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0D3F39B2" w14:textId="6761F0A5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D951943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6F0A2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Przewód nie dłuższy niż 150 cm</w:t>
            </w:r>
          </w:p>
        </w:tc>
        <w:tc>
          <w:tcPr>
            <w:tcW w:w="2551" w:type="dxa"/>
          </w:tcPr>
          <w:p w14:paraId="7B7A7A1F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4AC0075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4C25849D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C5A370F" w14:textId="3359DEFA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BFF0B4B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13C13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 xml:space="preserve">Karta w formacie </w:t>
            </w:r>
            <w:proofErr w:type="spellStart"/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microSDXC</w:t>
            </w:r>
            <w:proofErr w:type="spellEnd"/>
          </w:p>
        </w:tc>
        <w:tc>
          <w:tcPr>
            <w:tcW w:w="2551" w:type="dxa"/>
          </w:tcPr>
          <w:p w14:paraId="574A7A3F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F409874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0B1CEE0D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565D5925" w14:textId="19CBD8EA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631BFAD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32484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Pojemność karty: min.  64 GB</w:t>
            </w:r>
          </w:p>
        </w:tc>
        <w:tc>
          <w:tcPr>
            <w:tcW w:w="2551" w:type="dxa"/>
          </w:tcPr>
          <w:p w14:paraId="20ECBF89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57CAD9B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07586317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FE51AEC" w14:textId="3C4D5669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346C466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94FDB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Kabel HDMI/HDMI wtyk-wtyk, Przewód nie dłuższy niż 1 m</w:t>
            </w:r>
          </w:p>
        </w:tc>
        <w:tc>
          <w:tcPr>
            <w:tcW w:w="2551" w:type="dxa"/>
          </w:tcPr>
          <w:p w14:paraId="6DA92D04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E30F5F5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3C9F45D5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4DE2DD7" w14:textId="7DF8C5F8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A916BB2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D564A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 xml:space="preserve">Kabel USB-A w wersji 2.0 na </w:t>
            </w:r>
            <w:proofErr w:type="spellStart"/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microUSB</w:t>
            </w:r>
            <w:proofErr w:type="spellEnd"/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 xml:space="preserve"> typ B, Kabel nie może być dłuższy niż 1,2 m</w:t>
            </w:r>
          </w:p>
        </w:tc>
        <w:tc>
          <w:tcPr>
            <w:tcW w:w="2551" w:type="dxa"/>
          </w:tcPr>
          <w:p w14:paraId="014451CB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502846E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282E8EE7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546C180" w14:textId="4BCFB46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67A27D0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62802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Złącza kable: 2x RJ45, Nie dłuższy niż 1 m</w:t>
            </w:r>
          </w:p>
        </w:tc>
        <w:tc>
          <w:tcPr>
            <w:tcW w:w="2551" w:type="dxa"/>
          </w:tcPr>
          <w:p w14:paraId="1F49BF94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B4744FD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2074A9CD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D2D0A76" w14:textId="7A48B040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3F722D6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06102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Adapter USB OTG typu USB-C – USB-A</w:t>
            </w:r>
          </w:p>
        </w:tc>
        <w:tc>
          <w:tcPr>
            <w:tcW w:w="2551" w:type="dxa"/>
          </w:tcPr>
          <w:p w14:paraId="78964777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84093D8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200ADC96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6A2D944" w14:textId="519E897A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075DD99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2EC87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Standard złącza: USB 3.1 Gen 1</w:t>
            </w:r>
          </w:p>
        </w:tc>
        <w:tc>
          <w:tcPr>
            <w:tcW w:w="2551" w:type="dxa"/>
          </w:tcPr>
          <w:p w14:paraId="24F8EEDB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CF00C0A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74E42498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5BBD3132" w14:textId="4A0CDB78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41528AE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642B3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 xml:space="preserve">Pojemność minimum: 10 000 </w:t>
            </w:r>
            <w:proofErr w:type="spellStart"/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2551" w:type="dxa"/>
          </w:tcPr>
          <w:p w14:paraId="62F99C4D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CEE168F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55C89C31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F5CC158" w14:textId="6A4C75BD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4723CFC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A7EAA" w14:textId="251E2A25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 xml:space="preserve">Musi wspierać co najmniej dwie technologie szybkiego ładowania: Power Delivery, </w:t>
            </w:r>
            <w:proofErr w:type="spellStart"/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Quick</w:t>
            </w:r>
            <w:proofErr w:type="spellEnd"/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Charge</w:t>
            </w:r>
            <w:proofErr w:type="spellEnd"/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 xml:space="preserve"> 3.0</w:t>
            </w:r>
          </w:p>
        </w:tc>
        <w:tc>
          <w:tcPr>
            <w:tcW w:w="2551" w:type="dxa"/>
          </w:tcPr>
          <w:p w14:paraId="6AFA27E8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9D9DB8E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50832930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0C1CFA31" w14:textId="124DCA20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EB6DCFA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83EFB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Szybkie ładowanie o mocy nie mniejszej niż 18 W</w:t>
            </w:r>
          </w:p>
        </w:tc>
        <w:tc>
          <w:tcPr>
            <w:tcW w:w="2551" w:type="dxa"/>
          </w:tcPr>
          <w:p w14:paraId="66A50D0E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4F2C52D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40090DEF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52CFE81C" w14:textId="4D4FE7C5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D085391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A898A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 xml:space="preserve">Co najmniej rozdzielczość 12 </w:t>
            </w:r>
            <w:proofErr w:type="spellStart"/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MPx</w:t>
            </w:r>
            <w:proofErr w:type="spellEnd"/>
          </w:p>
        </w:tc>
        <w:tc>
          <w:tcPr>
            <w:tcW w:w="2551" w:type="dxa"/>
          </w:tcPr>
          <w:p w14:paraId="5EFB3EE2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7A85671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38608308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6685E58" w14:textId="0D7B489C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CF82B9C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DF11D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Minimalna ilość pikseli H x V: 4000 x 3000</w:t>
            </w:r>
          </w:p>
        </w:tc>
        <w:tc>
          <w:tcPr>
            <w:tcW w:w="2551" w:type="dxa"/>
          </w:tcPr>
          <w:p w14:paraId="2707BF87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F4B5749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24E32E4E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98F98F4" w14:textId="4D9D4C8E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4EBBAAE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59096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Wyposażona w filtr IR</w:t>
            </w:r>
          </w:p>
        </w:tc>
        <w:tc>
          <w:tcPr>
            <w:tcW w:w="2551" w:type="dxa"/>
          </w:tcPr>
          <w:p w14:paraId="2D688922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E61B180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2854FD45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A741FA8" w14:textId="268ED328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3EF4826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FA4A8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Kamera kompatybilna z komputerem jednopłytkowym typu 2</w:t>
            </w:r>
          </w:p>
        </w:tc>
        <w:tc>
          <w:tcPr>
            <w:tcW w:w="2551" w:type="dxa"/>
          </w:tcPr>
          <w:p w14:paraId="364CAC7B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681B04B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6CB24528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5F85199B" w14:textId="50476AC4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0342B79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48478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Obudowa wykonana z metalu, wyposażona w uchwyt oraz otwór na wentylator</w:t>
            </w:r>
          </w:p>
        </w:tc>
        <w:tc>
          <w:tcPr>
            <w:tcW w:w="2551" w:type="dxa"/>
          </w:tcPr>
          <w:p w14:paraId="5D0ABC52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FE76FA0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744C61CB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0E140F70" w14:textId="5ED7B4BF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A0F190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FEBCA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Uchwyt musi umożliwiać montaż kamery z pojedynczym sensorem i szerokiej z podwójnym sensorem</w:t>
            </w:r>
          </w:p>
        </w:tc>
        <w:tc>
          <w:tcPr>
            <w:tcW w:w="2551" w:type="dxa"/>
          </w:tcPr>
          <w:p w14:paraId="71E59359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F52BDEA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3AD3E3C8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15093E5" w14:textId="143DF189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B468870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D1F21" w14:textId="09117496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Możliwość obrotu uchwytu kamery w zakresie co najmniej:</w:t>
            </w:r>
            <m:oMath>
              <m:sSup>
                <m:sSupPr>
                  <m:ctrlPr>
                    <w:rPr>
                      <w:rFonts w:ascii="Cambria Math" w:hAnsi="Cambria Math" w:cs="Calibri"/>
                      <w:bCs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2"/>
                      <w:szCs w:val="22"/>
                    </w:rPr>
                    <m:t xml:space="preserve"> 180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2"/>
                      <w:szCs w:val="22"/>
                    </w:rPr>
                    <m:t>°</m:t>
                  </m:r>
                </m:sup>
              </m:sSup>
            </m:oMath>
          </w:p>
        </w:tc>
        <w:tc>
          <w:tcPr>
            <w:tcW w:w="2551" w:type="dxa"/>
          </w:tcPr>
          <w:p w14:paraId="32D02B4D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719FB8A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35666156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DD632DD" w14:textId="2767C8B2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60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D6A45DD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7199D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Co najmniej 1 adapter GPIO 40-pinowy</w:t>
            </w:r>
          </w:p>
        </w:tc>
        <w:tc>
          <w:tcPr>
            <w:tcW w:w="2551" w:type="dxa"/>
          </w:tcPr>
          <w:p w14:paraId="086E45D9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97A56F3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597E255C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3B0F327" w14:textId="538B29C8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61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66CE54E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 xml:space="preserve">   23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59569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Wyświetlacz: Minimum 1”</w:t>
            </w:r>
          </w:p>
        </w:tc>
        <w:tc>
          <w:tcPr>
            <w:tcW w:w="2551" w:type="dxa"/>
          </w:tcPr>
          <w:p w14:paraId="7D61C032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A174350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0C36A233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576C1755" w14:textId="1CCEC4AF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62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C7FAB5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9E1FF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Czujnik co najmniej: Temperatury pracujący w zakresie pomiarowym co najmniej: -40</w:t>
            </w:r>
            <w:r w:rsidRPr="00D31590">
              <w:rPr>
                <w:rFonts w:ascii="Cambria Math" w:hAnsi="Cambria Math" w:cs="Cambria Math"/>
                <w:bCs/>
                <w:sz w:val="22"/>
                <w:szCs w:val="22"/>
              </w:rPr>
              <w:t>℃</w:t>
            </w: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 xml:space="preserve"> do 85</w:t>
            </w:r>
            <w:r w:rsidRPr="00D31590">
              <w:rPr>
                <w:rFonts w:ascii="Cambria Math" w:hAnsi="Cambria Math" w:cs="Cambria Math"/>
                <w:bCs/>
                <w:sz w:val="22"/>
                <w:szCs w:val="22"/>
              </w:rPr>
              <w:t>℃</w:t>
            </w:r>
          </w:p>
        </w:tc>
        <w:tc>
          <w:tcPr>
            <w:tcW w:w="2551" w:type="dxa"/>
          </w:tcPr>
          <w:p w14:paraId="598FD139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D5A4C86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56CF12F3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26F93933" w14:textId="435C3E0C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63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214159F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E422A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Wyposażony w 40-pinowe złącze GPIO</w:t>
            </w:r>
          </w:p>
        </w:tc>
        <w:tc>
          <w:tcPr>
            <w:tcW w:w="2551" w:type="dxa"/>
          </w:tcPr>
          <w:p w14:paraId="478D1116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9D54BF1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0ADD8F08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116C92B" w14:textId="44C52F58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64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2306F1B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33BA5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Akcelerometr z rozdzielczością co najmniej: 16 bit</w:t>
            </w:r>
          </w:p>
        </w:tc>
        <w:tc>
          <w:tcPr>
            <w:tcW w:w="2551" w:type="dxa"/>
          </w:tcPr>
          <w:p w14:paraId="7DB404CD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E2920D5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636883CE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0C4DEED" w14:textId="5BB62CC4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65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A90CB4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930BB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40-pinowe złącze GPIO do połączenia z komputerem jednopłytkowym typu 2</w:t>
            </w:r>
          </w:p>
        </w:tc>
        <w:tc>
          <w:tcPr>
            <w:tcW w:w="2551" w:type="dxa"/>
          </w:tcPr>
          <w:p w14:paraId="0BAF3986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C3E7703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12F3AFC2" w14:textId="77777777" w:rsidTr="00A96FBF">
        <w:trPr>
          <w:trHeight w:val="783"/>
        </w:trPr>
        <w:tc>
          <w:tcPr>
            <w:tcW w:w="704" w:type="dxa"/>
            <w:vAlign w:val="center"/>
          </w:tcPr>
          <w:p w14:paraId="3B956E3F" w14:textId="76E04752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66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EB33CC1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E9818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Min. 4 złącza antenowe pozwalające na podłączenie odpowiednich anten: IPEX-4</w:t>
            </w:r>
          </w:p>
        </w:tc>
        <w:tc>
          <w:tcPr>
            <w:tcW w:w="2551" w:type="dxa"/>
          </w:tcPr>
          <w:p w14:paraId="2F8DC4C9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CC3146E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307FC2" w14:paraId="14D48A86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29AA5941" w14:textId="151D191E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67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72ED9CD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63004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5G NR Sub-6G: n77/n78/n79</w:t>
            </w:r>
          </w:p>
        </w:tc>
        <w:tc>
          <w:tcPr>
            <w:tcW w:w="2551" w:type="dxa"/>
          </w:tcPr>
          <w:p w14:paraId="0A4CD92E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1347761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2031AF" w:rsidRPr="00D31590" w14:paraId="0942CFE4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8D2F8B1" w14:textId="18593EFC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68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09B791E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22D12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Moduł musi zapewniać wsparcie dla protokołów: TCP, IPv4 i IPv6, FTP i FTPS, HTTP i HTTPS, MQTTS, DNS, Multi-PDP, SSL 3.0</w:t>
            </w:r>
          </w:p>
        </w:tc>
        <w:tc>
          <w:tcPr>
            <w:tcW w:w="2551" w:type="dxa"/>
          </w:tcPr>
          <w:p w14:paraId="1807D5B9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F9EC6F0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3CB3AC93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32E041D" w14:textId="45D06E8E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760C5C4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FEC5C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 xml:space="preserve">Silnik szczotkowy, stanowiący napęd pojazdu o maksymalnej prędkości co najmniej 15000 </w:t>
            </w:r>
            <w:proofErr w:type="spellStart"/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obr</w:t>
            </w:r>
            <w:proofErr w:type="spellEnd"/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/min</w:t>
            </w:r>
          </w:p>
        </w:tc>
        <w:tc>
          <w:tcPr>
            <w:tcW w:w="2551" w:type="dxa"/>
          </w:tcPr>
          <w:p w14:paraId="6A6B5E82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415A04E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3B9C3B95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53F04DE1" w14:textId="496E177B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4E89FB5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3BCF8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Koszyk na akumulatory, montowany na pojeździe</w:t>
            </w:r>
          </w:p>
        </w:tc>
        <w:tc>
          <w:tcPr>
            <w:tcW w:w="2551" w:type="dxa"/>
          </w:tcPr>
          <w:p w14:paraId="60B5443E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507E9AC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2150B938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3A6A3A2" w14:textId="2F54777A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AE07C41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BB3EF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Moduł komunikacji bezprzewodowej Wi-Fi 2.4/5 GHz wraz z min. 2x antenami</w:t>
            </w:r>
          </w:p>
        </w:tc>
        <w:tc>
          <w:tcPr>
            <w:tcW w:w="2551" w:type="dxa"/>
          </w:tcPr>
          <w:p w14:paraId="6902CE5C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BB3870D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031AF" w:rsidRPr="00D31590" w14:paraId="21D916C1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0DE555D" w14:textId="60CED442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C7D9737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F0F4B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Podwozie umożliwiające montaż komputera jednopłytkowego typu 2 i wszystkich akcesoriów wymaganych do budowy w pełni działającego pojazdu</w:t>
            </w:r>
          </w:p>
        </w:tc>
        <w:tc>
          <w:tcPr>
            <w:tcW w:w="2551" w:type="dxa"/>
          </w:tcPr>
          <w:p w14:paraId="179A82D2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D996C36" w14:textId="77777777" w:rsidR="002031AF" w:rsidRPr="00D31590" w:rsidRDefault="002031AF" w:rsidP="002031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370A9973" w14:textId="52EF94A9" w:rsidR="00584D51" w:rsidRPr="0090400C" w:rsidRDefault="00584D51" w:rsidP="00584D51">
      <w:pPr>
        <w:rPr>
          <w:rFonts w:cstheme="minorHAnsi"/>
          <w:sz w:val="20"/>
          <w:szCs w:val="20"/>
        </w:rPr>
      </w:pPr>
    </w:p>
    <w:p w14:paraId="2CAD957D" w14:textId="0F9E6A07" w:rsidR="00584D51" w:rsidRDefault="00584D51" w:rsidP="00584D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line="271" w:lineRule="auto"/>
        <w:rPr>
          <w:rFonts w:cstheme="minorHAnsi"/>
          <w:b/>
          <w:sz w:val="20"/>
          <w:szCs w:val="20"/>
        </w:rPr>
      </w:pPr>
      <w:r w:rsidRPr="0030371B">
        <w:rPr>
          <w:rFonts w:cstheme="minorHAnsi"/>
          <w:b/>
          <w:szCs w:val="22"/>
        </w:rPr>
        <w:t>Urządzenia oraz akcesoria uzupełniające do laboratorium sieci 5</w:t>
      </w:r>
      <w:r w:rsidRPr="0090400C">
        <w:rPr>
          <w:rFonts w:cstheme="minorHAnsi"/>
          <w:b/>
          <w:sz w:val="20"/>
          <w:szCs w:val="20"/>
        </w:rPr>
        <w:t>G</w:t>
      </w:r>
    </w:p>
    <w:p w14:paraId="4B563F3F" w14:textId="77777777" w:rsidR="00D25593" w:rsidRPr="0090400C" w:rsidRDefault="00D25593" w:rsidP="00584D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line="271" w:lineRule="auto"/>
        <w:rPr>
          <w:rFonts w:cstheme="minorHAnsi"/>
          <w:b/>
          <w:sz w:val="20"/>
          <w:szCs w:val="20"/>
        </w:rPr>
      </w:pPr>
    </w:p>
    <w:tbl>
      <w:tblPr>
        <w:tblStyle w:val="Tabela-Siatka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4394"/>
        <w:gridCol w:w="2551"/>
        <w:gridCol w:w="1418"/>
      </w:tblGrid>
      <w:tr w:rsidR="00584D51" w:rsidRPr="0030371B" w14:paraId="1AA3661F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A4CA58B" w14:textId="77777777" w:rsidR="00584D51" w:rsidRPr="0030371B" w:rsidRDefault="00584D51" w:rsidP="003037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7783C4" w14:textId="77777777" w:rsidR="00584D51" w:rsidRPr="0030371B" w:rsidRDefault="00584D51" w:rsidP="003037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Punkt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906A781" w14:textId="77777777" w:rsidR="00584D51" w:rsidRPr="0030371B" w:rsidRDefault="00584D51" w:rsidP="003037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Zapis SWZ</w:t>
            </w:r>
          </w:p>
        </w:tc>
        <w:tc>
          <w:tcPr>
            <w:tcW w:w="2551" w:type="dxa"/>
            <w:vAlign w:val="center"/>
          </w:tcPr>
          <w:p w14:paraId="1F54EDA3" w14:textId="77777777" w:rsidR="00584D51" w:rsidRPr="0030371B" w:rsidRDefault="00584D51" w:rsidP="003037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Parametry oferowanego przez wykonawcę przedmiotu zamówienia</w:t>
            </w:r>
          </w:p>
        </w:tc>
        <w:tc>
          <w:tcPr>
            <w:tcW w:w="1418" w:type="dxa"/>
            <w:vAlign w:val="center"/>
          </w:tcPr>
          <w:p w14:paraId="182D3DAA" w14:textId="77777777" w:rsidR="00584D51" w:rsidRPr="0030371B" w:rsidRDefault="00584D51" w:rsidP="003037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Zgodne [TAK/NIE]</w:t>
            </w:r>
          </w:p>
        </w:tc>
      </w:tr>
      <w:tr w:rsidR="005B6D2D" w:rsidRPr="0030371B" w14:paraId="5B3C5E1B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28D111C9" w14:textId="52A75620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7A4239C" w14:textId="4E253FE5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14:paraId="6EF6FE79" w14:textId="491C417F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148D49E4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B5872E4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B6D2D" w:rsidRPr="0030371B" w14:paraId="56C3E9C8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0DD7A9EB" w14:textId="789FFA3D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59E45E2" w14:textId="40AD29B1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3EBBAB4" w14:textId="5C0992AE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45666FCB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5DBA7E0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B6D2D" w:rsidRPr="0030371B" w14:paraId="063254DB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0991720E" w14:textId="12B3BF39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D13ECE" w14:textId="3091E4D0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335C3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Minimalny zakres częstotliwości pracy anteny od 620 MHz do 4900 MHz</w:t>
            </w:r>
          </w:p>
        </w:tc>
        <w:tc>
          <w:tcPr>
            <w:tcW w:w="2551" w:type="dxa"/>
          </w:tcPr>
          <w:p w14:paraId="1A1233E9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75E42B8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765A6E5A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53EDF806" w14:textId="7D4E77CE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B50ED4C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C64C3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Polaryzacja anteny: liniowa</w:t>
            </w:r>
          </w:p>
        </w:tc>
        <w:tc>
          <w:tcPr>
            <w:tcW w:w="2551" w:type="dxa"/>
          </w:tcPr>
          <w:p w14:paraId="62A252E5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8531507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21812D3B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06487779" w14:textId="12F9CC90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51C0B57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BCCCA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Charakterystyka anteny: dookólna</w:t>
            </w:r>
          </w:p>
        </w:tc>
        <w:tc>
          <w:tcPr>
            <w:tcW w:w="2551" w:type="dxa"/>
          </w:tcPr>
          <w:p w14:paraId="541C4676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BC7F7FB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7F63EB9E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4297ED6B" w14:textId="14296D9B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7BF783" w14:textId="07BBD311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4394" w:type="dxa"/>
            <w:vAlign w:val="center"/>
          </w:tcPr>
          <w:p w14:paraId="03D34E09" w14:textId="164927EF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5C6562E5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88FCACD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B6D2D" w:rsidRPr="0030371B" w14:paraId="39183627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130BACD2" w14:textId="145E9D1E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1F1AA16" w14:textId="2A7FE689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F16F7DD" w14:textId="0F8DA9C2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5F2FCC60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7C058B7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B6D2D" w:rsidRPr="0030371B" w14:paraId="6D501126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3B0EA20" w14:textId="787D091B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512C895" w14:textId="488180E1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5D8D1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Złącze nr 1: IPEX MHF4 żeńskie, styl korpusu: Right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Angle</w:t>
            </w:r>
            <w:proofErr w:type="spellEnd"/>
          </w:p>
        </w:tc>
        <w:tc>
          <w:tcPr>
            <w:tcW w:w="2551" w:type="dxa"/>
          </w:tcPr>
          <w:p w14:paraId="217B97DA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D7D5C71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5F0C4034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3AEBE31" w14:textId="1695EBE9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1C31A1E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DD334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Złącze nr 2: SMA żeńskie, styl korpusu: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Bulkhead</w:t>
            </w:r>
            <w:proofErr w:type="spellEnd"/>
          </w:p>
        </w:tc>
        <w:tc>
          <w:tcPr>
            <w:tcW w:w="2551" w:type="dxa"/>
          </w:tcPr>
          <w:p w14:paraId="272C57B8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B2E01E9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5A8B797A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407EEC4" w14:textId="4BB5E38E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5FDA46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5A00C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Nie dłuższy niż 15 cm i nie krótszy niż 10 cm</w:t>
            </w:r>
          </w:p>
        </w:tc>
        <w:tc>
          <w:tcPr>
            <w:tcW w:w="2551" w:type="dxa"/>
          </w:tcPr>
          <w:p w14:paraId="4919C67F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CE0E3AE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7EE12BBC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5999EFC8" w14:textId="1BE7984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190C292" w14:textId="4248B1CA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4394" w:type="dxa"/>
            <w:vAlign w:val="center"/>
          </w:tcPr>
          <w:p w14:paraId="298518A2" w14:textId="0693CEDD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720EBE2A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AA24942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B6D2D" w:rsidRPr="0030371B" w14:paraId="0CC2A498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0EF79D81" w14:textId="1EC99F88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C62148F" w14:textId="537ECB43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9BBA2B7" w14:textId="6F73AD2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5E5E2E7B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E2A0304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B6D2D" w:rsidRPr="0030371B" w14:paraId="5356B67C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3C0337C" w14:textId="0806BD54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83E0AE" w14:textId="50FBDDD2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F5BBD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Minimalny zakres częstotliwości pracy anteny od 1100 MHz do 6000 MHz</w:t>
            </w:r>
          </w:p>
        </w:tc>
        <w:tc>
          <w:tcPr>
            <w:tcW w:w="2551" w:type="dxa"/>
          </w:tcPr>
          <w:p w14:paraId="4C7F241F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4999786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628B1F00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0A3A5D6" w14:textId="7CFD9819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1DE712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67FB2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Zysk w zakresie 3,7 GHz – 4 GHz nie może być mniejszy niż 2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dBi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6CCDA78D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8A1CEE6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0B2047A8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5BDDA848" w14:textId="27C0FA95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18DBE6D" w14:textId="1BF9FDD6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4394" w:type="dxa"/>
            <w:vAlign w:val="center"/>
          </w:tcPr>
          <w:p w14:paraId="15CF477F" w14:textId="781C2482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4BF69C31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ED2E176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B6D2D" w:rsidRPr="0030371B" w14:paraId="118C4E39" w14:textId="77777777" w:rsidTr="00A96FBF">
        <w:trPr>
          <w:trHeight w:val="560"/>
        </w:trPr>
        <w:tc>
          <w:tcPr>
            <w:tcW w:w="704" w:type="dxa"/>
            <w:vAlign w:val="center"/>
          </w:tcPr>
          <w:p w14:paraId="56317A2F" w14:textId="3159F794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3293EEE" w14:textId="0A0FD20D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06012D8" w14:textId="6AB185B0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20BFAEE7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4A5A3DD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B6D2D" w:rsidRPr="0030371B" w14:paraId="75D0DFCF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0E312DDA" w14:textId="1AB24AD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FB8B86C" w14:textId="710DBB23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7D1DD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Złącza: 2x wtyk RJ45</w:t>
            </w:r>
          </w:p>
        </w:tc>
        <w:tc>
          <w:tcPr>
            <w:tcW w:w="2551" w:type="dxa"/>
          </w:tcPr>
          <w:p w14:paraId="418AE1D4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80653FE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2FE33E51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926EC4D" w14:textId="756CD6D6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5443997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213BE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Przepustowość co najmniej 1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Gbps</w:t>
            </w:r>
            <w:proofErr w:type="spellEnd"/>
          </w:p>
        </w:tc>
        <w:tc>
          <w:tcPr>
            <w:tcW w:w="2551" w:type="dxa"/>
          </w:tcPr>
          <w:p w14:paraId="4E9C6193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058207D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4B560E2F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BDA7A46" w14:textId="605A7650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791A8E5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92E63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Kabel musi mieć długość 3 m</w:t>
            </w:r>
          </w:p>
        </w:tc>
        <w:tc>
          <w:tcPr>
            <w:tcW w:w="2551" w:type="dxa"/>
          </w:tcPr>
          <w:p w14:paraId="0D45539A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7A4E0EF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5A7528BC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70994BE1" w14:textId="0979CD2F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400EC73" w14:textId="00B05CDA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4394" w:type="dxa"/>
            <w:vAlign w:val="center"/>
          </w:tcPr>
          <w:p w14:paraId="727BDF67" w14:textId="378DC6FC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15365447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04BE3F5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B6D2D" w:rsidRPr="0030371B" w14:paraId="03CEEC38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6ECE2F12" w14:textId="20C129B1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6F0CA4F" w14:textId="5177EC48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E8E33CF" w14:textId="55178D2F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00665077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029848C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B6D2D" w:rsidRPr="0030371B" w14:paraId="0B057A1C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F6B075A" w14:textId="35DCBDCF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805DF37" w14:textId="49B43A09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0FA73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Napięcie wyjściowe musi wynosić 5 VDC</w:t>
            </w:r>
          </w:p>
        </w:tc>
        <w:tc>
          <w:tcPr>
            <w:tcW w:w="2551" w:type="dxa"/>
          </w:tcPr>
          <w:p w14:paraId="11A4F3D5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02AF4FF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02713DD7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C2A42BC" w14:textId="4150C08C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C4F2837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68F55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Interfejs USB-C</w:t>
            </w:r>
          </w:p>
        </w:tc>
        <w:tc>
          <w:tcPr>
            <w:tcW w:w="2551" w:type="dxa"/>
          </w:tcPr>
          <w:p w14:paraId="2375A96A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3F112F5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6D116388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D5E05E5" w14:textId="221BE82F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150327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6BB4B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Zabezpieczenia co najmniej przed: Przeciążeniem, Przegrzaniem, Przepięciem, Zwarciem, Poborem nadmiernej mocy</w:t>
            </w:r>
          </w:p>
        </w:tc>
        <w:tc>
          <w:tcPr>
            <w:tcW w:w="2551" w:type="dxa"/>
          </w:tcPr>
          <w:p w14:paraId="48EC1B11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4D72774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15C1F775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7F025BDD" w14:textId="23A71BFB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8B2B51" w14:textId="552748D4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</w:p>
        </w:tc>
        <w:tc>
          <w:tcPr>
            <w:tcW w:w="4394" w:type="dxa"/>
            <w:vAlign w:val="center"/>
          </w:tcPr>
          <w:p w14:paraId="2E0989FC" w14:textId="19663C4D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3EFF4DEE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35D84F1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B6D2D" w:rsidRPr="0030371B" w14:paraId="50BE97F6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5567F2A1" w14:textId="5CE93BE8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FD3EB60" w14:textId="4247BCEB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FF97008" w14:textId="02240661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2F4BB88D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6F3C44E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B6D2D" w:rsidRPr="0030371B" w14:paraId="5CDE7FA7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F2442CE" w14:textId="37071E59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D23AFFA" w14:textId="3E051DE1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2ED2D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Złącze nr 1: męskie M12 proste</w:t>
            </w:r>
          </w:p>
        </w:tc>
        <w:tc>
          <w:tcPr>
            <w:tcW w:w="2551" w:type="dxa"/>
          </w:tcPr>
          <w:p w14:paraId="5FF1ABA4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55299AE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11614693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5ED40288" w14:textId="2AE71086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6720595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CE75D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Złącze nr 2: męskie RJ45 proste</w:t>
            </w:r>
          </w:p>
        </w:tc>
        <w:tc>
          <w:tcPr>
            <w:tcW w:w="2551" w:type="dxa"/>
          </w:tcPr>
          <w:p w14:paraId="2454CA81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3E98A08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354D7A04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5BDD3DEE" w14:textId="0F450A63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19DCD12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0FDD0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Kabel nie może być krótszy niż 0.5 m i nie dłuższy niż 1 m</w:t>
            </w:r>
          </w:p>
        </w:tc>
        <w:tc>
          <w:tcPr>
            <w:tcW w:w="2551" w:type="dxa"/>
          </w:tcPr>
          <w:p w14:paraId="45A5D8F9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6819C15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6506A561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84EC19E" w14:textId="79BA354D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066C642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08F32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Przepustowość min. 100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Mbit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/s</w:t>
            </w:r>
          </w:p>
        </w:tc>
        <w:tc>
          <w:tcPr>
            <w:tcW w:w="2551" w:type="dxa"/>
          </w:tcPr>
          <w:p w14:paraId="39123401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A61CD1E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111BCEF0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2190881E" w14:textId="779BC1BB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0C2A3E4" w14:textId="5C0A98A1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7</w:t>
            </w:r>
          </w:p>
        </w:tc>
        <w:tc>
          <w:tcPr>
            <w:tcW w:w="4394" w:type="dxa"/>
            <w:vAlign w:val="center"/>
          </w:tcPr>
          <w:p w14:paraId="06163620" w14:textId="6DC6EDB0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1D272A5E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291093B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B6D2D" w:rsidRPr="0030371B" w14:paraId="6B0EE2E3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7C46C1C0" w14:textId="2D641F64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183CA60" w14:textId="543A4F8C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7F7A6CE" w14:textId="039973D3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72C7162F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AAAF1E6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B6D2D" w:rsidRPr="0030371B" w14:paraId="071BB845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B035DE4" w14:textId="43C42BB1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B35E3FF" w14:textId="56A57A8D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88441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Dedykowana do szafy 19”</w:t>
            </w:r>
          </w:p>
        </w:tc>
        <w:tc>
          <w:tcPr>
            <w:tcW w:w="2551" w:type="dxa"/>
          </w:tcPr>
          <w:p w14:paraId="53768A8D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5AE345E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543B92CD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D78D26F" w14:textId="6EFA5306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2DBBF9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11C86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Udźwig co najmniej w przedziale min 50 kg, maks. 100 kg</w:t>
            </w:r>
          </w:p>
        </w:tc>
        <w:tc>
          <w:tcPr>
            <w:tcW w:w="2551" w:type="dxa"/>
          </w:tcPr>
          <w:p w14:paraId="41FFE4B8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0F64ED9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06E3F372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0C7BB69D" w14:textId="5AAEA1EC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1196D58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4874F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Musi umożliwiać regulację głębokości od min. 650 mm do maks. 1150 mm</w:t>
            </w:r>
          </w:p>
        </w:tc>
        <w:tc>
          <w:tcPr>
            <w:tcW w:w="2551" w:type="dxa"/>
          </w:tcPr>
          <w:p w14:paraId="4247C056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5AA71FE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6FF8C44F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0B4CB4F5" w14:textId="7886B625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C6DA19" w14:textId="26601306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8</w:t>
            </w:r>
          </w:p>
        </w:tc>
        <w:tc>
          <w:tcPr>
            <w:tcW w:w="4394" w:type="dxa"/>
            <w:vAlign w:val="center"/>
          </w:tcPr>
          <w:p w14:paraId="1FA9A250" w14:textId="49C95926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49C49780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5F4EB6F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B6D2D" w:rsidRPr="0030371B" w14:paraId="4E50E5F8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79122D48" w14:textId="63069A5B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960175F" w14:textId="0CE0C7DD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66D66DD" w14:textId="4C6DE716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2E0FED79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41615D9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B6D2D" w:rsidRPr="0030371B" w14:paraId="7FFBB23F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1FF0B8B" w14:textId="6C500E99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06AB700" w14:textId="04EC779C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B5D3A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Musi wspierać standardy co najmniej: IEEE 802.3, IEEE 802.3ae, IEEE 802.3an, IEEE 802.3u, IEEE 802.3z</w:t>
            </w:r>
          </w:p>
        </w:tc>
        <w:tc>
          <w:tcPr>
            <w:tcW w:w="2551" w:type="dxa"/>
          </w:tcPr>
          <w:p w14:paraId="5E347F4B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043897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70E96051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5F22055" w14:textId="6146E268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4CF4A0C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8A139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Porty co najmniej: 1x 10G Rj-45, 1x SFP+</w:t>
            </w:r>
          </w:p>
        </w:tc>
        <w:tc>
          <w:tcPr>
            <w:tcW w:w="2551" w:type="dxa"/>
          </w:tcPr>
          <w:p w14:paraId="062DF302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BD04B66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180DBBBD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4210294" w14:textId="022C36A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16CCB0C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658B0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Musi obsługiwać automatyczne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krosowanie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 MDI/MDI-X</w:t>
            </w:r>
          </w:p>
        </w:tc>
        <w:tc>
          <w:tcPr>
            <w:tcW w:w="2551" w:type="dxa"/>
          </w:tcPr>
          <w:p w14:paraId="3F751CCC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ADE952E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5BE9CBFF" w14:textId="77777777" w:rsidTr="00742F99">
        <w:trPr>
          <w:trHeight w:val="428"/>
        </w:trPr>
        <w:tc>
          <w:tcPr>
            <w:tcW w:w="704" w:type="dxa"/>
            <w:vAlign w:val="center"/>
          </w:tcPr>
          <w:p w14:paraId="27D4BBA9" w14:textId="7539470F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73003F5" w14:textId="28173FD3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9</w:t>
            </w:r>
          </w:p>
        </w:tc>
        <w:tc>
          <w:tcPr>
            <w:tcW w:w="4394" w:type="dxa"/>
            <w:vAlign w:val="center"/>
          </w:tcPr>
          <w:p w14:paraId="7814A55E" w14:textId="0AD8501B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4B18FF68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90B2727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B6D2D" w:rsidRPr="0030371B" w14:paraId="6384F741" w14:textId="77777777" w:rsidTr="00742F99">
        <w:trPr>
          <w:trHeight w:val="428"/>
        </w:trPr>
        <w:tc>
          <w:tcPr>
            <w:tcW w:w="704" w:type="dxa"/>
            <w:vAlign w:val="center"/>
          </w:tcPr>
          <w:p w14:paraId="273CE666" w14:textId="3167F29A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65FB157" w14:textId="5F46542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0235217" w14:textId="2785DCB3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6610FD04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4C7794B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B6D2D" w:rsidRPr="0030371B" w14:paraId="7A52A32E" w14:textId="77777777" w:rsidTr="00787E19">
        <w:trPr>
          <w:trHeight w:val="428"/>
        </w:trPr>
        <w:tc>
          <w:tcPr>
            <w:tcW w:w="704" w:type="dxa"/>
            <w:vAlign w:val="center"/>
          </w:tcPr>
          <w:p w14:paraId="61E7F3B6" w14:textId="6325C642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A7D73D9" w14:textId="6FDEDA60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2006E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Typ drukarki: przenośna</w:t>
            </w:r>
          </w:p>
        </w:tc>
        <w:tc>
          <w:tcPr>
            <w:tcW w:w="2551" w:type="dxa"/>
          </w:tcPr>
          <w:p w14:paraId="6867696E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2448942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6B06901E" w14:textId="77777777" w:rsidTr="00787E19">
        <w:trPr>
          <w:trHeight w:val="420"/>
        </w:trPr>
        <w:tc>
          <w:tcPr>
            <w:tcW w:w="704" w:type="dxa"/>
            <w:vAlign w:val="center"/>
          </w:tcPr>
          <w:p w14:paraId="4F4B25BA" w14:textId="4B10A30B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0F340E4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D2904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Rozdzielczość wydruku: min. 180 DPI</w:t>
            </w:r>
          </w:p>
        </w:tc>
        <w:tc>
          <w:tcPr>
            <w:tcW w:w="2551" w:type="dxa"/>
          </w:tcPr>
          <w:p w14:paraId="16EB7584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208147B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5FB3A7AF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5D3BC24" w14:textId="6A6A5028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6E5AAFC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D73C4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Musi obsługiwać co najmniej taśmy o szerokości: 6 mm, 9 mm, 12 mm</w:t>
            </w:r>
          </w:p>
        </w:tc>
        <w:tc>
          <w:tcPr>
            <w:tcW w:w="2551" w:type="dxa"/>
          </w:tcPr>
          <w:p w14:paraId="21AF0776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2BE0ADD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09E2F155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0A34D7E4" w14:textId="78E546A9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84B0E36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CF2ED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Klawiatura w układzie: QWERTY</w:t>
            </w:r>
          </w:p>
        </w:tc>
        <w:tc>
          <w:tcPr>
            <w:tcW w:w="2551" w:type="dxa"/>
          </w:tcPr>
          <w:p w14:paraId="08B0489D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DDE72B1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201B1C5B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250F543" w14:textId="13A395DE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6DDEBB2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7FC22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1x kabel USB do podłączenia drukarki do etykiet do komputera</w:t>
            </w:r>
          </w:p>
        </w:tc>
        <w:tc>
          <w:tcPr>
            <w:tcW w:w="2551" w:type="dxa"/>
          </w:tcPr>
          <w:p w14:paraId="3980707B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F67E724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543D7E00" w14:textId="77777777" w:rsidTr="00787E19">
        <w:trPr>
          <w:trHeight w:val="420"/>
        </w:trPr>
        <w:tc>
          <w:tcPr>
            <w:tcW w:w="704" w:type="dxa"/>
            <w:vAlign w:val="center"/>
          </w:tcPr>
          <w:p w14:paraId="4B1BA573" w14:textId="27DD9F9F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EA7172C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0F07D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Szerokość taśmy 6 mm</w:t>
            </w:r>
          </w:p>
        </w:tc>
        <w:tc>
          <w:tcPr>
            <w:tcW w:w="2551" w:type="dxa"/>
          </w:tcPr>
          <w:p w14:paraId="4F86CED7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1B9E972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67DFAB00" w14:textId="77777777" w:rsidTr="00787E19">
        <w:trPr>
          <w:trHeight w:val="412"/>
        </w:trPr>
        <w:tc>
          <w:tcPr>
            <w:tcW w:w="704" w:type="dxa"/>
            <w:vAlign w:val="center"/>
          </w:tcPr>
          <w:p w14:paraId="561799B2" w14:textId="70177456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2702E62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054F3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Długość min. 7 m</w:t>
            </w:r>
          </w:p>
        </w:tc>
        <w:tc>
          <w:tcPr>
            <w:tcW w:w="2551" w:type="dxa"/>
          </w:tcPr>
          <w:p w14:paraId="7BB79E9A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E4C8037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48DDA34B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0AB003DB" w14:textId="2AC9AC3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D90AEC5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D769C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Szerokość taśmy 9 mm</w:t>
            </w:r>
          </w:p>
        </w:tc>
        <w:tc>
          <w:tcPr>
            <w:tcW w:w="2551" w:type="dxa"/>
          </w:tcPr>
          <w:p w14:paraId="180C1D9C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3D8A278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0F1F7B29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9CE5BF2" w14:textId="5F24440B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CAA3BBC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29FFF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Długość min. 7 m</w:t>
            </w:r>
          </w:p>
        </w:tc>
        <w:tc>
          <w:tcPr>
            <w:tcW w:w="2551" w:type="dxa"/>
          </w:tcPr>
          <w:p w14:paraId="2A80C77D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971D5B0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6CD9147F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5C48C8A" w14:textId="4E626E9C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0507043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F83EB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Szerokość taśmy 12 mm</w:t>
            </w:r>
          </w:p>
        </w:tc>
        <w:tc>
          <w:tcPr>
            <w:tcW w:w="2551" w:type="dxa"/>
          </w:tcPr>
          <w:p w14:paraId="27A4B673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4F818B7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3345C640" w14:textId="77777777" w:rsidTr="0030371B">
        <w:trPr>
          <w:trHeight w:val="368"/>
        </w:trPr>
        <w:tc>
          <w:tcPr>
            <w:tcW w:w="704" w:type="dxa"/>
            <w:vAlign w:val="center"/>
          </w:tcPr>
          <w:p w14:paraId="5EF43B41" w14:textId="1FC5CA60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A9214D6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648FC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Długość min. 7 m</w:t>
            </w:r>
          </w:p>
        </w:tc>
        <w:tc>
          <w:tcPr>
            <w:tcW w:w="2551" w:type="dxa"/>
          </w:tcPr>
          <w:p w14:paraId="0A9AACF6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AEA22CB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58EFE575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4CD30F74" w14:textId="01F19ABF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804A96F" w14:textId="3AACF119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13</w:t>
            </w:r>
          </w:p>
        </w:tc>
        <w:tc>
          <w:tcPr>
            <w:tcW w:w="4394" w:type="dxa"/>
            <w:vAlign w:val="center"/>
          </w:tcPr>
          <w:p w14:paraId="45E4EE6D" w14:textId="583FD451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7A9BA309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FCA8F80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B6D2D" w:rsidRPr="0030371B" w14:paraId="12D70CAB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0987B680" w14:textId="2CCA4B02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6710333" w14:textId="65FD1F76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89485EF" w14:textId="23C11100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64E2E376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F3D0433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B6D2D" w:rsidRPr="0030371B" w14:paraId="0E711081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6D34C82" w14:textId="59ECC96E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32AE71A" w14:textId="5C0116CA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09C0C" w14:textId="028A1309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Min. 5x RJ45 10/100/1000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Mbps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, gdzie min. 4 muszą posiadać funkcję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PoE</w:t>
            </w:r>
            <w:proofErr w:type="spellEnd"/>
          </w:p>
        </w:tc>
        <w:tc>
          <w:tcPr>
            <w:tcW w:w="2551" w:type="dxa"/>
          </w:tcPr>
          <w:p w14:paraId="2C9F5CC4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8B68DF6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1690FFB3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2292DB57" w14:textId="33416AD1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6F54E1A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22FCF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Min. 1x SFP</w:t>
            </w:r>
          </w:p>
        </w:tc>
        <w:tc>
          <w:tcPr>
            <w:tcW w:w="2551" w:type="dxa"/>
          </w:tcPr>
          <w:p w14:paraId="23B0F57D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6C6755B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68B6B769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53AE2F1F" w14:textId="25E024C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C52A1D6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765F5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Min. 3x złącza R-SMA Wi-Fi z obsługą MIMO min. 3x3</w:t>
            </w:r>
          </w:p>
        </w:tc>
        <w:tc>
          <w:tcPr>
            <w:tcW w:w="2551" w:type="dxa"/>
          </w:tcPr>
          <w:p w14:paraId="41AF5254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DF630AF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61252BB2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4A73181" w14:textId="5ED955FE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D22ED17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E7349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Pamięć RAM: min. 1 GB</w:t>
            </w:r>
          </w:p>
        </w:tc>
        <w:tc>
          <w:tcPr>
            <w:tcW w:w="2551" w:type="dxa"/>
          </w:tcPr>
          <w:p w14:paraId="19C96886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EBBAE93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07AB9779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A0A33E3" w14:textId="65A20752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60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4757EB5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AA72A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CPU wykonany w technologii 64-bitowej ARM z minimum 4 rdzeniami o maksymalnej częstotliwości taktowania co najmniej 1,2 GHz.</w:t>
            </w:r>
          </w:p>
        </w:tc>
        <w:tc>
          <w:tcPr>
            <w:tcW w:w="2551" w:type="dxa"/>
          </w:tcPr>
          <w:p w14:paraId="443BE60D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8F55ADC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1141BEEA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5CDE9F7F" w14:textId="57B4F04A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61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99C139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68BBD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Łączność Wi-Fi musi spełniać co najmniej: Standardy co najmniej: IEEE 802.11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ac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/a/b/g/n 2.4 GHz / 5 GHz</w:t>
            </w:r>
          </w:p>
        </w:tc>
        <w:tc>
          <w:tcPr>
            <w:tcW w:w="2551" w:type="dxa"/>
          </w:tcPr>
          <w:p w14:paraId="567B97F1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E80E0ED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7FC2" w14:paraId="171A6613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652251B1" w14:textId="5373370D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62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0A4EA95" w14:textId="55A500F2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4394" w:type="dxa"/>
            <w:vAlign w:val="center"/>
          </w:tcPr>
          <w:p w14:paraId="01C85CEE" w14:textId="23E448A6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7EA1C13E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E7F5CDE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  <w:lang w:val="en-US"/>
              </w:rPr>
            </w:pPr>
          </w:p>
        </w:tc>
      </w:tr>
      <w:tr w:rsidR="005B6D2D" w:rsidRPr="00307FC2" w14:paraId="4186F4DA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27541F16" w14:textId="0613C458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63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395DBD" w14:textId="77DC3332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0CE1830" w14:textId="07C3C813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2D82E54C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1A351D4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  <w:lang w:val="en-US"/>
              </w:rPr>
            </w:pPr>
          </w:p>
        </w:tc>
      </w:tr>
      <w:tr w:rsidR="005B6D2D" w:rsidRPr="00307FC2" w14:paraId="6195CC0B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2245D02E" w14:textId="644DC3A3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64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B503EE3" w14:textId="550F0D7B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983EE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Min. 16x Gigabit Ethernet 10/100/1000 Mb/s</w:t>
            </w:r>
          </w:p>
        </w:tc>
        <w:tc>
          <w:tcPr>
            <w:tcW w:w="2551" w:type="dxa"/>
          </w:tcPr>
          <w:p w14:paraId="3696DF82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50951D9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5B6D2D" w:rsidRPr="0030371B" w14:paraId="30B36CD1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AC1B682" w14:textId="28C0FE65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65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4838461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A26F9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Min. 2x SFP+</w:t>
            </w:r>
          </w:p>
        </w:tc>
        <w:tc>
          <w:tcPr>
            <w:tcW w:w="2551" w:type="dxa"/>
          </w:tcPr>
          <w:p w14:paraId="1D35FEF8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B8321C6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5533F03A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E625721" w14:textId="173A3EAB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66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DB57896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FE60A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CPU wykonany w technologii 64-bitowej ARM z minimum 4 rdzeniami o maksymalnej częstotliwości taktowania co najmniej 1,2 GHz</w:t>
            </w:r>
          </w:p>
        </w:tc>
        <w:tc>
          <w:tcPr>
            <w:tcW w:w="2551" w:type="dxa"/>
          </w:tcPr>
          <w:p w14:paraId="3988D56A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1701DCC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3F558423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493C819" w14:textId="2A522CAF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67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470378D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01F93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Pamięć RAM: min. 4 GB</w:t>
            </w:r>
          </w:p>
        </w:tc>
        <w:tc>
          <w:tcPr>
            <w:tcW w:w="2551" w:type="dxa"/>
          </w:tcPr>
          <w:p w14:paraId="55980DE9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55A96BC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60BB3F88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EBB0463" w14:textId="790DE1A2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68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7A4235A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D2848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Musi posiadać certyfikaty co najmniej: ROHS, EAC, CE, IP20</w:t>
            </w:r>
          </w:p>
        </w:tc>
        <w:tc>
          <w:tcPr>
            <w:tcW w:w="2551" w:type="dxa"/>
          </w:tcPr>
          <w:p w14:paraId="1B2F4446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F5AFD7A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5A411EDD" w14:textId="77777777" w:rsidTr="00742F99">
        <w:trPr>
          <w:trHeight w:val="279"/>
        </w:trPr>
        <w:tc>
          <w:tcPr>
            <w:tcW w:w="704" w:type="dxa"/>
            <w:vAlign w:val="center"/>
          </w:tcPr>
          <w:p w14:paraId="1056F127" w14:textId="2495F286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26E2C0C" w14:textId="15285EB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15</w:t>
            </w:r>
          </w:p>
        </w:tc>
        <w:tc>
          <w:tcPr>
            <w:tcW w:w="4394" w:type="dxa"/>
            <w:vAlign w:val="center"/>
          </w:tcPr>
          <w:p w14:paraId="079CC21F" w14:textId="31EEB44A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23CFD92F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7CBA335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  <w:lang w:val="en-US"/>
              </w:rPr>
            </w:pPr>
          </w:p>
        </w:tc>
      </w:tr>
      <w:tr w:rsidR="005B6D2D" w:rsidRPr="0030371B" w14:paraId="0EB66F56" w14:textId="77777777" w:rsidTr="00A96FBF">
        <w:trPr>
          <w:trHeight w:val="648"/>
        </w:trPr>
        <w:tc>
          <w:tcPr>
            <w:tcW w:w="704" w:type="dxa"/>
            <w:vAlign w:val="center"/>
          </w:tcPr>
          <w:p w14:paraId="25D06D7C" w14:textId="2785BD19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804F920" w14:textId="5098E8D0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1D61A9E" w14:textId="2D874AAF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0DC7D8A6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6CF0317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  <w:lang w:val="en-US"/>
              </w:rPr>
            </w:pPr>
          </w:p>
        </w:tc>
      </w:tr>
      <w:tr w:rsidR="005B6D2D" w:rsidRPr="0030371B" w14:paraId="0FE9B3E7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0A813B52" w14:textId="2A555A52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ACD7662" w14:textId="6BDE3AE1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57434CEA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Złącza co najmniej:</w:t>
            </w:r>
          </w:p>
          <w:p w14:paraId="4BEA9981" w14:textId="77777777" w:rsidR="005B6D2D" w:rsidRPr="0030371B" w:rsidRDefault="005B6D2D" w:rsidP="005B6D2D">
            <w:pPr>
              <w:pStyle w:val="Akapitzlist"/>
              <w:numPr>
                <w:ilvl w:val="0"/>
                <w:numId w:val="1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Min. 1x RJ-45 Gigabit Ethernet 10/100/1000 z funkcją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PoE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</w:p>
          <w:p w14:paraId="020FC44E" w14:textId="77777777" w:rsidR="005B6D2D" w:rsidRPr="0030371B" w:rsidRDefault="005B6D2D" w:rsidP="005B6D2D">
            <w:pPr>
              <w:pStyle w:val="Akapitzlist"/>
              <w:numPr>
                <w:ilvl w:val="0"/>
                <w:numId w:val="1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Min. 4x SFP+,</w:t>
            </w:r>
          </w:p>
          <w:p w14:paraId="31EAA107" w14:textId="77777777" w:rsidR="005B6D2D" w:rsidRPr="0030371B" w:rsidRDefault="005B6D2D" w:rsidP="005B6D2D">
            <w:pPr>
              <w:pStyle w:val="Akapitzlist"/>
              <w:numPr>
                <w:ilvl w:val="0"/>
                <w:numId w:val="1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Min. 1x DC jack.</w:t>
            </w:r>
          </w:p>
        </w:tc>
        <w:tc>
          <w:tcPr>
            <w:tcW w:w="2551" w:type="dxa"/>
          </w:tcPr>
          <w:p w14:paraId="11306855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91F46BF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5B6D2D" w:rsidRPr="0030371B" w14:paraId="4825932E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3A76655" w14:textId="0FE3AD3B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80D9450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vAlign w:val="center"/>
          </w:tcPr>
          <w:p w14:paraId="5BFF74D6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CPU wykonany w technologii 32-bitowej ARM z maksymalnie 1 rdzeniami o maksymalnej częstotliwości taktowania co najmniej 800 MHz</w:t>
            </w:r>
          </w:p>
        </w:tc>
        <w:tc>
          <w:tcPr>
            <w:tcW w:w="2551" w:type="dxa"/>
          </w:tcPr>
          <w:p w14:paraId="72322349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88096CB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1AB9FAC3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53C299B" w14:textId="220B10A5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73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014D4CF" w14:textId="763FF75D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16</w:t>
            </w:r>
          </w:p>
        </w:tc>
        <w:tc>
          <w:tcPr>
            <w:tcW w:w="4394" w:type="dxa"/>
            <w:vAlign w:val="center"/>
          </w:tcPr>
          <w:p w14:paraId="7A34D732" w14:textId="0BBBA3F2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58309CBD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BF9D700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B6D2D" w:rsidRPr="0030371B" w14:paraId="0C743985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712A94B" w14:textId="5FA192A8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74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1F58CDF" w14:textId="27EE264C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42A0CC5" w14:textId="388D3A14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3C38BF87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8186F57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B6D2D" w:rsidRPr="0030371B" w14:paraId="518AF1E5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48C36B5" w14:textId="0C2A2FC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21BA647" w14:textId="274A21F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9C6DA8B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Typ modułu: SFP+.</w:t>
            </w:r>
          </w:p>
        </w:tc>
        <w:tc>
          <w:tcPr>
            <w:tcW w:w="2551" w:type="dxa"/>
          </w:tcPr>
          <w:p w14:paraId="4CBADDF0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7E1190E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3923B0FB" w14:textId="77777777" w:rsidTr="005B6D2D">
        <w:trPr>
          <w:trHeight w:val="59"/>
        </w:trPr>
        <w:tc>
          <w:tcPr>
            <w:tcW w:w="704" w:type="dxa"/>
            <w:vAlign w:val="center"/>
          </w:tcPr>
          <w:p w14:paraId="5A6EC6CA" w14:textId="2F1B9CFF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6CD2319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6C86F9D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Porty: 2x UPC LC</w:t>
            </w:r>
          </w:p>
        </w:tc>
        <w:tc>
          <w:tcPr>
            <w:tcW w:w="2551" w:type="dxa"/>
          </w:tcPr>
          <w:p w14:paraId="326ECBB4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F8980EB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510D72BC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003BDE5F" w14:textId="53D426C4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77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CE8CD9" w14:textId="0FE11772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17</w:t>
            </w:r>
          </w:p>
        </w:tc>
        <w:tc>
          <w:tcPr>
            <w:tcW w:w="4394" w:type="dxa"/>
            <w:vAlign w:val="center"/>
          </w:tcPr>
          <w:p w14:paraId="75FE2C5C" w14:textId="7C328662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32F8B13A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9B3C807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B6D2D" w:rsidRPr="0030371B" w14:paraId="26F0BB95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19D1942" w14:textId="0D1E58C5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78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DEEE3E" w14:textId="10866BC5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D667E57" w14:textId="395A5F01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5009A3D3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CDEB5CA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B6D2D" w:rsidRPr="0030371B" w14:paraId="79B737E0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29495F75" w14:textId="52D40165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DFCFE9" w14:textId="41D696D2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B3817A0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Typ kabla: LC/UPC – LC/UPC.</w:t>
            </w:r>
          </w:p>
        </w:tc>
        <w:tc>
          <w:tcPr>
            <w:tcW w:w="2551" w:type="dxa"/>
          </w:tcPr>
          <w:p w14:paraId="61EF4A3C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3FFDC67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07BDF878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04E79220" w14:textId="4C02E3BC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80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2DD91F1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934ACDB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Typ włókna wielomodowego: min. OM3</w:t>
            </w:r>
          </w:p>
        </w:tc>
        <w:tc>
          <w:tcPr>
            <w:tcW w:w="2551" w:type="dxa"/>
          </w:tcPr>
          <w:p w14:paraId="04D83364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5383108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6A2B3DF2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DF1D11D" w14:textId="103C227C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81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0EFFDE1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1EB915A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Długość kabla co najmniej 2 m</w:t>
            </w:r>
          </w:p>
        </w:tc>
        <w:tc>
          <w:tcPr>
            <w:tcW w:w="2551" w:type="dxa"/>
          </w:tcPr>
          <w:p w14:paraId="75342A1F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D40CDFC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350A0024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3AD0902" w14:textId="1EE024F0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82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03F5203" w14:textId="70F11D08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18</w:t>
            </w:r>
          </w:p>
        </w:tc>
        <w:tc>
          <w:tcPr>
            <w:tcW w:w="4394" w:type="dxa"/>
            <w:vAlign w:val="center"/>
          </w:tcPr>
          <w:p w14:paraId="483A3773" w14:textId="40C6B8F4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7C6E0214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352A829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B6D2D" w:rsidRPr="0030371B" w14:paraId="18B2BD52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0DD52F64" w14:textId="4AE242F2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83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687C92C" w14:textId="42CA9634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23D7F83" w14:textId="22B243E8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6C51BF52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7259ADD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B6D2D" w:rsidRPr="0030371B" w14:paraId="34DA3C60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7F4616E" w14:textId="722B95E8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84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54A7DBF" w14:textId="7FD342E1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5C6D87C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Złącza: 2x wtyk RJ45</w:t>
            </w:r>
          </w:p>
        </w:tc>
        <w:tc>
          <w:tcPr>
            <w:tcW w:w="2551" w:type="dxa"/>
          </w:tcPr>
          <w:p w14:paraId="186BED8F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F8538A0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1FB9EB02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34AF83B" w14:textId="738F3CD1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85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E21C29A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0337F9C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Kategoria kabla min. 7.</w:t>
            </w:r>
          </w:p>
        </w:tc>
        <w:tc>
          <w:tcPr>
            <w:tcW w:w="2551" w:type="dxa"/>
          </w:tcPr>
          <w:p w14:paraId="62B37290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93EF7EC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754258FF" w14:textId="77777777" w:rsidTr="0030371B">
        <w:trPr>
          <w:trHeight w:val="492"/>
        </w:trPr>
        <w:tc>
          <w:tcPr>
            <w:tcW w:w="704" w:type="dxa"/>
            <w:vAlign w:val="center"/>
          </w:tcPr>
          <w:p w14:paraId="3A797023" w14:textId="73599C33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86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FCFC255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05F2BFE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Długość kabla co najmniej 2 m</w:t>
            </w:r>
          </w:p>
        </w:tc>
        <w:tc>
          <w:tcPr>
            <w:tcW w:w="2551" w:type="dxa"/>
          </w:tcPr>
          <w:p w14:paraId="1E278572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D37158B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2FCB26E9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DFEBC53" w14:textId="1C886A23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87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08BAAAC" w14:textId="1DFD2A9D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19</w:t>
            </w:r>
          </w:p>
        </w:tc>
        <w:tc>
          <w:tcPr>
            <w:tcW w:w="4394" w:type="dxa"/>
            <w:vAlign w:val="center"/>
          </w:tcPr>
          <w:p w14:paraId="491F5F40" w14:textId="24501170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53960120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CB61186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B6D2D" w:rsidRPr="0030371B" w14:paraId="36EE7A2F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26B8A2A5" w14:textId="51BC411D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88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4445881" w14:textId="7FC75B0E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D04080F" w14:textId="2EB9BE25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3EB5EDF5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476A6EB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B6D2D" w:rsidRPr="0030371B" w14:paraId="4B8652F0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0D5D373C" w14:textId="5B99274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89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C1CB15E" w14:textId="396FDFDD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3CD4250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Zgodny z x64, co najmniej 4 rdzenie fizyczne i minimum 8 wątków.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Zapro-jektowany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 do pracy i osiągający wydajność minimum: 10000 punktów Pas-smark CPU w teście wydajności Pass Mark Performance (stan na 15.12.2022),</w:t>
            </w:r>
          </w:p>
        </w:tc>
        <w:tc>
          <w:tcPr>
            <w:tcW w:w="2551" w:type="dxa"/>
          </w:tcPr>
          <w:p w14:paraId="74759E66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F4A96C1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0C6C5A2C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B289F72" w14:textId="32E66FDF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90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079C595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A9DD7FF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Nie mniej niż 32 GB pamięci RAM pracującej w trybie Dual Channel: 2x16GB lub 2x32GB</w:t>
            </w:r>
          </w:p>
        </w:tc>
        <w:tc>
          <w:tcPr>
            <w:tcW w:w="2551" w:type="dxa"/>
          </w:tcPr>
          <w:p w14:paraId="54741692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492BD14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65FA5A5F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3CBFC6A" w14:textId="00C70950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91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39F2B5A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C4EE20D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System operacyjny: Licencja na system Windows 10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IoT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 Enterprise 64-bit lub równo-ważny.</w:t>
            </w:r>
          </w:p>
        </w:tc>
        <w:tc>
          <w:tcPr>
            <w:tcW w:w="2551" w:type="dxa"/>
          </w:tcPr>
          <w:p w14:paraId="7942FC10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9CCEF05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15D7EC69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552AB8EB" w14:textId="6349B39D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92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304F5B9" w14:textId="077A4DB6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20</w:t>
            </w:r>
          </w:p>
        </w:tc>
        <w:tc>
          <w:tcPr>
            <w:tcW w:w="4394" w:type="dxa"/>
            <w:vAlign w:val="center"/>
          </w:tcPr>
          <w:p w14:paraId="505398B1" w14:textId="59DE5F51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32159A04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1C24B85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B6D2D" w:rsidRPr="0030371B" w14:paraId="19C2F7D1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B32C266" w14:textId="4A927810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93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558B88A" w14:textId="459886DB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7AC7F25" w14:textId="42FB8403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4F966F54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939CEE4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B6D2D" w:rsidRPr="0030371B" w14:paraId="1D10FF1E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5069DA42" w14:textId="13FECD38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94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7E6F776" w14:textId="3A768A4B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2B02968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Stereoskopowa technologia wykrywania głębi</w:t>
            </w:r>
          </w:p>
        </w:tc>
        <w:tc>
          <w:tcPr>
            <w:tcW w:w="2551" w:type="dxa"/>
          </w:tcPr>
          <w:p w14:paraId="7B3155D1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EB6275E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2FB6017F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017DDB1" w14:textId="10EC5BB0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95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EA0A732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43ADF1E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Maksymalna rozdzielczość co najmniej 1280×720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px</w:t>
            </w:r>
            <w:proofErr w:type="spellEnd"/>
          </w:p>
        </w:tc>
        <w:tc>
          <w:tcPr>
            <w:tcW w:w="2551" w:type="dxa"/>
          </w:tcPr>
          <w:p w14:paraId="318E2CFC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6608408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1E8B1CB9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4642FC3" w14:textId="6BAF1418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96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28948BF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7B8996F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Możliwość wykrywania głębi przy maksymalnej rozdzielczości w odległości od co najmniej 50 cm</w:t>
            </w:r>
          </w:p>
        </w:tc>
        <w:tc>
          <w:tcPr>
            <w:tcW w:w="2551" w:type="dxa"/>
          </w:tcPr>
          <w:p w14:paraId="6FE30D30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47DF0C8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18AE51FB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F71BD0B" w14:textId="1DF15EDD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97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96E2E3C" w14:textId="2FB83A34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21</w:t>
            </w:r>
          </w:p>
        </w:tc>
        <w:tc>
          <w:tcPr>
            <w:tcW w:w="4394" w:type="dxa"/>
            <w:vAlign w:val="center"/>
          </w:tcPr>
          <w:p w14:paraId="62F0621A" w14:textId="3C2F0AD9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3AF06307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313C661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B6D2D" w:rsidRPr="0030371B" w14:paraId="5B5E9828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0AA37424" w14:textId="22A338A3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98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BAB4805" w14:textId="3631CDFD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4F6B179" w14:textId="73C0033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770337A2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17A4965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B6D2D" w:rsidRPr="0030371B" w14:paraId="28332F5C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59D9A69E" w14:textId="43EB3938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99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DD9EB32" w14:textId="7CABCF03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C2090F0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Zakres częstotliwości co najmniej 9 kHz – 9 GHz</w:t>
            </w:r>
          </w:p>
        </w:tc>
        <w:tc>
          <w:tcPr>
            <w:tcW w:w="2551" w:type="dxa"/>
          </w:tcPr>
          <w:p w14:paraId="086534BD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DA4D95A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7B80E080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EAC91D8" w14:textId="2F560522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D63F8DD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F4F179F" w14:textId="0393212A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Analizator musi być wyposażony w co najmniej 10” ekran dotykowy o min. rozdzielczości 1280 x 800,</w:t>
            </w:r>
          </w:p>
        </w:tc>
        <w:tc>
          <w:tcPr>
            <w:tcW w:w="2551" w:type="dxa"/>
          </w:tcPr>
          <w:p w14:paraId="6849E05D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5313310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6D2D" w:rsidRPr="0030371B" w14:paraId="44C88E60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A3179BA" w14:textId="5A084F04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101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7178558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C638AB0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Pomiary 5G New Radio:</w:t>
            </w:r>
          </w:p>
          <w:p w14:paraId="71CC5661" w14:textId="77777777" w:rsidR="005B6D2D" w:rsidRPr="0030371B" w:rsidRDefault="005B6D2D" w:rsidP="005B6D2D">
            <w:pPr>
              <w:pStyle w:val="Akapitzlist"/>
              <w:numPr>
                <w:ilvl w:val="0"/>
                <w:numId w:val="1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line="271" w:lineRule="auto"/>
              <w:ind w:left="320" w:hanging="3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Zakres częstotliwości co najmniej 10 MHz – 6 GHz,</w:t>
            </w:r>
          </w:p>
          <w:p w14:paraId="471ABC47" w14:textId="77777777" w:rsidR="005B6D2D" w:rsidRPr="0030371B" w:rsidRDefault="005B6D2D" w:rsidP="005B6D2D">
            <w:pPr>
              <w:pStyle w:val="Akapitzlist"/>
              <w:numPr>
                <w:ilvl w:val="0"/>
                <w:numId w:val="1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line="271" w:lineRule="auto"/>
              <w:ind w:left="320" w:hanging="3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Detekcja interferencji 5G NR</w:t>
            </w:r>
          </w:p>
        </w:tc>
        <w:tc>
          <w:tcPr>
            <w:tcW w:w="2551" w:type="dxa"/>
          </w:tcPr>
          <w:p w14:paraId="67B5BF24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272AFA1" w14:textId="77777777" w:rsidR="005B6D2D" w:rsidRPr="0030371B" w:rsidRDefault="005B6D2D" w:rsidP="005B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9BFD13D" w14:textId="24E92779" w:rsidR="005B6D2D" w:rsidRPr="0030371B" w:rsidRDefault="005B6D2D" w:rsidP="0030371B">
      <w:pPr>
        <w:spacing w:line="271" w:lineRule="auto"/>
        <w:rPr>
          <w:rFonts w:ascii="Calibri" w:hAnsi="Calibri" w:cs="Calibri"/>
          <w:szCs w:val="22"/>
        </w:rPr>
      </w:pPr>
    </w:p>
    <w:p w14:paraId="0DFF67B4" w14:textId="77777777" w:rsidR="00584D51" w:rsidRPr="0030371B" w:rsidRDefault="00584D51" w:rsidP="00584D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160" w:line="271" w:lineRule="auto"/>
        <w:rPr>
          <w:rFonts w:eastAsia="Calibri" w:cstheme="minorHAnsi"/>
          <w:b/>
          <w:bCs/>
          <w:szCs w:val="22"/>
        </w:rPr>
      </w:pPr>
      <w:r w:rsidRPr="0030371B">
        <w:rPr>
          <w:rFonts w:cstheme="minorHAnsi"/>
          <w:b/>
          <w:bCs/>
          <w:szCs w:val="22"/>
        </w:rPr>
        <w:t xml:space="preserve">Część 2 - </w:t>
      </w:r>
      <w:r w:rsidRPr="0030371B">
        <w:rPr>
          <w:rFonts w:cstheme="minorHAnsi"/>
          <w:b/>
          <w:szCs w:val="22"/>
        </w:rPr>
        <w:t>Bezzałogowe statki powietrzne wraz z akcesoriami oraz oprogramowaniem</w:t>
      </w:r>
    </w:p>
    <w:tbl>
      <w:tblPr>
        <w:tblStyle w:val="Tabela-Siatka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4394"/>
        <w:gridCol w:w="2551"/>
        <w:gridCol w:w="1418"/>
      </w:tblGrid>
      <w:tr w:rsidR="00584D51" w:rsidRPr="0030371B" w14:paraId="36B98CA2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A3A1C97" w14:textId="77777777" w:rsidR="00584D51" w:rsidRPr="0030371B" w:rsidRDefault="00584D51" w:rsidP="003037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19" w:name="_Hlk129878225"/>
            <w:bookmarkStart w:id="20" w:name="_Hlk129793264"/>
            <w:bookmarkStart w:id="21" w:name="_Hlk129768695"/>
            <w:bookmarkStart w:id="22" w:name="_Hlk129768327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67892C" w14:textId="77777777" w:rsidR="00584D51" w:rsidRPr="0030371B" w:rsidRDefault="00584D51" w:rsidP="003037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Punkt</w:t>
            </w:r>
          </w:p>
        </w:tc>
        <w:tc>
          <w:tcPr>
            <w:tcW w:w="4394" w:type="dxa"/>
            <w:vAlign w:val="center"/>
          </w:tcPr>
          <w:p w14:paraId="19063F4B" w14:textId="77777777" w:rsidR="00584D51" w:rsidRPr="0030371B" w:rsidRDefault="00584D51" w:rsidP="003037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Zapis SWZ</w:t>
            </w:r>
          </w:p>
        </w:tc>
        <w:tc>
          <w:tcPr>
            <w:tcW w:w="2551" w:type="dxa"/>
            <w:vAlign w:val="center"/>
          </w:tcPr>
          <w:p w14:paraId="1FB6DFB6" w14:textId="77777777" w:rsidR="00584D51" w:rsidRPr="0030371B" w:rsidRDefault="00584D51" w:rsidP="003037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Parametry oferowanego przez wykonawcę przedmiotu zamówienia</w:t>
            </w:r>
          </w:p>
        </w:tc>
        <w:tc>
          <w:tcPr>
            <w:tcW w:w="1418" w:type="dxa"/>
            <w:vAlign w:val="center"/>
          </w:tcPr>
          <w:p w14:paraId="45B11D30" w14:textId="77777777" w:rsidR="00584D51" w:rsidRPr="0030371B" w:rsidRDefault="00584D51" w:rsidP="003037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Zgodne [TAK/NIE]</w:t>
            </w:r>
          </w:p>
        </w:tc>
      </w:tr>
      <w:bookmarkEnd w:id="19"/>
      <w:bookmarkEnd w:id="20"/>
      <w:bookmarkEnd w:id="21"/>
      <w:tr w:rsidR="00131ECA" w:rsidRPr="0030371B" w14:paraId="1B136D5C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3332453" w14:textId="79AD89F5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C056962" w14:textId="4613E7E1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14:paraId="46A8975D" w14:textId="21B2E6DD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4CC39E8E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7A68A47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71B147A7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4899302" w14:textId="39AE6648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CD96613" w14:textId="6ED03F29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B2DE981" w14:textId="674F82FA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6B63C46A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D730C71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5F0AA36C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075506A9" w14:textId="17601608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ED32C5" w14:textId="2E37976D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DC1A44F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Waga nie większa niż 6,5 kg z bateriami</w:t>
            </w:r>
          </w:p>
        </w:tc>
        <w:tc>
          <w:tcPr>
            <w:tcW w:w="2551" w:type="dxa"/>
          </w:tcPr>
          <w:p w14:paraId="28C91E07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691B647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46199027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62C5A13" w14:textId="34F28A2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E885DB2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07F6ADA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Dokładności pozycjonowania RTK (Real Time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Kinematic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) nie gorsza niż:</w:t>
            </w:r>
          </w:p>
          <w:p w14:paraId="23330A55" w14:textId="77777777" w:rsidR="00131ECA" w:rsidRPr="0030371B" w:rsidRDefault="00131ECA" w:rsidP="00131ECA">
            <w:pPr>
              <w:pStyle w:val="Akapitzlist"/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spacing w:line="271" w:lineRule="auto"/>
              <w:ind w:left="462" w:hanging="46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cm+1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ppm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(w poziomie),</w:t>
            </w:r>
          </w:p>
          <w:p w14:paraId="7820303F" w14:textId="77777777" w:rsidR="00131ECA" w:rsidRPr="0030371B" w:rsidRDefault="00131ECA" w:rsidP="00131ECA">
            <w:pPr>
              <w:pStyle w:val="Akapitzlist"/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spacing w:line="271" w:lineRule="auto"/>
              <w:ind w:left="462" w:hanging="46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cm + 1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ppm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 (w pionie).</w:t>
            </w:r>
          </w:p>
        </w:tc>
        <w:tc>
          <w:tcPr>
            <w:tcW w:w="2551" w:type="dxa"/>
          </w:tcPr>
          <w:p w14:paraId="05E7EB22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D342FC6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6079B1B8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5DBBFE1C" w14:textId="4E2432F4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0105F20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F1E1821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Maksymalna prędkość wznoszenia nie mniejsza niż 6 m/s</w:t>
            </w:r>
          </w:p>
        </w:tc>
        <w:tc>
          <w:tcPr>
            <w:tcW w:w="2551" w:type="dxa"/>
          </w:tcPr>
          <w:p w14:paraId="20908B19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4350124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140FAA9C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7A3D269" w14:textId="31A2D5B0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2CBD592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0CD0A33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Maksymalna masa startowa (MTOW) co najmniej 9kg</w:t>
            </w:r>
          </w:p>
        </w:tc>
        <w:tc>
          <w:tcPr>
            <w:tcW w:w="2551" w:type="dxa"/>
          </w:tcPr>
          <w:p w14:paraId="550CF6EE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D69EF56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2E663623" w14:textId="77777777" w:rsidTr="00787E19">
        <w:trPr>
          <w:trHeight w:val="757"/>
        </w:trPr>
        <w:tc>
          <w:tcPr>
            <w:tcW w:w="704" w:type="dxa"/>
            <w:vAlign w:val="center"/>
          </w:tcPr>
          <w:p w14:paraId="3810D998" w14:textId="626E3ED4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9787B86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6D783BE" w14:textId="7BF99A78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Maksymaln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y czas lotu: co najmniej 55 min</w:t>
            </w:r>
          </w:p>
          <w:p w14:paraId="44E60091" w14:textId="77777777" w:rsidR="00131ECA" w:rsidRPr="00787E19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787E19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Parametr dodatkowo punktowany</w:t>
            </w:r>
          </w:p>
        </w:tc>
        <w:tc>
          <w:tcPr>
            <w:tcW w:w="2551" w:type="dxa"/>
          </w:tcPr>
          <w:p w14:paraId="46B08DEC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E416901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4A9AB1F8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0C1A0B2" w14:textId="0D89B96B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F3E86CE" w14:textId="615A838E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4394" w:type="dxa"/>
            <w:vAlign w:val="center"/>
          </w:tcPr>
          <w:p w14:paraId="4CC68B3D" w14:textId="20755A6A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77D88D7B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9B89E38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32F36103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FA129E1" w14:textId="0C18CCCE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4D07B60" w14:textId="44072671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D19D528" w14:textId="511A4E5A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13136415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9F3398A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66C88FE0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2237B069" w14:textId="724894C5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D7781DD" w14:textId="51A868C2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CBDCD54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Umożliwiająca jednoczesne ładowanie co najmniej czterech akumulatorów do BSP typu 1 oraz co najmniej jednego akumulatora do aparatury sterującej BSP typu 1</w:t>
            </w:r>
          </w:p>
        </w:tc>
        <w:tc>
          <w:tcPr>
            <w:tcW w:w="2551" w:type="dxa"/>
          </w:tcPr>
          <w:p w14:paraId="187B0BC0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37E7E85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728EADC7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744833B" w14:textId="01A14A19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A6B35C4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DFA770B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Czas pełnego ładowania dwóch akumulatorów do BSP typu 1 nie może przekraczać 60 minut</w:t>
            </w:r>
          </w:p>
        </w:tc>
        <w:tc>
          <w:tcPr>
            <w:tcW w:w="2551" w:type="dxa"/>
          </w:tcPr>
          <w:p w14:paraId="6CB5CED7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5CCF2E3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0A8FA46D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02B97560" w14:textId="736F168F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FD8A178" w14:textId="4B48B3E0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4394" w:type="dxa"/>
            <w:vAlign w:val="center"/>
          </w:tcPr>
          <w:p w14:paraId="54B737E9" w14:textId="70C4F24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13E8C2C9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3854407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2EF3F8A1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B22A3F4" w14:textId="1F247B10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AF87D71" w14:textId="344EBA2A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9F11B90" w14:textId="4E8F7C89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41BB300A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52EC979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6458412F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6AD97C9" w14:textId="5486F303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CA4FAD3" w14:textId="779C244B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0372D58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Pojemność: min. 5900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2551" w:type="dxa"/>
          </w:tcPr>
          <w:p w14:paraId="6FD367C0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C402857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496C2599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B3E09C3" w14:textId="34D40132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6098084" w14:textId="4D646379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4394" w:type="dxa"/>
            <w:vAlign w:val="center"/>
          </w:tcPr>
          <w:p w14:paraId="75941966" w14:textId="212F504A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4D9F48E7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2BCA0A7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694C66C5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945F4C4" w14:textId="311DC24B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BCBE223" w14:textId="4F53655C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7AF37E0" w14:textId="2F27F290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37FF5A14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A2F729A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5044E644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28C98F07" w14:textId="488A9BF0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780C90C" w14:textId="013EC73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2ADB278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Maksymalna prędkość wysyłania co najmniej: 50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Mbps</w:t>
            </w:r>
            <w:proofErr w:type="spellEnd"/>
          </w:p>
        </w:tc>
        <w:tc>
          <w:tcPr>
            <w:tcW w:w="2551" w:type="dxa"/>
          </w:tcPr>
          <w:p w14:paraId="5CA468A7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A4FBE51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5048E23A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E92EA17" w14:textId="2896E3C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52B6712" w14:textId="5491E669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4394" w:type="dxa"/>
            <w:vAlign w:val="center"/>
          </w:tcPr>
          <w:p w14:paraId="4D1DFAF9" w14:textId="235EA91E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12320FB5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5913FCA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74AF5BC5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7A6B712" w14:textId="6DE7DB04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1CA23EE" w14:textId="45E3F099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2D114A3" w14:textId="018AA8FD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6A118D60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E699CC1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55939113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E42AB6C" w14:textId="4E1C8282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EB73D94" w14:textId="1CC30DDC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6C22D9C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Pozwala na wykrycie przeszkód w zakresie:</w:t>
            </w:r>
          </w:p>
          <w:p w14:paraId="525C8127" w14:textId="77777777" w:rsidR="00131ECA" w:rsidRPr="0030371B" w:rsidRDefault="00131ECA" w:rsidP="00131ECA">
            <w:pPr>
              <w:pStyle w:val="Akapitzlist"/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360ᵒ  w poziomie,</w:t>
            </w:r>
          </w:p>
          <w:p w14:paraId="41D399F2" w14:textId="77777777" w:rsidR="00131ECA" w:rsidRPr="0030371B" w:rsidRDefault="00131ECA" w:rsidP="00131ECA">
            <w:pPr>
              <w:pStyle w:val="Akapitzlist"/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min. 50ᵒ w pionie,</w:t>
            </w:r>
          </w:p>
          <w:p w14:paraId="6DC5BE84" w14:textId="77777777" w:rsidR="00131ECA" w:rsidRPr="0030371B" w:rsidRDefault="00131ECA" w:rsidP="00131ECA">
            <w:pPr>
              <w:pStyle w:val="Akapitzlist"/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min. 40ᵒ do góry.</w:t>
            </w:r>
          </w:p>
        </w:tc>
        <w:tc>
          <w:tcPr>
            <w:tcW w:w="2551" w:type="dxa"/>
          </w:tcPr>
          <w:p w14:paraId="562AB37B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F345452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4E60845F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7930B88" w14:textId="2146CB29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F2E0EDC" w14:textId="2FF48794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</w:p>
        </w:tc>
        <w:tc>
          <w:tcPr>
            <w:tcW w:w="4394" w:type="dxa"/>
            <w:vAlign w:val="center"/>
          </w:tcPr>
          <w:p w14:paraId="24FCFF71" w14:textId="1AD0168F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18E04CB9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FEC114C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0B6AAFA1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58EB76A9" w14:textId="17F917DB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C34186B" w14:textId="64C68BF8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599B7B5" w14:textId="3BFE372E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052977BE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2E37776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2AB0488E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9316417" w14:textId="214D63A1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6D98632" w14:textId="7F8C2736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1FDFCB7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Złącza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gimbala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 musza być kompatybilne z BSP typu 1</w:t>
            </w:r>
          </w:p>
        </w:tc>
        <w:tc>
          <w:tcPr>
            <w:tcW w:w="2551" w:type="dxa"/>
          </w:tcPr>
          <w:p w14:paraId="77D4B612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659B638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13BF1230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03D720D3" w14:textId="15A6E16B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F12EED4" w14:textId="7E5D8C18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7</w:t>
            </w:r>
          </w:p>
        </w:tc>
        <w:tc>
          <w:tcPr>
            <w:tcW w:w="4394" w:type="dxa"/>
            <w:vAlign w:val="center"/>
          </w:tcPr>
          <w:p w14:paraId="4461335A" w14:textId="4F6484F8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5FFBD2BE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AD0B510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48689379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29B28D3F" w14:textId="4FC36CE5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1E16C33" w14:textId="5FFCBFF9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000B0DB" w14:textId="5E4E0DE3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358D6A3F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D31BE92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0320905F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7DC2AA1" w14:textId="76E6ADC4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45C416C" w14:textId="35BC6CB3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246AB65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Dwa śmigła w zestawie (1 x CW oraz 1 x CCW)</w:t>
            </w:r>
          </w:p>
        </w:tc>
        <w:tc>
          <w:tcPr>
            <w:tcW w:w="2551" w:type="dxa"/>
          </w:tcPr>
          <w:p w14:paraId="2C2A0F65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49D5707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6754BEBB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92B52BA" w14:textId="7C7AE1AB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E1190AC" w14:textId="721B224E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8</w:t>
            </w:r>
          </w:p>
        </w:tc>
        <w:tc>
          <w:tcPr>
            <w:tcW w:w="4394" w:type="dxa"/>
            <w:vAlign w:val="center"/>
          </w:tcPr>
          <w:p w14:paraId="42E7EDED" w14:textId="371A91DF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569F75F6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E7D488A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391FE597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53A88E33" w14:textId="04C44A25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4640C47" w14:textId="0BE52DCF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D37B9CA" w14:textId="115AEC9C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2DDF447D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9533B89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4FC397F5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34F4469" w14:textId="06263924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0036F4" w14:textId="231F3235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A491213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Możliwość kolorowania chmury punktów</w:t>
            </w:r>
          </w:p>
        </w:tc>
        <w:tc>
          <w:tcPr>
            <w:tcW w:w="2551" w:type="dxa"/>
          </w:tcPr>
          <w:p w14:paraId="004717CE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268F674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41E0A4C9" w14:textId="77777777" w:rsidTr="0021010C">
        <w:trPr>
          <w:trHeight w:val="1698"/>
        </w:trPr>
        <w:tc>
          <w:tcPr>
            <w:tcW w:w="704" w:type="dxa"/>
            <w:vAlign w:val="center"/>
          </w:tcPr>
          <w:p w14:paraId="1DA975BC" w14:textId="3214E101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167E13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EEF4B09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Głowica skanująca:</w:t>
            </w:r>
          </w:p>
          <w:p w14:paraId="26B37753" w14:textId="3D580506" w:rsidR="00131ECA" w:rsidRPr="00131ECA" w:rsidRDefault="00131ECA" w:rsidP="00131ECA">
            <w:pPr>
              <w:pStyle w:val="Akapitzlist"/>
              <w:numPr>
                <w:ilvl w:val="0"/>
                <w:numId w:val="1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Prędkość skanowania min. 240 000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pts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/s w trybie pojedynczego odbicia,</w:t>
            </w:r>
          </w:p>
          <w:p w14:paraId="13F84EC1" w14:textId="21E6FB72" w:rsidR="00131ECA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21010C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Parametr dodatkowo punktowany</w:t>
            </w:r>
          </w:p>
          <w:p w14:paraId="35491A95" w14:textId="77777777" w:rsidR="00131ECA" w:rsidRPr="0021010C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37F1EBB3" w14:textId="77777777" w:rsidR="00131ECA" w:rsidRPr="0030371B" w:rsidRDefault="00131ECA" w:rsidP="00131ECA">
            <w:pPr>
              <w:pStyle w:val="Akapitzlist"/>
              <w:numPr>
                <w:ilvl w:val="0"/>
                <w:numId w:val="1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Rejestracja min. 3 odbić.</w:t>
            </w:r>
          </w:p>
        </w:tc>
        <w:tc>
          <w:tcPr>
            <w:tcW w:w="2551" w:type="dxa"/>
          </w:tcPr>
          <w:p w14:paraId="56EC0499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77941DE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7613294B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21E8344" w14:textId="73E87841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79EB626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EBE9F9B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Kamera RGB:</w:t>
            </w:r>
          </w:p>
          <w:p w14:paraId="61FDC1F1" w14:textId="77777777" w:rsidR="00131ECA" w:rsidRPr="0030371B" w:rsidRDefault="00131ECA" w:rsidP="00131ECA">
            <w:pPr>
              <w:pStyle w:val="Akapitzlist"/>
              <w:numPr>
                <w:ilvl w:val="0"/>
                <w:numId w:val="1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Matryca min. 1 cal,</w:t>
            </w:r>
          </w:p>
          <w:p w14:paraId="5F062313" w14:textId="77777777" w:rsidR="00131ECA" w:rsidRPr="0030371B" w:rsidRDefault="00131ECA" w:rsidP="00131ECA">
            <w:pPr>
              <w:pStyle w:val="Akapitzlist"/>
              <w:numPr>
                <w:ilvl w:val="0"/>
                <w:numId w:val="1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Rozdzielczość min. 20 MP.</w:t>
            </w:r>
          </w:p>
        </w:tc>
        <w:tc>
          <w:tcPr>
            <w:tcW w:w="2551" w:type="dxa"/>
          </w:tcPr>
          <w:p w14:paraId="097C78A8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72D75F7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3833B227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B63AE96" w14:textId="7D2ABE34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A2D8B28" w14:textId="6D665595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9</w:t>
            </w:r>
          </w:p>
        </w:tc>
        <w:tc>
          <w:tcPr>
            <w:tcW w:w="4394" w:type="dxa"/>
            <w:vAlign w:val="center"/>
          </w:tcPr>
          <w:p w14:paraId="50404F21" w14:textId="27BF01AC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4E287769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179C97F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2AE55262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3B4F887" w14:textId="1D6D44B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0AF2158" w14:textId="1C5B15F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99EFFB1" w14:textId="65AFF8D3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03C3F129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F076CCB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751AA2E1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582414A9" w14:textId="6FADAC0D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B397F51" w14:textId="0E6D4F9D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7D64427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Sensor:</w:t>
            </w:r>
          </w:p>
          <w:p w14:paraId="22018494" w14:textId="77777777" w:rsidR="00131ECA" w:rsidRPr="0030371B" w:rsidRDefault="00131ECA" w:rsidP="00131ECA">
            <w:pPr>
              <w:pStyle w:val="Akapitzlist"/>
              <w:numPr>
                <w:ilvl w:val="0"/>
                <w:numId w:val="1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Min.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pełnoklatkowy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 (35 x 24 mm),</w:t>
            </w:r>
          </w:p>
          <w:p w14:paraId="2F47F7A3" w14:textId="77777777" w:rsidR="00131ECA" w:rsidRPr="0030371B" w:rsidRDefault="00131ECA" w:rsidP="00131ECA">
            <w:pPr>
              <w:pStyle w:val="Akapitzlist"/>
              <w:numPr>
                <w:ilvl w:val="0"/>
                <w:numId w:val="1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Min. 45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Mpx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76F3E1D5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52B9C5F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28768CCC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9E77EB0" w14:textId="62C58D23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0F3DD9C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68981F1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Obiektywy:</w:t>
            </w:r>
          </w:p>
          <w:p w14:paraId="644AACFA" w14:textId="77777777" w:rsidR="00131ECA" w:rsidRPr="0030371B" w:rsidRDefault="00131ECA" w:rsidP="00131ECA">
            <w:pPr>
              <w:pStyle w:val="Akapitzlist"/>
              <w:numPr>
                <w:ilvl w:val="0"/>
                <w:numId w:val="1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Obiektyw 24mm,</w:t>
            </w:r>
          </w:p>
          <w:p w14:paraId="1FDAD607" w14:textId="77777777" w:rsidR="00131ECA" w:rsidRPr="0030371B" w:rsidRDefault="00131ECA" w:rsidP="00131ECA">
            <w:pPr>
              <w:pStyle w:val="Akapitzlist"/>
              <w:numPr>
                <w:ilvl w:val="0"/>
                <w:numId w:val="1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Obiektyw 35mm,</w:t>
            </w:r>
          </w:p>
          <w:p w14:paraId="295190E7" w14:textId="77777777" w:rsidR="00131ECA" w:rsidRPr="0030371B" w:rsidRDefault="00131ECA" w:rsidP="00131ECA">
            <w:pPr>
              <w:pStyle w:val="Akapitzlist"/>
              <w:numPr>
                <w:ilvl w:val="0"/>
                <w:numId w:val="1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Obiektyw 50mm.</w:t>
            </w:r>
          </w:p>
        </w:tc>
        <w:tc>
          <w:tcPr>
            <w:tcW w:w="2551" w:type="dxa"/>
          </w:tcPr>
          <w:p w14:paraId="3930B6E6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CE56C40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5CF9773F" w14:textId="77777777" w:rsidTr="00A96FBF">
        <w:trPr>
          <w:trHeight w:val="501"/>
        </w:trPr>
        <w:tc>
          <w:tcPr>
            <w:tcW w:w="704" w:type="dxa"/>
            <w:vAlign w:val="center"/>
          </w:tcPr>
          <w:p w14:paraId="2E242874" w14:textId="3AE3B5F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C30AF9A" w14:textId="7CD1136D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10</w:t>
            </w:r>
          </w:p>
        </w:tc>
        <w:tc>
          <w:tcPr>
            <w:tcW w:w="4394" w:type="dxa"/>
            <w:vAlign w:val="center"/>
          </w:tcPr>
          <w:p w14:paraId="32CD6908" w14:textId="5D6021D2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0D4339B1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708F059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671C2B76" w14:textId="77777777" w:rsidTr="00A96FBF">
        <w:trPr>
          <w:trHeight w:val="464"/>
        </w:trPr>
        <w:tc>
          <w:tcPr>
            <w:tcW w:w="704" w:type="dxa"/>
            <w:vAlign w:val="center"/>
          </w:tcPr>
          <w:p w14:paraId="054F635B" w14:textId="44533CEC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1A34AFC" w14:textId="6D1C96C6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08096D8" w14:textId="4BFE5E1D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60278228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6B92062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15101CEC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70434C4" w14:textId="00D8ABAE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769280F" w14:textId="7A245C1D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8328DA9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Waga nie większa niż 3,9 kg z bateriami</w:t>
            </w:r>
          </w:p>
        </w:tc>
        <w:tc>
          <w:tcPr>
            <w:tcW w:w="2551" w:type="dxa"/>
          </w:tcPr>
          <w:p w14:paraId="16714771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2CE72A0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64021F4A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26325770" w14:textId="70ECCC5D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4512506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8064001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Dokładności pozycjonowania RTK (Real Time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Kinematic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) nie gorsza niż:</w:t>
            </w:r>
          </w:p>
          <w:p w14:paraId="52D244B2" w14:textId="77777777" w:rsidR="00131ECA" w:rsidRPr="0030371B" w:rsidRDefault="00131ECA" w:rsidP="00131ECA">
            <w:pPr>
              <w:pStyle w:val="Akapitzlist"/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0"/>
              </w:tabs>
              <w:spacing w:line="271" w:lineRule="auto"/>
              <w:ind w:left="462" w:hanging="42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cm+1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ppm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(w poziomie),</w:t>
            </w:r>
          </w:p>
          <w:p w14:paraId="67A254CD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ind w:firstLine="320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cm + 1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ppm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 (w pionie).</w:t>
            </w:r>
          </w:p>
        </w:tc>
        <w:tc>
          <w:tcPr>
            <w:tcW w:w="2551" w:type="dxa"/>
          </w:tcPr>
          <w:p w14:paraId="599C2B24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72FE8C8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62B9D888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0774388" w14:textId="22E8572D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A669697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CAC0510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Maksymalna prędkość wznoszenia nie mniejsza niż 6 m/s</w:t>
            </w:r>
          </w:p>
        </w:tc>
        <w:tc>
          <w:tcPr>
            <w:tcW w:w="2551" w:type="dxa"/>
          </w:tcPr>
          <w:p w14:paraId="3E4AE0FF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9A67A97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6D913E08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0EB4C5E8" w14:textId="314482D0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819095B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388CB1E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Maksymalny czas lotu: co najmniej 40 min</w:t>
            </w:r>
          </w:p>
        </w:tc>
        <w:tc>
          <w:tcPr>
            <w:tcW w:w="2551" w:type="dxa"/>
          </w:tcPr>
          <w:p w14:paraId="31E4F652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7CA7903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6F7520D4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8059FDB" w14:textId="40C4E4CF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AD28494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934EA85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Kamera termowizyjna: </w:t>
            </w:r>
          </w:p>
          <w:p w14:paraId="0E15D878" w14:textId="77777777" w:rsidR="00131ECA" w:rsidRPr="0030371B" w:rsidRDefault="00131ECA" w:rsidP="00131ECA">
            <w:pPr>
              <w:pStyle w:val="Akapitzlist"/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0"/>
              </w:tabs>
              <w:spacing w:line="271" w:lineRule="auto"/>
              <w:ind w:left="462" w:hanging="42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DFOV: min. 64ᵒ,</w:t>
            </w:r>
          </w:p>
          <w:p w14:paraId="771E3980" w14:textId="77777777" w:rsidR="00131ECA" w:rsidRPr="0030371B" w:rsidRDefault="00131ECA" w:rsidP="00131ECA">
            <w:pPr>
              <w:pStyle w:val="Akapitzlist"/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0"/>
              </w:tabs>
              <w:spacing w:line="271" w:lineRule="auto"/>
              <w:ind w:left="462" w:hanging="42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Pomiar temperatury z dokładnością co najmniej: +/- 2 ᵒC.</w:t>
            </w:r>
          </w:p>
        </w:tc>
        <w:tc>
          <w:tcPr>
            <w:tcW w:w="2551" w:type="dxa"/>
          </w:tcPr>
          <w:p w14:paraId="5D90CF65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771451D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36686FE7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6CF91E2" w14:textId="50F7AD50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41C465F" w14:textId="51B91074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11</w:t>
            </w:r>
          </w:p>
        </w:tc>
        <w:tc>
          <w:tcPr>
            <w:tcW w:w="4394" w:type="dxa"/>
            <w:vAlign w:val="center"/>
          </w:tcPr>
          <w:p w14:paraId="3BC477FD" w14:textId="1497CA1B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7B3BF7B4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69AA994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61D980D9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D928EC6" w14:textId="22572C08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A7BFA21" w14:textId="526A43D4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137804F" w14:textId="1E312AA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694212A4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6D20368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29BA26E1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B79672A" w14:textId="29FF4450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B77A3BA" w14:textId="6C5B9A2D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7D0FEF2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Umożliwiająca jednoczesne ładowanie co najmniej czterech akumulatorów do BSP typu 2 oraz co najmniej jednego akumulatora do aparatury sterującej BSP typu 2</w:t>
            </w:r>
          </w:p>
        </w:tc>
        <w:tc>
          <w:tcPr>
            <w:tcW w:w="2551" w:type="dxa"/>
          </w:tcPr>
          <w:p w14:paraId="67D164CD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714F2F9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471300FA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5725935" w14:textId="49C55DB1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ED52D6D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33CB360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Czas pełnego ładowania dwóch akumulatorów do BSP typu 2 nie może przekraczać 55 minut</w:t>
            </w:r>
          </w:p>
        </w:tc>
        <w:tc>
          <w:tcPr>
            <w:tcW w:w="2551" w:type="dxa"/>
          </w:tcPr>
          <w:p w14:paraId="4ABA1841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0416029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1E1931DC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58B572F7" w14:textId="530E94F8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4084998" w14:textId="79E4B4F8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12</w:t>
            </w:r>
          </w:p>
        </w:tc>
        <w:tc>
          <w:tcPr>
            <w:tcW w:w="4394" w:type="dxa"/>
            <w:vAlign w:val="center"/>
          </w:tcPr>
          <w:p w14:paraId="0CFC1A39" w14:textId="7CB12EFB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3E86B38E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0A326ED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5A53D569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937B913" w14:textId="4E2511C3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C3D563" w14:textId="590397D5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8DDF561" w14:textId="3464576F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561B6FD7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59E70A1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315A8F31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F1948DE" w14:textId="22D66473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80D4284" w14:textId="1F129EE3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FBDA1F0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Pojemność: min. 5850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2551" w:type="dxa"/>
          </w:tcPr>
          <w:p w14:paraId="68FA41D0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3BBA94B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1838A26B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26A6EB09" w14:textId="27C9418F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C937CD4" w14:textId="5A6C1B8B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13</w:t>
            </w:r>
          </w:p>
        </w:tc>
        <w:tc>
          <w:tcPr>
            <w:tcW w:w="4394" w:type="dxa"/>
            <w:vAlign w:val="center"/>
          </w:tcPr>
          <w:p w14:paraId="7128B292" w14:textId="7C161BBA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4157780F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3A5BC60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2C6E760B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B7EF89A" w14:textId="5B2D4D74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1142DCC" w14:textId="7422142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E2DBCB6" w14:textId="7732BB0F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0BAD3E2E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03716B2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1B946DC8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A3428AF" w14:textId="70962D9B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E09B244" w14:textId="2A93F0FD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508BBBD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Dwa śmigła w zestawie (1 x CW oraz 1 x CCW),</w:t>
            </w:r>
          </w:p>
        </w:tc>
        <w:tc>
          <w:tcPr>
            <w:tcW w:w="2551" w:type="dxa"/>
          </w:tcPr>
          <w:p w14:paraId="0B16FDC2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C11A285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3A118ED3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0FBF0B5E" w14:textId="305856B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23DDD5" w14:textId="5AE2EAD6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4394" w:type="dxa"/>
            <w:vAlign w:val="center"/>
          </w:tcPr>
          <w:p w14:paraId="0E01EF33" w14:textId="3E2E3F78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7B42418E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7D9D01C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20B08617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AEBDB2E" w14:textId="4AE6A4BA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544429C" w14:textId="3870CFDC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6BC3EC7" w14:textId="0F45A5C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6EC1258B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2CA29C1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2E36B243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2844649B" w14:textId="76F2E20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2D444B4" w14:textId="7998995A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45CA8A7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Oprogramowanie musi być kompatybilne z BSP typu 2</w:t>
            </w:r>
          </w:p>
        </w:tc>
        <w:tc>
          <w:tcPr>
            <w:tcW w:w="2551" w:type="dxa"/>
          </w:tcPr>
          <w:p w14:paraId="71BEBA6C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D02C46F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1266408C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03618950" w14:textId="58AD5E4D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DD74CA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DD64218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Oprogramowanie musi być objęte licencją wieczystą,</w:t>
            </w:r>
          </w:p>
        </w:tc>
        <w:tc>
          <w:tcPr>
            <w:tcW w:w="2551" w:type="dxa"/>
          </w:tcPr>
          <w:p w14:paraId="1FB29552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1173558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0808B161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7C6EA96" w14:textId="55B13A88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5227162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5647DDD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Możliwość przetwarzania co najmniej 48 zdjęć termowizyjnych w ciągu 1 minuty</w:t>
            </w:r>
          </w:p>
        </w:tc>
        <w:tc>
          <w:tcPr>
            <w:tcW w:w="2551" w:type="dxa"/>
          </w:tcPr>
          <w:p w14:paraId="6B3D6924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DF76C76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627E1029" w14:textId="77777777" w:rsidTr="00A96FBF">
        <w:trPr>
          <w:trHeight w:val="1366"/>
        </w:trPr>
        <w:tc>
          <w:tcPr>
            <w:tcW w:w="704" w:type="dxa"/>
            <w:vAlign w:val="center"/>
          </w:tcPr>
          <w:p w14:paraId="508986CB" w14:textId="4AF19AE9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704E832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24CA6D3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Możliwość pomiaru co najmniej: </w:t>
            </w:r>
          </w:p>
          <w:p w14:paraId="71A8AC44" w14:textId="77777777" w:rsidR="00131ECA" w:rsidRPr="0030371B" w:rsidRDefault="00131ECA" w:rsidP="00131ECA">
            <w:pPr>
              <w:pStyle w:val="Akapitzlist"/>
              <w:numPr>
                <w:ilvl w:val="0"/>
                <w:numId w:val="1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przenikalności cieplnej,</w:t>
            </w:r>
          </w:p>
          <w:p w14:paraId="6EE58EB5" w14:textId="77777777" w:rsidR="00131ECA" w:rsidRPr="0030371B" w:rsidRDefault="00131ECA" w:rsidP="00131ECA">
            <w:pPr>
              <w:pStyle w:val="Akapitzlist"/>
              <w:numPr>
                <w:ilvl w:val="0"/>
                <w:numId w:val="1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detekcji wilgotności materiałów, </w:t>
            </w:r>
          </w:p>
          <w:p w14:paraId="77A0A611" w14:textId="77777777" w:rsidR="00131ECA" w:rsidRPr="0030371B" w:rsidRDefault="00131ECA" w:rsidP="00131ECA">
            <w:pPr>
              <w:pStyle w:val="Akapitzlist"/>
              <w:numPr>
                <w:ilvl w:val="0"/>
                <w:numId w:val="1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zawilgocenia.</w:t>
            </w:r>
          </w:p>
        </w:tc>
        <w:tc>
          <w:tcPr>
            <w:tcW w:w="2551" w:type="dxa"/>
          </w:tcPr>
          <w:p w14:paraId="690FE52A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1D77A5D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0B0E926F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8380ED0" w14:textId="318D86D8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99D3F11" w14:textId="1C0AA7EB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15</w:t>
            </w:r>
          </w:p>
        </w:tc>
        <w:tc>
          <w:tcPr>
            <w:tcW w:w="4394" w:type="dxa"/>
            <w:vAlign w:val="center"/>
          </w:tcPr>
          <w:p w14:paraId="30895288" w14:textId="1AD35DA9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1F2FFFB4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F715D22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062FB781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A11B503" w14:textId="0FE20ADD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60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45A2A65" w14:textId="40587198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219280D" w14:textId="39BCE693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7A225FDF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3C4F676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0B4EE33E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93ECE96" w14:textId="1A265531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61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88143B" w14:textId="78B7CC01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47CD6B4" w14:textId="1DE922D0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Waga w zakresie: 1,2 – 1,4 kg</w:t>
            </w:r>
          </w:p>
        </w:tc>
        <w:tc>
          <w:tcPr>
            <w:tcW w:w="2551" w:type="dxa"/>
          </w:tcPr>
          <w:p w14:paraId="144584DF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A070B72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6D65F470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C70784B" w14:textId="2D8752B0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62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1C3CCFC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F9B9D37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Kamera:</w:t>
            </w:r>
          </w:p>
          <w:p w14:paraId="4FEB0D43" w14:textId="77777777" w:rsidR="00131ECA" w:rsidRPr="0030371B" w:rsidRDefault="00131ECA" w:rsidP="00131ECA">
            <w:pPr>
              <w:pStyle w:val="Akapitzlist"/>
              <w:numPr>
                <w:ilvl w:val="0"/>
                <w:numId w:val="1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Matryca: CMOS, min 1”,</w:t>
            </w:r>
          </w:p>
          <w:p w14:paraId="0768ABB8" w14:textId="77777777" w:rsidR="00131ECA" w:rsidRPr="0030371B" w:rsidRDefault="00131ECA" w:rsidP="00131ECA">
            <w:pPr>
              <w:pStyle w:val="Akapitzlist"/>
              <w:numPr>
                <w:ilvl w:val="0"/>
                <w:numId w:val="1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Rozdzielczość: min. 20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Mpix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</w:p>
          <w:p w14:paraId="5590664B" w14:textId="77777777" w:rsidR="00131ECA" w:rsidRPr="0030371B" w:rsidRDefault="00131ECA" w:rsidP="00131ECA">
            <w:pPr>
              <w:pStyle w:val="Akapitzlist"/>
              <w:numPr>
                <w:ilvl w:val="0"/>
                <w:numId w:val="1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Sylabizacja kamery poprzez 3-osiowy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gimbal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pitch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roll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yaw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).</w:t>
            </w:r>
          </w:p>
          <w:p w14:paraId="1FB12AC8" w14:textId="77777777" w:rsidR="00131ECA" w:rsidRPr="0030371B" w:rsidRDefault="00131ECA" w:rsidP="00131ECA">
            <w:pPr>
              <w:pStyle w:val="Akapitzlist"/>
              <w:numPr>
                <w:ilvl w:val="0"/>
                <w:numId w:val="1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Kąt widzenia kamery: min. 84ᵒ.</w:t>
            </w:r>
          </w:p>
        </w:tc>
        <w:tc>
          <w:tcPr>
            <w:tcW w:w="2551" w:type="dxa"/>
          </w:tcPr>
          <w:p w14:paraId="6AC304D5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69D58D6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0A1298B5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B5F5FB3" w14:textId="1C56E13F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63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4E74F57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8DB7315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Wideo, co najmniej:</w:t>
            </w:r>
          </w:p>
          <w:p w14:paraId="65DAA220" w14:textId="77777777" w:rsidR="00131ECA" w:rsidRPr="0030371B" w:rsidRDefault="00131ECA" w:rsidP="00131ECA">
            <w:pPr>
              <w:pStyle w:val="Akapitzlist"/>
              <w:numPr>
                <w:ilvl w:val="0"/>
                <w:numId w:val="1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Cinema 4K, do 30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fps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</w:p>
          <w:p w14:paraId="0F8A99FE" w14:textId="77777777" w:rsidR="00131ECA" w:rsidRPr="0030371B" w:rsidRDefault="00131ECA" w:rsidP="00131ECA">
            <w:pPr>
              <w:pStyle w:val="Akapitzlist"/>
              <w:numPr>
                <w:ilvl w:val="0"/>
                <w:numId w:val="1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4K, 2160p, do 60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fps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53425C1F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3D4E99A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170443EA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0679107A" w14:textId="03550A79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64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D79DF0D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76EE18B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Kodowanie wideo, co najmniej: H.265, H.264.</w:t>
            </w:r>
          </w:p>
        </w:tc>
        <w:tc>
          <w:tcPr>
            <w:tcW w:w="2551" w:type="dxa"/>
          </w:tcPr>
          <w:p w14:paraId="73CF7A05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988FAA3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30BB5681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0794D2A" w14:textId="63F63BEE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65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89228F5" w14:textId="56677685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16</w:t>
            </w:r>
          </w:p>
        </w:tc>
        <w:tc>
          <w:tcPr>
            <w:tcW w:w="4394" w:type="dxa"/>
            <w:vAlign w:val="center"/>
          </w:tcPr>
          <w:p w14:paraId="1A3A4401" w14:textId="58A0B766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484F9DB9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162A75D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16D1CE44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5601B1F1" w14:textId="7C1C4CA8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66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A144870" w14:textId="4FC1BC73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72BBB05" w14:textId="28A8A46A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03B2697D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E859C80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369E75DF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9AE35DC" w14:textId="2B6366A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67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B550832" w14:textId="69FA818F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82846C0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Maksymalna waga: do 249g,</w:t>
            </w:r>
          </w:p>
        </w:tc>
        <w:tc>
          <w:tcPr>
            <w:tcW w:w="2551" w:type="dxa"/>
          </w:tcPr>
          <w:p w14:paraId="5C2EEC65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F2FC4D2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631D79D7" w14:textId="77777777" w:rsidTr="0030371B">
        <w:trPr>
          <w:trHeight w:val="418"/>
        </w:trPr>
        <w:tc>
          <w:tcPr>
            <w:tcW w:w="704" w:type="dxa"/>
            <w:vAlign w:val="center"/>
          </w:tcPr>
          <w:p w14:paraId="781CADB9" w14:textId="1FEF974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68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F417782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D92A63F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Maksymalny czas lotu: min. 30 minut,</w:t>
            </w:r>
          </w:p>
        </w:tc>
        <w:tc>
          <w:tcPr>
            <w:tcW w:w="2551" w:type="dxa"/>
          </w:tcPr>
          <w:p w14:paraId="4E0087A4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56086BB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3B741279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CD81900" w14:textId="0AEB9206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44046C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16A5A9C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Kamera</w:t>
            </w:r>
          </w:p>
          <w:p w14:paraId="3822CF11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Matryca: co najmniej 1/1,3” CMOS z liczbą efektywnych pikseli co naj-mniej 45 MP,</w:t>
            </w:r>
          </w:p>
        </w:tc>
        <w:tc>
          <w:tcPr>
            <w:tcW w:w="2551" w:type="dxa"/>
          </w:tcPr>
          <w:p w14:paraId="2A6E8217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C8167B2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1CDC9FE0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FB93CA7" w14:textId="5E75623F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058C77C" w14:textId="7768B526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17</w:t>
            </w:r>
          </w:p>
        </w:tc>
        <w:tc>
          <w:tcPr>
            <w:tcW w:w="4394" w:type="dxa"/>
            <w:vAlign w:val="center"/>
          </w:tcPr>
          <w:p w14:paraId="58E99A6A" w14:textId="5D9EE0B4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14D5C175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76B5D06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07B468A5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2A066EA" w14:textId="5846F462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E98EA63" w14:textId="0E79F2EA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B64A776" w14:textId="331F393A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0F794F5C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BE628B4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4D0C951E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EF57AB4" w14:textId="4C9DE810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A7147EC" w14:textId="7C0268EA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6E0FE61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Waga statku wraz z zamontowanymi śmigłami, osłonami śmigieł oraz akumulatorem nie może być większa niż 90 g.</w:t>
            </w:r>
          </w:p>
        </w:tc>
        <w:tc>
          <w:tcPr>
            <w:tcW w:w="2551" w:type="dxa"/>
          </w:tcPr>
          <w:p w14:paraId="408B9A51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6ABEF6A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4240CA99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6C1710B" w14:textId="05CBB4AC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73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61AA855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7B8B019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Wbudowane funkcje co najmniej:</w:t>
            </w:r>
          </w:p>
          <w:p w14:paraId="0348AC97" w14:textId="77777777" w:rsidR="00131ECA" w:rsidRPr="0030371B" w:rsidRDefault="00131ECA" w:rsidP="00131ECA">
            <w:pPr>
              <w:pStyle w:val="Akapitzlist"/>
              <w:numPr>
                <w:ilvl w:val="0"/>
                <w:numId w:val="1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Transmisja obrazu w min. jakości HD 720p,</w:t>
            </w:r>
          </w:p>
          <w:p w14:paraId="1611D9ED" w14:textId="77777777" w:rsidR="00131ECA" w:rsidRPr="0030371B" w:rsidRDefault="00131ECA" w:rsidP="00131ECA">
            <w:pPr>
              <w:pStyle w:val="Akapitzlist"/>
              <w:numPr>
                <w:ilvl w:val="0"/>
                <w:numId w:val="1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Wi-Fi 5.8 GHz,</w:t>
            </w:r>
          </w:p>
          <w:p w14:paraId="45E20E00" w14:textId="77777777" w:rsidR="00131ECA" w:rsidRPr="0030371B" w:rsidRDefault="00131ECA" w:rsidP="00131ECA">
            <w:pPr>
              <w:pStyle w:val="Akapitzlist"/>
              <w:numPr>
                <w:ilvl w:val="0"/>
                <w:numId w:val="1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Sensor optyczny,</w:t>
            </w:r>
          </w:p>
          <w:p w14:paraId="0C3FE9A0" w14:textId="77777777" w:rsidR="00131ECA" w:rsidRPr="0030371B" w:rsidRDefault="00131ECA" w:rsidP="00131ECA">
            <w:pPr>
              <w:pStyle w:val="Akapitzlist"/>
              <w:numPr>
                <w:ilvl w:val="0"/>
                <w:numId w:val="1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Wskaźnik LED,</w:t>
            </w:r>
          </w:p>
          <w:p w14:paraId="0AF24784" w14:textId="77777777" w:rsidR="00131ECA" w:rsidRPr="0030371B" w:rsidRDefault="00131ECA" w:rsidP="00131ECA">
            <w:pPr>
              <w:pStyle w:val="Akapitzlist"/>
              <w:numPr>
                <w:ilvl w:val="0"/>
                <w:numId w:val="1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Barometr.</w:t>
            </w:r>
          </w:p>
        </w:tc>
        <w:tc>
          <w:tcPr>
            <w:tcW w:w="2551" w:type="dxa"/>
          </w:tcPr>
          <w:p w14:paraId="0BAE42C3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743E1F8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40945A93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AA931D0" w14:textId="6D295EB0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74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7E8D76C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A9D226D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Wyświetlacz:</w:t>
            </w:r>
          </w:p>
          <w:p w14:paraId="193E816C" w14:textId="77777777" w:rsidR="00131ECA" w:rsidRPr="0030371B" w:rsidRDefault="00131ECA" w:rsidP="00131ECA">
            <w:pPr>
              <w:pStyle w:val="Akapitzlist"/>
              <w:numPr>
                <w:ilvl w:val="0"/>
                <w:numId w:val="1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Musi mieć wbudowany czujnik odległości z maksymalną odległo-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ścią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 pomiaru nie mniejszą niż 1 m,</w:t>
            </w:r>
          </w:p>
          <w:p w14:paraId="0DF7CD33" w14:textId="77777777" w:rsidR="00131ECA" w:rsidRPr="0030371B" w:rsidRDefault="00131ECA" w:rsidP="00131ECA">
            <w:pPr>
              <w:pStyle w:val="Akapitzlist"/>
              <w:numPr>
                <w:ilvl w:val="0"/>
                <w:numId w:val="1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Wyposażony w programowalną matrycę LED o wymiarach nie mniejszych niż 8 x 8,</w:t>
            </w:r>
          </w:p>
          <w:p w14:paraId="7687E382" w14:textId="77777777" w:rsidR="00131ECA" w:rsidRPr="0030371B" w:rsidRDefault="00131ECA" w:rsidP="00131ECA">
            <w:pPr>
              <w:pStyle w:val="Akapitzlist"/>
              <w:numPr>
                <w:ilvl w:val="0"/>
                <w:numId w:val="1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Regulacja jasności pojedynczej diody LED: min. 256-stopniowa.</w:t>
            </w:r>
          </w:p>
        </w:tc>
        <w:tc>
          <w:tcPr>
            <w:tcW w:w="2551" w:type="dxa"/>
          </w:tcPr>
          <w:p w14:paraId="562FE517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6748EBB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0B74F084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6638D8D" w14:textId="3224E8F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43A0D07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2127EDD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SDK do programowania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drona</w:t>
            </w:r>
            <w:proofErr w:type="spellEnd"/>
          </w:p>
        </w:tc>
        <w:tc>
          <w:tcPr>
            <w:tcW w:w="2551" w:type="dxa"/>
          </w:tcPr>
          <w:p w14:paraId="5A99BC66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6DD8645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530B07C8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F7E22C4" w14:textId="4D0A1682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5087A51" w14:textId="763C6E18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18</w:t>
            </w:r>
          </w:p>
        </w:tc>
        <w:tc>
          <w:tcPr>
            <w:tcW w:w="4394" w:type="dxa"/>
            <w:vAlign w:val="center"/>
          </w:tcPr>
          <w:p w14:paraId="71494958" w14:textId="31B4A018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238F9F98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7EA4FFA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186AEC21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E3822A3" w14:textId="170E5DB5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77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A95C491" w14:textId="48015591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EA2EA88" w14:textId="796E945A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2B0C46FD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10C1AC0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69F370F0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203BBD90" w14:textId="7D250EB1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78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EE40D56" w14:textId="3F21FC3F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DE075C7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Wersja przeznaczona na rynek UE (230V).</w:t>
            </w:r>
          </w:p>
        </w:tc>
        <w:tc>
          <w:tcPr>
            <w:tcW w:w="2551" w:type="dxa"/>
          </w:tcPr>
          <w:p w14:paraId="271355D2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BD01CF3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412B9CE0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B409F26" w14:textId="66496D1F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926473A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C874E6C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Pojemność modułu: min. 3000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Wh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3DD82A40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8D9A8C0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5270AC6C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12E1005" w14:textId="659B5E9E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80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F297712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4C9AC8F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Złącza  wyjściowe co najmniej:</w:t>
            </w:r>
          </w:p>
          <w:p w14:paraId="17ED9436" w14:textId="77777777" w:rsidR="00131ECA" w:rsidRPr="0030371B" w:rsidRDefault="00131ECA" w:rsidP="00131ECA">
            <w:pPr>
              <w:pStyle w:val="Akapitzlist"/>
              <w:numPr>
                <w:ilvl w:val="0"/>
                <w:numId w:val="1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1x gniazdo RV DC 12V/30A,</w:t>
            </w:r>
          </w:p>
          <w:p w14:paraId="105BA02E" w14:textId="77777777" w:rsidR="00131ECA" w:rsidRPr="0030371B" w:rsidRDefault="00131ECA" w:rsidP="00131ECA">
            <w:pPr>
              <w:pStyle w:val="Akapitzlist"/>
              <w:numPr>
                <w:ilvl w:val="0"/>
                <w:numId w:val="1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1x gniazdo samochodowe 24V/10A,</w:t>
            </w:r>
          </w:p>
          <w:p w14:paraId="261CBFE8" w14:textId="77777777" w:rsidR="00131ECA" w:rsidRPr="0030371B" w:rsidRDefault="00131ECA" w:rsidP="00131ECA">
            <w:pPr>
              <w:pStyle w:val="Akapitzlist"/>
              <w:numPr>
                <w:ilvl w:val="0"/>
                <w:numId w:val="1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Min. 6 gniazd AC 230V/50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Hz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, min. 3000W,</w:t>
            </w:r>
          </w:p>
          <w:p w14:paraId="37FAEDCA" w14:textId="77777777" w:rsidR="00131ECA" w:rsidRPr="0030371B" w:rsidRDefault="00131ECA" w:rsidP="00131ECA">
            <w:pPr>
              <w:pStyle w:val="Akapitzlist"/>
              <w:numPr>
                <w:ilvl w:val="0"/>
                <w:numId w:val="1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1x USB-C, min. 100W,</w:t>
            </w:r>
          </w:p>
          <w:p w14:paraId="3081354D" w14:textId="77777777" w:rsidR="00131ECA" w:rsidRPr="0030371B" w:rsidRDefault="00131ECA" w:rsidP="00131ECA">
            <w:pPr>
              <w:pStyle w:val="Akapitzlist"/>
              <w:numPr>
                <w:ilvl w:val="0"/>
                <w:numId w:val="1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Min. 2x USB-A 5V/3A,</w:t>
            </w:r>
          </w:p>
          <w:p w14:paraId="67E6996C" w14:textId="77777777" w:rsidR="00131ECA" w:rsidRPr="0030371B" w:rsidRDefault="00131ECA" w:rsidP="00131ECA">
            <w:pPr>
              <w:pStyle w:val="Akapitzlist"/>
              <w:numPr>
                <w:ilvl w:val="0"/>
                <w:numId w:val="1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Min. 2x złącza ładowania bezprzewodowego, min. 15W,</w:t>
            </w:r>
          </w:p>
          <w:p w14:paraId="1498A4E5" w14:textId="77777777" w:rsidR="00131ECA" w:rsidRPr="0030371B" w:rsidRDefault="00131ECA" w:rsidP="00131ECA">
            <w:pPr>
              <w:pStyle w:val="Akapitzlist"/>
              <w:numPr>
                <w:ilvl w:val="0"/>
                <w:numId w:val="1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Min. 2x USB-A, min. 18W.</w:t>
            </w:r>
          </w:p>
        </w:tc>
        <w:tc>
          <w:tcPr>
            <w:tcW w:w="2551" w:type="dxa"/>
          </w:tcPr>
          <w:p w14:paraId="3EFAA4CE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09154D8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4C35EB0C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7938FCA" w14:textId="04D58026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81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3000916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3693628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Moduł rozszerzający:</w:t>
            </w:r>
          </w:p>
          <w:p w14:paraId="664F79F8" w14:textId="77777777" w:rsidR="00131ECA" w:rsidRPr="0030371B" w:rsidRDefault="00131ECA" w:rsidP="00131ECA">
            <w:pPr>
              <w:pStyle w:val="Akapitzlist"/>
              <w:numPr>
                <w:ilvl w:val="0"/>
                <w:numId w:val="1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Pojemność: min. 3000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Wh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1206FCFB" w14:textId="77777777" w:rsidR="00131ECA" w:rsidRPr="0030371B" w:rsidRDefault="00131ECA" w:rsidP="00131ECA">
            <w:pPr>
              <w:pStyle w:val="Akapitzlist"/>
              <w:numPr>
                <w:ilvl w:val="0"/>
                <w:numId w:val="1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Rodzaj modułu: fosforan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litowo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-żelazowy,</w:t>
            </w:r>
          </w:p>
          <w:p w14:paraId="3123F384" w14:textId="77777777" w:rsidR="00131ECA" w:rsidRPr="0030371B" w:rsidRDefault="00131ECA" w:rsidP="00131ECA">
            <w:pPr>
              <w:pStyle w:val="Akapitzlist"/>
              <w:numPr>
                <w:ilvl w:val="0"/>
                <w:numId w:val="1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Min. 1x wyjście USB-C, min. 100W,</w:t>
            </w:r>
          </w:p>
          <w:p w14:paraId="4B41C99F" w14:textId="77777777" w:rsidR="00131ECA" w:rsidRPr="0030371B" w:rsidRDefault="00131ECA" w:rsidP="00131ECA">
            <w:pPr>
              <w:pStyle w:val="Akapitzlist"/>
              <w:numPr>
                <w:ilvl w:val="0"/>
                <w:numId w:val="1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Min. 1x wyjście USB-A, min. 18W,</w:t>
            </w:r>
          </w:p>
          <w:p w14:paraId="35E0BB38" w14:textId="77777777" w:rsidR="00131ECA" w:rsidRPr="0030371B" w:rsidRDefault="00131ECA" w:rsidP="00131ECA">
            <w:pPr>
              <w:pStyle w:val="Akapitzlist"/>
              <w:numPr>
                <w:ilvl w:val="0"/>
                <w:numId w:val="1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Min. 1x wyjście gniazdo samochodowe 12VDC,</w:t>
            </w:r>
          </w:p>
          <w:p w14:paraId="097B20C0" w14:textId="77777777" w:rsidR="00131ECA" w:rsidRPr="0030371B" w:rsidRDefault="00131ECA" w:rsidP="00131ECA">
            <w:pPr>
              <w:pStyle w:val="Akapitzlist"/>
              <w:numPr>
                <w:ilvl w:val="0"/>
                <w:numId w:val="1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Wejście kabla ładowanie AC, min. 500 W,</w:t>
            </w:r>
          </w:p>
          <w:p w14:paraId="53A40B37" w14:textId="77777777" w:rsidR="00131ECA" w:rsidRPr="0030371B" w:rsidRDefault="00131ECA" w:rsidP="00131ECA">
            <w:pPr>
              <w:pStyle w:val="Akapitzlist"/>
              <w:numPr>
                <w:ilvl w:val="0"/>
                <w:numId w:val="1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Wejście ładowania obsługujące panele słoneczne, min. 200 W.</w:t>
            </w:r>
          </w:p>
          <w:p w14:paraId="574F0FED" w14:textId="77777777" w:rsidR="00131ECA" w:rsidRPr="0030371B" w:rsidRDefault="00131ECA" w:rsidP="00131ECA">
            <w:pPr>
              <w:pStyle w:val="Akapitzlist"/>
              <w:numPr>
                <w:ilvl w:val="0"/>
                <w:numId w:val="1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Waga: max. 37 kg.</w:t>
            </w:r>
          </w:p>
        </w:tc>
        <w:tc>
          <w:tcPr>
            <w:tcW w:w="2551" w:type="dxa"/>
          </w:tcPr>
          <w:p w14:paraId="0F22D3DD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62673D1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74276225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1EC1C88" w14:textId="0DA1ED4D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82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0F441B" w14:textId="030B049B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19</w:t>
            </w:r>
          </w:p>
        </w:tc>
        <w:tc>
          <w:tcPr>
            <w:tcW w:w="4394" w:type="dxa"/>
            <w:vAlign w:val="center"/>
          </w:tcPr>
          <w:p w14:paraId="26B48A37" w14:textId="3801101B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7727219D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34188BC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6BA520DE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2A1925E3" w14:textId="18195EFE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83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1CF366E" w14:textId="08C4DAD0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567DFF2" w14:textId="1BD3A3D1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1D07136B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380B4CE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3CD1AD8D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B870832" w14:textId="205DFCB5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84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6524207" w14:textId="49A1CFB0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CBBD48A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Obsługiwane systemy GNSS co najmniej: GPS (L1C/A, L2C, L5); Galileo (E1, E5A); GLONASS (L1C/A, L2C/A);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BeiDou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 (B1, B2A); SBAS (L1C/A, L2C, L5); QZSS (L1C/A, L2C, L5).</w:t>
            </w:r>
          </w:p>
        </w:tc>
        <w:tc>
          <w:tcPr>
            <w:tcW w:w="2551" w:type="dxa"/>
          </w:tcPr>
          <w:p w14:paraId="7CD5B5B4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DA8B919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6C37A191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52FBE046" w14:textId="36FA7AF6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85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D7C668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7E3499E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Odbiornik dostarczony wraz z subskrypcją umożliwiającą pomiar na żądanie przez minimum 95 godzin z dokładnością centymetrową na terenie Polski</w:t>
            </w:r>
          </w:p>
        </w:tc>
        <w:tc>
          <w:tcPr>
            <w:tcW w:w="2551" w:type="dxa"/>
          </w:tcPr>
          <w:p w14:paraId="558BF0F6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4A800E7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34974AA8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2D3E1710" w14:textId="7B013CCD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86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2077D21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4583D4C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Możliwość bezprzewodowego połączenia z kontrolerem na systemie Android lub iOS</w:t>
            </w:r>
          </w:p>
        </w:tc>
        <w:tc>
          <w:tcPr>
            <w:tcW w:w="2551" w:type="dxa"/>
          </w:tcPr>
          <w:p w14:paraId="38344C13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95748F9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553658CE" w14:textId="77777777" w:rsidTr="00A96FBF">
        <w:trPr>
          <w:trHeight w:val="393"/>
        </w:trPr>
        <w:tc>
          <w:tcPr>
            <w:tcW w:w="704" w:type="dxa"/>
            <w:vAlign w:val="center"/>
          </w:tcPr>
          <w:p w14:paraId="2670E483" w14:textId="79867B15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87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FB46F6" w14:textId="165F08C2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20</w:t>
            </w:r>
          </w:p>
        </w:tc>
        <w:tc>
          <w:tcPr>
            <w:tcW w:w="4394" w:type="dxa"/>
            <w:vAlign w:val="center"/>
          </w:tcPr>
          <w:p w14:paraId="69DE2F3F" w14:textId="1BA3ECD6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0BC76299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B1E51D5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4CFA3764" w14:textId="77777777" w:rsidTr="00A96FBF">
        <w:trPr>
          <w:trHeight w:val="356"/>
        </w:trPr>
        <w:tc>
          <w:tcPr>
            <w:tcW w:w="704" w:type="dxa"/>
            <w:vAlign w:val="center"/>
          </w:tcPr>
          <w:p w14:paraId="69D2CE45" w14:textId="372CC326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88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74025A0" w14:textId="456D8A4A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2F04EEE" w14:textId="7AC18AA8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6810D833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9431143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08AF41EB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2B17CC79" w14:textId="0C2D2ACA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89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B0C15B3" w14:textId="698E8525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9A94267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Oprogramowanie musi być kompatybilne z BSP typu 1 oraz BSP typu 2</w:t>
            </w:r>
          </w:p>
        </w:tc>
        <w:tc>
          <w:tcPr>
            <w:tcW w:w="2551" w:type="dxa"/>
          </w:tcPr>
          <w:p w14:paraId="5D65431B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0CC4CE9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4AB1F556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6807B7C" w14:textId="19B588B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90</w:t>
            </w:r>
          </w:p>
        </w:tc>
        <w:tc>
          <w:tcPr>
            <w:tcW w:w="851" w:type="dxa"/>
            <w:vMerge/>
            <w:vAlign w:val="center"/>
          </w:tcPr>
          <w:p w14:paraId="4A0E16D8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98F2B4C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Oprogramowanie musi być objęte licencją wieczystą z minimalnie rocznym okresem aktualizacji</w:t>
            </w:r>
          </w:p>
        </w:tc>
        <w:tc>
          <w:tcPr>
            <w:tcW w:w="2551" w:type="dxa"/>
          </w:tcPr>
          <w:p w14:paraId="247CB962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FE0B5F9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11046091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281DC2F4" w14:textId="1C0EFF81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91</w:t>
            </w:r>
          </w:p>
        </w:tc>
        <w:tc>
          <w:tcPr>
            <w:tcW w:w="851" w:type="dxa"/>
            <w:vMerge/>
            <w:vAlign w:val="center"/>
          </w:tcPr>
          <w:p w14:paraId="18CCD4E6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5102F42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Oprogramowanie musi posiadać co najmniej następujące funkcje:</w:t>
            </w:r>
          </w:p>
          <w:p w14:paraId="58F1B730" w14:textId="77777777" w:rsidR="00131ECA" w:rsidRPr="0030371B" w:rsidRDefault="00131ECA" w:rsidP="00131ECA">
            <w:pPr>
              <w:pStyle w:val="Akapitzlist"/>
              <w:numPr>
                <w:ilvl w:val="0"/>
                <w:numId w:val="1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mapowanie korytarzy, </w:t>
            </w:r>
          </w:p>
          <w:p w14:paraId="4C0D9FD4" w14:textId="77777777" w:rsidR="00131ECA" w:rsidRPr="0030371B" w:rsidRDefault="00131ECA" w:rsidP="00131ECA">
            <w:pPr>
              <w:pStyle w:val="Akapitzlist"/>
              <w:numPr>
                <w:ilvl w:val="0"/>
                <w:numId w:val="1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skanowanie fasad (pionowo), </w:t>
            </w:r>
          </w:p>
          <w:p w14:paraId="41B9575D" w14:textId="77777777" w:rsidR="00131ECA" w:rsidRPr="0030371B" w:rsidRDefault="00131ECA" w:rsidP="00131ECA">
            <w:pPr>
              <w:pStyle w:val="Akapitzlist"/>
              <w:numPr>
                <w:ilvl w:val="0"/>
                <w:numId w:val="1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mapowania liniowego, punktowego, SAR, kołowego, obwodowego.</w:t>
            </w:r>
          </w:p>
        </w:tc>
        <w:tc>
          <w:tcPr>
            <w:tcW w:w="2551" w:type="dxa"/>
          </w:tcPr>
          <w:p w14:paraId="7E597255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8842821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1593627D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FF967B3" w14:textId="13492B05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92</w:t>
            </w:r>
          </w:p>
        </w:tc>
        <w:tc>
          <w:tcPr>
            <w:tcW w:w="851" w:type="dxa"/>
            <w:vMerge/>
            <w:vAlign w:val="center"/>
          </w:tcPr>
          <w:p w14:paraId="4E0C33BD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529C149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Oprogramowanie musi umożliwić eksport tras do aplikacji dostępnej na aparaturze BSP typu 1 oraz BSP typu 2</w:t>
            </w:r>
          </w:p>
        </w:tc>
        <w:tc>
          <w:tcPr>
            <w:tcW w:w="2551" w:type="dxa"/>
          </w:tcPr>
          <w:p w14:paraId="6DE8EF60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C341842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0BD46AE4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56B5380" w14:textId="79041E4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93</w:t>
            </w:r>
          </w:p>
        </w:tc>
        <w:tc>
          <w:tcPr>
            <w:tcW w:w="851" w:type="dxa"/>
            <w:vMerge w:val="restart"/>
            <w:vAlign w:val="center"/>
          </w:tcPr>
          <w:p w14:paraId="416F2260" w14:textId="3AEB474F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21</w:t>
            </w:r>
          </w:p>
        </w:tc>
        <w:tc>
          <w:tcPr>
            <w:tcW w:w="4394" w:type="dxa"/>
            <w:vAlign w:val="center"/>
          </w:tcPr>
          <w:p w14:paraId="5F86A4A6" w14:textId="2F0AE28D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4B676419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877ED38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3C63E554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16BCABD" w14:textId="2E0A843A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94</w:t>
            </w:r>
          </w:p>
        </w:tc>
        <w:tc>
          <w:tcPr>
            <w:tcW w:w="851" w:type="dxa"/>
            <w:vMerge/>
            <w:vAlign w:val="center"/>
          </w:tcPr>
          <w:p w14:paraId="7F4D9FCE" w14:textId="6EC5F23F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FF8984C" w14:textId="4FA20FF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5EF77C31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76442CF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2A2B8597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523605F7" w14:textId="09150F41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95</w:t>
            </w:r>
          </w:p>
        </w:tc>
        <w:tc>
          <w:tcPr>
            <w:tcW w:w="851" w:type="dxa"/>
            <w:vMerge/>
            <w:vAlign w:val="center"/>
          </w:tcPr>
          <w:p w14:paraId="7D8FA32D" w14:textId="0C222489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A73FC5F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Oprogramowanie musi być kompatybilne z BSP typu 1 oraz BSP typu 2.</w:t>
            </w:r>
          </w:p>
        </w:tc>
        <w:tc>
          <w:tcPr>
            <w:tcW w:w="2551" w:type="dxa"/>
          </w:tcPr>
          <w:p w14:paraId="1EA58847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F69D55F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2E336D62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2B0B0CB" w14:textId="240C69E0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96</w:t>
            </w:r>
          </w:p>
        </w:tc>
        <w:tc>
          <w:tcPr>
            <w:tcW w:w="851" w:type="dxa"/>
            <w:vMerge/>
            <w:vAlign w:val="center"/>
          </w:tcPr>
          <w:p w14:paraId="2F7B4BC4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81666E3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Oprogramowanie musi być objęte licencją wieczystą, pływającą,</w:t>
            </w:r>
          </w:p>
        </w:tc>
        <w:tc>
          <w:tcPr>
            <w:tcW w:w="2551" w:type="dxa"/>
          </w:tcPr>
          <w:p w14:paraId="7E75CD48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851338D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2878912E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05F8152F" w14:textId="2C036C12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97</w:t>
            </w:r>
          </w:p>
        </w:tc>
        <w:tc>
          <w:tcPr>
            <w:tcW w:w="851" w:type="dxa"/>
            <w:vMerge/>
            <w:vAlign w:val="center"/>
          </w:tcPr>
          <w:p w14:paraId="1951519E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FB4CDF3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Dostawca oprogramowania musi zapewnić darmową aktualizację do najnowszej wersji oraz wsparcie do min. 2028 roku,</w:t>
            </w:r>
          </w:p>
        </w:tc>
        <w:tc>
          <w:tcPr>
            <w:tcW w:w="2551" w:type="dxa"/>
          </w:tcPr>
          <w:p w14:paraId="364DBBEB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F2EFBA3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081FA788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46659F1" w14:textId="63EFF135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98</w:t>
            </w:r>
          </w:p>
        </w:tc>
        <w:tc>
          <w:tcPr>
            <w:tcW w:w="851" w:type="dxa"/>
            <w:vMerge/>
            <w:vAlign w:val="center"/>
          </w:tcPr>
          <w:p w14:paraId="55955049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C35E346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Oprogramowanie musi umożliwić przetwarzania danych pozyskanych z pułapu lotniczego BSP (UAV),</w:t>
            </w:r>
          </w:p>
        </w:tc>
        <w:tc>
          <w:tcPr>
            <w:tcW w:w="2551" w:type="dxa"/>
          </w:tcPr>
          <w:p w14:paraId="1A5CDDB5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7B22418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4496E314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16AB4CB" w14:textId="75A0C4E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99</w:t>
            </w:r>
          </w:p>
        </w:tc>
        <w:tc>
          <w:tcPr>
            <w:tcW w:w="851" w:type="dxa"/>
            <w:vMerge/>
            <w:vAlign w:val="center"/>
          </w:tcPr>
          <w:p w14:paraId="35A6A5EA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537D780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Oprogramowanie musi umożliwić klasyfikację chmur punktów z wykorzystaniem uczenia się maszynowego (Machine-learning) – program musi automatycznie klasy-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fikować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 gęstą chmurę punktów RGB na co najmniej pięć grup: grunt, nawierzchnie dróg, wysoka roślinność, budynki i obiekty wytworzone przez człowieka,</w:t>
            </w:r>
          </w:p>
        </w:tc>
        <w:tc>
          <w:tcPr>
            <w:tcW w:w="2551" w:type="dxa"/>
          </w:tcPr>
          <w:p w14:paraId="5A532D01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3F26198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7B34320E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B924E74" w14:textId="51DA2260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851" w:type="dxa"/>
            <w:vMerge/>
            <w:vAlign w:val="center"/>
          </w:tcPr>
          <w:p w14:paraId="66D8B053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1F1477B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Oprogramowanie musi umożliwić wykonywanie pomiarów długości i powierzchni na modelu/chmurze oraz ich doprecyzowanie poprzez wskazanie punktów charakterystycznych na zdjęciach,</w:t>
            </w:r>
          </w:p>
        </w:tc>
        <w:tc>
          <w:tcPr>
            <w:tcW w:w="2551" w:type="dxa"/>
          </w:tcPr>
          <w:p w14:paraId="404FFFAB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8100F9F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6DFA2103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B369905" w14:textId="3865924B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101</w:t>
            </w:r>
          </w:p>
        </w:tc>
        <w:tc>
          <w:tcPr>
            <w:tcW w:w="851" w:type="dxa"/>
            <w:vMerge w:val="restart"/>
            <w:vAlign w:val="center"/>
          </w:tcPr>
          <w:p w14:paraId="189913AF" w14:textId="312DCA8B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22</w:t>
            </w:r>
          </w:p>
        </w:tc>
        <w:tc>
          <w:tcPr>
            <w:tcW w:w="4394" w:type="dxa"/>
            <w:vAlign w:val="center"/>
          </w:tcPr>
          <w:p w14:paraId="4394E343" w14:textId="0E91E8F3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eastAsia="Arial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41DF4E24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EC59BE3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11DE3699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2B06DA7D" w14:textId="65E774F1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102</w:t>
            </w:r>
          </w:p>
        </w:tc>
        <w:tc>
          <w:tcPr>
            <w:tcW w:w="851" w:type="dxa"/>
            <w:vMerge/>
            <w:vAlign w:val="center"/>
          </w:tcPr>
          <w:p w14:paraId="40F8AE00" w14:textId="2D65B06B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F37FF82" w14:textId="0EA2793D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eastAsia="Arial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4251D8F8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8FD8B84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42ED12A4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C71477D" w14:textId="1F76B76D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103</w:t>
            </w:r>
          </w:p>
        </w:tc>
        <w:tc>
          <w:tcPr>
            <w:tcW w:w="851" w:type="dxa"/>
            <w:vMerge/>
            <w:vAlign w:val="center"/>
          </w:tcPr>
          <w:p w14:paraId="40D03863" w14:textId="138D6A46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F100DBA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eastAsia="Arial" w:hAnsi="Calibri" w:cs="Calibri"/>
                <w:bCs/>
                <w:sz w:val="22"/>
                <w:szCs w:val="22"/>
              </w:rPr>
              <w:t>Pakiet oprogramowania musi być objęty licencją wieczystą</w:t>
            </w:r>
          </w:p>
        </w:tc>
        <w:tc>
          <w:tcPr>
            <w:tcW w:w="2551" w:type="dxa"/>
          </w:tcPr>
          <w:p w14:paraId="75EB514A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F9A70FA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2CC28DD2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BF10608" w14:textId="58658F1D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104</w:t>
            </w:r>
          </w:p>
        </w:tc>
        <w:tc>
          <w:tcPr>
            <w:tcW w:w="851" w:type="dxa"/>
            <w:vMerge/>
            <w:vAlign w:val="center"/>
          </w:tcPr>
          <w:p w14:paraId="08811C54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C287790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Pakiet oprogramowania musi być kompatybilny z BSP typu 1,</w:t>
            </w:r>
          </w:p>
        </w:tc>
        <w:tc>
          <w:tcPr>
            <w:tcW w:w="2551" w:type="dxa"/>
          </w:tcPr>
          <w:p w14:paraId="177FC03B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AFE6703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436087AF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EC77FD0" w14:textId="44713E76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105</w:t>
            </w:r>
          </w:p>
        </w:tc>
        <w:tc>
          <w:tcPr>
            <w:tcW w:w="851" w:type="dxa"/>
            <w:vMerge/>
            <w:vAlign w:val="center"/>
          </w:tcPr>
          <w:p w14:paraId="067F3631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94EB14B" w14:textId="3E6BFF7B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Dostawca pakietu oprogramowania musi zapewnić darmową aktualizację do najnowszej wersji oraz wsparcie do min. 2028 roku.</w:t>
            </w:r>
          </w:p>
        </w:tc>
        <w:tc>
          <w:tcPr>
            <w:tcW w:w="2551" w:type="dxa"/>
          </w:tcPr>
          <w:p w14:paraId="3AF46CA1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DF822EC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05349B37" w14:textId="77777777" w:rsidTr="0021010C">
        <w:trPr>
          <w:trHeight w:val="797"/>
        </w:trPr>
        <w:tc>
          <w:tcPr>
            <w:tcW w:w="704" w:type="dxa"/>
            <w:vAlign w:val="center"/>
          </w:tcPr>
          <w:p w14:paraId="69421725" w14:textId="6A1B2FED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106</w:t>
            </w:r>
          </w:p>
        </w:tc>
        <w:tc>
          <w:tcPr>
            <w:tcW w:w="851" w:type="dxa"/>
            <w:vMerge/>
            <w:vAlign w:val="center"/>
          </w:tcPr>
          <w:p w14:paraId="277EC6BA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59A90B5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Pakiet oprogramowania musi umożliwić importowanie danych min. chmur punktów, trajektorii nalotów.</w:t>
            </w:r>
          </w:p>
        </w:tc>
        <w:tc>
          <w:tcPr>
            <w:tcW w:w="2551" w:type="dxa"/>
          </w:tcPr>
          <w:p w14:paraId="55AE4000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8DA2E72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2E2466E6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E33519D" w14:textId="4C4417DC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107</w:t>
            </w:r>
          </w:p>
        </w:tc>
        <w:tc>
          <w:tcPr>
            <w:tcW w:w="851" w:type="dxa"/>
            <w:vMerge/>
            <w:vAlign w:val="center"/>
          </w:tcPr>
          <w:p w14:paraId="21CEDC90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7F042B4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Pakiet oprogramowania umożliwić automatyczną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wektoryzację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 danych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LiDAR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 3D</w:t>
            </w:r>
          </w:p>
        </w:tc>
        <w:tc>
          <w:tcPr>
            <w:tcW w:w="2551" w:type="dxa"/>
          </w:tcPr>
          <w:p w14:paraId="773BA451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61BA8B8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268FA1EB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BDC3E59" w14:textId="46B660F2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108</w:t>
            </w:r>
          </w:p>
        </w:tc>
        <w:tc>
          <w:tcPr>
            <w:tcW w:w="851" w:type="dxa"/>
            <w:vMerge w:val="restart"/>
            <w:vAlign w:val="center"/>
          </w:tcPr>
          <w:p w14:paraId="4B50DD6F" w14:textId="395670B9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23</w:t>
            </w:r>
          </w:p>
        </w:tc>
        <w:tc>
          <w:tcPr>
            <w:tcW w:w="4394" w:type="dxa"/>
            <w:vAlign w:val="center"/>
          </w:tcPr>
          <w:p w14:paraId="784BC3F6" w14:textId="3014B53F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0DA9B001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1D1BEC0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104F33C5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20BFFB8" w14:textId="47C256BF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109</w:t>
            </w:r>
          </w:p>
        </w:tc>
        <w:tc>
          <w:tcPr>
            <w:tcW w:w="851" w:type="dxa"/>
            <w:vMerge/>
            <w:vAlign w:val="center"/>
          </w:tcPr>
          <w:p w14:paraId="715E00EB" w14:textId="37D9CB3B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E5637B9" w14:textId="2579FE3E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0CA493E5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0CA69F2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683180EA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58C470B" w14:textId="36F4E98B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110</w:t>
            </w:r>
          </w:p>
        </w:tc>
        <w:tc>
          <w:tcPr>
            <w:tcW w:w="851" w:type="dxa"/>
            <w:vMerge/>
            <w:vAlign w:val="center"/>
          </w:tcPr>
          <w:p w14:paraId="318E4165" w14:textId="72DF1C6C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96F95B6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Licencja musi umożliwić wykonanie min. 100 inspekcji</w:t>
            </w:r>
          </w:p>
        </w:tc>
        <w:tc>
          <w:tcPr>
            <w:tcW w:w="2551" w:type="dxa"/>
          </w:tcPr>
          <w:p w14:paraId="08CF2EAD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F3E683C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3B60239E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E2B76E9" w14:textId="074E8300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111</w:t>
            </w:r>
          </w:p>
        </w:tc>
        <w:tc>
          <w:tcPr>
            <w:tcW w:w="851" w:type="dxa"/>
            <w:vMerge/>
            <w:vAlign w:val="center"/>
          </w:tcPr>
          <w:p w14:paraId="747DA3AE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2FD3EA7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Oprogramowanie musi być kompatybilne z BSP typu 1 oraz z BSP typu 2</w:t>
            </w:r>
          </w:p>
        </w:tc>
        <w:tc>
          <w:tcPr>
            <w:tcW w:w="2551" w:type="dxa"/>
          </w:tcPr>
          <w:p w14:paraId="18594AA3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4910B02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2A424F98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24340B5" w14:textId="75F9EDD9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112</w:t>
            </w:r>
          </w:p>
        </w:tc>
        <w:tc>
          <w:tcPr>
            <w:tcW w:w="851" w:type="dxa"/>
            <w:vMerge/>
            <w:vAlign w:val="center"/>
          </w:tcPr>
          <w:p w14:paraId="19165791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92A1A3D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Oprogramowanie musi umożliwić tworzenie cyfrowego bliźniaka (ang. Digital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Twin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) monitorowanej infrastruktury</w:t>
            </w:r>
          </w:p>
        </w:tc>
        <w:tc>
          <w:tcPr>
            <w:tcW w:w="2551" w:type="dxa"/>
          </w:tcPr>
          <w:p w14:paraId="2F3D515B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E66D691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7DC3111C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CF448AB" w14:textId="10AA82D5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113</w:t>
            </w:r>
          </w:p>
        </w:tc>
        <w:tc>
          <w:tcPr>
            <w:tcW w:w="851" w:type="dxa"/>
            <w:vMerge/>
            <w:vAlign w:val="center"/>
          </w:tcPr>
          <w:p w14:paraId="5294A8C7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C1BC046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Oprogramowanie musi umożliwić automatyczne przekształcanie obrazu z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drona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 w model 3D</w:t>
            </w:r>
          </w:p>
        </w:tc>
        <w:tc>
          <w:tcPr>
            <w:tcW w:w="2551" w:type="dxa"/>
          </w:tcPr>
          <w:p w14:paraId="3FABF913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37F17DB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4B47B5D0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F74563C" w14:textId="64530DBD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114</w:t>
            </w:r>
          </w:p>
        </w:tc>
        <w:tc>
          <w:tcPr>
            <w:tcW w:w="851" w:type="dxa"/>
            <w:vMerge/>
            <w:vAlign w:val="center"/>
          </w:tcPr>
          <w:p w14:paraId="6D1D0766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DB1B876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Oprogramowanie musi zapewnić automatyczne narzędzia do rozpoznawania obiektów oparte na sztucznej inteligencji</w:t>
            </w:r>
          </w:p>
        </w:tc>
        <w:tc>
          <w:tcPr>
            <w:tcW w:w="2551" w:type="dxa"/>
          </w:tcPr>
          <w:p w14:paraId="75FE49A0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75B7942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41243677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20C7CAEB" w14:textId="3AC9F748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115</w:t>
            </w:r>
          </w:p>
        </w:tc>
        <w:tc>
          <w:tcPr>
            <w:tcW w:w="851" w:type="dxa"/>
            <w:vMerge w:val="restart"/>
            <w:vAlign w:val="center"/>
          </w:tcPr>
          <w:p w14:paraId="2BC05038" w14:textId="786B0E99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24</w:t>
            </w:r>
          </w:p>
        </w:tc>
        <w:tc>
          <w:tcPr>
            <w:tcW w:w="4394" w:type="dxa"/>
            <w:vAlign w:val="center"/>
          </w:tcPr>
          <w:p w14:paraId="0BD24CB0" w14:textId="64D53D5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1DD4B556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43D5CF8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02E91FCB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560B0AB0" w14:textId="012FC580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116</w:t>
            </w:r>
          </w:p>
        </w:tc>
        <w:tc>
          <w:tcPr>
            <w:tcW w:w="851" w:type="dxa"/>
            <w:vMerge/>
            <w:vAlign w:val="center"/>
          </w:tcPr>
          <w:p w14:paraId="00A5D364" w14:textId="6A131073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4AB4172" w14:textId="639F1AC1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68FAB35D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4BFF363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31ECA" w:rsidRPr="0030371B" w14:paraId="74F054D5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916C86D" w14:textId="1E634F54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117</w:t>
            </w:r>
          </w:p>
        </w:tc>
        <w:tc>
          <w:tcPr>
            <w:tcW w:w="851" w:type="dxa"/>
            <w:vMerge/>
            <w:vAlign w:val="center"/>
          </w:tcPr>
          <w:p w14:paraId="1A13CB9A" w14:textId="7B537030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47689CC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Wykonawca przeprowadzi instruktaż w zakresie nabycia wiedzy do samodzielnego opracowania projektów fotogrametrycznych i z zastosowaniem systemów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LiDAR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 dla co najmniej 2 przedstawicieli Zamawiającego</w:t>
            </w:r>
          </w:p>
        </w:tc>
        <w:tc>
          <w:tcPr>
            <w:tcW w:w="2551" w:type="dxa"/>
          </w:tcPr>
          <w:p w14:paraId="52910916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11670C1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31ECA" w:rsidRPr="0030371B" w14:paraId="2D17E8C0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2F35C7A" w14:textId="6DE8F3A2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118</w:t>
            </w:r>
          </w:p>
        </w:tc>
        <w:tc>
          <w:tcPr>
            <w:tcW w:w="851" w:type="dxa"/>
            <w:vMerge/>
            <w:vAlign w:val="center"/>
          </w:tcPr>
          <w:p w14:paraId="0D2F79C8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15FAFBE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Min. 40 godzin w tym min. 8 godzin praktyki terenowej</w:t>
            </w:r>
          </w:p>
        </w:tc>
        <w:tc>
          <w:tcPr>
            <w:tcW w:w="2551" w:type="dxa"/>
          </w:tcPr>
          <w:p w14:paraId="7EE5EDCD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5E0D353" w14:textId="77777777" w:rsidR="00131ECA" w:rsidRPr="0030371B" w:rsidRDefault="00131ECA" w:rsidP="00131E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13E2115B" w14:textId="119A17E4" w:rsidR="0021010C" w:rsidRDefault="0021010C" w:rsidP="0030371B">
      <w:pPr>
        <w:spacing w:line="271" w:lineRule="auto"/>
        <w:jc w:val="both"/>
        <w:rPr>
          <w:rFonts w:ascii="Calibri" w:hAnsi="Calibri" w:cs="Calibri"/>
          <w:b/>
          <w:szCs w:val="22"/>
        </w:rPr>
      </w:pPr>
      <w:bookmarkStart w:id="23" w:name="_Toc127786106"/>
      <w:bookmarkEnd w:id="22"/>
    </w:p>
    <w:p w14:paraId="65F5FE57" w14:textId="09FFACA8" w:rsidR="00584D51" w:rsidRDefault="00584D51" w:rsidP="0030371B">
      <w:pPr>
        <w:spacing w:line="271" w:lineRule="auto"/>
        <w:jc w:val="both"/>
        <w:rPr>
          <w:rFonts w:ascii="Calibri" w:eastAsia="Calibri Light" w:hAnsi="Calibri" w:cs="Calibri"/>
          <w:b/>
          <w:bCs/>
          <w:szCs w:val="22"/>
        </w:rPr>
      </w:pPr>
      <w:r w:rsidRPr="0030371B">
        <w:rPr>
          <w:rFonts w:ascii="Calibri" w:eastAsia="Calibri Light" w:hAnsi="Calibri" w:cs="Calibri"/>
          <w:b/>
          <w:bCs/>
          <w:szCs w:val="22"/>
        </w:rPr>
        <w:t>Część nr 3 – Stanowisko do prototypownia wieloantenowych systemów RF oraz oprogramowanie</w:t>
      </w:r>
      <w:bookmarkEnd w:id="23"/>
    </w:p>
    <w:p w14:paraId="308F59E3" w14:textId="77777777" w:rsidR="00D25593" w:rsidRPr="0030371B" w:rsidRDefault="00D25593" w:rsidP="0030371B">
      <w:pPr>
        <w:spacing w:line="271" w:lineRule="auto"/>
        <w:jc w:val="both"/>
        <w:rPr>
          <w:rFonts w:ascii="Calibri" w:eastAsia="Calibri Light" w:hAnsi="Calibri" w:cs="Calibri"/>
          <w:b/>
          <w:bCs/>
          <w:szCs w:val="22"/>
        </w:rPr>
      </w:pPr>
    </w:p>
    <w:tbl>
      <w:tblPr>
        <w:tblStyle w:val="Tabela-Siatka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4394"/>
        <w:gridCol w:w="2551"/>
        <w:gridCol w:w="1418"/>
      </w:tblGrid>
      <w:tr w:rsidR="00584D51" w:rsidRPr="0030371B" w14:paraId="6B61F6E8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292B312A" w14:textId="77777777" w:rsidR="00584D51" w:rsidRPr="0030371B" w:rsidRDefault="00584D51" w:rsidP="0030371B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09DEC3" w14:textId="77777777" w:rsidR="00584D51" w:rsidRPr="0030371B" w:rsidRDefault="00584D51" w:rsidP="0030371B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Punkt</w:t>
            </w:r>
          </w:p>
        </w:tc>
        <w:tc>
          <w:tcPr>
            <w:tcW w:w="4394" w:type="dxa"/>
            <w:vAlign w:val="center"/>
          </w:tcPr>
          <w:p w14:paraId="0AB3DC20" w14:textId="77777777" w:rsidR="00584D51" w:rsidRPr="0030371B" w:rsidRDefault="00584D51" w:rsidP="0030371B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Zapis SWZ</w:t>
            </w:r>
          </w:p>
        </w:tc>
        <w:tc>
          <w:tcPr>
            <w:tcW w:w="2551" w:type="dxa"/>
            <w:vAlign w:val="center"/>
          </w:tcPr>
          <w:p w14:paraId="31105FB6" w14:textId="77777777" w:rsidR="00584D51" w:rsidRPr="0030371B" w:rsidRDefault="00584D51" w:rsidP="0030371B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Parametry oferowanego przez wykonawcę przedmiotu zamówienia</w:t>
            </w:r>
          </w:p>
        </w:tc>
        <w:tc>
          <w:tcPr>
            <w:tcW w:w="1418" w:type="dxa"/>
            <w:vAlign w:val="center"/>
          </w:tcPr>
          <w:p w14:paraId="5C34A9C6" w14:textId="77777777" w:rsidR="00584D51" w:rsidRPr="0030371B" w:rsidRDefault="00584D51" w:rsidP="0030371B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Zgodne [TAK/NIE]</w:t>
            </w:r>
          </w:p>
        </w:tc>
      </w:tr>
      <w:tr w:rsidR="0018204E" w:rsidRPr="00307FC2" w14:paraId="7FBA184C" w14:textId="77777777" w:rsidTr="0018204E">
        <w:trPr>
          <w:trHeight w:val="168"/>
        </w:trPr>
        <w:tc>
          <w:tcPr>
            <w:tcW w:w="704" w:type="dxa"/>
            <w:vAlign w:val="center"/>
          </w:tcPr>
          <w:p w14:paraId="1BAD9D45" w14:textId="3601AA7C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771124" w14:textId="312F4630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14:paraId="68D9914E" w14:textId="287CEC7D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7DA847A8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BD1EE92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  <w:lang w:val="en-US"/>
              </w:rPr>
            </w:pPr>
          </w:p>
        </w:tc>
      </w:tr>
      <w:tr w:rsidR="0018204E" w:rsidRPr="00307FC2" w14:paraId="2E091034" w14:textId="77777777" w:rsidTr="0018204E">
        <w:trPr>
          <w:trHeight w:val="58"/>
        </w:trPr>
        <w:tc>
          <w:tcPr>
            <w:tcW w:w="704" w:type="dxa"/>
            <w:vAlign w:val="center"/>
          </w:tcPr>
          <w:p w14:paraId="7660D879" w14:textId="78F63681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C5D8C4B" w14:textId="5FDCB597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BDC20A5" w14:textId="5B893C6B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36DD161C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AA6048A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  <w:lang w:val="en-US"/>
              </w:rPr>
            </w:pPr>
          </w:p>
        </w:tc>
      </w:tr>
      <w:tr w:rsidR="0018204E" w:rsidRPr="00307FC2" w14:paraId="2992064C" w14:textId="77777777" w:rsidTr="0021010C">
        <w:trPr>
          <w:trHeight w:val="4144"/>
        </w:trPr>
        <w:tc>
          <w:tcPr>
            <w:tcW w:w="704" w:type="dxa"/>
            <w:vAlign w:val="center"/>
          </w:tcPr>
          <w:p w14:paraId="284A044A" w14:textId="48368BFB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A9354D6" w14:textId="0B5EF37F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12A7A4C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Programowalne radio musi zawierać co najmniej następujące interfejsy do komunikacji z hostem:</w:t>
            </w:r>
          </w:p>
          <w:p w14:paraId="15A2864F" w14:textId="77777777" w:rsidR="0018204E" w:rsidRPr="0030371B" w:rsidRDefault="0018204E" w:rsidP="0018204E">
            <w:pPr>
              <w:pStyle w:val="Akapitzlist"/>
              <w:numPr>
                <w:ilvl w:val="0"/>
                <w:numId w:val="136"/>
              </w:numPr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Dual 10 Gigabit Ethernet – 2x RX co najmniej 200 MS/s na kanał,</w:t>
            </w:r>
          </w:p>
          <w:p w14:paraId="1707503B" w14:textId="77777777" w:rsidR="0018204E" w:rsidRPr="0030371B" w:rsidRDefault="0018204E" w:rsidP="0018204E">
            <w:pPr>
              <w:pStyle w:val="Akapitzlist"/>
              <w:numPr>
                <w:ilvl w:val="0"/>
                <w:numId w:val="136"/>
              </w:numPr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Dual 10 Gigabit Ethernet – 4x RX co najmniej 80 MS/s na kanał,</w:t>
            </w:r>
          </w:p>
          <w:p w14:paraId="0E9D9E82" w14:textId="77777777" w:rsidR="0018204E" w:rsidRPr="0030371B" w:rsidRDefault="0018204E" w:rsidP="0018204E">
            <w:pPr>
              <w:pStyle w:val="Akapitzlist"/>
              <w:numPr>
                <w:ilvl w:val="0"/>
                <w:numId w:val="136"/>
              </w:numPr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PCIe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Express (Desktop) –  co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najmniej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200 MS/s Full Duplex,</w:t>
            </w:r>
          </w:p>
          <w:p w14:paraId="4FD6A81C" w14:textId="77777777" w:rsidR="0018204E" w:rsidRPr="0030371B" w:rsidRDefault="0018204E" w:rsidP="0018204E">
            <w:pPr>
              <w:pStyle w:val="Akapitzlist"/>
              <w:numPr>
                <w:ilvl w:val="0"/>
                <w:numId w:val="136"/>
              </w:numPr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ExpressCard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(Laptop) –  co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najmniej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50 MS/s Full Duplex,</w:t>
            </w:r>
          </w:p>
          <w:p w14:paraId="78FC0D90" w14:textId="77777777" w:rsidR="0018204E" w:rsidRPr="0030371B" w:rsidRDefault="0018204E" w:rsidP="0018204E">
            <w:pPr>
              <w:pStyle w:val="Akapitzlist"/>
              <w:numPr>
                <w:ilvl w:val="0"/>
                <w:numId w:val="136"/>
              </w:numPr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Dual 1 Gigabit Ethernet – co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najmniej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 25 MS/s Full Duplex.</w:t>
            </w:r>
          </w:p>
        </w:tc>
        <w:tc>
          <w:tcPr>
            <w:tcW w:w="2551" w:type="dxa"/>
          </w:tcPr>
          <w:p w14:paraId="78A153E1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01BE7A1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18204E" w:rsidRPr="0030371B" w14:paraId="49E89FDF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2086048" w14:textId="24430F97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6629FB7" w14:textId="77777777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vAlign w:val="center"/>
          </w:tcPr>
          <w:p w14:paraId="40962F75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Wbudowany programowalny układ FPGA:</w:t>
            </w:r>
          </w:p>
          <w:p w14:paraId="5CA77EA2" w14:textId="77777777" w:rsidR="0018204E" w:rsidRPr="0030371B" w:rsidRDefault="0018204E" w:rsidP="0018204E">
            <w:pPr>
              <w:pStyle w:val="Akapitzlist"/>
              <w:numPr>
                <w:ilvl w:val="0"/>
                <w:numId w:val="137"/>
              </w:numPr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Ilość Block DSP48 co najmniej: 1500,</w:t>
            </w:r>
          </w:p>
          <w:p w14:paraId="20B1F29B" w14:textId="77777777" w:rsidR="0018204E" w:rsidRPr="0030371B" w:rsidRDefault="0018204E" w:rsidP="0018204E">
            <w:pPr>
              <w:pStyle w:val="Akapitzlist"/>
              <w:numPr>
                <w:ilvl w:val="0"/>
                <w:numId w:val="137"/>
              </w:numPr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Ilość bloków pamięci RAM co najmniej: 1550,</w:t>
            </w:r>
          </w:p>
          <w:p w14:paraId="65B4F168" w14:textId="77777777" w:rsidR="0018204E" w:rsidRPr="0030371B" w:rsidRDefault="0018204E" w:rsidP="0018204E">
            <w:pPr>
              <w:pStyle w:val="Akapitzlist"/>
              <w:numPr>
                <w:ilvl w:val="0"/>
                <w:numId w:val="137"/>
              </w:numPr>
              <w:spacing w:line="271" w:lineRule="auto"/>
              <w:ind w:left="32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Ilość bramek logicznych co najmniej: 400000.</w:t>
            </w:r>
          </w:p>
        </w:tc>
        <w:tc>
          <w:tcPr>
            <w:tcW w:w="2551" w:type="dxa"/>
          </w:tcPr>
          <w:p w14:paraId="699E1F76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229D54B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8204E" w:rsidRPr="0030371B" w14:paraId="13F65AA2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C4A1123" w14:textId="633D413C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08077D5" w14:textId="77777777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B81F3A2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Możliwość pracy co najmniej w zakresie częstotliwości od 10 do 6000 MHz.</w:t>
            </w:r>
          </w:p>
        </w:tc>
        <w:tc>
          <w:tcPr>
            <w:tcW w:w="2551" w:type="dxa"/>
          </w:tcPr>
          <w:p w14:paraId="636C4BBE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CA29336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8204E" w:rsidRPr="0030371B" w14:paraId="6F81E04B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CFFAE6C" w14:textId="57A26E61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7D36091" w14:textId="77777777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32C73EA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Minimalna szerokość pasam pracy musi być nie mniejsza niż 160 MHz</w:t>
            </w:r>
          </w:p>
        </w:tc>
        <w:tc>
          <w:tcPr>
            <w:tcW w:w="2551" w:type="dxa"/>
          </w:tcPr>
          <w:p w14:paraId="0B67BEAA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60A2D8A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8204E" w:rsidRPr="0030371B" w14:paraId="6C9317CF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52354A5" w14:textId="0D716778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77308B9" w14:textId="660D1BAA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4394" w:type="dxa"/>
            <w:vAlign w:val="center"/>
          </w:tcPr>
          <w:p w14:paraId="63225F52" w14:textId="4D9A8543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38AFBCE2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8EDF9C0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8204E" w:rsidRPr="0030371B" w14:paraId="5FD55BDD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46F699C" w14:textId="529B0D1B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1336DF9" w14:textId="3383E5A1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D0EBD4D" w14:textId="3BF74C8F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498116A1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84DE84A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8204E" w:rsidRPr="0030371B" w14:paraId="1692466A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486A34A" w14:textId="7BB3BFEB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334C70" w14:textId="023864F6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7083682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Wtyczka europejska.</w:t>
            </w:r>
          </w:p>
        </w:tc>
        <w:tc>
          <w:tcPr>
            <w:tcW w:w="2551" w:type="dxa"/>
          </w:tcPr>
          <w:p w14:paraId="1120008E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3C20DA6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8204E" w:rsidRPr="0030371B" w14:paraId="5E9AB26B" w14:textId="77777777" w:rsidTr="00A96FBF">
        <w:trPr>
          <w:trHeight w:val="430"/>
        </w:trPr>
        <w:tc>
          <w:tcPr>
            <w:tcW w:w="704" w:type="dxa"/>
            <w:vAlign w:val="center"/>
          </w:tcPr>
          <w:p w14:paraId="6BD13108" w14:textId="39D69AE0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52E941" w14:textId="545B061B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4394" w:type="dxa"/>
            <w:vAlign w:val="center"/>
          </w:tcPr>
          <w:p w14:paraId="2ECB4B70" w14:textId="7C2B8366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4819E5F2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4976216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8204E" w:rsidRPr="0030371B" w14:paraId="777E2A6C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F977A5F" w14:textId="79004AA1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3E4882" w14:textId="669DF208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D706D55" w14:textId="2C5CC9EE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7D1F2201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E686F2F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8204E" w:rsidRPr="0030371B" w14:paraId="24833ABA" w14:textId="77777777" w:rsidTr="00A96FBF">
        <w:trPr>
          <w:trHeight w:val="510"/>
        </w:trPr>
        <w:tc>
          <w:tcPr>
            <w:tcW w:w="704" w:type="dxa"/>
            <w:vAlign w:val="center"/>
          </w:tcPr>
          <w:p w14:paraId="04A41153" w14:textId="66C1C352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5395533" w14:textId="018C18CF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3865A46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Możliwość montażu w standardowej szafie serwerowej 19”.</w:t>
            </w:r>
          </w:p>
        </w:tc>
        <w:tc>
          <w:tcPr>
            <w:tcW w:w="2551" w:type="dxa"/>
          </w:tcPr>
          <w:p w14:paraId="7441F39D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12BB31E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8204E" w:rsidRPr="0030371B" w14:paraId="77BD24F4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0086628F" w14:textId="326F1321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E7FAD6A" w14:textId="2534C120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4394" w:type="dxa"/>
            <w:vAlign w:val="center"/>
          </w:tcPr>
          <w:p w14:paraId="432C8E74" w14:textId="127DDF3B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1F61E05E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8E94307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8204E" w:rsidRPr="0030371B" w14:paraId="7A31F1F6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998D575" w14:textId="6A3DB9DE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741DED8" w14:textId="71A01439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50EC92E" w14:textId="01E98D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4348B2D7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701C6BC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8204E" w:rsidRPr="0030371B" w14:paraId="51972566" w14:textId="77777777" w:rsidTr="00A96FBF">
        <w:trPr>
          <w:trHeight w:val="697"/>
        </w:trPr>
        <w:tc>
          <w:tcPr>
            <w:tcW w:w="704" w:type="dxa"/>
            <w:vAlign w:val="center"/>
          </w:tcPr>
          <w:p w14:paraId="5970A738" w14:textId="5B535B0C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1CBEB48" w14:textId="5EAAFFF6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70DFE21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Kompatybilna z programowalnym radiem z p. 1.</w:t>
            </w:r>
          </w:p>
        </w:tc>
        <w:tc>
          <w:tcPr>
            <w:tcW w:w="2551" w:type="dxa"/>
          </w:tcPr>
          <w:p w14:paraId="0EDAEAB8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F6B4731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8204E" w:rsidRPr="0030371B" w14:paraId="16898B32" w14:textId="77777777" w:rsidTr="0021010C">
        <w:trPr>
          <w:trHeight w:val="725"/>
        </w:trPr>
        <w:tc>
          <w:tcPr>
            <w:tcW w:w="704" w:type="dxa"/>
            <w:vAlign w:val="center"/>
          </w:tcPr>
          <w:p w14:paraId="2E82AAF9" w14:textId="4335AE76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5E5E207" w14:textId="77777777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F1D2300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Możliwość pracy co najmniej w zakresie częstotliwości od 10 do 6000 MHz.</w:t>
            </w:r>
          </w:p>
        </w:tc>
        <w:tc>
          <w:tcPr>
            <w:tcW w:w="2551" w:type="dxa"/>
          </w:tcPr>
          <w:p w14:paraId="5BD48586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3134D4F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8204E" w:rsidRPr="0030371B" w14:paraId="40F8B05D" w14:textId="77777777" w:rsidTr="00A96FBF">
        <w:trPr>
          <w:trHeight w:val="378"/>
        </w:trPr>
        <w:tc>
          <w:tcPr>
            <w:tcW w:w="704" w:type="dxa"/>
            <w:vAlign w:val="center"/>
          </w:tcPr>
          <w:p w14:paraId="6C1F5D40" w14:textId="7D72C479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A496374" w14:textId="5BD5B090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4394" w:type="dxa"/>
            <w:vAlign w:val="center"/>
          </w:tcPr>
          <w:p w14:paraId="3C790EB7" w14:textId="5034DCB5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0B365774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EC5AFDE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8204E" w:rsidRPr="0030371B" w14:paraId="446D01B5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0DB13290" w14:textId="36E84D78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ED84E5" w14:textId="0AF45E63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0102313" w14:textId="1703E153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361E8098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B382840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8204E" w:rsidRPr="0030371B" w14:paraId="00C4FE74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5ADB92F" w14:textId="178E5C9F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4A61D82" w14:textId="300BAB36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3C6F179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Urządzenie musi zapewnić możliwość instalacji co najmniej 9 modułów pomiarowych (w tym co najmniej 7 slotów hybrydowych) oraz modułowego komputera zarządzającego lub modułu do zarządzania z zewnętrznego komputera</w:t>
            </w:r>
          </w:p>
        </w:tc>
        <w:tc>
          <w:tcPr>
            <w:tcW w:w="2551" w:type="dxa"/>
          </w:tcPr>
          <w:p w14:paraId="122A825B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3D796E8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8204E" w:rsidRPr="0030371B" w14:paraId="7E738DAC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20625626" w14:textId="22B7DE92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78FB782" w14:textId="77777777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F7FFB69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Maksymalna przepustowość magistrali danych systemu co najmniej 8 GB/s</w:t>
            </w:r>
          </w:p>
          <w:p w14:paraId="4BDCD312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19A30E7" w14:textId="77777777" w:rsidR="0018204E" w:rsidRPr="0021010C" w:rsidRDefault="0018204E" w:rsidP="0018204E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21010C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Parametr dodatkowo punktowany</w:t>
            </w:r>
          </w:p>
        </w:tc>
        <w:tc>
          <w:tcPr>
            <w:tcW w:w="2551" w:type="dxa"/>
          </w:tcPr>
          <w:p w14:paraId="4353062E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320DAB7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8204E" w:rsidRPr="0030371B" w14:paraId="41A3A3F1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20EEE9B" w14:textId="40D0F33D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1E4722D" w14:textId="77777777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3FCCEDD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Moduł musi posiadać wbudowane źródło sygnału zegarowego typu OCXO</w:t>
            </w:r>
          </w:p>
        </w:tc>
        <w:tc>
          <w:tcPr>
            <w:tcW w:w="2551" w:type="dxa"/>
          </w:tcPr>
          <w:p w14:paraId="0498B5B4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17F7475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8204E" w:rsidRPr="0030371B" w14:paraId="39F825F2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59DD9627" w14:textId="2B104AD9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D634CE" w14:textId="0C5BE0C7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</w:p>
        </w:tc>
        <w:tc>
          <w:tcPr>
            <w:tcW w:w="4394" w:type="dxa"/>
            <w:vAlign w:val="center"/>
          </w:tcPr>
          <w:p w14:paraId="48B4861F" w14:textId="0F211D01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508A3172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097C89D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8204E" w:rsidRPr="0030371B" w14:paraId="21529D1D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0B069287" w14:textId="2B142F97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62FE976" w14:textId="2DAE2205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71C11FC" w14:textId="0462750D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1AEABA47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9F90571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8204E" w:rsidRPr="0030371B" w14:paraId="577BA9BD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DD51CB5" w14:textId="021800DB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3BB2286" w14:textId="07617242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D282F32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Kompatybilny z modułem komputerowym z p. 5</w:t>
            </w:r>
          </w:p>
        </w:tc>
        <w:tc>
          <w:tcPr>
            <w:tcW w:w="2551" w:type="dxa"/>
          </w:tcPr>
          <w:p w14:paraId="79A753B2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342DF42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8204E" w:rsidRPr="0030371B" w14:paraId="679CA680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D59F8DE" w14:textId="6DE570BA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FAD6251" w14:textId="61FBA91F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7</w:t>
            </w:r>
          </w:p>
        </w:tc>
        <w:tc>
          <w:tcPr>
            <w:tcW w:w="4394" w:type="dxa"/>
            <w:vAlign w:val="center"/>
          </w:tcPr>
          <w:p w14:paraId="39A1BF6D" w14:textId="2B3ADC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0D399822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58E1A87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8204E" w:rsidRPr="0030371B" w14:paraId="4F88510B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63DC991" w14:textId="16227EFE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B6A8C07" w14:textId="568FB410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18AC5E8" w14:textId="0C288485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63D71531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D54F6AE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8204E" w:rsidRPr="0030371B" w14:paraId="67335D07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E2B8B6E" w14:textId="63AC6E1F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790D7A6" w14:textId="4FB8D867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AADC93A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Kompatybilny z modułem komputerowym z p. 5</w:t>
            </w:r>
          </w:p>
        </w:tc>
        <w:tc>
          <w:tcPr>
            <w:tcW w:w="2551" w:type="dxa"/>
          </w:tcPr>
          <w:p w14:paraId="780DB2AC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08C7362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8204E" w:rsidRPr="0030371B" w14:paraId="0D84CD3C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884BAFF" w14:textId="2DEC14F1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706A03A" w14:textId="77777777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43DB7DF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Maksymalna przepustowość magistrali co najmniej 5GB/s</w:t>
            </w:r>
          </w:p>
        </w:tc>
        <w:tc>
          <w:tcPr>
            <w:tcW w:w="2551" w:type="dxa"/>
          </w:tcPr>
          <w:p w14:paraId="3EC3C7F2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7DA51E6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8204E" w:rsidRPr="0030371B" w14:paraId="396D5157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AC220D5" w14:textId="045C0C44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4726166" w14:textId="77777777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30F4D9C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Zgodność ze standardem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PCIe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 x16</w:t>
            </w:r>
          </w:p>
        </w:tc>
        <w:tc>
          <w:tcPr>
            <w:tcW w:w="2551" w:type="dxa"/>
          </w:tcPr>
          <w:p w14:paraId="2D21456C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070FB80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8204E" w:rsidRPr="0030371B" w14:paraId="7E941B26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1D6498D" w14:textId="2B6F8CA1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4D082FD" w14:textId="77777777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E3DD271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Moduł do instalacji w obudowie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PXIe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 do komunikacji z zewnętrznym komputerem zarządzających</w:t>
            </w:r>
          </w:p>
        </w:tc>
        <w:tc>
          <w:tcPr>
            <w:tcW w:w="2551" w:type="dxa"/>
          </w:tcPr>
          <w:p w14:paraId="34BF0B2C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01C73D3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8204E" w:rsidRPr="0030371B" w14:paraId="12B6DD65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5149806" w14:textId="7172C1CB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218E8E1" w14:textId="5D0B8D0A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8</w:t>
            </w:r>
          </w:p>
        </w:tc>
        <w:tc>
          <w:tcPr>
            <w:tcW w:w="4394" w:type="dxa"/>
            <w:vAlign w:val="center"/>
          </w:tcPr>
          <w:p w14:paraId="40AB039D" w14:textId="48D411D4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7BB66BE2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055B2BE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8204E" w:rsidRPr="0030371B" w14:paraId="6FA7229C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050D727F" w14:textId="5A81899F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EE1FB1" w14:textId="09B0C1E8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D42B3ED" w14:textId="0ABCDE84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22FD50DC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B13BF84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8204E" w:rsidRPr="0030371B" w14:paraId="38AA6828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2E2752C" w14:textId="546B33AF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4B5CFE9" w14:textId="39EB08F5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DF5D698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Kompatybilny z modułem komputerowym z p.5</w:t>
            </w:r>
          </w:p>
        </w:tc>
        <w:tc>
          <w:tcPr>
            <w:tcW w:w="2551" w:type="dxa"/>
          </w:tcPr>
          <w:p w14:paraId="7B363A7D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A6ED33B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8204E" w:rsidRPr="0030371B" w14:paraId="3107F808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C6AABAE" w14:textId="3DB67468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493AA8" w14:textId="77777777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B5C1007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Oscylator typu OCXO o maksymalnej częstotliwości 10 MHz</w:t>
            </w:r>
          </w:p>
        </w:tc>
        <w:tc>
          <w:tcPr>
            <w:tcW w:w="2551" w:type="dxa"/>
          </w:tcPr>
          <w:p w14:paraId="25DFC3F2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46CE7DE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8204E" w:rsidRPr="0030371B" w14:paraId="6FA60B5A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9C31038" w14:textId="5FB8995D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B51E87E" w14:textId="77777777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05113CC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Dokładność sygnału zegarowego co najmniej ± 80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ppb</w:t>
            </w:r>
            <w:proofErr w:type="spellEnd"/>
          </w:p>
        </w:tc>
        <w:tc>
          <w:tcPr>
            <w:tcW w:w="2551" w:type="dxa"/>
          </w:tcPr>
          <w:p w14:paraId="017153DA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3AA8465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8204E" w:rsidRPr="0030371B" w14:paraId="3282CD6D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957AF6A" w14:textId="47E07AA6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3F157E3" w14:textId="230C0E4C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9</w:t>
            </w:r>
          </w:p>
        </w:tc>
        <w:tc>
          <w:tcPr>
            <w:tcW w:w="4394" w:type="dxa"/>
            <w:vAlign w:val="center"/>
          </w:tcPr>
          <w:p w14:paraId="3CC58C43" w14:textId="092A9675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01A2B64B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A380774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8204E" w:rsidRPr="0030371B" w14:paraId="1DAE1E88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E7CAC3D" w14:textId="09CE016F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FE88D42" w14:textId="612D5468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77FE270" w14:textId="41DAC718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401EA4C6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2A421B5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8204E" w:rsidRPr="0030371B" w14:paraId="38AE16B1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500E8065" w14:textId="56D9408F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760708A" w14:textId="4D085A9E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9CA53C6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Złącza SMA-M – SMA-M</w:t>
            </w:r>
          </w:p>
        </w:tc>
        <w:tc>
          <w:tcPr>
            <w:tcW w:w="2551" w:type="dxa"/>
          </w:tcPr>
          <w:p w14:paraId="51FC8D26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0BFC9D0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8204E" w:rsidRPr="0030371B" w14:paraId="1964D4F2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C162D0A" w14:textId="678E9353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9CAE481" w14:textId="50042F38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10</w:t>
            </w:r>
          </w:p>
        </w:tc>
        <w:tc>
          <w:tcPr>
            <w:tcW w:w="4394" w:type="dxa"/>
            <w:vAlign w:val="center"/>
          </w:tcPr>
          <w:p w14:paraId="77AD0F4A" w14:textId="18A96F1E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45306F69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E2EEDC7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8204E" w:rsidRPr="0030371B" w14:paraId="3ACD3A47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26B72D1" w14:textId="63B6CE23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F20873B" w14:textId="5F516107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DF0AAF6" w14:textId="37188B12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74DB98F9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7888118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8204E" w:rsidRPr="0030371B" w14:paraId="7216B581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09A94DE2" w14:textId="1571F1C6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F1D98D0" w14:textId="0C66CEF9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D7C48DD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Kompatybilna z modułem komputerowym z p. 5,</w:t>
            </w:r>
          </w:p>
        </w:tc>
        <w:tc>
          <w:tcPr>
            <w:tcW w:w="2551" w:type="dxa"/>
          </w:tcPr>
          <w:p w14:paraId="5404364D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0A41717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8204E" w:rsidRPr="0030371B" w14:paraId="4B448147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C3E0222" w14:textId="0ADE0259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1E4BE53" w14:textId="77777777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F664640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Kompatybilna z radiem programowalnym z p. 1.</w:t>
            </w:r>
          </w:p>
        </w:tc>
        <w:tc>
          <w:tcPr>
            <w:tcW w:w="2551" w:type="dxa"/>
          </w:tcPr>
          <w:p w14:paraId="71A1E5C1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AF81B84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8204E" w:rsidRPr="0030371B" w14:paraId="0CD960F6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E20510B" w14:textId="418F4D8A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8D1DB13" w14:textId="77777777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5CE5E11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Praca  w trybie Full Duplex z przepustowością danych co najmniej do 200 MS/s</w:t>
            </w:r>
          </w:p>
        </w:tc>
        <w:tc>
          <w:tcPr>
            <w:tcW w:w="2551" w:type="dxa"/>
          </w:tcPr>
          <w:p w14:paraId="58FB76CF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209CBB9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8204E" w:rsidRPr="0030371B" w14:paraId="4B48F537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2B0F86E" w14:textId="319E8612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377392" w14:textId="0F1EF162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11</w:t>
            </w:r>
          </w:p>
        </w:tc>
        <w:tc>
          <w:tcPr>
            <w:tcW w:w="4394" w:type="dxa"/>
            <w:vAlign w:val="center"/>
          </w:tcPr>
          <w:p w14:paraId="7C59792F" w14:textId="669DCBD8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0F8AF56A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0F5A85D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8204E" w:rsidRPr="0030371B" w14:paraId="46C33D37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56258D30" w14:textId="298A3057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9A6519C" w14:textId="5E08B545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C95D271" w14:textId="4EA1FA3B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1AB73429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158CD29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8204E" w:rsidRPr="0030371B" w14:paraId="5D132A27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0A696E4D" w14:textId="3AF992B0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B9248B" w14:textId="77E20A3C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EBB8E30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Wejście dla sygnału zegarowego 10 MHz</w:t>
            </w:r>
          </w:p>
        </w:tc>
        <w:tc>
          <w:tcPr>
            <w:tcW w:w="2551" w:type="dxa"/>
          </w:tcPr>
          <w:p w14:paraId="1C4A88ED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273BC7E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8204E" w:rsidRPr="0030371B" w14:paraId="6DCD5DC8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3450817" w14:textId="441A4372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A541FBD" w14:textId="77777777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8527725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Wejście dla sygnału PPS zgodne ze standardami TTL, CMOS, LVTTL, LVCMOS,</w:t>
            </w:r>
          </w:p>
        </w:tc>
        <w:tc>
          <w:tcPr>
            <w:tcW w:w="2551" w:type="dxa"/>
          </w:tcPr>
          <w:p w14:paraId="2EB185FB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B6DC938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8204E" w:rsidRPr="0030371B" w14:paraId="4F5FEC0D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7A93A5FB" w14:textId="3D49F705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D5396C8" w14:textId="77777777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ACC2F3A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Co najmniej 8 kanałów wyjściowych, każdy do dystrybucji sygnału zegarowego oraz sygnału PPS</w:t>
            </w:r>
          </w:p>
        </w:tc>
        <w:tc>
          <w:tcPr>
            <w:tcW w:w="2551" w:type="dxa"/>
          </w:tcPr>
          <w:p w14:paraId="663CA33A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F4EDC22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8204E" w:rsidRPr="0030371B" w14:paraId="68F1B798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12B9A8D2" w14:textId="599662AA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78E3A6E" w14:textId="43330C9D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12</w:t>
            </w:r>
          </w:p>
        </w:tc>
        <w:tc>
          <w:tcPr>
            <w:tcW w:w="4394" w:type="dxa"/>
            <w:vAlign w:val="center"/>
          </w:tcPr>
          <w:p w14:paraId="26648C5E" w14:textId="49323592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7A69B61B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47C2058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8204E" w:rsidRPr="0030371B" w14:paraId="3796FB2F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32B2E320" w14:textId="79540A84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3C01E91" w14:textId="2CD6B038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C614F48" w14:textId="263DFD3B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4C2B563F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598879A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18204E" w:rsidRPr="0030371B" w14:paraId="3E2B679B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2DEF978C" w14:textId="1776B8CD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B95B41E" w14:textId="68D9E9E1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92BD012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Długość trwania subskrypcji musi wynosić co najmniej 5 lat.</w:t>
            </w:r>
          </w:p>
        </w:tc>
        <w:tc>
          <w:tcPr>
            <w:tcW w:w="2551" w:type="dxa"/>
          </w:tcPr>
          <w:p w14:paraId="40DA0EF7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87CFE10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8204E" w:rsidRPr="0030371B" w14:paraId="52ECC79E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22327D34" w14:textId="4896940A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5F9E9D8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F8CAE8D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Pakiet oprogramowania musi umożliwiać programowanie układów FPGA.</w:t>
            </w:r>
          </w:p>
        </w:tc>
        <w:tc>
          <w:tcPr>
            <w:tcW w:w="2551" w:type="dxa"/>
          </w:tcPr>
          <w:p w14:paraId="33114212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8208721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8204E" w:rsidRPr="0030371B" w14:paraId="262FE399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0B2CEF0" w14:textId="27D847CF" w:rsidR="0018204E" w:rsidRPr="0030371B" w:rsidRDefault="0018204E" w:rsidP="0018204E">
            <w:pPr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6B9C586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FDB7494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Pakiet oprogramowani musi być kompatybilny ze stanowiskiem</w:t>
            </w:r>
          </w:p>
        </w:tc>
        <w:tc>
          <w:tcPr>
            <w:tcW w:w="2551" w:type="dxa"/>
          </w:tcPr>
          <w:p w14:paraId="011435E0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F637942" w14:textId="77777777" w:rsidR="0018204E" w:rsidRPr="0030371B" w:rsidRDefault="0018204E" w:rsidP="0018204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22AE7" w:rsidRPr="0030371B" w14:paraId="329A4472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63D2B530" w14:textId="65717BCD" w:rsidR="00C22AE7" w:rsidRPr="00D31590" w:rsidRDefault="00C22AE7" w:rsidP="00C22AE7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54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57DD21F" w14:textId="20F14882" w:rsidR="00C22AE7" w:rsidRPr="0030371B" w:rsidRDefault="00C22AE7" w:rsidP="00C22AE7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  </w:t>
            </w:r>
            <w:r w:rsidR="00C90B02">
              <w:rPr>
                <w:rFonts w:ascii="Calibri" w:hAnsi="Calibri" w:cs="Calibri"/>
                <w:bCs/>
                <w:szCs w:val="22"/>
              </w:rPr>
              <w:t>13</w:t>
            </w:r>
          </w:p>
        </w:tc>
        <w:tc>
          <w:tcPr>
            <w:tcW w:w="4394" w:type="dxa"/>
            <w:vAlign w:val="center"/>
          </w:tcPr>
          <w:p w14:paraId="66F2C760" w14:textId="1E226036" w:rsidR="00C22AE7" w:rsidRPr="0030371B" w:rsidRDefault="00C22AE7" w:rsidP="00C22AE7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</w:tcPr>
          <w:p w14:paraId="0AD79F18" w14:textId="77777777" w:rsidR="00C22AE7" w:rsidRPr="0030371B" w:rsidRDefault="00C22AE7" w:rsidP="00C22AE7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CFF20CE" w14:textId="77777777" w:rsidR="00C22AE7" w:rsidRPr="0030371B" w:rsidRDefault="00C22AE7" w:rsidP="00C22AE7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C22AE7" w:rsidRPr="0030371B" w14:paraId="46E0DFFD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22F09770" w14:textId="25955F52" w:rsidR="00C22AE7" w:rsidRPr="00D31590" w:rsidRDefault="00C22AE7" w:rsidP="00C22AE7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55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2EE755D" w14:textId="77777777" w:rsidR="00C22AE7" w:rsidRPr="0030371B" w:rsidRDefault="00C22AE7" w:rsidP="00C22AE7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11923D1" w14:textId="27D1A8A9" w:rsidR="00C22AE7" w:rsidRPr="0030371B" w:rsidRDefault="00C22AE7" w:rsidP="00C22AE7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</w:tcPr>
          <w:p w14:paraId="0C7FB0CB" w14:textId="77777777" w:rsidR="00C22AE7" w:rsidRPr="0030371B" w:rsidRDefault="00C22AE7" w:rsidP="00C22AE7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9AE1824" w14:textId="77777777" w:rsidR="00C22AE7" w:rsidRPr="0030371B" w:rsidRDefault="00C22AE7" w:rsidP="00C22AE7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C22AE7" w:rsidRPr="0030371B" w14:paraId="1FBADAFF" w14:textId="77777777" w:rsidTr="0030371B">
        <w:trPr>
          <w:trHeight w:val="279"/>
        </w:trPr>
        <w:tc>
          <w:tcPr>
            <w:tcW w:w="704" w:type="dxa"/>
            <w:vAlign w:val="center"/>
          </w:tcPr>
          <w:p w14:paraId="4DB365EE" w14:textId="570615A1" w:rsidR="00C22AE7" w:rsidRPr="00D31590" w:rsidRDefault="00C22AE7" w:rsidP="00C22AE7">
            <w:pPr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56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65A4136" w14:textId="77777777" w:rsidR="00C22AE7" w:rsidRPr="0030371B" w:rsidRDefault="00C22AE7" w:rsidP="00C22AE7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F84A814" w14:textId="6488247A" w:rsidR="00C22AE7" w:rsidRPr="0030371B" w:rsidRDefault="00C22AE7" w:rsidP="00C22AE7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C22AE7">
              <w:rPr>
                <w:rFonts w:cstheme="minorHAnsi"/>
                <w:bCs/>
                <w:sz w:val="22"/>
                <w:szCs w:val="22"/>
              </w:rPr>
              <w:t xml:space="preserve">Instruktaż w zakresie nabycia wiedzy do samodzielnej obsługi oraz konfiguracji stanowiska, prototypowania w zakresie metod dostępu do kanału radiowego w technologii 5G oraz </w:t>
            </w:r>
            <w:proofErr w:type="spellStart"/>
            <w:r w:rsidRPr="00C22AE7">
              <w:rPr>
                <w:rFonts w:cstheme="minorHAnsi"/>
                <w:bCs/>
                <w:sz w:val="22"/>
                <w:szCs w:val="22"/>
              </w:rPr>
              <w:t>syste</w:t>
            </w:r>
            <w:proofErr w:type="spellEnd"/>
            <w:r w:rsidRPr="00C22AE7">
              <w:rPr>
                <w:rFonts w:cstheme="minorHAnsi"/>
                <w:bCs/>
                <w:sz w:val="22"/>
                <w:szCs w:val="22"/>
              </w:rPr>
              <w:t>-mów wieloantenowych</w:t>
            </w:r>
          </w:p>
        </w:tc>
        <w:tc>
          <w:tcPr>
            <w:tcW w:w="2551" w:type="dxa"/>
          </w:tcPr>
          <w:p w14:paraId="1F310406" w14:textId="77777777" w:rsidR="00C22AE7" w:rsidRPr="0030371B" w:rsidRDefault="00C22AE7" w:rsidP="00C22AE7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6741E4A" w14:textId="77777777" w:rsidR="00C22AE7" w:rsidRPr="0030371B" w:rsidRDefault="00C22AE7" w:rsidP="00C22AE7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</w:tbl>
    <w:p w14:paraId="6D4E0031" w14:textId="6A0B171F" w:rsidR="00584D51" w:rsidRPr="0030371B" w:rsidRDefault="00584D51" w:rsidP="0090400C">
      <w:pPr>
        <w:keepNext/>
        <w:keepLines/>
        <w:tabs>
          <w:tab w:val="left" w:pos="3520"/>
        </w:tabs>
        <w:spacing w:before="240"/>
        <w:jc w:val="both"/>
        <w:outlineLvl w:val="0"/>
        <w:rPr>
          <w:rFonts w:eastAsia="Calibri Light" w:cstheme="minorHAnsi"/>
          <w:b/>
          <w:bCs/>
          <w:szCs w:val="22"/>
        </w:rPr>
      </w:pPr>
      <w:bookmarkStart w:id="24" w:name="_Toc127786107"/>
      <w:r w:rsidRPr="0030371B">
        <w:rPr>
          <w:rFonts w:eastAsia="Calibri Light" w:cstheme="minorHAnsi"/>
          <w:b/>
          <w:szCs w:val="22"/>
        </w:rPr>
        <w:t>Część nr 4– Mobilny robot transportujący wraz z oprogramowaniem</w:t>
      </w:r>
      <w:bookmarkEnd w:id="24"/>
    </w:p>
    <w:tbl>
      <w:tblPr>
        <w:tblStyle w:val="Tabela-Siatka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4394"/>
        <w:gridCol w:w="2551"/>
        <w:gridCol w:w="1418"/>
      </w:tblGrid>
      <w:tr w:rsidR="00DE296C" w:rsidRPr="0030371B" w14:paraId="47F1188D" w14:textId="77777777" w:rsidTr="0018204E">
        <w:trPr>
          <w:trHeight w:val="279"/>
        </w:trPr>
        <w:tc>
          <w:tcPr>
            <w:tcW w:w="562" w:type="dxa"/>
            <w:vAlign w:val="center"/>
          </w:tcPr>
          <w:p w14:paraId="646A589A" w14:textId="77777777" w:rsidR="00584D51" w:rsidRPr="0030371B" w:rsidRDefault="00584D51" w:rsidP="0030371B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D5EF13" w14:textId="77777777" w:rsidR="00584D51" w:rsidRPr="0030371B" w:rsidRDefault="00584D51" w:rsidP="0030371B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Punkt</w:t>
            </w:r>
          </w:p>
        </w:tc>
        <w:tc>
          <w:tcPr>
            <w:tcW w:w="4394" w:type="dxa"/>
            <w:vAlign w:val="center"/>
          </w:tcPr>
          <w:p w14:paraId="504191A7" w14:textId="77777777" w:rsidR="00584D51" w:rsidRPr="0030371B" w:rsidRDefault="00584D51" w:rsidP="0030371B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Zapis SWZ</w:t>
            </w:r>
          </w:p>
        </w:tc>
        <w:tc>
          <w:tcPr>
            <w:tcW w:w="2551" w:type="dxa"/>
            <w:vAlign w:val="center"/>
          </w:tcPr>
          <w:p w14:paraId="7E7DA721" w14:textId="77777777" w:rsidR="00584D51" w:rsidRPr="0030371B" w:rsidRDefault="00584D51" w:rsidP="0030371B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Parametry oferowanego przez wykonawcę przedmiotu zamówienia</w:t>
            </w:r>
          </w:p>
        </w:tc>
        <w:tc>
          <w:tcPr>
            <w:tcW w:w="1418" w:type="dxa"/>
            <w:vAlign w:val="center"/>
          </w:tcPr>
          <w:p w14:paraId="358199AB" w14:textId="77777777" w:rsidR="00584D51" w:rsidRPr="0030371B" w:rsidRDefault="00584D51" w:rsidP="0030371B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Zgodne [TAK/NIE]</w:t>
            </w:r>
          </w:p>
        </w:tc>
      </w:tr>
      <w:tr w:rsidR="00FA4535" w:rsidRPr="0030371B" w14:paraId="79F4EBFC" w14:textId="77777777" w:rsidTr="0018204E">
        <w:trPr>
          <w:trHeight w:val="279"/>
        </w:trPr>
        <w:tc>
          <w:tcPr>
            <w:tcW w:w="562" w:type="dxa"/>
            <w:vAlign w:val="center"/>
          </w:tcPr>
          <w:p w14:paraId="1EF65DE6" w14:textId="1D080A8C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C7D137F" w14:textId="08E6CE4D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14:paraId="1561F244" w14:textId="589765C5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  <w:vAlign w:val="center"/>
          </w:tcPr>
          <w:p w14:paraId="6997C962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F1594A8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FA4535" w:rsidRPr="0030371B" w14:paraId="39126BFF" w14:textId="77777777" w:rsidTr="0018204E">
        <w:trPr>
          <w:trHeight w:val="279"/>
        </w:trPr>
        <w:tc>
          <w:tcPr>
            <w:tcW w:w="562" w:type="dxa"/>
            <w:vAlign w:val="center"/>
          </w:tcPr>
          <w:p w14:paraId="6BCDDC34" w14:textId="5889604B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385B3F2" w14:textId="06E48C4B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B552AE6" w14:textId="4328290F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  <w:vAlign w:val="center"/>
          </w:tcPr>
          <w:p w14:paraId="1D5B872F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B5DD071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FA4535" w:rsidRPr="0030371B" w14:paraId="00ACEFA6" w14:textId="77777777" w:rsidTr="0018204E">
        <w:trPr>
          <w:trHeight w:val="279"/>
        </w:trPr>
        <w:tc>
          <w:tcPr>
            <w:tcW w:w="562" w:type="dxa"/>
            <w:vAlign w:val="center"/>
          </w:tcPr>
          <w:p w14:paraId="0747B47D" w14:textId="18B4391C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4E3DC06" w14:textId="6445E691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47CD05D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Akumulatory:</w:t>
            </w:r>
          </w:p>
          <w:p w14:paraId="52D8EAC5" w14:textId="64BC116E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Pakiet akumulatorów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litowo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-jonowych zapewniający co najmniej 30 Ah. Pakiet akumulatorów musi być w całości wbudowany w robota mobilnego, czyli wykorzystywać całą dostępną pojemność jednocześnie.</w:t>
            </w:r>
          </w:p>
          <w:p w14:paraId="66B3720A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30371B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Parametr dodatkowo punktowany </w:t>
            </w:r>
          </w:p>
        </w:tc>
        <w:tc>
          <w:tcPr>
            <w:tcW w:w="2551" w:type="dxa"/>
            <w:vAlign w:val="center"/>
          </w:tcPr>
          <w:p w14:paraId="0D2AC7BF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D3DA342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A4535" w:rsidRPr="0030371B" w14:paraId="0A07FF4A" w14:textId="77777777" w:rsidTr="0018204E">
        <w:trPr>
          <w:trHeight w:val="279"/>
        </w:trPr>
        <w:tc>
          <w:tcPr>
            <w:tcW w:w="562" w:type="dxa"/>
            <w:vAlign w:val="center"/>
          </w:tcPr>
          <w:p w14:paraId="05727086" w14:textId="7154B081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2538785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982B931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Tryby ładowania:</w:t>
            </w:r>
          </w:p>
          <w:p w14:paraId="17074608" w14:textId="77777777" w:rsidR="00FA4535" w:rsidRPr="0030371B" w:rsidRDefault="00FA4535" w:rsidP="00FA4535">
            <w:pPr>
              <w:pStyle w:val="Akapitzlist"/>
              <w:numPr>
                <w:ilvl w:val="0"/>
                <w:numId w:val="139"/>
              </w:num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Normalny: maksymalny czas ładowania baterii akumulatora do 5 h,</w:t>
            </w:r>
          </w:p>
          <w:p w14:paraId="0D165390" w14:textId="77777777" w:rsidR="00FA4535" w:rsidRPr="0030371B" w:rsidRDefault="00FA4535" w:rsidP="00FA4535">
            <w:pPr>
              <w:pStyle w:val="Akapitzlist"/>
              <w:numPr>
                <w:ilvl w:val="0"/>
                <w:numId w:val="139"/>
              </w:num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Szybki co najmniej 20A.</w:t>
            </w:r>
          </w:p>
        </w:tc>
        <w:tc>
          <w:tcPr>
            <w:tcW w:w="2551" w:type="dxa"/>
            <w:vAlign w:val="center"/>
          </w:tcPr>
          <w:p w14:paraId="2C9066B3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AC09B06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A4535" w:rsidRPr="0030371B" w14:paraId="706FFE4B" w14:textId="77777777" w:rsidTr="0018204E">
        <w:trPr>
          <w:trHeight w:val="1332"/>
        </w:trPr>
        <w:tc>
          <w:tcPr>
            <w:tcW w:w="562" w:type="dxa"/>
            <w:vAlign w:val="center"/>
          </w:tcPr>
          <w:p w14:paraId="6FD95FA5" w14:textId="0F73A19F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1372BC4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C96A431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Czujniki co najmniej:</w:t>
            </w:r>
          </w:p>
          <w:p w14:paraId="7A25C929" w14:textId="77777777" w:rsidR="00FA4535" w:rsidRPr="0030371B" w:rsidRDefault="00FA4535" w:rsidP="00FA4535">
            <w:pPr>
              <w:pStyle w:val="Akapitzlist"/>
              <w:numPr>
                <w:ilvl w:val="0"/>
                <w:numId w:val="140"/>
              </w:num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Skaner laserowy 2D,</w:t>
            </w:r>
          </w:p>
          <w:p w14:paraId="0A680BDE" w14:textId="05738BD4" w:rsidR="00FA4535" w:rsidRPr="0030371B" w:rsidRDefault="00FA4535" w:rsidP="00FA4535">
            <w:pPr>
              <w:pStyle w:val="Akapitzlist"/>
              <w:numPr>
                <w:ilvl w:val="0"/>
                <w:numId w:val="140"/>
              </w:num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Kamera do rozpoznawania znaczników i precyzyjnego pozycjonowania.</w:t>
            </w:r>
          </w:p>
        </w:tc>
        <w:tc>
          <w:tcPr>
            <w:tcW w:w="2551" w:type="dxa"/>
            <w:vAlign w:val="center"/>
          </w:tcPr>
          <w:p w14:paraId="549BFA58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EDFF2BB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A4535" w:rsidRPr="0030371B" w14:paraId="0D12D810" w14:textId="77777777" w:rsidTr="0018204E">
        <w:trPr>
          <w:trHeight w:val="279"/>
        </w:trPr>
        <w:tc>
          <w:tcPr>
            <w:tcW w:w="562" w:type="dxa"/>
            <w:vAlign w:val="center"/>
          </w:tcPr>
          <w:p w14:paraId="137B87F2" w14:textId="03A67758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51B1CC5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C2B5A79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Złącza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 co najmniej:</w:t>
            </w:r>
          </w:p>
          <w:p w14:paraId="263ADAE8" w14:textId="77777777" w:rsidR="00FA4535" w:rsidRPr="0030371B" w:rsidRDefault="00FA4535" w:rsidP="00FA4535">
            <w:pPr>
              <w:pStyle w:val="Akapitzlist"/>
              <w:numPr>
                <w:ilvl w:val="0"/>
                <w:numId w:val="141"/>
              </w:numPr>
              <w:tabs>
                <w:tab w:val="left" w:pos="567"/>
              </w:tabs>
              <w:spacing w:line="271" w:lineRule="auto"/>
              <w:ind w:left="459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Ethernet M12 (4 pin) z protokołem MODBUS TCP/IP,</w:t>
            </w:r>
          </w:p>
          <w:p w14:paraId="3AECAF01" w14:textId="77777777" w:rsidR="00FA4535" w:rsidRPr="0030371B" w:rsidRDefault="00FA4535" w:rsidP="00FA4535">
            <w:pPr>
              <w:pStyle w:val="Akapitzlist"/>
              <w:numPr>
                <w:ilvl w:val="0"/>
                <w:numId w:val="141"/>
              </w:numPr>
              <w:tabs>
                <w:tab w:val="left" w:pos="567"/>
              </w:tabs>
              <w:spacing w:line="271" w:lineRule="auto"/>
              <w:ind w:left="459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Złącze zasilania 24 VDC z co najmniej 2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wej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 xml:space="preserve">./wyj., możliwość podłączenia modułu rozszerzeń </w:t>
            </w:r>
            <w:proofErr w:type="spellStart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wej</w:t>
            </w:r>
            <w:proofErr w:type="spellEnd"/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./wyj.</w:t>
            </w:r>
          </w:p>
          <w:p w14:paraId="25028019" w14:textId="77777777" w:rsidR="00FA4535" w:rsidRPr="0030371B" w:rsidRDefault="00FA4535" w:rsidP="00FA4535">
            <w:pPr>
              <w:pStyle w:val="Akapitzlist"/>
              <w:numPr>
                <w:ilvl w:val="0"/>
                <w:numId w:val="141"/>
              </w:numPr>
              <w:tabs>
                <w:tab w:val="left" w:pos="567"/>
              </w:tabs>
              <w:spacing w:line="271" w:lineRule="auto"/>
              <w:ind w:left="459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Zasilanie mocy 24 VDC z co najmniej 2 wyjściami mocy.</w:t>
            </w:r>
          </w:p>
        </w:tc>
        <w:tc>
          <w:tcPr>
            <w:tcW w:w="2551" w:type="dxa"/>
            <w:vAlign w:val="center"/>
          </w:tcPr>
          <w:p w14:paraId="6BF9048A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B300A95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A4535" w:rsidRPr="0030371B" w14:paraId="22C1C190" w14:textId="77777777" w:rsidTr="0018204E">
        <w:trPr>
          <w:trHeight w:val="279"/>
        </w:trPr>
        <w:tc>
          <w:tcPr>
            <w:tcW w:w="562" w:type="dxa"/>
            <w:vAlign w:val="center"/>
          </w:tcPr>
          <w:p w14:paraId="26F7A0CD" w14:textId="55A0C5C9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4E09ACA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79EE158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Sterowanie oraz nawigacja co najmniej:</w:t>
            </w:r>
          </w:p>
          <w:p w14:paraId="6537BC04" w14:textId="77777777" w:rsidR="00FA4535" w:rsidRPr="0030371B" w:rsidRDefault="00FA4535" w:rsidP="00FA4535">
            <w:pPr>
              <w:pStyle w:val="Akapitzlist"/>
              <w:numPr>
                <w:ilvl w:val="0"/>
                <w:numId w:val="142"/>
              </w:numPr>
              <w:tabs>
                <w:tab w:val="left" w:pos="360"/>
              </w:tabs>
              <w:spacing w:line="271" w:lineRule="auto"/>
              <w:ind w:left="317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Inteligentny tryb autonomiczny wykorzystujący co najmniej jeden skaner laserowy 2D, tryb musi zapewnić funkcje bezpieczeństwa,</w:t>
            </w:r>
          </w:p>
          <w:p w14:paraId="2634D77F" w14:textId="77777777" w:rsidR="00FA4535" w:rsidRPr="0030371B" w:rsidRDefault="00FA4535" w:rsidP="00FA4535">
            <w:pPr>
              <w:pStyle w:val="Akapitzlist"/>
              <w:numPr>
                <w:ilvl w:val="0"/>
                <w:numId w:val="142"/>
              </w:numPr>
              <w:tabs>
                <w:tab w:val="left" w:pos="360"/>
              </w:tabs>
              <w:spacing w:line="271" w:lineRule="auto"/>
              <w:ind w:left="317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Możliwość manualnego sterowania robotem z poziomu komputera PC lub urządzenia z systemem Android poprzez wbudowaną kamerę otoczenia.</w:t>
            </w:r>
          </w:p>
        </w:tc>
        <w:tc>
          <w:tcPr>
            <w:tcW w:w="2551" w:type="dxa"/>
            <w:vAlign w:val="center"/>
          </w:tcPr>
          <w:p w14:paraId="543BE825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945B873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A4535" w:rsidRPr="0030371B" w14:paraId="18689AE5" w14:textId="77777777" w:rsidTr="0018204E">
        <w:trPr>
          <w:trHeight w:val="279"/>
        </w:trPr>
        <w:tc>
          <w:tcPr>
            <w:tcW w:w="562" w:type="dxa"/>
            <w:vAlign w:val="center"/>
          </w:tcPr>
          <w:p w14:paraId="1C6F4306" w14:textId="13D09D45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736B0DF3" w14:textId="52248600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4394" w:type="dxa"/>
            <w:vAlign w:val="center"/>
          </w:tcPr>
          <w:p w14:paraId="6D031C22" w14:textId="07D976E2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  <w:vAlign w:val="center"/>
          </w:tcPr>
          <w:p w14:paraId="2B5B441B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7508E1B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FA4535" w:rsidRPr="0030371B" w14:paraId="1812F64C" w14:textId="77777777" w:rsidTr="0018204E">
        <w:trPr>
          <w:trHeight w:val="279"/>
        </w:trPr>
        <w:tc>
          <w:tcPr>
            <w:tcW w:w="562" w:type="dxa"/>
            <w:vAlign w:val="center"/>
          </w:tcPr>
          <w:p w14:paraId="75FC6E2F" w14:textId="452E0D19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01BFF2D" w14:textId="6FB371E0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D195628" w14:textId="3CB27C04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  <w:vAlign w:val="center"/>
          </w:tcPr>
          <w:p w14:paraId="500B43A0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B2E3E25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FA4535" w:rsidRPr="0030371B" w14:paraId="4C8C920F" w14:textId="77777777" w:rsidTr="0018204E">
        <w:trPr>
          <w:trHeight w:val="279"/>
        </w:trPr>
        <w:tc>
          <w:tcPr>
            <w:tcW w:w="562" w:type="dxa"/>
            <w:vAlign w:val="center"/>
          </w:tcPr>
          <w:p w14:paraId="7E2B641C" w14:textId="6B7CF169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1AC8C38" w14:textId="5A985AF8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38C1889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Aplikacja do zaawansowanej konfiguracji, diagnostyki i programowania mobilnego robota transportującego z wykorzystaniem języka skryptowego. Aplikacja musi pozwolić na wykorzystanie pełnych możliwości robota poprzez dostęp do wszystkich jego funkcji oraz trybów nawigacji</w:t>
            </w:r>
          </w:p>
        </w:tc>
        <w:tc>
          <w:tcPr>
            <w:tcW w:w="2551" w:type="dxa"/>
            <w:vAlign w:val="center"/>
          </w:tcPr>
          <w:p w14:paraId="20961198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82DB52F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A4535" w:rsidRPr="0030371B" w14:paraId="09A1DCC4" w14:textId="77777777" w:rsidTr="0018204E">
        <w:trPr>
          <w:trHeight w:val="279"/>
        </w:trPr>
        <w:tc>
          <w:tcPr>
            <w:tcW w:w="562" w:type="dxa"/>
            <w:vAlign w:val="center"/>
          </w:tcPr>
          <w:p w14:paraId="1F6A2A7A" w14:textId="334643E1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6EC5E3D" w14:textId="2220DCAD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4394" w:type="dxa"/>
            <w:vAlign w:val="center"/>
          </w:tcPr>
          <w:p w14:paraId="74E834C8" w14:textId="75655390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2551" w:type="dxa"/>
            <w:vAlign w:val="center"/>
          </w:tcPr>
          <w:p w14:paraId="0B3DC8B5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C497888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FA4535" w:rsidRPr="0030371B" w14:paraId="4C414BC0" w14:textId="77777777" w:rsidTr="00A96FBF">
        <w:trPr>
          <w:trHeight w:val="498"/>
        </w:trPr>
        <w:tc>
          <w:tcPr>
            <w:tcW w:w="562" w:type="dxa"/>
            <w:vAlign w:val="center"/>
          </w:tcPr>
          <w:p w14:paraId="30E2ECDF" w14:textId="29A6D699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12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CA5E881" w14:textId="4F7DA49C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3D546E6" w14:textId="4B43A735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DC2A54">
              <w:rPr>
                <w:rFonts w:cstheme="minorHAnsi"/>
                <w:bCs/>
                <w:sz w:val="22"/>
                <w:szCs w:val="22"/>
              </w:rPr>
              <w:t xml:space="preserve">Nazwa modelu </w:t>
            </w:r>
          </w:p>
        </w:tc>
        <w:tc>
          <w:tcPr>
            <w:tcW w:w="2551" w:type="dxa"/>
            <w:vAlign w:val="center"/>
          </w:tcPr>
          <w:p w14:paraId="380DBB93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1E1BDF7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FA4535" w:rsidRPr="0030371B" w14:paraId="1CBADD36" w14:textId="77777777" w:rsidTr="0018204E">
        <w:trPr>
          <w:trHeight w:val="279"/>
        </w:trPr>
        <w:tc>
          <w:tcPr>
            <w:tcW w:w="562" w:type="dxa"/>
            <w:vAlign w:val="center"/>
          </w:tcPr>
          <w:p w14:paraId="47CC15F3" w14:textId="4BFF2751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13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B72F692" w14:textId="099096E9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46A4371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Instruktaż z zakresu programowania robotów mobilnych oraz  korzystania z aplikacji w celu nabycia niezbędnych umiejętności pozwalających na wykorzystanie wszystkich funkcjonalności dostarczonych mobilnych robotów transportujących, w wymiarze co najmniej 16 h.</w:t>
            </w:r>
          </w:p>
        </w:tc>
        <w:tc>
          <w:tcPr>
            <w:tcW w:w="2551" w:type="dxa"/>
            <w:vAlign w:val="center"/>
          </w:tcPr>
          <w:p w14:paraId="7BA9F806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29D044D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A4535" w:rsidRPr="0030371B" w14:paraId="4654068D" w14:textId="77777777" w:rsidTr="0018204E">
        <w:trPr>
          <w:trHeight w:val="279"/>
        </w:trPr>
        <w:tc>
          <w:tcPr>
            <w:tcW w:w="562" w:type="dxa"/>
            <w:vAlign w:val="center"/>
          </w:tcPr>
          <w:p w14:paraId="47C50EEC" w14:textId="4EE1DE6E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1590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DDA5750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C548142" w14:textId="2E652325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0371B">
              <w:rPr>
                <w:rFonts w:ascii="Calibri" w:hAnsi="Calibri" w:cs="Calibri"/>
                <w:bCs/>
                <w:sz w:val="22"/>
                <w:szCs w:val="22"/>
              </w:rPr>
              <w:t>Instruktaż musi być przeprowadzone dla co najmniej 5 przedstawicieli Zamawiającego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14:paraId="00EFC215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8F551E9" w14:textId="77777777" w:rsidR="00FA4535" w:rsidRPr="0030371B" w:rsidRDefault="00FA4535" w:rsidP="00FA4535">
            <w:pPr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7FF72332" w14:textId="7CDB1EDF" w:rsidR="001037A6" w:rsidRPr="006D00D8" w:rsidRDefault="001037A6" w:rsidP="005B1EB3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7D3C5721" w14:textId="5705421C" w:rsidR="001037A6" w:rsidRPr="006D00D8" w:rsidRDefault="001037A6" w:rsidP="005B1EB3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7FC601C6" w14:textId="4CF45726" w:rsidR="001037A6" w:rsidRPr="006D00D8" w:rsidRDefault="001037A6" w:rsidP="005B1EB3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54C023CC" w14:textId="4684DDEF" w:rsidR="00723A8F" w:rsidRPr="006D00D8" w:rsidRDefault="00723A8F" w:rsidP="005B1EB3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7242E9B2" w14:textId="23D3E211" w:rsidR="00723A8F" w:rsidRPr="006D00D8" w:rsidRDefault="00723A8F" w:rsidP="005B1EB3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12947228" w14:textId="1E98432A" w:rsidR="00723A8F" w:rsidRPr="006D00D8" w:rsidRDefault="00723A8F" w:rsidP="005B1EB3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52556DB6" w14:textId="3B497946" w:rsidR="00723A8F" w:rsidRPr="006D00D8" w:rsidRDefault="00723A8F" w:rsidP="005B1EB3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0F44D181" w14:textId="77777777" w:rsidR="000E4C3D" w:rsidRDefault="000E4C3D" w:rsidP="005B1EB3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5BCC95F8" w14:textId="77777777" w:rsidR="00CA12B5" w:rsidRDefault="00CA12B5" w:rsidP="005B1EB3">
      <w:pPr>
        <w:spacing w:line="271" w:lineRule="auto"/>
        <w:ind w:right="-2"/>
        <w:rPr>
          <w:rFonts w:ascii="Calibri" w:hAnsi="Calibri" w:cs="Calibri"/>
          <w:b/>
          <w:szCs w:val="22"/>
        </w:rPr>
      </w:pPr>
    </w:p>
    <w:p w14:paraId="6926452B" w14:textId="77777777" w:rsidR="00CA12B5" w:rsidRDefault="00CA12B5" w:rsidP="005B1EB3">
      <w:pPr>
        <w:spacing w:line="271" w:lineRule="auto"/>
        <w:ind w:right="-2"/>
        <w:rPr>
          <w:rFonts w:ascii="Calibri" w:hAnsi="Calibri" w:cs="Calibri"/>
          <w:b/>
          <w:szCs w:val="22"/>
        </w:rPr>
      </w:pPr>
    </w:p>
    <w:p w14:paraId="0C5BE918" w14:textId="77777777" w:rsidR="00CA12B5" w:rsidRDefault="00CA12B5" w:rsidP="005B1EB3">
      <w:pPr>
        <w:spacing w:line="271" w:lineRule="auto"/>
        <w:ind w:right="-2"/>
        <w:rPr>
          <w:rFonts w:ascii="Calibri" w:hAnsi="Calibri" w:cs="Calibri"/>
          <w:b/>
          <w:szCs w:val="22"/>
        </w:rPr>
      </w:pPr>
    </w:p>
    <w:p w14:paraId="56AB03B4" w14:textId="77777777" w:rsidR="00CA12B5" w:rsidRDefault="00CA12B5" w:rsidP="005B1EB3">
      <w:pPr>
        <w:spacing w:line="271" w:lineRule="auto"/>
        <w:ind w:right="-2"/>
        <w:rPr>
          <w:rFonts w:ascii="Calibri" w:hAnsi="Calibri" w:cs="Calibri"/>
          <w:b/>
          <w:szCs w:val="22"/>
        </w:rPr>
      </w:pPr>
    </w:p>
    <w:p w14:paraId="2D797E1B" w14:textId="4865E6A8" w:rsidR="00CA12B5" w:rsidRDefault="00CA12B5" w:rsidP="005B1EB3">
      <w:pPr>
        <w:spacing w:line="271" w:lineRule="auto"/>
        <w:ind w:right="-2"/>
        <w:rPr>
          <w:rFonts w:ascii="Calibri" w:hAnsi="Calibri" w:cs="Calibri"/>
          <w:b/>
          <w:szCs w:val="22"/>
        </w:rPr>
      </w:pPr>
    </w:p>
    <w:p w14:paraId="084E9FD0" w14:textId="15BBF562" w:rsidR="0030371B" w:rsidRDefault="0030371B" w:rsidP="005B1EB3">
      <w:pPr>
        <w:spacing w:line="271" w:lineRule="auto"/>
        <w:ind w:right="-2"/>
        <w:rPr>
          <w:rFonts w:ascii="Calibri" w:hAnsi="Calibri" w:cs="Calibri"/>
          <w:b/>
          <w:szCs w:val="22"/>
        </w:rPr>
      </w:pPr>
    </w:p>
    <w:p w14:paraId="66C171CA" w14:textId="41ECADF0" w:rsidR="0030371B" w:rsidRDefault="0030371B" w:rsidP="005B1EB3">
      <w:pPr>
        <w:spacing w:line="271" w:lineRule="auto"/>
        <w:ind w:right="-2"/>
        <w:rPr>
          <w:rFonts w:ascii="Calibri" w:hAnsi="Calibri" w:cs="Calibri"/>
          <w:b/>
          <w:szCs w:val="22"/>
        </w:rPr>
      </w:pPr>
    </w:p>
    <w:p w14:paraId="2FD9B950" w14:textId="0C7D6359" w:rsidR="0030371B" w:rsidRDefault="0030371B" w:rsidP="005B1EB3">
      <w:pPr>
        <w:spacing w:line="271" w:lineRule="auto"/>
        <w:ind w:right="-2"/>
        <w:rPr>
          <w:rFonts w:ascii="Calibri" w:hAnsi="Calibri" w:cs="Calibri"/>
          <w:b/>
          <w:szCs w:val="22"/>
        </w:rPr>
      </w:pPr>
    </w:p>
    <w:p w14:paraId="69875C04" w14:textId="4DB4C12C" w:rsidR="00BB7BF5" w:rsidRPr="000E4C3D" w:rsidRDefault="00AD236E" w:rsidP="005B1EB3">
      <w:pPr>
        <w:spacing w:line="271" w:lineRule="auto"/>
        <w:ind w:right="-2"/>
        <w:rPr>
          <w:rFonts w:ascii="Calibri" w:hAnsi="Calibri" w:cs="Calibri"/>
          <w:b/>
          <w:szCs w:val="22"/>
        </w:rPr>
      </w:pPr>
      <w:r w:rsidRPr="000E4C3D">
        <w:rPr>
          <w:rFonts w:ascii="Calibri" w:hAnsi="Calibri" w:cs="Calibri"/>
          <w:b/>
          <w:szCs w:val="22"/>
        </w:rPr>
        <w:t xml:space="preserve">Załącznik nr 2 </w:t>
      </w:r>
      <w:r w:rsidR="004A1462" w:rsidRPr="000E4C3D">
        <w:rPr>
          <w:rFonts w:ascii="Calibri" w:hAnsi="Calibri" w:cs="Calibri"/>
          <w:b/>
          <w:szCs w:val="22"/>
        </w:rPr>
        <w:t>do SWZ</w:t>
      </w:r>
    </w:p>
    <w:p w14:paraId="08E20788" w14:textId="77777777" w:rsidR="00DE61FB" w:rsidRPr="000E4C3D" w:rsidRDefault="00D83134" w:rsidP="005B1EB3">
      <w:pPr>
        <w:spacing w:line="271" w:lineRule="auto"/>
        <w:ind w:right="-2"/>
        <w:rPr>
          <w:rFonts w:ascii="Calibri" w:hAnsi="Calibri" w:cs="Calibri"/>
          <w:b/>
          <w:szCs w:val="22"/>
        </w:rPr>
      </w:pPr>
      <w:r w:rsidRPr="000E4C3D">
        <w:rPr>
          <w:rFonts w:ascii="Calibri" w:hAnsi="Calibri" w:cs="Calibri"/>
          <w:b/>
          <w:szCs w:val="22"/>
        </w:rPr>
        <w:t>Jednolity Europejski Dokument Zamówienia</w:t>
      </w:r>
      <w:r w:rsidR="00790C8E" w:rsidRPr="000E4C3D">
        <w:rPr>
          <w:rFonts w:ascii="Calibri" w:hAnsi="Calibri" w:cs="Calibri"/>
          <w:b/>
          <w:szCs w:val="22"/>
        </w:rPr>
        <w:t xml:space="preserve"> (JEDZ)</w:t>
      </w:r>
      <w:r w:rsidR="004A1462" w:rsidRPr="000E4C3D">
        <w:rPr>
          <w:rFonts w:ascii="Calibri" w:hAnsi="Calibri" w:cs="Calibri"/>
          <w:b/>
          <w:szCs w:val="22"/>
        </w:rPr>
        <w:t xml:space="preserve"> zamieszczony w osobnym pliku.</w:t>
      </w:r>
    </w:p>
    <w:p w14:paraId="6247AC78" w14:textId="77777777" w:rsidR="00D83134" w:rsidRPr="000E4C3D" w:rsidRDefault="00790C8E" w:rsidP="005B1EB3">
      <w:pPr>
        <w:spacing w:line="271" w:lineRule="auto"/>
        <w:ind w:right="-2"/>
        <w:jc w:val="both"/>
        <w:rPr>
          <w:rFonts w:ascii="Calibri" w:hAnsi="Calibri" w:cs="Calibri"/>
          <w:szCs w:val="22"/>
        </w:rPr>
      </w:pPr>
      <w:r w:rsidRPr="000E4C3D">
        <w:rPr>
          <w:rFonts w:ascii="Calibri" w:hAnsi="Calibri" w:cs="Calibri"/>
          <w:szCs w:val="22"/>
        </w:rPr>
        <w:t>Przygotowany i udostępniony JEDZ w formacie .pdf i .</w:t>
      </w:r>
      <w:proofErr w:type="spellStart"/>
      <w:r w:rsidRPr="000E4C3D">
        <w:rPr>
          <w:rFonts w:ascii="Calibri" w:hAnsi="Calibri" w:cs="Calibri"/>
          <w:szCs w:val="22"/>
        </w:rPr>
        <w:t>xml</w:t>
      </w:r>
      <w:proofErr w:type="spellEnd"/>
      <w:r w:rsidRPr="000E4C3D">
        <w:rPr>
          <w:rFonts w:ascii="Calibri" w:hAnsi="Calibri" w:cs="Calibri"/>
          <w:szCs w:val="22"/>
        </w:rPr>
        <w:t xml:space="preserve"> skompresowan</w:t>
      </w:r>
      <w:r w:rsidR="00E459C9" w:rsidRPr="000E4C3D">
        <w:rPr>
          <w:rFonts w:ascii="Calibri" w:hAnsi="Calibri" w:cs="Calibri"/>
          <w:szCs w:val="22"/>
        </w:rPr>
        <w:t>y</w:t>
      </w:r>
      <w:r w:rsidRPr="000E4C3D">
        <w:rPr>
          <w:rFonts w:ascii="Calibri" w:hAnsi="Calibri" w:cs="Calibri"/>
          <w:szCs w:val="22"/>
        </w:rPr>
        <w:t xml:space="preserve"> do jednego pliku archiwum (ZIP), wygenerowany z narzędzia ESPD </w:t>
      </w:r>
      <w:r w:rsidR="00E459C9" w:rsidRPr="000E4C3D">
        <w:rPr>
          <w:rFonts w:ascii="Calibri" w:hAnsi="Calibri" w:cs="Calibri"/>
          <w:szCs w:val="22"/>
        </w:rPr>
        <w:t>i z</w:t>
      </w:r>
      <w:r w:rsidR="00D83134" w:rsidRPr="000E4C3D">
        <w:rPr>
          <w:rFonts w:ascii="Calibri" w:hAnsi="Calibri" w:cs="Calibri"/>
          <w:szCs w:val="22"/>
        </w:rPr>
        <w:t>amieszczony</w:t>
      </w:r>
      <w:r w:rsidR="00E459C9" w:rsidRPr="000E4C3D">
        <w:rPr>
          <w:rFonts w:ascii="Calibri" w:hAnsi="Calibri" w:cs="Calibri"/>
          <w:szCs w:val="22"/>
        </w:rPr>
        <w:t xml:space="preserve"> </w:t>
      </w:r>
      <w:r w:rsidRPr="000E4C3D">
        <w:rPr>
          <w:rFonts w:ascii="Calibri" w:hAnsi="Calibri" w:cs="Calibri"/>
          <w:szCs w:val="22"/>
        </w:rPr>
        <w:t>na stronie internetowej prowadzonego postępowania na</w:t>
      </w:r>
      <w:r w:rsidR="00D83134" w:rsidRPr="000E4C3D">
        <w:rPr>
          <w:rFonts w:ascii="Calibri" w:hAnsi="Calibri" w:cs="Calibri"/>
          <w:szCs w:val="22"/>
        </w:rPr>
        <w:t xml:space="preserve"> </w:t>
      </w:r>
      <w:hyperlink r:id="rId8" w:history="1">
        <w:r w:rsidR="000F6898" w:rsidRPr="000E4C3D">
          <w:rPr>
            <w:rStyle w:val="Hipercze"/>
            <w:rFonts w:ascii="Calibri" w:hAnsi="Calibri" w:cs="Calibri"/>
            <w:bCs/>
            <w:szCs w:val="22"/>
          </w:rPr>
          <w:t>https://platformazakupowa.pl/pn/pcss_poznan</w:t>
        </w:r>
      </w:hyperlink>
      <w:r w:rsidR="000F6898" w:rsidRPr="000E4C3D">
        <w:rPr>
          <w:rFonts w:ascii="Calibri" w:hAnsi="Calibri" w:cs="Calibri"/>
          <w:szCs w:val="22"/>
        </w:rPr>
        <w:t xml:space="preserve"> </w:t>
      </w:r>
    </w:p>
    <w:p w14:paraId="72B05D0B" w14:textId="77777777" w:rsidR="000F6898" w:rsidRPr="006D00D8" w:rsidRDefault="000F6898" w:rsidP="005B1EB3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72EE6CF3" w14:textId="77777777" w:rsidR="000F6898" w:rsidRPr="006D00D8" w:rsidRDefault="000F6898" w:rsidP="005B1EB3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3FD68D27" w14:textId="77777777" w:rsidR="000F6898" w:rsidRPr="006D00D8" w:rsidRDefault="000F6898" w:rsidP="005B1EB3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24F1FA25" w14:textId="77777777" w:rsidR="000F6898" w:rsidRPr="006D00D8" w:rsidRDefault="000F6898" w:rsidP="005B1EB3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72162346" w14:textId="77777777" w:rsidR="000F6898" w:rsidRPr="006D00D8" w:rsidRDefault="000F6898" w:rsidP="005B1EB3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5654195B" w14:textId="77777777" w:rsidR="000F6898" w:rsidRPr="006D00D8" w:rsidRDefault="000F6898" w:rsidP="005B1EB3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735DABAC" w14:textId="77777777" w:rsidR="000F6898" w:rsidRPr="006D00D8" w:rsidRDefault="000F6898" w:rsidP="005B1EB3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6B8FC9BC" w14:textId="77777777" w:rsidR="000F6898" w:rsidRPr="006D00D8" w:rsidRDefault="000F6898" w:rsidP="005B1EB3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063B3300" w14:textId="77777777" w:rsidR="000F6898" w:rsidRPr="006D00D8" w:rsidRDefault="000F6898" w:rsidP="005B1EB3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28204AA9" w14:textId="77777777" w:rsidR="000F6898" w:rsidRPr="006D00D8" w:rsidRDefault="000F6898" w:rsidP="005B1EB3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79DD100E" w14:textId="77777777" w:rsidR="000F6898" w:rsidRPr="006D00D8" w:rsidRDefault="000F6898" w:rsidP="005B1EB3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30BDE10C" w14:textId="77777777" w:rsidR="000F6898" w:rsidRPr="006D00D8" w:rsidRDefault="000F6898" w:rsidP="005B1EB3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7F6F5BDA" w14:textId="77777777" w:rsidR="000F6898" w:rsidRPr="006D00D8" w:rsidRDefault="000F6898" w:rsidP="005B1EB3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6E23B9DF" w14:textId="77777777" w:rsidR="000F6898" w:rsidRPr="006D00D8" w:rsidRDefault="000F6898" w:rsidP="005B1EB3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6B9E8DA1" w14:textId="77777777" w:rsidR="000F6898" w:rsidRPr="006D00D8" w:rsidRDefault="000F6898" w:rsidP="005B1EB3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3CAC4FCD" w14:textId="77777777" w:rsidR="000F6898" w:rsidRPr="006D00D8" w:rsidRDefault="000F6898" w:rsidP="005B1EB3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397E3E1F" w14:textId="77777777" w:rsidR="000F6898" w:rsidRPr="006D00D8" w:rsidRDefault="000F6898" w:rsidP="005B1EB3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3B21EC26" w14:textId="77777777" w:rsidR="000F6898" w:rsidRPr="006D00D8" w:rsidRDefault="000F6898" w:rsidP="005B1EB3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1F6D532F" w14:textId="77777777" w:rsidR="000F6898" w:rsidRPr="006D00D8" w:rsidRDefault="000F6898" w:rsidP="005B1EB3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401D02B3" w14:textId="77777777" w:rsidR="000F6898" w:rsidRPr="006D00D8" w:rsidRDefault="000F6898" w:rsidP="005B1EB3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33FD5196" w14:textId="77777777" w:rsidR="000F6898" w:rsidRPr="006D00D8" w:rsidRDefault="000F6898" w:rsidP="005B1EB3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182FC90D" w14:textId="77777777" w:rsidR="000F6898" w:rsidRPr="006D00D8" w:rsidRDefault="000F6898" w:rsidP="005B1EB3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7C40BE3A" w14:textId="77777777" w:rsidR="000F6898" w:rsidRPr="006D00D8" w:rsidRDefault="000F6898" w:rsidP="005B1EB3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5ACEB459" w14:textId="77777777" w:rsidR="000F6898" w:rsidRPr="006D00D8" w:rsidRDefault="000F6898" w:rsidP="005B1EB3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46E9AF25" w14:textId="77777777" w:rsidR="000F6898" w:rsidRPr="006D00D8" w:rsidRDefault="000F6898" w:rsidP="005B1EB3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6FDE1554" w14:textId="0BBCAA09" w:rsidR="003B1EBD" w:rsidRPr="006D00D8" w:rsidRDefault="003B1EBD">
      <w:pPr>
        <w:rPr>
          <w:rFonts w:ascii="Calibri" w:hAnsi="Calibri" w:cs="Calibri"/>
          <w:b/>
          <w:szCs w:val="22"/>
          <w:highlight w:val="cyan"/>
        </w:rPr>
      </w:pPr>
    </w:p>
    <w:p w14:paraId="6D4E9525" w14:textId="77777777" w:rsidR="008E2429" w:rsidRPr="006D00D8" w:rsidRDefault="008E2429" w:rsidP="005B1EB3">
      <w:pPr>
        <w:spacing w:line="271" w:lineRule="auto"/>
        <w:rPr>
          <w:rFonts w:ascii="Calibri" w:hAnsi="Calibri" w:cs="Calibri"/>
          <w:b/>
          <w:szCs w:val="22"/>
          <w:highlight w:val="cyan"/>
        </w:rPr>
      </w:pPr>
    </w:p>
    <w:p w14:paraId="0F888C04" w14:textId="77777777" w:rsidR="008E2429" w:rsidRPr="006D00D8" w:rsidRDefault="008E2429" w:rsidP="005B1EB3">
      <w:pPr>
        <w:spacing w:line="271" w:lineRule="auto"/>
        <w:rPr>
          <w:rFonts w:ascii="Calibri" w:hAnsi="Calibri" w:cs="Calibri"/>
          <w:b/>
          <w:szCs w:val="22"/>
          <w:highlight w:val="cyan"/>
        </w:rPr>
      </w:pPr>
    </w:p>
    <w:p w14:paraId="3B63A58A" w14:textId="77777777" w:rsidR="008E2429" w:rsidRPr="006D00D8" w:rsidRDefault="008E2429" w:rsidP="005B1EB3">
      <w:pPr>
        <w:spacing w:line="271" w:lineRule="auto"/>
        <w:rPr>
          <w:rFonts w:ascii="Calibri" w:hAnsi="Calibri" w:cs="Calibri"/>
          <w:b/>
          <w:szCs w:val="22"/>
          <w:highlight w:val="cyan"/>
        </w:rPr>
      </w:pPr>
    </w:p>
    <w:p w14:paraId="26AEFF2A" w14:textId="77777777" w:rsidR="008E2429" w:rsidRPr="006D00D8" w:rsidRDefault="008E2429" w:rsidP="005B1EB3">
      <w:pPr>
        <w:spacing w:line="271" w:lineRule="auto"/>
        <w:rPr>
          <w:rFonts w:ascii="Calibri" w:hAnsi="Calibri" w:cs="Calibri"/>
          <w:b/>
          <w:szCs w:val="22"/>
          <w:highlight w:val="cyan"/>
        </w:rPr>
      </w:pPr>
    </w:p>
    <w:p w14:paraId="5B117B94" w14:textId="77777777" w:rsidR="008E2429" w:rsidRPr="006D00D8" w:rsidRDefault="008E2429" w:rsidP="005B1EB3">
      <w:pPr>
        <w:spacing w:line="271" w:lineRule="auto"/>
        <w:rPr>
          <w:rFonts w:ascii="Calibri" w:hAnsi="Calibri" w:cs="Calibri"/>
          <w:b/>
          <w:szCs w:val="22"/>
          <w:highlight w:val="cyan"/>
        </w:rPr>
      </w:pPr>
    </w:p>
    <w:p w14:paraId="62F8DF73" w14:textId="77777777" w:rsidR="008E2429" w:rsidRPr="006D00D8" w:rsidRDefault="008E2429" w:rsidP="005B1EB3">
      <w:pPr>
        <w:spacing w:line="271" w:lineRule="auto"/>
        <w:rPr>
          <w:rFonts w:ascii="Calibri" w:hAnsi="Calibri" w:cs="Calibri"/>
          <w:b/>
          <w:szCs w:val="22"/>
          <w:highlight w:val="cyan"/>
        </w:rPr>
      </w:pPr>
    </w:p>
    <w:p w14:paraId="7B1B68CF" w14:textId="77777777" w:rsidR="008E2429" w:rsidRPr="006D00D8" w:rsidRDefault="008E2429" w:rsidP="005B1EB3">
      <w:pPr>
        <w:spacing w:line="271" w:lineRule="auto"/>
        <w:rPr>
          <w:rFonts w:ascii="Calibri" w:hAnsi="Calibri" w:cs="Calibri"/>
          <w:b/>
          <w:szCs w:val="22"/>
          <w:highlight w:val="cyan"/>
        </w:rPr>
      </w:pPr>
    </w:p>
    <w:p w14:paraId="5AE253B2" w14:textId="77777777" w:rsidR="008E2429" w:rsidRPr="006D00D8" w:rsidRDefault="008E2429" w:rsidP="005B1EB3">
      <w:pPr>
        <w:spacing w:line="271" w:lineRule="auto"/>
        <w:rPr>
          <w:rFonts w:ascii="Calibri" w:hAnsi="Calibri" w:cs="Calibri"/>
          <w:b/>
          <w:szCs w:val="22"/>
          <w:highlight w:val="cyan"/>
        </w:rPr>
      </w:pPr>
    </w:p>
    <w:p w14:paraId="147C909D" w14:textId="77777777" w:rsidR="008E2429" w:rsidRPr="006D00D8" w:rsidRDefault="008E2429" w:rsidP="005B1EB3">
      <w:pPr>
        <w:spacing w:line="271" w:lineRule="auto"/>
        <w:rPr>
          <w:rFonts w:ascii="Calibri" w:hAnsi="Calibri" w:cs="Calibri"/>
          <w:b/>
          <w:szCs w:val="22"/>
          <w:highlight w:val="cyan"/>
        </w:rPr>
      </w:pPr>
    </w:p>
    <w:p w14:paraId="74C6F36C" w14:textId="77777777" w:rsidR="008E2429" w:rsidRPr="006D00D8" w:rsidRDefault="008E2429" w:rsidP="005B1EB3">
      <w:pPr>
        <w:spacing w:line="271" w:lineRule="auto"/>
        <w:rPr>
          <w:rFonts w:ascii="Calibri" w:hAnsi="Calibri" w:cs="Calibri"/>
          <w:b/>
          <w:szCs w:val="22"/>
          <w:highlight w:val="cyan"/>
        </w:rPr>
      </w:pPr>
    </w:p>
    <w:p w14:paraId="2962D1F9" w14:textId="77777777" w:rsidR="008E2429" w:rsidRPr="006D00D8" w:rsidRDefault="008E2429" w:rsidP="005B1EB3">
      <w:pPr>
        <w:spacing w:line="271" w:lineRule="auto"/>
        <w:rPr>
          <w:rFonts w:ascii="Calibri" w:hAnsi="Calibri" w:cs="Calibri"/>
          <w:b/>
          <w:szCs w:val="22"/>
          <w:highlight w:val="cyan"/>
        </w:rPr>
      </w:pPr>
    </w:p>
    <w:p w14:paraId="59EEE532" w14:textId="77777777" w:rsidR="008E2429" w:rsidRPr="006D00D8" w:rsidRDefault="008E2429" w:rsidP="005B1EB3">
      <w:pPr>
        <w:spacing w:line="271" w:lineRule="auto"/>
        <w:rPr>
          <w:rFonts w:ascii="Calibri" w:hAnsi="Calibri" w:cs="Calibri"/>
          <w:b/>
          <w:szCs w:val="22"/>
          <w:highlight w:val="cyan"/>
        </w:rPr>
      </w:pPr>
    </w:p>
    <w:p w14:paraId="6516D885" w14:textId="310AA452" w:rsidR="000F6898" w:rsidRPr="000E4C3D" w:rsidRDefault="000F6898" w:rsidP="005B1EB3">
      <w:pPr>
        <w:spacing w:line="271" w:lineRule="auto"/>
        <w:rPr>
          <w:rFonts w:ascii="Calibri" w:hAnsi="Calibri" w:cs="Calibri"/>
          <w:b/>
          <w:szCs w:val="22"/>
        </w:rPr>
      </w:pPr>
      <w:r w:rsidRPr="000E4C3D">
        <w:rPr>
          <w:rFonts w:ascii="Calibri" w:hAnsi="Calibri" w:cs="Calibri"/>
          <w:b/>
          <w:szCs w:val="22"/>
        </w:rPr>
        <w:t>Załącznik nr 3 do SWZ</w:t>
      </w:r>
    </w:p>
    <w:p w14:paraId="387D4327" w14:textId="73F68FFE" w:rsidR="000F6898" w:rsidRPr="000E4C3D" w:rsidRDefault="000F6898" w:rsidP="005B1EB3">
      <w:pPr>
        <w:spacing w:line="271" w:lineRule="auto"/>
        <w:rPr>
          <w:rFonts w:ascii="Calibri" w:hAnsi="Calibri" w:cs="Calibri"/>
          <w:b/>
          <w:szCs w:val="22"/>
        </w:rPr>
      </w:pPr>
      <w:r w:rsidRPr="000E4C3D">
        <w:rPr>
          <w:rFonts w:ascii="Calibri" w:hAnsi="Calibri" w:cs="Calibri"/>
          <w:b/>
          <w:szCs w:val="22"/>
        </w:rPr>
        <w:t>Zobowiązanie podmiotu</w:t>
      </w:r>
      <w:r w:rsidR="005E3C14" w:rsidRPr="000E4C3D">
        <w:rPr>
          <w:rFonts w:ascii="Calibri" w:hAnsi="Calibri" w:cs="Calibri"/>
          <w:b/>
          <w:szCs w:val="22"/>
        </w:rPr>
        <w:t xml:space="preserve"> udostępniającego zasoby</w:t>
      </w:r>
      <w:r w:rsidRPr="000E4C3D">
        <w:rPr>
          <w:rFonts w:ascii="Calibri" w:hAnsi="Calibri" w:cs="Calibri"/>
          <w:b/>
          <w:szCs w:val="22"/>
        </w:rPr>
        <w:t xml:space="preserve"> na podstawie art. 118 ust. 3 ustawy </w:t>
      </w:r>
      <w:proofErr w:type="spellStart"/>
      <w:r w:rsidRPr="000E4C3D">
        <w:rPr>
          <w:rFonts w:ascii="Calibri" w:hAnsi="Calibri" w:cs="Calibri"/>
          <w:b/>
          <w:szCs w:val="22"/>
        </w:rPr>
        <w:t>Pzp</w:t>
      </w:r>
      <w:proofErr w:type="spellEnd"/>
    </w:p>
    <w:p w14:paraId="38860B08" w14:textId="77777777" w:rsidR="000F6898" w:rsidRPr="000E4C3D" w:rsidRDefault="000F6898" w:rsidP="005B1EB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0F6898" w:rsidRPr="000E4C3D" w14:paraId="05876E1E" w14:textId="77777777" w:rsidTr="00F85215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1FFE9" w14:textId="77777777" w:rsidR="000F6898" w:rsidRPr="000E4C3D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0E4C3D">
              <w:rPr>
                <w:rFonts w:ascii="Calibri" w:hAnsi="Calibri" w:cs="Calibri"/>
                <w:szCs w:val="22"/>
              </w:rPr>
              <w:br w:type="page"/>
            </w:r>
            <w:r w:rsidRPr="000E4C3D">
              <w:rPr>
                <w:rFonts w:ascii="Calibri" w:hAnsi="Calibri" w:cs="Calibri"/>
                <w:bCs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3447F" w14:textId="77777777" w:rsidR="000F6898" w:rsidRPr="000E4C3D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0F6898" w:rsidRPr="000E4C3D" w14:paraId="5975CD9C" w14:textId="77777777" w:rsidTr="00F85215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82E4B" w14:textId="77777777" w:rsidR="000F6898" w:rsidRPr="000E4C3D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0E4C3D">
              <w:rPr>
                <w:rFonts w:ascii="Calibri" w:hAnsi="Calibri" w:cs="Calibri"/>
                <w:bCs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D254" w14:textId="77777777" w:rsidR="000F6898" w:rsidRPr="000E4C3D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0F6898" w:rsidRPr="006D00D8" w14:paraId="128F61CD" w14:textId="77777777" w:rsidTr="00F8521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DC57F" w14:textId="08F9B932" w:rsidR="000F6898" w:rsidRPr="000E4C3D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/>
                <w:szCs w:val="22"/>
              </w:rPr>
            </w:pPr>
            <w:r w:rsidRPr="000E4C3D">
              <w:rPr>
                <w:rFonts w:ascii="Calibri" w:hAnsi="Calibri" w:cs="Calibri"/>
                <w:bCs/>
                <w:szCs w:val="22"/>
              </w:rPr>
              <w:t>Działając w imieniu …………………………………………………………………….. z siedzibą w ……………….….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przetargu nieograniczonego na</w:t>
            </w:r>
            <w:r w:rsidRPr="000E4C3D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 w:rsidR="00960184" w:rsidRPr="000E4C3D">
              <w:rPr>
                <w:rFonts w:ascii="Calibri" w:hAnsi="Calibri" w:cs="Calibri"/>
                <w:szCs w:val="22"/>
              </w:rPr>
              <w:t xml:space="preserve">dostawę </w:t>
            </w:r>
            <w:r w:rsidR="000E4C3D" w:rsidRPr="000E4C3D">
              <w:rPr>
                <w:rFonts w:ascii="Calibri" w:hAnsi="Calibri"/>
                <w:szCs w:val="22"/>
              </w:rPr>
              <w:t>sprzętu i oprogramowania, koniecznego do realizacji zadań dotyczących laboratorium sieci oraz otoczenia, funkcjonującego w ramach projektu  „Krajowe laboratorium sieci i usług 5G wraz z otoczeniem”</w:t>
            </w:r>
            <w:r w:rsidR="00AD704F" w:rsidRPr="000E4C3D">
              <w:rPr>
                <w:rFonts w:ascii="Calibri" w:hAnsi="Calibri" w:cs="Calibri"/>
                <w:szCs w:val="22"/>
              </w:rPr>
              <w:t>,</w:t>
            </w:r>
            <w:r w:rsidR="00D52867" w:rsidRPr="000E4C3D">
              <w:rPr>
                <w:rFonts w:ascii="Calibri" w:hAnsi="Calibri" w:cs="Calibri"/>
                <w:szCs w:val="22"/>
              </w:rPr>
              <w:t xml:space="preserve"> </w:t>
            </w:r>
            <w:r w:rsidR="00AD704F" w:rsidRPr="000E4C3D">
              <w:rPr>
                <w:rFonts w:ascii="Calibri" w:hAnsi="Calibri" w:cs="Calibri"/>
                <w:szCs w:val="22"/>
              </w:rPr>
              <w:t>zgodnie z wymaganiami zamawiającego określonymi w Szczegółowych wymagania dotyczących przedmiotu zamówienia,</w:t>
            </w:r>
            <w:r w:rsidRPr="000E4C3D">
              <w:rPr>
                <w:rFonts w:ascii="Calibri" w:hAnsi="Calibri" w:cs="Calibri"/>
                <w:szCs w:val="22"/>
              </w:rPr>
              <w:t xml:space="preserve"> </w:t>
            </w:r>
            <w:r w:rsidRPr="000E4C3D">
              <w:rPr>
                <w:rFonts w:ascii="Calibri" w:hAnsi="Calibri" w:cs="Calibri"/>
                <w:bCs/>
                <w:szCs w:val="22"/>
              </w:rPr>
              <w:t xml:space="preserve">numer </w:t>
            </w:r>
            <w:r w:rsidRPr="0021010C">
              <w:rPr>
                <w:rFonts w:ascii="Calibri" w:hAnsi="Calibri" w:cs="Calibri"/>
                <w:bCs/>
                <w:szCs w:val="22"/>
              </w:rPr>
              <w:t xml:space="preserve">postępowania </w:t>
            </w:r>
            <w:r w:rsidR="006D00D8" w:rsidRPr="0021010C">
              <w:rPr>
                <w:rFonts w:ascii="Calibri" w:hAnsi="Calibri" w:cs="Calibri"/>
                <w:b/>
                <w:szCs w:val="22"/>
              </w:rPr>
              <w:t xml:space="preserve">PN </w:t>
            </w:r>
            <w:r w:rsidR="0021010C" w:rsidRPr="0021010C">
              <w:rPr>
                <w:rFonts w:ascii="Calibri" w:hAnsi="Calibri" w:cs="Calibri"/>
                <w:b/>
                <w:szCs w:val="22"/>
              </w:rPr>
              <w:t>33/04</w:t>
            </w:r>
            <w:r w:rsidR="006D00D8" w:rsidRPr="0021010C">
              <w:rPr>
                <w:rFonts w:ascii="Calibri" w:hAnsi="Calibri" w:cs="Calibri"/>
                <w:b/>
                <w:szCs w:val="22"/>
              </w:rPr>
              <w:t>/2023 – sprzęt i oprogramowanie</w:t>
            </w:r>
            <w:r w:rsidR="006D00D8" w:rsidRPr="000E4C3D" w:rsidDel="006D00D8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0E4C3D">
              <w:rPr>
                <w:rFonts w:ascii="Calibri" w:hAnsi="Calibri" w:cs="Calibri"/>
                <w:bCs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036E5B3A" w14:textId="77777777" w:rsidR="000F6898" w:rsidRPr="000E4C3D" w:rsidRDefault="000F6898" w:rsidP="00E44AD6">
            <w:pPr>
              <w:pStyle w:val="Akapitzlist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0E4C3D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3BAE7B7D" w14:textId="77777777" w:rsidR="000F6898" w:rsidRPr="000E4C3D" w:rsidRDefault="000F6898" w:rsidP="00E44AD6">
            <w:pPr>
              <w:pStyle w:val="Akapitzlist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0E4C3D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2FC445D3" w14:textId="77777777" w:rsidR="000F6898" w:rsidRPr="000E4C3D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0E4C3D">
              <w:rPr>
                <w:rFonts w:ascii="Calibri" w:hAnsi="Calibri" w:cs="Calibri"/>
                <w:bCs/>
                <w:szCs w:val="22"/>
              </w:rPr>
              <w:t>na potrzeby spełnienia przez wykonawcę następujących warunków udziału w postępowaniu:</w:t>
            </w:r>
          </w:p>
          <w:p w14:paraId="17B77A35" w14:textId="77777777" w:rsidR="000F6898" w:rsidRPr="000E4C3D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0E4C3D">
              <w:rPr>
                <w:rFonts w:ascii="Calibri" w:hAnsi="Calibri" w:cs="Calibri"/>
                <w:bCs/>
                <w:szCs w:val="22"/>
              </w:rPr>
              <w:t>…………………………………………………………………………………………………………</w:t>
            </w:r>
          </w:p>
          <w:p w14:paraId="74D812D3" w14:textId="77777777" w:rsidR="000F6898" w:rsidRPr="000E4C3D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0E4C3D">
              <w:rPr>
                <w:rFonts w:ascii="Calibri" w:hAnsi="Calibri" w:cs="Calibri"/>
                <w:bCs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057251C" w14:textId="77777777" w:rsidR="000F6898" w:rsidRPr="000E4C3D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0E4C3D">
              <w:rPr>
                <w:rFonts w:ascii="Calibri" w:hAnsi="Calibri" w:cs="Calibri"/>
                <w:bCs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4A3771C5" w14:textId="77777777" w:rsidR="000F6898" w:rsidRPr="000E4C3D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0E4C3D">
              <w:rPr>
                <w:rFonts w:ascii="Calibri" w:hAnsi="Calibri" w:cs="Calibri"/>
                <w:bCs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C148129" w14:textId="77777777" w:rsidR="000F6898" w:rsidRPr="000E4C3D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0E4C3D">
              <w:rPr>
                <w:rFonts w:ascii="Calibri" w:hAnsi="Calibri" w:cs="Calibri"/>
                <w:bCs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49ABDFA1" w14:textId="77777777" w:rsidR="000F6898" w:rsidRPr="000E4C3D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0E4C3D">
              <w:rPr>
                <w:rFonts w:ascii="Calibri" w:hAnsi="Calibri" w:cs="Calibri"/>
                <w:bCs/>
                <w:szCs w:val="22"/>
              </w:rPr>
              <w:t>Z wykonawcą łączyć nas będzie (proszę wskazać rodzaj/formę stosunku prawnego łączącego podmiot z wykonawcą, które stanowią gwarancję rzeczywistego dostępu ze strony wykonawcy do udostęp</w:t>
            </w:r>
            <w:r w:rsidR="00A23ECA" w:rsidRPr="000E4C3D">
              <w:rPr>
                <w:rFonts w:ascii="Calibri" w:hAnsi="Calibri" w:cs="Calibri"/>
                <w:bCs/>
                <w:szCs w:val="22"/>
              </w:rPr>
              <w:t>nionych przez Państwa zasobów):</w:t>
            </w:r>
          </w:p>
          <w:p w14:paraId="61AF063E" w14:textId="77777777" w:rsidR="000F6898" w:rsidRPr="000E4C3D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0E4C3D">
              <w:rPr>
                <w:rFonts w:ascii="Calibri" w:hAnsi="Calibri" w:cs="Calibri"/>
                <w:bCs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0F6898" w:rsidRPr="006D00D8" w14:paraId="3937165F" w14:textId="77777777" w:rsidTr="00F8521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7B0D1" w14:textId="77777777" w:rsidR="000F6898" w:rsidRPr="006D00D8" w:rsidRDefault="000F6898" w:rsidP="005B1EB3">
            <w:pPr>
              <w:spacing w:line="271" w:lineRule="auto"/>
              <w:jc w:val="both"/>
              <w:rPr>
                <w:rFonts w:ascii="Calibri" w:hAnsi="Calibri" w:cs="Calibri"/>
                <w:bCs/>
                <w:szCs w:val="22"/>
                <w:highlight w:val="cyan"/>
              </w:rPr>
            </w:pPr>
            <w:r w:rsidRPr="000E4C3D">
              <w:rPr>
                <w:rFonts w:ascii="Calibri" w:hAnsi="Calibri" w:cs="Calibri"/>
                <w:szCs w:val="22"/>
              </w:rPr>
              <w:t xml:space="preserve">Jednocześnie oświadczam(y), że znane mi są skutki wynikające z zapisu art. 120 ustawy </w:t>
            </w:r>
            <w:proofErr w:type="spellStart"/>
            <w:r w:rsidRPr="000E4C3D">
              <w:rPr>
                <w:rFonts w:ascii="Calibri" w:hAnsi="Calibri" w:cs="Calibri"/>
                <w:szCs w:val="22"/>
              </w:rPr>
              <w:t>Pzp</w:t>
            </w:r>
            <w:proofErr w:type="spellEnd"/>
            <w:r w:rsidRPr="000E4C3D">
              <w:rPr>
                <w:rFonts w:ascii="Calibri" w:hAnsi="Calibri" w:cs="Calibri"/>
                <w:szCs w:val="22"/>
              </w:rPr>
              <w:t xml:space="preserve"> o solidarnej odpowiedzialności w tym zakresie.</w:t>
            </w:r>
          </w:p>
        </w:tc>
      </w:tr>
    </w:tbl>
    <w:p w14:paraId="11620931" w14:textId="77777777" w:rsidR="00D52867" w:rsidRPr="006D00D8" w:rsidRDefault="00D52867" w:rsidP="005B1EB3">
      <w:pPr>
        <w:widowControl w:val="0"/>
        <w:spacing w:line="271" w:lineRule="auto"/>
        <w:rPr>
          <w:rFonts w:ascii="Calibri" w:hAnsi="Calibri" w:cs="Calibri"/>
          <w:b/>
          <w:color w:val="000000"/>
          <w:szCs w:val="22"/>
          <w:highlight w:val="cyan"/>
          <w:lang w:eastAsia="ar-SA"/>
        </w:rPr>
      </w:pPr>
    </w:p>
    <w:p w14:paraId="790745A2" w14:textId="2FCF808F" w:rsidR="00D52867" w:rsidRPr="006D00D8" w:rsidRDefault="00D52867" w:rsidP="005B1EB3">
      <w:pPr>
        <w:widowControl w:val="0"/>
        <w:spacing w:line="271" w:lineRule="auto"/>
        <w:rPr>
          <w:rFonts w:ascii="Calibri" w:hAnsi="Calibri" w:cs="Calibri"/>
          <w:b/>
          <w:color w:val="000000"/>
          <w:szCs w:val="22"/>
          <w:highlight w:val="cyan"/>
          <w:lang w:eastAsia="ar-SA"/>
        </w:rPr>
      </w:pPr>
    </w:p>
    <w:p w14:paraId="482810FC" w14:textId="77777777" w:rsidR="00D25593" w:rsidRDefault="00D25593" w:rsidP="00EF5F75">
      <w:pPr>
        <w:rPr>
          <w:rFonts w:ascii="Calibri" w:hAnsi="Calibri" w:cs="Calibri"/>
          <w:b/>
          <w:color w:val="000000"/>
          <w:szCs w:val="22"/>
          <w:lang w:eastAsia="ar-SA"/>
        </w:rPr>
      </w:pPr>
    </w:p>
    <w:p w14:paraId="270757D5" w14:textId="08372F8E" w:rsidR="000F6898" w:rsidRPr="000E4C3D" w:rsidRDefault="000F6898" w:rsidP="00EF5F75">
      <w:pPr>
        <w:rPr>
          <w:rFonts w:ascii="Calibri" w:hAnsi="Calibri" w:cs="Calibri"/>
          <w:b/>
          <w:color w:val="000000"/>
          <w:szCs w:val="22"/>
          <w:lang w:eastAsia="ar-SA"/>
        </w:rPr>
      </w:pPr>
      <w:r w:rsidRPr="000E4C3D">
        <w:rPr>
          <w:rFonts w:ascii="Calibri" w:hAnsi="Calibri" w:cs="Calibri"/>
          <w:b/>
          <w:color w:val="000000"/>
          <w:szCs w:val="22"/>
          <w:lang w:eastAsia="ar-SA"/>
        </w:rPr>
        <w:t>Załącznik nr 4 do SWZ</w:t>
      </w:r>
    </w:p>
    <w:p w14:paraId="5FC14325" w14:textId="77777777" w:rsidR="000F6898" w:rsidRPr="000E4C3D" w:rsidRDefault="000F6898" w:rsidP="005B1EB3">
      <w:pPr>
        <w:widowControl w:val="0"/>
        <w:spacing w:line="271" w:lineRule="auto"/>
        <w:jc w:val="both"/>
        <w:rPr>
          <w:rFonts w:ascii="Calibri" w:hAnsi="Calibri" w:cs="Calibri"/>
          <w:b/>
          <w:szCs w:val="22"/>
        </w:rPr>
      </w:pPr>
      <w:r w:rsidRPr="000E4C3D">
        <w:rPr>
          <w:rFonts w:ascii="Calibri" w:hAnsi="Calibri" w:cs="Calibri"/>
          <w:b/>
          <w:szCs w:val="22"/>
        </w:rPr>
        <w:t>Oświadczenie o przynależności lub braku przynależności do tej sa</w:t>
      </w:r>
      <w:r w:rsidR="00D52867" w:rsidRPr="000E4C3D">
        <w:rPr>
          <w:rFonts w:ascii="Calibri" w:hAnsi="Calibri" w:cs="Calibri"/>
          <w:b/>
          <w:szCs w:val="22"/>
        </w:rPr>
        <w:t>mej grupy kapitałowej – składane</w:t>
      </w:r>
      <w:r w:rsidRPr="000E4C3D">
        <w:rPr>
          <w:rFonts w:ascii="Calibri" w:hAnsi="Calibri" w:cs="Calibri"/>
          <w:b/>
          <w:szCs w:val="22"/>
        </w:rPr>
        <w:t xml:space="preserve"> na wezwanie zamawiającego przez wykonawcę, którego oferta zostanie najwyżej oceniona</w:t>
      </w:r>
    </w:p>
    <w:p w14:paraId="1439C832" w14:textId="77777777" w:rsidR="000F6898" w:rsidRPr="000E4C3D" w:rsidRDefault="000F6898" w:rsidP="005B1EB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0F6898" w:rsidRPr="000E4C3D" w14:paraId="7223F93E" w14:textId="77777777" w:rsidTr="00F85215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C1F345" w14:textId="77777777" w:rsidR="000F6898" w:rsidRPr="000E4C3D" w:rsidRDefault="000F6898" w:rsidP="005B1EB3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Cs w:val="22"/>
              </w:rPr>
            </w:pPr>
            <w:r w:rsidRPr="000E4C3D">
              <w:rPr>
                <w:rFonts w:ascii="Calibri" w:hAnsi="Calibri" w:cs="Calibri"/>
                <w:bCs/>
                <w:color w:val="auto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4E05" w14:textId="77777777" w:rsidR="000F6898" w:rsidRPr="000E4C3D" w:rsidRDefault="000F6898" w:rsidP="005B1EB3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Cs w:val="22"/>
              </w:rPr>
            </w:pPr>
          </w:p>
        </w:tc>
      </w:tr>
      <w:tr w:rsidR="000F6898" w:rsidRPr="000E4C3D" w14:paraId="31C20394" w14:textId="77777777" w:rsidTr="00F85215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1DC126" w14:textId="77777777" w:rsidR="000F6898" w:rsidRPr="000E4C3D" w:rsidRDefault="000F6898" w:rsidP="005B1EB3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Cs w:val="22"/>
              </w:rPr>
            </w:pPr>
            <w:r w:rsidRPr="000E4C3D">
              <w:rPr>
                <w:rFonts w:ascii="Calibri" w:hAnsi="Calibri" w:cs="Calibri"/>
                <w:bCs/>
                <w:color w:val="auto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B1F0" w14:textId="77777777" w:rsidR="000F6898" w:rsidRPr="000E4C3D" w:rsidRDefault="000F6898" w:rsidP="005B1EB3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Cs w:val="22"/>
              </w:rPr>
            </w:pPr>
          </w:p>
        </w:tc>
      </w:tr>
      <w:tr w:rsidR="000F6898" w:rsidRPr="006D00D8" w14:paraId="024A4272" w14:textId="77777777" w:rsidTr="00A23ECA">
        <w:trPr>
          <w:trHeight w:val="7047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11DD" w14:textId="77777777" w:rsidR="000F6898" w:rsidRPr="000E4C3D" w:rsidRDefault="000F6898" w:rsidP="005B1EB3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</w:p>
          <w:p w14:paraId="328A47F8" w14:textId="77777777" w:rsidR="000F6898" w:rsidRPr="000E4C3D" w:rsidRDefault="000F6898" w:rsidP="00E44AD6">
            <w:pPr>
              <w:numPr>
                <w:ilvl w:val="0"/>
                <w:numId w:val="42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Cs w:val="22"/>
                <w:lang w:eastAsia="ar-SA"/>
              </w:rPr>
            </w:pPr>
            <w:r w:rsidRPr="000E4C3D">
              <w:rPr>
                <w:rFonts w:ascii="Calibri" w:hAnsi="Calibri" w:cs="Calibri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0E4C3D">
              <w:rPr>
                <w:rFonts w:ascii="Calibri" w:hAnsi="Calibri" w:cs="Calibri"/>
                <w:bCs/>
                <w:szCs w:val="22"/>
              </w:rPr>
              <w:t>o ochronie konkurencji i konsumentów (Dz. U. z 202</w:t>
            </w:r>
            <w:r w:rsidR="009D752E" w:rsidRPr="000E4C3D">
              <w:rPr>
                <w:rFonts w:ascii="Calibri" w:hAnsi="Calibri" w:cs="Calibri"/>
                <w:bCs/>
                <w:szCs w:val="22"/>
              </w:rPr>
              <w:t>1</w:t>
            </w:r>
            <w:r w:rsidRPr="000E4C3D">
              <w:rPr>
                <w:rFonts w:ascii="Calibri" w:hAnsi="Calibri" w:cs="Calibri"/>
                <w:bCs/>
                <w:szCs w:val="22"/>
              </w:rPr>
              <w:t xml:space="preserve"> r., poz. </w:t>
            </w:r>
            <w:r w:rsidR="009D752E" w:rsidRPr="000E4C3D">
              <w:rPr>
                <w:rFonts w:ascii="Calibri" w:hAnsi="Calibri" w:cs="Calibri"/>
                <w:bCs/>
                <w:szCs w:val="22"/>
              </w:rPr>
              <w:t>275</w:t>
            </w:r>
            <w:r w:rsidRPr="000E4C3D">
              <w:rPr>
                <w:rFonts w:ascii="Calibri" w:hAnsi="Calibri" w:cs="Calibri"/>
                <w:bCs/>
                <w:szCs w:val="22"/>
              </w:rPr>
              <w:t xml:space="preserve">), z innymi wykonawcami, którzy </w:t>
            </w:r>
            <w:r w:rsidRPr="000E4C3D">
              <w:rPr>
                <w:rFonts w:ascii="Calibri" w:hAnsi="Calibri" w:cs="Calibri"/>
                <w:szCs w:val="22"/>
                <w:lang w:eastAsia="ar-SA"/>
              </w:rPr>
              <w:t>złożyli odrębne oferty w niniejszym postepowaniu.</w:t>
            </w:r>
          </w:p>
          <w:p w14:paraId="7DF7B228" w14:textId="77777777" w:rsidR="000F6898" w:rsidRPr="000E4C3D" w:rsidRDefault="000F6898" w:rsidP="005B1E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227AAA29" w14:textId="77777777" w:rsidR="000F6898" w:rsidRPr="000E4C3D" w:rsidRDefault="000F6898" w:rsidP="00E44AD6">
            <w:pPr>
              <w:numPr>
                <w:ilvl w:val="0"/>
                <w:numId w:val="42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Cs w:val="22"/>
                <w:lang w:eastAsia="ar-SA"/>
              </w:rPr>
            </w:pPr>
            <w:r w:rsidRPr="000E4C3D">
              <w:rPr>
                <w:rFonts w:ascii="Calibri" w:hAnsi="Calibri" w:cs="Calibri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0E4C3D">
              <w:rPr>
                <w:rFonts w:ascii="Calibri" w:hAnsi="Calibri" w:cs="Calibri"/>
                <w:bCs/>
                <w:szCs w:val="22"/>
                <w:lang w:eastAsia="ar-SA"/>
              </w:rPr>
              <w:t>o ochronie konkurencji i konsumentów (Dz. U. z 202</w:t>
            </w:r>
            <w:r w:rsidR="009D752E" w:rsidRPr="000E4C3D">
              <w:rPr>
                <w:rFonts w:ascii="Calibri" w:hAnsi="Calibri" w:cs="Calibri"/>
                <w:bCs/>
                <w:szCs w:val="22"/>
                <w:lang w:eastAsia="ar-SA"/>
              </w:rPr>
              <w:t>1</w:t>
            </w:r>
            <w:r w:rsidRPr="000E4C3D">
              <w:rPr>
                <w:rFonts w:ascii="Calibri" w:hAnsi="Calibri" w:cs="Calibri"/>
                <w:bCs/>
                <w:szCs w:val="22"/>
                <w:lang w:eastAsia="ar-SA"/>
              </w:rPr>
              <w:t xml:space="preserve"> r., poz. </w:t>
            </w:r>
            <w:r w:rsidR="009D752E" w:rsidRPr="000E4C3D">
              <w:rPr>
                <w:rFonts w:ascii="Calibri" w:hAnsi="Calibri" w:cs="Calibri"/>
                <w:bCs/>
                <w:szCs w:val="22"/>
                <w:lang w:eastAsia="ar-SA"/>
              </w:rPr>
              <w:t>275</w:t>
            </w:r>
            <w:r w:rsidRPr="000E4C3D">
              <w:rPr>
                <w:rFonts w:ascii="Calibri" w:hAnsi="Calibri" w:cs="Calibri"/>
                <w:bCs/>
                <w:szCs w:val="22"/>
              </w:rPr>
              <w:t xml:space="preserve">) z wykonawcami, którzy </w:t>
            </w:r>
            <w:r w:rsidRPr="000E4C3D">
              <w:rPr>
                <w:rFonts w:ascii="Calibri" w:hAnsi="Calibri" w:cs="Calibri"/>
                <w:szCs w:val="22"/>
                <w:lang w:eastAsia="ar-SA"/>
              </w:rPr>
              <w:t>złożyli odrębne oferty w niniejszym postepowaniu:</w:t>
            </w:r>
          </w:p>
          <w:p w14:paraId="56DEA3A9" w14:textId="77777777" w:rsidR="000F6898" w:rsidRPr="000E4C3D" w:rsidRDefault="000F6898" w:rsidP="00E44AD6">
            <w:pPr>
              <w:numPr>
                <w:ilvl w:val="0"/>
                <w:numId w:val="43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Cs w:val="22"/>
                <w:lang w:eastAsia="ar-SA"/>
              </w:rPr>
            </w:pPr>
            <w:r w:rsidRPr="000E4C3D">
              <w:rPr>
                <w:rFonts w:ascii="Calibri" w:hAnsi="Calibri" w:cs="Calibri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36397026" w14:textId="77777777" w:rsidR="000F6898" w:rsidRPr="000E4C3D" w:rsidRDefault="000F6898" w:rsidP="00E44AD6">
            <w:pPr>
              <w:numPr>
                <w:ilvl w:val="0"/>
                <w:numId w:val="43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Cs w:val="22"/>
                <w:lang w:eastAsia="ar-SA"/>
              </w:rPr>
            </w:pPr>
            <w:r w:rsidRPr="000E4C3D">
              <w:rPr>
                <w:rFonts w:ascii="Calibri" w:hAnsi="Calibri" w:cs="Calibri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54902EE8" w14:textId="77777777" w:rsidR="000F6898" w:rsidRPr="000E4C3D" w:rsidRDefault="000F6898" w:rsidP="00A23ECA">
            <w:pPr>
              <w:keepNext/>
              <w:tabs>
                <w:tab w:val="left" w:pos="0"/>
              </w:tabs>
              <w:spacing w:line="271" w:lineRule="auto"/>
              <w:ind w:left="360" w:right="252"/>
              <w:jc w:val="both"/>
              <w:rPr>
                <w:rFonts w:ascii="Calibri" w:hAnsi="Calibri" w:cs="Calibri"/>
                <w:bCs/>
                <w:szCs w:val="22"/>
                <w:lang w:eastAsia="ar-SA"/>
              </w:rPr>
            </w:pPr>
            <w:r w:rsidRPr="000E4C3D">
              <w:rPr>
                <w:rFonts w:ascii="Calibri" w:hAnsi="Calibri" w:cs="Calibri"/>
                <w:bCs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3A645099" w14:textId="77777777" w:rsidR="000F6898" w:rsidRPr="000E4C3D" w:rsidRDefault="000F6898" w:rsidP="00A23ECA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E4C3D">
              <w:rPr>
                <w:rFonts w:ascii="Calibri" w:hAnsi="Calibri" w:cs="Calibri"/>
                <w:b/>
                <w:szCs w:val="22"/>
                <w:u w:val="single"/>
              </w:rPr>
              <w:t>UZASADNIENIE</w:t>
            </w:r>
          </w:p>
          <w:p w14:paraId="3574E103" w14:textId="77777777" w:rsidR="000F6898" w:rsidRPr="000E4C3D" w:rsidRDefault="000F6898" w:rsidP="00A23ECA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0E4C3D">
              <w:rPr>
                <w:rFonts w:ascii="Calibri" w:hAnsi="Calibri" w:cs="Calibri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5FE90B5A" w14:textId="77777777" w:rsidR="000F6898" w:rsidRPr="000E4C3D" w:rsidRDefault="000F6898" w:rsidP="005B1E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A655EAE" w14:textId="77777777" w:rsidR="000F6898" w:rsidRPr="000E4C3D" w:rsidRDefault="000F6898" w:rsidP="005B1E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6DEDEAA9" w14:textId="77777777" w:rsidR="000F6898" w:rsidRPr="000E4C3D" w:rsidRDefault="000F6898" w:rsidP="005B1E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0F6898" w:rsidRPr="000E4C3D" w14:paraId="58C2C56F" w14:textId="77777777" w:rsidTr="00F85215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5B50511A" w14:textId="77777777" w:rsidR="000F6898" w:rsidRPr="000E4C3D" w:rsidRDefault="000F6898" w:rsidP="00A23ECA">
                  <w:pPr>
                    <w:tabs>
                      <w:tab w:val="left" w:pos="0"/>
                    </w:tabs>
                    <w:spacing w:line="271" w:lineRule="auto"/>
                    <w:rPr>
                      <w:rFonts w:ascii="Calibri" w:hAnsi="Calibri" w:cs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33442817" w14:textId="77777777" w:rsidR="000F6898" w:rsidRPr="000E4C3D" w:rsidRDefault="000F6898" w:rsidP="00A23ECA">
                  <w:pPr>
                    <w:spacing w:line="271" w:lineRule="auto"/>
                    <w:rPr>
                      <w:rFonts w:ascii="Calibri" w:hAnsi="Calibri" w:cs="Calibri"/>
                      <w:szCs w:val="22"/>
                      <w:lang w:eastAsia="en-US"/>
                    </w:rPr>
                  </w:pPr>
                </w:p>
              </w:tc>
            </w:tr>
            <w:tr w:rsidR="000F6898" w:rsidRPr="000E4C3D" w14:paraId="7B3EB8A1" w14:textId="77777777" w:rsidTr="00F85215">
              <w:tc>
                <w:tcPr>
                  <w:tcW w:w="4528" w:type="dxa"/>
                  <w:vAlign w:val="center"/>
                </w:tcPr>
                <w:p w14:paraId="431D0D50" w14:textId="77777777" w:rsidR="000F6898" w:rsidRPr="000E4C3D" w:rsidRDefault="000F6898" w:rsidP="00A23ECA">
                  <w:pPr>
                    <w:spacing w:line="271" w:lineRule="auto"/>
                    <w:rPr>
                      <w:rFonts w:ascii="Calibri" w:hAnsi="Calibri" w:cs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4C9495AC" w14:textId="77777777" w:rsidR="000F6898" w:rsidRPr="000E4C3D" w:rsidRDefault="000F6898" w:rsidP="005B1EB3">
                  <w:pPr>
                    <w:spacing w:line="271" w:lineRule="auto"/>
                    <w:rPr>
                      <w:rFonts w:ascii="Calibri" w:hAnsi="Calibri" w:cs="Calibri"/>
                      <w:szCs w:val="22"/>
                      <w:lang w:eastAsia="en-US"/>
                    </w:rPr>
                  </w:pPr>
                </w:p>
              </w:tc>
            </w:tr>
          </w:tbl>
          <w:p w14:paraId="303DEDD4" w14:textId="77777777" w:rsidR="000F6898" w:rsidRPr="000E4C3D" w:rsidRDefault="000F6898" w:rsidP="005B1EB3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Cs w:val="22"/>
                <w:lang w:eastAsia="en-US"/>
              </w:rPr>
            </w:pPr>
          </w:p>
          <w:p w14:paraId="52D9A2E0" w14:textId="77777777" w:rsidR="000F6898" w:rsidRPr="000E4C3D" w:rsidRDefault="000F6898" w:rsidP="005B1EB3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0E4C3D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75E3C56F" w14:textId="77777777" w:rsidR="000F6898" w:rsidRPr="006D00D8" w:rsidRDefault="000F6898" w:rsidP="005B1EB3">
      <w:pPr>
        <w:spacing w:line="271" w:lineRule="auto"/>
        <w:rPr>
          <w:rFonts w:ascii="Calibri" w:hAnsi="Calibri" w:cs="Calibri"/>
          <w:b/>
          <w:szCs w:val="22"/>
          <w:highlight w:val="cyan"/>
        </w:rPr>
      </w:pPr>
      <w:r w:rsidRPr="006D00D8">
        <w:rPr>
          <w:rFonts w:ascii="Calibri" w:hAnsi="Calibri" w:cs="Calibri"/>
          <w:b/>
          <w:szCs w:val="22"/>
          <w:highlight w:val="cyan"/>
        </w:rPr>
        <w:br w:type="page"/>
      </w:r>
    </w:p>
    <w:p w14:paraId="3E1A321B" w14:textId="77777777" w:rsidR="000F6898" w:rsidRPr="000E4C3D" w:rsidRDefault="000F6898" w:rsidP="005B1EB3">
      <w:pPr>
        <w:widowControl w:val="0"/>
        <w:spacing w:line="271" w:lineRule="auto"/>
        <w:rPr>
          <w:rFonts w:ascii="Calibri" w:hAnsi="Calibri" w:cs="Calibri"/>
          <w:b/>
          <w:color w:val="000000"/>
          <w:szCs w:val="22"/>
          <w:lang w:eastAsia="ar-SA"/>
        </w:rPr>
      </w:pPr>
      <w:r w:rsidRPr="000E4C3D">
        <w:rPr>
          <w:rFonts w:ascii="Calibri" w:hAnsi="Calibri" w:cs="Calibri"/>
          <w:b/>
          <w:color w:val="000000"/>
          <w:szCs w:val="22"/>
          <w:lang w:eastAsia="ar-SA"/>
        </w:rPr>
        <w:t>Załącznik nr 5 do SWZ</w:t>
      </w:r>
    </w:p>
    <w:p w14:paraId="0E010D41" w14:textId="77777777" w:rsidR="000F6898" w:rsidRPr="000E4C3D" w:rsidRDefault="000F6898" w:rsidP="005B1EB3">
      <w:pPr>
        <w:widowControl w:val="0"/>
        <w:spacing w:line="271" w:lineRule="auto"/>
        <w:jc w:val="both"/>
        <w:rPr>
          <w:rFonts w:ascii="Calibri" w:hAnsi="Calibri" w:cs="Calibri"/>
          <w:b/>
          <w:color w:val="000000"/>
          <w:szCs w:val="22"/>
          <w:lang w:eastAsia="ar-SA"/>
        </w:rPr>
      </w:pPr>
      <w:bookmarkStart w:id="25" w:name="_Hlk88044704"/>
      <w:r w:rsidRPr="000E4C3D">
        <w:rPr>
          <w:rFonts w:ascii="Calibri" w:hAnsi="Calibri" w:cs="Calibri"/>
          <w:b/>
          <w:color w:val="000000"/>
          <w:szCs w:val="22"/>
          <w:lang w:eastAsia="ar-SA"/>
        </w:rPr>
        <w:t>Wzór wykazu dostaw – składany na wezwanie zamawiającego przez wykonawcę, którego oferta zostanie najwyżej oceniona</w:t>
      </w:r>
    </w:p>
    <w:bookmarkEnd w:id="25"/>
    <w:p w14:paraId="5966291D" w14:textId="77777777" w:rsidR="000F6898" w:rsidRPr="000E4C3D" w:rsidRDefault="000F6898" w:rsidP="005B1EB3">
      <w:pPr>
        <w:widowControl w:val="0"/>
        <w:spacing w:line="271" w:lineRule="auto"/>
        <w:rPr>
          <w:rFonts w:ascii="Calibri" w:hAnsi="Calibri" w:cs="Calibri"/>
          <w:color w:val="000000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82"/>
        <w:gridCol w:w="795"/>
        <w:gridCol w:w="1823"/>
        <w:gridCol w:w="2485"/>
        <w:gridCol w:w="1835"/>
      </w:tblGrid>
      <w:tr w:rsidR="000F6898" w:rsidRPr="000E4C3D" w14:paraId="6D4A6A83" w14:textId="77777777" w:rsidTr="00F85215">
        <w:trPr>
          <w:trHeight w:val="56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27B5" w14:textId="77777777" w:rsidR="000F6898" w:rsidRPr="000E4C3D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E4C3D">
              <w:rPr>
                <w:rFonts w:ascii="Calibri" w:hAnsi="Calibri" w:cs="Calibri"/>
                <w:b/>
                <w:szCs w:val="22"/>
              </w:rPr>
              <w:t>Nazwa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335B" w14:textId="77777777" w:rsidR="000F6898" w:rsidRPr="000E4C3D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</w:p>
          <w:p w14:paraId="0022F36B" w14:textId="77777777" w:rsidR="000F6898" w:rsidRPr="000E4C3D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</w:p>
          <w:p w14:paraId="57E0FCAD" w14:textId="77777777" w:rsidR="000F6898" w:rsidRPr="000E4C3D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</w:tr>
      <w:tr w:rsidR="000F6898" w:rsidRPr="000E4C3D" w14:paraId="6B2C6509" w14:textId="77777777" w:rsidTr="00F85215">
        <w:trPr>
          <w:trHeight w:val="57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20DE" w14:textId="77777777" w:rsidR="000F6898" w:rsidRPr="000E4C3D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E4C3D">
              <w:rPr>
                <w:rFonts w:ascii="Calibri" w:hAnsi="Calibri" w:cs="Calibri"/>
                <w:b/>
                <w:szCs w:val="22"/>
              </w:rPr>
              <w:t>Adres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D977" w14:textId="77777777" w:rsidR="000F6898" w:rsidRPr="000E4C3D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</w:p>
          <w:p w14:paraId="3DE56486" w14:textId="77777777" w:rsidR="000F6898" w:rsidRPr="000E4C3D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</w:p>
          <w:p w14:paraId="244E4EA9" w14:textId="77777777" w:rsidR="000F6898" w:rsidRPr="000E4C3D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</w:tr>
      <w:tr w:rsidR="000F6898" w:rsidRPr="000E4C3D" w14:paraId="2D0BF6DE" w14:textId="77777777" w:rsidTr="00F85215">
        <w:trPr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FA97" w14:textId="77777777" w:rsidR="000F6898" w:rsidRPr="000E4C3D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5596311F" w14:textId="77777777" w:rsidR="000F6898" w:rsidRPr="000E4C3D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Cs w:val="22"/>
                <w:lang w:val="de-DE"/>
              </w:rPr>
            </w:pPr>
            <w:r w:rsidRPr="000E4C3D">
              <w:rPr>
                <w:rFonts w:ascii="Calibri" w:hAnsi="Calibri" w:cs="Calibri"/>
                <w:b/>
                <w:szCs w:val="22"/>
              </w:rPr>
              <w:t xml:space="preserve">WYKAZ DOSTAW zgodnie z pkt. </w:t>
            </w:r>
            <w:r w:rsidRPr="000E4C3D">
              <w:rPr>
                <w:rFonts w:ascii="Calibri" w:hAnsi="Calibri" w:cs="Calibri"/>
                <w:b/>
                <w:szCs w:val="22"/>
                <w:lang w:val="de-DE"/>
              </w:rPr>
              <w:t>I.7.3.1) SWZ</w:t>
            </w:r>
          </w:p>
          <w:p w14:paraId="7DE749ED" w14:textId="77777777" w:rsidR="000F6898" w:rsidRPr="000E4C3D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FF0000"/>
                <w:szCs w:val="22"/>
                <w:lang w:val="de-DE"/>
              </w:rPr>
            </w:pPr>
          </w:p>
        </w:tc>
      </w:tr>
      <w:tr w:rsidR="000F6898" w:rsidRPr="000E4C3D" w14:paraId="7E8E0A6A" w14:textId="77777777" w:rsidTr="00F8521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8089" w14:textId="77777777" w:rsidR="000F6898" w:rsidRPr="000E4C3D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0E4C3D">
              <w:rPr>
                <w:rFonts w:ascii="Calibri" w:hAnsi="Calibri" w:cs="Calibri"/>
                <w:b/>
                <w:color w:val="000000"/>
                <w:szCs w:val="22"/>
              </w:rPr>
              <w:t>Lp.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D21A" w14:textId="77777777" w:rsidR="000F6898" w:rsidRPr="000E4C3D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0E4C3D">
              <w:rPr>
                <w:rFonts w:ascii="Calibri" w:hAnsi="Calibri" w:cs="Calibri"/>
                <w:b/>
                <w:color w:val="000000"/>
                <w:szCs w:val="22"/>
              </w:rPr>
              <w:t xml:space="preserve">Podmiot realizujący </w:t>
            </w:r>
          </w:p>
          <w:p w14:paraId="2815EA1E" w14:textId="77777777" w:rsidR="000F6898" w:rsidRPr="000E4C3D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0E4C3D">
              <w:rPr>
                <w:rFonts w:ascii="Calibri" w:hAnsi="Calibri" w:cs="Calibri"/>
                <w:b/>
                <w:color w:val="000000"/>
                <w:szCs w:val="22"/>
              </w:rPr>
              <w:t>dostawę</w:t>
            </w:r>
          </w:p>
          <w:p w14:paraId="6BC33CFD" w14:textId="7C41CF9F" w:rsidR="000F6898" w:rsidRPr="000E4C3D" w:rsidRDefault="000F6898" w:rsidP="00E05194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0E4C3D">
              <w:rPr>
                <w:rFonts w:ascii="Calibri" w:hAnsi="Calibri" w:cs="Calibri"/>
                <w:b/>
                <w:color w:val="000000"/>
                <w:szCs w:val="22"/>
              </w:rPr>
              <w:t>(wykonawca/podmiot udostępniający zasoby)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A9AD" w14:textId="77777777" w:rsidR="000F6898" w:rsidRPr="000E4C3D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E4C3D">
              <w:rPr>
                <w:rFonts w:ascii="Calibri" w:hAnsi="Calibri" w:cs="Calibri"/>
                <w:b/>
                <w:szCs w:val="22"/>
              </w:rPr>
              <w:t>Nazwa i adres podmiotu, na rzecz którego dostawa została wykonana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28AB" w14:textId="71CCCD16" w:rsidR="000F6898" w:rsidRPr="000E4C3D" w:rsidRDefault="000F6898" w:rsidP="001D78A7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0E4C3D">
              <w:rPr>
                <w:rFonts w:ascii="Calibri" w:hAnsi="Calibri" w:cs="Calibri"/>
                <w:b/>
                <w:color w:val="000000"/>
                <w:szCs w:val="22"/>
              </w:rPr>
              <w:t>Przedmiot, zakres, wartość dostaw (potwierdzający spełnienie warunku udziału określony w pkt</w:t>
            </w:r>
            <w:r w:rsidRPr="000E4C3D">
              <w:rPr>
                <w:rFonts w:ascii="Calibri" w:hAnsi="Calibri" w:cs="Calibri"/>
                <w:b/>
                <w:szCs w:val="22"/>
              </w:rPr>
              <w:t xml:space="preserve"> I.5.2.4)</w:t>
            </w:r>
            <w:r w:rsidR="00450046" w:rsidRPr="000E4C3D">
              <w:rPr>
                <w:rFonts w:ascii="Calibri" w:hAnsi="Calibri" w:cs="Calibri"/>
                <w:b/>
                <w:szCs w:val="22"/>
              </w:rPr>
              <w:t xml:space="preserve"> lit. a) - </w:t>
            </w:r>
            <w:r w:rsidR="000E4C3D" w:rsidRPr="000E4C3D">
              <w:rPr>
                <w:rFonts w:ascii="Calibri" w:hAnsi="Calibri" w:cs="Calibri"/>
                <w:b/>
                <w:szCs w:val="22"/>
              </w:rPr>
              <w:t>d</w:t>
            </w:r>
            <w:r w:rsidR="00450046" w:rsidRPr="000E4C3D">
              <w:rPr>
                <w:rFonts w:ascii="Calibri" w:hAnsi="Calibri" w:cs="Calibri"/>
                <w:b/>
                <w:szCs w:val="22"/>
              </w:rPr>
              <w:t>)</w:t>
            </w:r>
            <w:r w:rsidRPr="000E4C3D">
              <w:rPr>
                <w:rFonts w:ascii="Calibri" w:hAnsi="Calibri" w:cs="Calibri"/>
                <w:b/>
                <w:szCs w:val="22"/>
              </w:rPr>
              <w:t xml:space="preserve"> SWZ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DA66" w14:textId="77777777" w:rsidR="000F6898" w:rsidRPr="000E4C3D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0E4C3D">
              <w:rPr>
                <w:rFonts w:ascii="Calibri" w:hAnsi="Calibri" w:cs="Calibri"/>
                <w:b/>
                <w:color w:val="000000"/>
                <w:szCs w:val="22"/>
              </w:rPr>
              <w:t>Okres realizacji,</w:t>
            </w:r>
          </w:p>
          <w:p w14:paraId="7E065052" w14:textId="77777777" w:rsidR="000F6898" w:rsidRPr="000E4C3D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0E4C3D">
              <w:rPr>
                <w:rFonts w:ascii="Calibri" w:hAnsi="Calibri" w:cs="Calibri"/>
                <w:b/>
                <w:color w:val="000000"/>
                <w:szCs w:val="22"/>
              </w:rPr>
              <w:t xml:space="preserve">od ...... do ...... </w:t>
            </w:r>
          </w:p>
          <w:p w14:paraId="53444EC0" w14:textId="77777777" w:rsidR="000F6898" w:rsidRPr="000E4C3D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0E4C3D">
              <w:rPr>
                <w:rFonts w:ascii="Calibri" w:hAnsi="Calibri" w:cs="Calibri"/>
                <w:b/>
                <w:color w:val="000000"/>
                <w:szCs w:val="22"/>
              </w:rPr>
              <w:t>(dzień, miesiąc, rok)</w:t>
            </w:r>
          </w:p>
        </w:tc>
      </w:tr>
      <w:tr w:rsidR="000F6898" w:rsidRPr="000E4C3D" w14:paraId="4FC332B6" w14:textId="77777777" w:rsidTr="00F85215">
        <w:trPr>
          <w:trHeight w:val="5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8F94" w14:textId="77777777" w:rsidR="000F6898" w:rsidRPr="000E4C3D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0E4C3D">
              <w:rPr>
                <w:rFonts w:ascii="Calibri" w:hAnsi="Calibri" w:cs="Calibri"/>
                <w:b/>
                <w:color w:val="000000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D909" w14:textId="77777777" w:rsidR="000F6898" w:rsidRPr="000E4C3D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0E4C3D">
              <w:rPr>
                <w:rFonts w:ascii="Calibri" w:hAnsi="Calibri" w:cs="Calibri"/>
                <w:b/>
                <w:color w:val="000000"/>
                <w:szCs w:val="22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17EB" w14:textId="77777777" w:rsidR="000F6898" w:rsidRPr="000E4C3D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0E4C3D">
              <w:rPr>
                <w:rFonts w:ascii="Calibri" w:hAnsi="Calibri" w:cs="Calibri"/>
                <w:b/>
                <w:color w:val="000000"/>
                <w:szCs w:val="22"/>
              </w:rPr>
              <w:t>3.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70B4" w14:textId="77777777" w:rsidR="000F6898" w:rsidRPr="000E4C3D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0E4C3D">
              <w:rPr>
                <w:rFonts w:ascii="Calibri" w:hAnsi="Calibri" w:cs="Calibri"/>
                <w:b/>
                <w:color w:val="000000"/>
                <w:szCs w:val="22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9D88" w14:textId="77777777" w:rsidR="000F6898" w:rsidRPr="000E4C3D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0E4C3D">
              <w:rPr>
                <w:rFonts w:ascii="Calibri" w:hAnsi="Calibri" w:cs="Calibri"/>
                <w:b/>
                <w:color w:val="000000"/>
                <w:szCs w:val="22"/>
              </w:rPr>
              <w:t>5.</w:t>
            </w:r>
          </w:p>
        </w:tc>
      </w:tr>
      <w:tr w:rsidR="00E56E55" w:rsidRPr="000E4C3D" w14:paraId="792BDAEC" w14:textId="77777777" w:rsidTr="00A03780">
        <w:trPr>
          <w:trHeight w:val="53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54D3" w14:textId="77777777" w:rsidR="00E56E55" w:rsidRPr="000E4C3D" w:rsidRDefault="00E56E55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0E4C3D">
              <w:rPr>
                <w:rFonts w:ascii="Calibri" w:hAnsi="Calibri" w:cs="Calibri"/>
                <w:b/>
                <w:color w:val="000000"/>
                <w:szCs w:val="22"/>
              </w:rPr>
              <w:t xml:space="preserve">Część nr </w:t>
            </w:r>
            <w:r w:rsidR="00A03780" w:rsidRPr="000E4C3D">
              <w:rPr>
                <w:rFonts w:ascii="Calibri" w:hAnsi="Calibri" w:cs="Calibri"/>
                <w:b/>
                <w:color w:val="000000"/>
                <w:szCs w:val="22"/>
              </w:rPr>
              <w:t>1</w:t>
            </w:r>
          </w:p>
        </w:tc>
      </w:tr>
      <w:tr w:rsidR="000F6898" w:rsidRPr="000E4C3D" w14:paraId="7CAC7A17" w14:textId="77777777" w:rsidTr="00F85215">
        <w:trPr>
          <w:trHeight w:val="5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7963" w14:textId="77777777" w:rsidR="000F6898" w:rsidRPr="000E4C3D" w:rsidRDefault="000F6898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0E4C3D">
              <w:rPr>
                <w:rFonts w:ascii="Calibri" w:hAnsi="Calibri" w:cs="Calibri"/>
                <w:b/>
                <w:color w:val="000000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82F0" w14:textId="77777777" w:rsidR="000F6898" w:rsidRPr="000E4C3D" w:rsidRDefault="000F6898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FEF6" w14:textId="77777777" w:rsidR="000F6898" w:rsidRPr="000E4C3D" w:rsidRDefault="000F6898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120A" w14:textId="77777777" w:rsidR="000F6898" w:rsidRPr="000E4C3D" w:rsidRDefault="000F6898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C7F9" w14:textId="77777777" w:rsidR="000F6898" w:rsidRPr="000E4C3D" w:rsidRDefault="000F6898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</w:tr>
      <w:tr w:rsidR="00967037" w:rsidRPr="000E4C3D" w14:paraId="6717FAED" w14:textId="77777777" w:rsidTr="007D2FBF">
        <w:trPr>
          <w:trHeight w:val="551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94D1" w14:textId="12C3A0FC" w:rsidR="00967037" w:rsidRPr="000E4C3D" w:rsidRDefault="00967037" w:rsidP="00967037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0E4C3D">
              <w:rPr>
                <w:rFonts w:ascii="Calibri" w:hAnsi="Calibri" w:cs="Calibri"/>
                <w:b/>
                <w:color w:val="000000"/>
                <w:szCs w:val="22"/>
              </w:rPr>
              <w:t>Część nr 2</w:t>
            </w:r>
          </w:p>
        </w:tc>
      </w:tr>
      <w:tr w:rsidR="00967037" w:rsidRPr="000E4C3D" w14:paraId="22204E8F" w14:textId="77777777" w:rsidTr="00F85215">
        <w:trPr>
          <w:trHeight w:val="5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99D1" w14:textId="2B94C9EF" w:rsidR="00967037" w:rsidRPr="000E4C3D" w:rsidRDefault="00967037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0E4C3D">
              <w:rPr>
                <w:rFonts w:ascii="Calibri" w:hAnsi="Calibri" w:cs="Calibri"/>
                <w:b/>
                <w:color w:val="000000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E46E" w14:textId="77777777" w:rsidR="00967037" w:rsidRPr="000E4C3D" w:rsidRDefault="00967037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3364" w14:textId="77777777" w:rsidR="00967037" w:rsidRPr="000E4C3D" w:rsidRDefault="00967037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5E98" w14:textId="77777777" w:rsidR="00967037" w:rsidRPr="000E4C3D" w:rsidRDefault="00967037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A9D7" w14:textId="77777777" w:rsidR="00967037" w:rsidRPr="000E4C3D" w:rsidRDefault="00967037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</w:tr>
      <w:tr w:rsidR="004F1350" w:rsidRPr="000E4C3D" w14:paraId="7B7C4DD8" w14:textId="77777777" w:rsidTr="004F1350">
        <w:trPr>
          <w:trHeight w:val="551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B15E" w14:textId="25C15D30" w:rsidR="004F1350" w:rsidRPr="000E4C3D" w:rsidRDefault="004F1350" w:rsidP="004F1350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0E4C3D">
              <w:rPr>
                <w:rFonts w:ascii="Calibri" w:hAnsi="Calibri" w:cs="Calibri"/>
                <w:b/>
                <w:color w:val="000000"/>
                <w:szCs w:val="22"/>
              </w:rPr>
              <w:t>Część nr 3</w:t>
            </w:r>
          </w:p>
        </w:tc>
      </w:tr>
      <w:tr w:rsidR="004F1350" w:rsidRPr="000E4C3D" w14:paraId="7CE417BB" w14:textId="77777777" w:rsidTr="00F85215">
        <w:trPr>
          <w:trHeight w:val="5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44AF" w14:textId="036DCDC0" w:rsidR="004F1350" w:rsidRPr="000E4C3D" w:rsidRDefault="004F1350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0E4C3D">
              <w:rPr>
                <w:rFonts w:ascii="Calibri" w:hAnsi="Calibri" w:cs="Calibri"/>
                <w:b/>
                <w:color w:val="000000"/>
                <w:szCs w:val="22"/>
              </w:rPr>
              <w:t>1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CA8F" w14:textId="77777777" w:rsidR="004F1350" w:rsidRPr="000E4C3D" w:rsidRDefault="004F1350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B9C0" w14:textId="77777777" w:rsidR="004F1350" w:rsidRPr="000E4C3D" w:rsidRDefault="004F1350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C083" w14:textId="77777777" w:rsidR="004F1350" w:rsidRPr="000E4C3D" w:rsidRDefault="004F1350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1930" w14:textId="77777777" w:rsidR="004F1350" w:rsidRPr="000E4C3D" w:rsidRDefault="004F1350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</w:tr>
      <w:tr w:rsidR="000E4C3D" w:rsidRPr="000E4C3D" w14:paraId="7F3A8EDB" w14:textId="77777777" w:rsidTr="009B33B9">
        <w:trPr>
          <w:trHeight w:val="551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4331" w14:textId="4958EC92" w:rsidR="000E4C3D" w:rsidRPr="000E4C3D" w:rsidRDefault="000E4C3D" w:rsidP="000E4C3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0E4C3D">
              <w:rPr>
                <w:rFonts w:ascii="Calibri" w:hAnsi="Calibri" w:cs="Calibri"/>
                <w:b/>
                <w:color w:val="000000"/>
                <w:szCs w:val="22"/>
              </w:rPr>
              <w:t>Część nr 4</w:t>
            </w:r>
          </w:p>
        </w:tc>
      </w:tr>
      <w:tr w:rsidR="000E4C3D" w:rsidRPr="000E4C3D" w14:paraId="6B0A27CA" w14:textId="77777777" w:rsidTr="00F85215">
        <w:trPr>
          <w:trHeight w:val="5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2063" w14:textId="77777777" w:rsidR="000E4C3D" w:rsidRPr="000E4C3D" w:rsidRDefault="000E4C3D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5580" w14:textId="77777777" w:rsidR="000E4C3D" w:rsidRPr="000E4C3D" w:rsidRDefault="000E4C3D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D9AD" w14:textId="77777777" w:rsidR="000E4C3D" w:rsidRPr="000E4C3D" w:rsidRDefault="000E4C3D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BB4F" w14:textId="77777777" w:rsidR="000E4C3D" w:rsidRPr="000E4C3D" w:rsidRDefault="000E4C3D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8A1B" w14:textId="77777777" w:rsidR="000E4C3D" w:rsidRPr="000E4C3D" w:rsidRDefault="000E4C3D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</w:tr>
    </w:tbl>
    <w:p w14:paraId="703A3993" w14:textId="77777777" w:rsidR="00241927" w:rsidRPr="000E4C3D" w:rsidRDefault="00241927" w:rsidP="00A23ECA">
      <w:pPr>
        <w:widowControl w:val="0"/>
        <w:spacing w:line="271" w:lineRule="auto"/>
        <w:rPr>
          <w:rFonts w:ascii="Calibri" w:hAnsi="Calibri" w:cs="Calibri"/>
          <w:b/>
          <w:szCs w:val="22"/>
        </w:rPr>
      </w:pPr>
    </w:p>
    <w:p w14:paraId="32EA203A" w14:textId="55C48BF6" w:rsidR="000F6898" w:rsidRPr="000E4C3D" w:rsidRDefault="000F6898" w:rsidP="00A23ECA">
      <w:pPr>
        <w:widowControl w:val="0"/>
        <w:spacing w:line="271" w:lineRule="auto"/>
        <w:rPr>
          <w:rFonts w:ascii="Calibri" w:hAnsi="Calibri" w:cs="Calibri"/>
          <w:b/>
          <w:szCs w:val="22"/>
        </w:rPr>
      </w:pPr>
      <w:r w:rsidRPr="000E4C3D">
        <w:rPr>
          <w:rFonts w:ascii="Calibri" w:hAnsi="Calibri" w:cs="Calibri"/>
          <w:b/>
          <w:szCs w:val="22"/>
        </w:rPr>
        <w:t>Załączniki: dowody określające czy ww. dostawy zostały wykonane lub są wykonywane należycie.</w:t>
      </w:r>
    </w:p>
    <w:p w14:paraId="5AE31687" w14:textId="77777777" w:rsidR="008D603B" w:rsidRPr="006D00D8" w:rsidRDefault="008D603B">
      <w:pPr>
        <w:rPr>
          <w:rFonts w:ascii="Calibri" w:hAnsi="Calibri" w:cs="Calibri"/>
          <w:b/>
          <w:szCs w:val="22"/>
          <w:highlight w:val="cyan"/>
        </w:rPr>
      </w:pPr>
      <w:r w:rsidRPr="000E4C3D">
        <w:rPr>
          <w:rFonts w:ascii="Calibri" w:hAnsi="Calibri" w:cs="Calibri"/>
          <w:b/>
          <w:szCs w:val="22"/>
        </w:rPr>
        <w:br w:type="page"/>
      </w:r>
    </w:p>
    <w:p w14:paraId="54E4217E" w14:textId="77777777" w:rsidR="008D603B" w:rsidRPr="000E4C3D" w:rsidRDefault="008D603B" w:rsidP="008D603B">
      <w:pPr>
        <w:spacing w:line="271" w:lineRule="auto"/>
        <w:rPr>
          <w:rFonts w:ascii="Calibri" w:hAnsi="Calibri" w:cs="Calibri"/>
          <w:b/>
          <w:szCs w:val="22"/>
        </w:rPr>
      </w:pPr>
      <w:r w:rsidRPr="000E4C3D">
        <w:rPr>
          <w:rFonts w:ascii="Calibri" w:hAnsi="Calibri" w:cs="Calibri"/>
          <w:b/>
          <w:szCs w:val="22"/>
        </w:rPr>
        <w:t>Załącznik nr 6 do SWZ</w:t>
      </w:r>
    </w:p>
    <w:p w14:paraId="4EE5C08E" w14:textId="77777777" w:rsidR="008D603B" w:rsidRPr="000E4C3D" w:rsidRDefault="008D603B" w:rsidP="008D603B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Cs w:val="22"/>
        </w:rPr>
      </w:pPr>
      <w:r w:rsidRPr="000E4C3D">
        <w:rPr>
          <w:rFonts w:ascii="Calibri" w:hAnsi="Calibri" w:cs="Calibri"/>
          <w:b/>
          <w:bCs/>
          <w:szCs w:val="22"/>
        </w:rPr>
        <w:t xml:space="preserve">Oświadczenie wykonawców wspólnie ubiegających się o zamówienie - zgodnie z art. 117 </w:t>
      </w:r>
      <w:r w:rsidRPr="000E4C3D">
        <w:rPr>
          <w:rFonts w:ascii="Calibri" w:hAnsi="Calibri" w:cs="Calibri"/>
          <w:b/>
          <w:bCs/>
          <w:szCs w:val="22"/>
        </w:rPr>
        <w:br/>
        <w:t>ust. 4 ustawy z dnia 11 września 2019 r. Prawo zamówień publicznych</w:t>
      </w:r>
    </w:p>
    <w:p w14:paraId="5F18E2FF" w14:textId="77777777" w:rsidR="008D603B" w:rsidRPr="000E4C3D" w:rsidRDefault="008D603B" w:rsidP="008D603B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8D603B" w:rsidRPr="000E4C3D" w14:paraId="4FE05EFD" w14:textId="77777777" w:rsidTr="007446B6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9418D" w14:textId="77777777" w:rsidR="008D603B" w:rsidRPr="000E4C3D" w:rsidRDefault="008D603B" w:rsidP="007446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0E4C3D">
              <w:rPr>
                <w:rFonts w:ascii="Calibri" w:hAnsi="Calibri" w:cs="Calibri"/>
                <w:szCs w:val="22"/>
              </w:rPr>
              <w:br w:type="page"/>
            </w:r>
            <w:r w:rsidRPr="000E4C3D">
              <w:rPr>
                <w:rFonts w:ascii="Calibri" w:hAnsi="Calibri" w:cs="Calibri"/>
                <w:bCs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B429" w14:textId="77777777" w:rsidR="008D603B" w:rsidRPr="000E4C3D" w:rsidRDefault="008D603B" w:rsidP="007446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8D603B" w:rsidRPr="000E4C3D" w14:paraId="3EBE5F36" w14:textId="77777777" w:rsidTr="007446B6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8DE6F" w14:textId="77777777" w:rsidR="008D603B" w:rsidRPr="000E4C3D" w:rsidRDefault="008D603B" w:rsidP="007446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0E4C3D">
              <w:rPr>
                <w:rFonts w:ascii="Calibri" w:hAnsi="Calibri" w:cs="Calibri"/>
                <w:bCs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2FF4" w14:textId="77777777" w:rsidR="008D603B" w:rsidRPr="000E4C3D" w:rsidRDefault="008D603B" w:rsidP="007446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8D603B" w:rsidRPr="006D00D8" w14:paraId="2FB845CF" w14:textId="77777777" w:rsidTr="007446B6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5D9B" w14:textId="77777777" w:rsidR="008D603B" w:rsidRPr="000E4C3D" w:rsidRDefault="008D603B" w:rsidP="007446B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Cs w:val="22"/>
              </w:rPr>
            </w:pPr>
          </w:p>
          <w:p w14:paraId="3AAEDCA0" w14:textId="22A06D04" w:rsidR="008D603B" w:rsidRPr="000E4C3D" w:rsidRDefault="008D603B" w:rsidP="007446B6">
            <w:pPr>
              <w:spacing w:line="271" w:lineRule="auto"/>
              <w:ind w:right="-2"/>
              <w:jc w:val="both"/>
              <w:rPr>
                <w:rFonts w:ascii="Calibri" w:hAnsi="Calibri" w:cs="Calibri"/>
                <w:b/>
                <w:szCs w:val="22"/>
              </w:rPr>
            </w:pPr>
            <w:r w:rsidRPr="000E4C3D">
              <w:rPr>
                <w:rFonts w:ascii="Calibri" w:hAnsi="Calibri" w:cs="Calibri"/>
                <w:bCs/>
                <w:szCs w:val="22"/>
              </w:rPr>
              <w:t>W związku ze złożeniem oferty w postępowaniu o udzielenie zamówienia publicznego prowadzonym w trybie przetargu nieograniczonego</w:t>
            </w:r>
            <w:r w:rsidRPr="000E4C3D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0E4C3D">
              <w:rPr>
                <w:rFonts w:ascii="Calibri" w:hAnsi="Calibri" w:cs="Calibri"/>
                <w:bCs/>
                <w:szCs w:val="22"/>
              </w:rPr>
              <w:t xml:space="preserve">na </w:t>
            </w:r>
            <w:r w:rsidR="00960184" w:rsidRPr="000E4C3D">
              <w:rPr>
                <w:rFonts w:ascii="Calibri" w:hAnsi="Calibri" w:cs="Calibri"/>
                <w:bCs/>
                <w:szCs w:val="22"/>
              </w:rPr>
              <w:t xml:space="preserve">dostawę </w:t>
            </w:r>
            <w:r w:rsidR="000E4C3D" w:rsidRPr="000E4C3D">
              <w:rPr>
                <w:rFonts w:ascii="Calibri" w:hAnsi="Calibri" w:cs="Calibri"/>
                <w:bCs/>
                <w:szCs w:val="22"/>
              </w:rPr>
              <w:t>sprzętu i oprogramowania, koniecznego do realizacji zadań dotyczących laboratorium sieci oraz otoczenia, funkcjonującego w ramach projektu  „Krajowe laboratorium sieci i usług 5G wraz z otoczeniem</w:t>
            </w:r>
            <w:r w:rsidR="000E4C3D" w:rsidRPr="000E4C3D">
              <w:rPr>
                <w:rFonts w:ascii="Calibri" w:hAnsi="Calibri" w:cs="Calibri"/>
                <w:b/>
                <w:bCs/>
                <w:szCs w:val="22"/>
              </w:rPr>
              <w:t>”</w:t>
            </w:r>
            <w:r w:rsidR="00DF0AAA" w:rsidRPr="000E4C3D">
              <w:rPr>
                <w:rFonts w:ascii="Calibri" w:hAnsi="Calibri" w:cs="Calibri"/>
                <w:bCs/>
                <w:szCs w:val="22"/>
              </w:rPr>
              <w:t>,</w:t>
            </w:r>
            <w:r w:rsidR="00960184" w:rsidRPr="000E4C3D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="00960184" w:rsidRPr="000E4C3D">
              <w:rPr>
                <w:rFonts w:ascii="Calibri" w:hAnsi="Calibri" w:cs="Calibri"/>
                <w:szCs w:val="22"/>
              </w:rPr>
              <w:t xml:space="preserve">numer </w:t>
            </w:r>
            <w:r w:rsidR="00960184" w:rsidRPr="0021010C">
              <w:rPr>
                <w:rFonts w:ascii="Calibri" w:hAnsi="Calibri" w:cs="Calibri"/>
                <w:szCs w:val="22"/>
              </w:rPr>
              <w:t>postępowania</w:t>
            </w:r>
            <w:r w:rsidR="00960184" w:rsidRPr="0021010C">
              <w:rPr>
                <w:rFonts w:ascii="Calibri" w:hAnsi="Calibri" w:cs="Calibri"/>
                <w:b/>
                <w:szCs w:val="22"/>
              </w:rPr>
              <w:t xml:space="preserve"> </w:t>
            </w:r>
            <w:r w:rsidR="006D00D8" w:rsidRPr="0021010C">
              <w:rPr>
                <w:rFonts w:ascii="Calibri" w:hAnsi="Calibri" w:cs="Calibri"/>
                <w:b/>
                <w:szCs w:val="22"/>
              </w:rPr>
              <w:t xml:space="preserve">PN </w:t>
            </w:r>
            <w:r w:rsidR="0021010C" w:rsidRPr="0021010C">
              <w:rPr>
                <w:rFonts w:ascii="Calibri" w:hAnsi="Calibri" w:cs="Calibri"/>
                <w:b/>
                <w:szCs w:val="22"/>
              </w:rPr>
              <w:t>33/04</w:t>
            </w:r>
            <w:r w:rsidR="006D00D8" w:rsidRPr="0021010C">
              <w:rPr>
                <w:rFonts w:ascii="Calibri" w:hAnsi="Calibri" w:cs="Calibri"/>
                <w:b/>
                <w:szCs w:val="22"/>
              </w:rPr>
              <w:t>/2023 – sprzęt i oprogramowanie</w:t>
            </w:r>
            <w:r w:rsidR="00960184" w:rsidRPr="0021010C">
              <w:rPr>
                <w:rFonts w:ascii="Calibri" w:hAnsi="Calibri" w:cs="Calibri"/>
                <w:b/>
                <w:szCs w:val="22"/>
              </w:rPr>
              <w:t>.</w:t>
            </w:r>
          </w:p>
          <w:p w14:paraId="6152AD61" w14:textId="77777777" w:rsidR="008D603B" w:rsidRPr="000E4C3D" w:rsidRDefault="008D603B" w:rsidP="007446B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Cs w:val="22"/>
              </w:rPr>
            </w:pPr>
          </w:p>
          <w:p w14:paraId="3BD2587A" w14:textId="77777777" w:rsidR="008D603B" w:rsidRPr="000E4C3D" w:rsidRDefault="008D603B" w:rsidP="007446B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Cs w:val="22"/>
              </w:rPr>
            </w:pPr>
            <w:r w:rsidRPr="000E4C3D">
              <w:rPr>
                <w:rFonts w:ascii="Calibri" w:hAnsi="Calibri" w:cs="Calibri"/>
                <w:bCs/>
                <w:szCs w:val="22"/>
              </w:rPr>
              <w:t xml:space="preserve">Ja niżej podpisany </w:t>
            </w:r>
          </w:p>
          <w:p w14:paraId="0F990BED" w14:textId="77777777" w:rsidR="008D603B" w:rsidRPr="000E4C3D" w:rsidRDefault="008D603B" w:rsidP="007446B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Cs w:val="22"/>
              </w:rPr>
            </w:pPr>
            <w:r w:rsidRPr="000E4C3D">
              <w:rPr>
                <w:rFonts w:ascii="Calibri" w:hAnsi="Calibri" w:cs="Calibri"/>
                <w:bCs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0E4C3D">
              <w:rPr>
                <w:rFonts w:ascii="Calibri" w:hAnsi="Calibri" w:cs="Calibri"/>
                <w:bCs/>
                <w:szCs w:val="22"/>
              </w:rPr>
              <w:br/>
              <w:t>że poszczególni wykonawcy wykonają następujące dostawy:</w:t>
            </w:r>
          </w:p>
          <w:p w14:paraId="7D6B4123" w14:textId="77777777" w:rsidR="008D603B" w:rsidRPr="000E4C3D" w:rsidRDefault="008D603B" w:rsidP="007446B6">
            <w:pPr>
              <w:spacing w:line="271" w:lineRule="auto"/>
              <w:ind w:right="4244"/>
              <w:jc w:val="both"/>
              <w:rPr>
                <w:rFonts w:ascii="Calibri" w:hAnsi="Calibri" w:cs="Calibri"/>
                <w:szCs w:val="22"/>
              </w:rPr>
            </w:pPr>
          </w:p>
          <w:p w14:paraId="16AEC4D8" w14:textId="77777777" w:rsidR="008D603B" w:rsidRPr="000E4C3D" w:rsidRDefault="008D603B" w:rsidP="007446B6">
            <w:pPr>
              <w:spacing w:line="271" w:lineRule="auto"/>
              <w:ind w:right="74"/>
              <w:jc w:val="both"/>
              <w:rPr>
                <w:rFonts w:ascii="Calibri" w:hAnsi="Calibri" w:cs="Calibri"/>
                <w:szCs w:val="22"/>
              </w:rPr>
            </w:pPr>
            <w:r w:rsidRPr="000E4C3D">
              <w:rPr>
                <w:rFonts w:ascii="Calibri" w:hAnsi="Calibri" w:cs="Calibri"/>
                <w:szCs w:val="22"/>
              </w:rPr>
              <w:t>Wykonawca (nazwa wykonawcy spośród wykonawców wspólnie ubiegających się o zamówienie):</w:t>
            </w:r>
          </w:p>
          <w:p w14:paraId="49C23FF3" w14:textId="77777777" w:rsidR="008D603B" w:rsidRPr="000E4C3D" w:rsidRDefault="008D603B" w:rsidP="007446B6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0E4C3D">
              <w:rPr>
                <w:rFonts w:ascii="Calibri" w:hAnsi="Calibri" w:cs="Calibri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0E4C3D">
              <w:rPr>
                <w:rFonts w:ascii="Calibri" w:hAnsi="Calibri" w:cs="Calibri"/>
                <w:bCs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C1C30EF" w14:textId="77777777" w:rsidR="008D603B" w:rsidRPr="000E4C3D" w:rsidRDefault="008D603B" w:rsidP="007446B6">
            <w:pPr>
              <w:spacing w:line="271" w:lineRule="auto"/>
              <w:ind w:right="-6"/>
              <w:jc w:val="both"/>
              <w:rPr>
                <w:rFonts w:ascii="Calibri" w:hAnsi="Calibri" w:cs="Calibri"/>
                <w:szCs w:val="22"/>
              </w:rPr>
            </w:pPr>
            <w:r w:rsidRPr="000E4C3D">
              <w:rPr>
                <w:rFonts w:ascii="Calibri" w:hAnsi="Calibri" w:cs="Calibri"/>
                <w:szCs w:val="22"/>
              </w:rPr>
              <w:t>wykona następujący zakres świadczenia wynikającego z umowy o zamówienie publiczne:</w:t>
            </w:r>
          </w:p>
          <w:p w14:paraId="208E0AA1" w14:textId="77777777" w:rsidR="008D603B" w:rsidRPr="000E4C3D" w:rsidRDefault="008D603B" w:rsidP="007446B6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0E4C3D">
              <w:rPr>
                <w:rFonts w:ascii="Calibri" w:hAnsi="Calibri" w:cs="Calibri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0E4C3D">
              <w:rPr>
                <w:rFonts w:ascii="Calibri" w:hAnsi="Calibri" w:cs="Calibri"/>
                <w:bCs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43A991C" w14:textId="77777777" w:rsidR="008D603B" w:rsidRPr="000E4C3D" w:rsidRDefault="008D603B" w:rsidP="007446B6">
            <w:pPr>
              <w:spacing w:line="271" w:lineRule="auto"/>
              <w:ind w:right="4244"/>
              <w:jc w:val="both"/>
              <w:rPr>
                <w:rFonts w:ascii="Calibri" w:hAnsi="Calibri" w:cs="Calibri"/>
                <w:szCs w:val="22"/>
              </w:rPr>
            </w:pPr>
          </w:p>
          <w:p w14:paraId="571079BF" w14:textId="77777777" w:rsidR="008D603B" w:rsidRPr="000E4C3D" w:rsidRDefault="008D603B" w:rsidP="007446B6">
            <w:pPr>
              <w:spacing w:line="271" w:lineRule="auto"/>
              <w:ind w:right="215"/>
              <w:jc w:val="both"/>
              <w:rPr>
                <w:rFonts w:ascii="Calibri" w:hAnsi="Calibri" w:cs="Calibri"/>
                <w:szCs w:val="22"/>
              </w:rPr>
            </w:pPr>
            <w:r w:rsidRPr="000E4C3D">
              <w:rPr>
                <w:rFonts w:ascii="Calibri" w:hAnsi="Calibri" w:cs="Calibri"/>
                <w:szCs w:val="22"/>
              </w:rPr>
              <w:t>Wykonawca (nazwa wykonawcy spośród wykonawców wspólnie ubiegających się o zamówienie):</w:t>
            </w:r>
          </w:p>
          <w:p w14:paraId="2E1B8588" w14:textId="77777777" w:rsidR="008D603B" w:rsidRPr="000E4C3D" w:rsidRDefault="008D603B" w:rsidP="007446B6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0E4C3D">
              <w:rPr>
                <w:rFonts w:ascii="Calibri" w:hAnsi="Calibri" w:cs="Calibri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0E4C3D">
              <w:rPr>
                <w:rFonts w:ascii="Calibri" w:hAnsi="Calibri" w:cs="Calibri"/>
                <w:bCs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0DE7085" w14:textId="77777777" w:rsidR="008D603B" w:rsidRPr="000E4C3D" w:rsidRDefault="008D603B" w:rsidP="007446B6">
            <w:pPr>
              <w:spacing w:line="271" w:lineRule="auto"/>
              <w:ind w:right="-6"/>
              <w:jc w:val="both"/>
              <w:rPr>
                <w:rFonts w:ascii="Calibri" w:hAnsi="Calibri" w:cs="Calibri"/>
                <w:szCs w:val="22"/>
              </w:rPr>
            </w:pPr>
            <w:r w:rsidRPr="000E4C3D">
              <w:rPr>
                <w:rFonts w:ascii="Calibri" w:hAnsi="Calibri" w:cs="Calibri"/>
                <w:szCs w:val="22"/>
              </w:rPr>
              <w:t>wykona następujący zakres świadczenia wynikającego z umowy o zamówienie publiczne:</w:t>
            </w:r>
          </w:p>
          <w:p w14:paraId="208F8E69" w14:textId="77777777" w:rsidR="008D603B" w:rsidRPr="000E4C3D" w:rsidRDefault="008D603B" w:rsidP="007446B6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Cs w:val="22"/>
              </w:rPr>
            </w:pPr>
            <w:r w:rsidRPr="000E4C3D">
              <w:rPr>
                <w:rFonts w:ascii="Calibri" w:hAnsi="Calibri" w:cs="Calibri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0E4C3D">
              <w:rPr>
                <w:rFonts w:ascii="Calibri" w:hAnsi="Calibri" w:cs="Calibri"/>
                <w:bCs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E5721CB" w14:textId="77777777" w:rsidR="008D603B" w:rsidRPr="000E4C3D" w:rsidRDefault="008D603B" w:rsidP="007446B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</w:p>
        </w:tc>
      </w:tr>
    </w:tbl>
    <w:p w14:paraId="4B5AE09A" w14:textId="77777777" w:rsidR="00A56634" w:rsidRPr="000E4C3D" w:rsidRDefault="00860E89" w:rsidP="00A56634">
      <w:pPr>
        <w:rPr>
          <w:rFonts w:ascii="Calibri" w:hAnsi="Calibri" w:cs="Calibri"/>
          <w:b/>
          <w:bCs/>
          <w:szCs w:val="22"/>
        </w:rPr>
      </w:pPr>
      <w:r w:rsidRPr="006D00D8">
        <w:rPr>
          <w:rFonts w:ascii="Calibri" w:hAnsi="Calibri" w:cs="Calibri"/>
          <w:b/>
          <w:szCs w:val="22"/>
          <w:highlight w:val="cyan"/>
        </w:rPr>
        <w:br w:type="page"/>
      </w:r>
      <w:r w:rsidR="00A56634" w:rsidRPr="000E4C3D">
        <w:rPr>
          <w:rFonts w:ascii="Calibri" w:hAnsi="Calibri" w:cs="Calibri"/>
          <w:b/>
          <w:bCs/>
          <w:szCs w:val="22"/>
        </w:rPr>
        <w:t xml:space="preserve">Załącznik nr 7 do SWZ </w:t>
      </w:r>
    </w:p>
    <w:p w14:paraId="78675BF1" w14:textId="77777777" w:rsidR="00A56634" w:rsidRPr="000E4C3D" w:rsidRDefault="00A56634" w:rsidP="00A56634">
      <w:pPr>
        <w:jc w:val="both"/>
        <w:rPr>
          <w:rFonts w:ascii="Calibri" w:hAnsi="Calibri" w:cs="Calibri"/>
          <w:b/>
          <w:bCs/>
          <w:szCs w:val="22"/>
        </w:rPr>
      </w:pPr>
      <w:r w:rsidRPr="000E4C3D">
        <w:rPr>
          <w:rFonts w:ascii="Calibri" w:hAnsi="Calibri" w:cs="Calibri"/>
          <w:b/>
          <w:bCs/>
          <w:szCs w:val="22"/>
        </w:rPr>
        <w:t>Oświadczenie wykonawcy o aktualności informacji zawartych w oświadczeniu, o którym mowa w art. 125 ust 1 ustawy z dnia 11 września 2019 r. Prawo zamówień publicznych w zakresie podstaw wykluczenia z postępowania wskazanych przez zamawiającego</w:t>
      </w:r>
      <w:r w:rsidR="00D17BE8" w:rsidRPr="000E4C3D">
        <w:rPr>
          <w:rFonts w:ascii="Calibri" w:hAnsi="Calibri" w:cs="Calibri"/>
          <w:b/>
          <w:bCs/>
          <w:szCs w:val="22"/>
        </w:rPr>
        <w:t xml:space="preserve"> – składane na wezwanie zamawiającego przez wykonawcę, którego oferta zostanie najwyżej oceniona</w:t>
      </w:r>
      <w:r w:rsidRPr="000E4C3D">
        <w:rPr>
          <w:rFonts w:ascii="Calibri" w:hAnsi="Calibri" w:cs="Calibri"/>
          <w:b/>
          <w:bCs/>
          <w:szCs w:val="22"/>
        </w:rPr>
        <w:t>.</w:t>
      </w:r>
    </w:p>
    <w:p w14:paraId="303F3140" w14:textId="77777777" w:rsidR="00A56634" w:rsidRPr="000E4C3D" w:rsidRDefault="00A56634" w:rsidP="00A56634">
      <w:pPr>
        <w:rPr>
          <w:rFonts w:ascii="Calibri" w:hAnsi="Calibri" w:cs="Calibri"/>
          <w:b/>
          <w:bCs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56634" w:rsidRPr="000E4C3D" w14:paraId="459C196E" w14:textId="77777777" w:rsidTr="00D17BE8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1321B" w14:textId="77777777" w:rsidR="00A56634" w:rsidRPr="000E4C3D" w:rsidRDefault="00A56634" w:rsidP="00D17BE8">
            <w:pPr>
              <w:rPr>
                <w:rFonts w:ascii="Calibri" w:hAnsi="Calibri" w:cs="Calibri"/>
                <w:bCs/>
                <w:szCs w:val="22"/>
              </w:rPr>
            </w:pPr>
            <w:r w:rsidRPr="000E4C3D">
              <w:rPr>
                <w:rFonts w:ascii="Calibri" w:hAnsi="Calibri" w:cs="Calibri"/>
                <w:bCs/>
                <w:szCs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BDEB8" w14:textId="77777777" w:rsidR="00A56634" w:rsidRPr="000E4C3D" w:rsidRDefault="00A56634" w:rsidP="00D17BE8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A56634" w:rsidRPr="000E4C3D" w14:paraId="22547FB4" w14:textId="77777777" w:rsidTr="00D17BE8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8609D" w14:textId="77777777" w:rsidR="00A56634" w:rsidRPr="000E4C3D" w:rsidRDefault="00A56634" w:rsidP="00D17BE8">
            <w:pPr>
              <w:rPr>
                <w:rFonts w:ascii="Calibri" w:hAnsi="Calibri" w:cs="Calibri"/>
                <w:bCs/>
                <w:szCs w:val="22"/>
              </w:rPr>
            </w:pPr>
            <w:r w:rsidRPr="000E4C3D">
              <w:rPr>
                <w:rFonts w:ascii="Calibri" w:hAnsi="Calibri" w:cs="Calibri"/>
                <w:bCs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1DBB" w14:textId="77777777" w:rsidR="00A56634" w:rsidRPr="000E4C3D" w:rsidRDefault="00A56634" w:rsidP="00D17BE8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A56634" w:rsidRPr="000E4C3D" w14:paraId="4D6AA6A0" w14:textId="77777777" w:rsidTr="00D17BE8">
        <w:trPr>
          <w:trHeight w:val="2238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DE08" w14:textId="14C42263" w:rsidR="00A56634" w:rsidRPr="000E4C3D" w:rsidRDefault="00A56634" w:rsidP="00D17BE8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0E4C3D">
              <w:rPr>
                <w:rFonts w:ascii="Calibri" w:hAnsi="Calibri" w:cs="Calibri"/>
                <w:bCs/>
                <w:szCs w:val="22"/>
              </w:rPr>
              <w:t xml:space="preserve">Na potrzeby postępowania o udzielenie zamówienia publicznego </w:t>
            </w:r>
            <w:r w:rsidR="006D00D8" w:rsidRPr="000E4C3D">
              <w:rPr>
                <w:rFonts w:ascii="Calibri" w:hAnsi="Calibri" w:cs="Calibri"/>
                <w:b/>
                <w:bCs/>
                <w:szCs w:val="22"/>
              </w:rPr>
              <w:t xml:space="preserve">PN </w:t>
            </w:r>
            <w:r w:rsidR="0021010C">
              <w:rPr>
                <w:rFonts w:ascii="Calibri" w:hAnsi="Calibri" w:cs="Calibri"/>
                <w:b/>
                <w:bCs/>
                <w:szCs w:val="22"/>
              </w:rPr>
              <w:t>33/04</w:t>
            </w:r>
            <w:r w:rsidR="006D00D8" w:rsidRPr="000E4C3D">
              <w:rPr>
                <w:rFonts w:ascii="Calibri" w:hAnsi="Calibri" w:cs="Calibri"/>
                <w:b/>
                <w:bCs/>
                <w:szCs w:val="22"/>
              </w:rPr>
              <w:t>/2023 – sprzęt i oprogramowanie</w:t>
            </w:r>
            <w:r w:rsidRPr="000E4C3D">
              <w:rPr>
                <w:rFonts w:ascii="Calibri" w:hAnsi="Calibri" w:cs="Calibri"/>
                <w:bCs/>
                <w:szCs w:val="22"/>
              </w:rPr>
              <w:t xml:space="preserve">, oświadczam(y), że nie podlegam wykluczeniu z postępowania na podstawie: </w:t>
            </w:r>
          </w:p>
          <w:p w14:paraId="755990E0" w14:textId="77777777" w:rsidR="00A56634" w:rsidRPr="000E4C3D" w:rsidRDefault="00A56634" w:rsidP="00E44AD6">
            <w:pPr>
              <w:numPr>
                <w:ilvl w:val="0"/>
                <w:numId w:val="45"/>
              </w:numPr>
              <w:jc w:val="both"/>
              <w:rPr>
                <w:rFonts w:ascii="Calibri" w:hAnsi="Calibri" w:cs="Calibri"/>
                <w:bCs/>
                <w:szCs w:val="22"/>
              </w:rPr>
            </w:pPr>
            <w:r w:rsidRPr="000E4C3D">
              <w:rPr>
                <w:rFonts w:ascii="Calibri" w:hAnsi="Calibri" w:cs="Calibri"/>
                <w:bCs/>
                <w:szCs w:val="22"/>
              </w:rPr>
              <w:t xml:space="preserve">art. 108 ust. 1 pkt 3 ustawy, </w:t>
            </w:r>
          </w:p>
          <w:p w14:paraId="0817D585" w14:textId="77777777" w:rsidR="00A56634" w:rsidRPr="000E4C3D" w:rsidRDefault="00A56634" w:rsidP="00E44AD6">
            <w:pPr>
              <w:numPr>
                <w:ilvl w:val="0"/>
                <w:numId w:val="45"/>
              </w:numPr>
              <w:jc w:val="both"/>
              <w:rPr>
                <w:rFonts w:ascii="Calibri" w:hAnsi="Calibri" w:cs="Calibri"/>
                <w:bCs/>
                <w:szCs w:val="22"/>
              </w:rPr>
            </w:pPr>
            <w:r w:rsidRPr="000E4C3D">
              <w:rPr>
                <w:rFonts w:ascii="Calibri" w:hAnsi="Calibri" w:cs="Calibri"/>
                <w:bCs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1566F169" w14:textId="77777777" w:rsidR="00A56634" w:rsidRPr="000E4C3D" w:rsidRDefault="00A56634" w:rsidP="00E44AD6">
            <w:pPr>
              <w:numPr>
                <w:ilvl w:val="0"/>
                <w:numId w:val="45"/>
              </w:numPr>
              <w:jc w:val="both"/>
              <w:rPr>
                <w:rFonts w:ascii="Calibri" w:hAnsi="Calibri" w:cs="Calibri"/>
                <w:bCs/>
                <w:szCs w:val="22"/>
              </w:rPr>
            </w:pPr>
            <w:r w:rsidRPr="000E4C3D">
              <w:rPr>
                <w:rFonts w:ascii="Calibri" w:hAnsi="Calibri" w:cs="Calibri"/>
                <w:bCs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2948156C" w14:textId="77777777" w:rsidR="00A56634" w:rsidRPr="000E4C3D" w:rsidRDefault="00A56634" w:rsidP="00E44AD6">
            <w:pPr>
              <w:numPr>
                <w:ilvl w:val="0"/>
                <w:numId w:val="45"/>
              </w:numPr>
              <w:jc w:val="both"/>
              <w:rPr>
                <w:rFonts w:ascii="Calibri" w:hAnsi="Calibri" w:cs="Calibri"/>
                <w:bCs/>
                <w:szCs w:val="22"/>
              </w:rPr>
            </w:pPr>
            <w:r w:rsidRPr="000E4C3D">
              <w:rPr>
                <w:rFonts w:ascii="Calibri" w:hAnsi="Calibri" w:cs="Calibri"/>
                <w:bCs/>
                <w:szCs w:val="22"/>
              </w:rPr>
              <w:t>art. 108 ust. 1 pkt 6 ustawy.</w:t>
            </w:r>
          </w:p>
        </w:tc>
      </w:tr>
      <w:tr w:rsidR="00A56634" w:rsidRPr="000E4C3D" w14:paraId="47918CFF" w14:textId="77777777" w:rsidTr="00D17BE8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73287" w14:textId="77777777" w:rsidR="00A56634" w:rsidRPr="000E4C3D" w:rsidRDefault="00A56634" w:rsidP="00D17BE8">
            <w:pPr>
              <w:jc w:val="both"/>
              <w:rPr>
                <w:rFonts w:ascii="Calibri" w:hAnsi="Calibri" w:cs="Calibri"/>
                <w:bCs/>
                <w:i/>
                <w:iCs/>
                <w:szCs w:val="22"/>
              </w:rPr>
            </w:pPr>
            <w:r w:rsidRPr="000E4C3D">
              <w:rPr>
                <w:rFonts w:ascii="Calibri" w:hAnsi="Calibri" w:cs="Calibri"/>
                <w:bCs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0E4C3D">
              <w:rPr>
                <w:rFonts w:ascii="Calibri" w:hAnsi="Calibri" w:cs="Calibri"/>
                <w:bCs/>
                <w:szCs w:val="22"/>
              </w:rPr>
              <w:t>Pzp</w:t>
            </w:r>
            <w:proofErr w:type="spellEnd"/>
            <w:r w:rsidRPr="000E4C3D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Pr="000E4C3D">
              <w:rPr>
                <w:rFonts w:ascii="Calibri" w:hAnsi="Calibri" w:cs="Calibri"/>
                <w:bCs/>
                <w:i/>
                <w:iCs/>
                <w:szCs w:val="22"/>
              </w:rPr>
              <w:t>(podać mającą zastosowanie podstawę wykluczenia).</w:t>
            </w:r>
          </w:p>
          <w:p w14:paraId="50AA15D2" w14:textId="77777777" w:rsidR="00A56634" w:rsidRPr="000E4C3D" w:rsidRDefault="00A56634" w:rsidP="00D17BE8">
            <w:pPr>
              <w:jc w:val="both"/>
              <w:rPr>
                <w:rFonts w:ascii="Calibri" w:hAnsi="Calibri" w:cs="Calibri"/>
                <w:bCs/>
                <w:i/>
                <w:iCs/>
                <w:szCs w:val="22"/>
              </w:rPr>
            </w:pPr>
            <w:r w:rsidRPr="000E4C3D">
              <w:rPr>
                <w:rFonts w:ascii="Calibri" w:hAnsi="Calibri" w:cs="Calibri"/>
                <w:bCs/>
                <w:szCs w:val="22"/>
              </w:rPr>
              <w:t>Jednocześnie oświadczam, że w związku z ww. okolicznością, na</w:t>
            </w:r>
            <w:r w:rsidRPr="000E4C3D">
              <w:rPr>
                <w:rFonts w:ascii="Calibri" w:hAnsi="Calibri" w:cs="Calibri"/>
                <w:bCs/>
                <w:i/>
                <w:iCs/>
                <w:szCs w:val="22"/>
              </w:rPr>
              <w:t xml:space="preserve"> </w:t>
            </w:r>
            <w:r w:rsidRPr="000E4C3D">
              <w:rPr>
                <w:rFonts w:ascii="Calibri" w:hAnsi="Calibri" w:cs="Calibri"/>
                <w:bCs/>
                <w:szCs w:val="22"/>
              </w:rPr>
              <w:t xml:space="preserve">podstawie art. 110 ust. 2 ustawy </w:t>
            </w:r>
            <w:proofErr w:type="spellStart"/>
            <w:r w:rsidRPr="000E4C3D">
              <w:rPr>
                <w:rFonts w:ascii="Calibri" w:hAnsi="Calibri" w:cs="Calibri"/>
                <w:bCs/>
                <w:szCs w:val="22"/>
              </w:rPr>
              <w:t>Pzp</w:t>
            </w:r>
            <w:proofErr w:type="spellEnd"/>
            <w:r w:rsidRPr="000E4C3D">
              <w:rPr>
                <w:rFonts w:ascii="Calibri" w:hAnsi="Calibri" w:cs="Calibri"/>
                <w:bCs/>
                <w:szCs w:val="22"/>
              </w:rPr>
              <w:t xml:space="preserve"> podjąłem następujące czynności:</w:t>
            </w:r>
          </w:p>
          <w:p w14:paraId="2813FCA5" w14:textId="77777777" w:rsidR="00A56634" w:rsidRPr="000E4C3D" w:rsidRDefault="00A56634" w:rsidP="00D17BE8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0E4C3D">
              <w:rPr>
                <w:rFonts w:ascii="Calibri" w:hAnsi="Calibri" w:cs="Calibri"/>
                <w:bCs/>
                <w:szCs w:val="22"/>
              </w:rPr>
              <w:t>…………………………………………………………………………………….………………………………………………………………………</w:t>
            </w:r>
          </w:p>
          <w:p w14:paraId="21D01A3D" w14:textId="77777777" w:rsidR="00A56634" w:rsidRPr="000E4C3D" w:rsidRDefault="00A56634" w:rsidP="00D17BE8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0E4C3D">
              <w:rPr>
                <w:rFonts w:ascii="Calibri" w:hAnsi="Calibri" w:cs="Calibri"/>
                <w:bCs/>
                <w:szCs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  <w:p w14:paraId="478B56E6" w14:textId="77777777" w:rsidR="00A56634" w:rsidRPr="000E4C3D" w:rsidRDefault="00A56634" w:rsidP="00D17BE8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0E4C3D">
              <w:rPr>
                <w:rFonts w:ascii="Calibri" w:hAnsi="Calibri" w:cs="Calibri"/>
                <w:bCs/>
                <w:szCs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</w:tc>
      </w:tr>
      <w:tr w:rsidR="00A56634" w:rsidRPr="006D00D8" w14:paraId="2A8977AD" w14:textId="77777777" w:rsidTr="00D17BE8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EB81" w14:textId="77777777" w:rsidR="00A56634" w:rsidRPr="000E4C3D" w:rsidRDefault="00A56634" w:rsidP="00D17BE8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0E4C3D">
              <w:rPr>
                <w:rFonts w:ascii="Calibri" w:hAnsi="Calibri" w:cs="Calibri"/>
                <w:bCs/>
                <w:szCs w:val="22"/>
              </w:rPr>
              <w:t xml:space="preserve">Oświadczam, że wszystkie informacje podane w powyższych oświadczeniach są aktualne </w:t>
            </w:r>
            <w:r w:rsidRPr="000E4C3D">
              <w:rPr>
                <w:rFonts w:ascii="Calibri" w:hAnsi="Calibri" w:cs="Calibri"/>
                <w:bCs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1034774A" w14:textId="77777777" w:rsidR="00033DCB" w:rsidRPr="006D00D8" w:rsidRDefault="00033DCB">
      <w:pPr>
        <w:rPr>
          <w:rFonts w:ascii="Calibri" w:hAnsi="Calibri" w:cs="Calibri"/>
          <w:b/>
          <w:szCs w:val="22"/>
          <w:highlight w:val="cyan"/>
        </w:rPr>
      </w:pPr>
    </w:p>
    <w:p w14:paraId="292C1FB5" w14:textId="77777777" w:rsidR="00033DCB" w:rsidRPr="006D00D8" w:rsidRDefault="00033DCB">
      <w:pPr>
        <w:rPr>
          <w:rFonts w:ascii="Calibri" w:hAnsi="Calibri" w:cs="Calibri"/>
          <w:b/>
          <w:szCs w:val="22"/>
          <w:highlight w:val="cyan"/>
        </w:rPr>
      </w:pPr>
    </w:p>
    <w:p w14:paraId="4C3DC176" w14:textId="77777777" w:rsidR="00033DCB" w:rsidRPr="006D00D8" w:rsidRDefault="00033DCB">
      <w:pPr>
        <w:rPr>
          <w:rFonts w:ascii="Calibri" w:hAnsi="Calibri" w:cs="Calibri"/>
          <w:b/>
          <w:szCs w:val="22"/>
          <w:highlight w:val="cyan"/>
        </w:rPr>
      </w:pPr>
    </w:p>
    <w:p w14:paraId="32B3B39D" w14:textId="77777777" w:rsidR="00033DCB" w:rsidRPr="006D00D8" w:rsidRDefault="00033DCB">
      <w:pPr>
        <w:rPr>
          <w:rFonts w:ascii="Calibri" w:hAnsi="Calibri" w:cs="Calibri"/>
          <w:b/>
          <w:szCs w:val="22"/>
          <w:highlight w:val="cyan"/>
        </w:rPr>
      </w:pPr>
    </w:p>
    <w:p w14:paraId="31A6913F" w14:textId="77777777" w:rsidR="00033DCB" w:rsidRPr="006D00D8" w:rsidRDefault="00033DCB">
      <w:pPr>
        <w:rPr>
          <w:rFonts w:ascii="Calibri" w:hAnsi="Calibri" w:cs="Calibri"/>
          <w:b/>
          <w:szCs w:val="22"/>
          <w:highlight w:val="cyan"/>
        </w:rPr>
      </w:pPr>
    </w:p>
    <w:p w14:paraId="102DFC4B" w14:textId="77777777" w:rsidR="00033DCB" w:rsidRPr="006D00D8" w:rsidRDefault="00033DCB">
      <w:pPr>
        <w:rPr>
          <w:rFonts w:ascii="Calibri" w:hAnsi="Calibri" w:cs="Calibri"/>
          <w:b/>
          <w:szCs w:val="22"/>
          <w:highlight w:val="cyan"/>
        </w:rPr>
      </w:pPr>
    </w:p>
    <w:p w14:paraId="3C532ABD" w14:textId="77777777" w:rsidR="00033DCB" w:rsidRPr="006D00D8" w:rsidRDefault="00033DCB">
      <w:pPr>
        <w:rPr>
          <w:rFonts w:ascii="Calibri" w:hAnsi="Calibri" w:cs="Calibri"/>
          <w:b/>
          <w:szCs w:val="22"/>
          <w:highlight w:val="cyan"/>
        </w:rPr>
      </w:pPr>
    </w:p>
    <w:p w14:paraId="1DB51DE7" w14:textId="77777777" w:rsidR="00033DCB" w:rsidRPr="006D00D8" w:rsidRDefault="00033DCB">
      <w:pPr>
        <w:rPr>
          <w:rFonts w:ascii="Calibri" w:hAnsi="Calibri" w:cs="Calibri"/>
          <w:b/>
          <w:szCs w:val="22"/>
          <w:highlight w:val="cyan"/>
        </w:rPr>
      </w:pPr>
    </w:p>
    <w:p w14:paraId="6C391E8E" w14:textId="77777777" w:rsidR="00033DCB" w:rsidRPr="006D00D8" w:rsidRDefault="00033DCB">
      <w:pPr>
        <w:rPr>
          <w:rFonts w:ascii="Calibri" w:hAnsi="Calibri" w:cs="Calibri"/>
          <w:b/>
          <w:szCs w:val="22"/>
          <w:highlight w:val="cyan"/>
        </w:rPr>
      </w:pPr>
    </w:p>
    <w:p w14:paraId="0511ADCC" w14:textId="77777777" w:rsidR="00033DCB" w:rsidRPr="006D00D8" w:rsidRDefault="00033DCB">
      <w:pPr>
        <w:rPr>
          <w:rFonts w:ascii="Calibri" w:hAnsi="Calibri" w:cs="Calibri"/>
          <w:b/>
          <w:szCs w:val="22"/>
          <w:highlight w:val="cyan"/>
        </w:rPr>
      </w:pPr>
    </w:p>
    <w:p w14:paraId="0D151813" w14:textId="77777777" w:rsidR="00033DCB" w:rsidRPr="006D00D8" w:rsidRDefault="00033DCB">
      <w:pPr>
        <w:rPr>
          <w:rFonts w:ascii="Calibri" w:hAnsi="Calibri" w:cs="Calibri"/>
          <w:b/>
          <w:szCs w:val="22"/>
          <w:highlight w:val="cyan"/>
        </w:rPr>
      </w:pPr>
    </w:p>
    <w:p w14:paraId="5F8BA73F" w14:textId="77777777" w:rsidR="00033DCB" w:rsidRPr="006D00D8" w:rsidRDefault="00033DCB">
      <w:pPr>
        <w:rPr>
          <w:rFonts w:ascii="Calibri" w:hAnsi="Calibri" w:cs="Calibri"/>
          <w:b/>
          <w:szCs w:val="22"/>
          <w:highlight w:val="cyan"/>
        </w:rPr>
      </w:pPr>
    </w:p>
    <w:p w14:paraId="72E93650" w14:textId="77777777" w:rsidR="00033DCB" w:rsidRPr="006D00D8" w:rsidRDefault="00033DCB">
      <w:pPr>
        <w:rPr>
          <w:rFonts w:ascii="Calibri" w:hAnsi="Calibri" w:cs="Calibri"/>
          <w:b/>
          <w:szCs w:val="22"/>
          <w:highlight w:val="cyan"/>
        </w:rPr>
      </w:pPr>
    </w:p>
    <w:p w14:paraId="6E1FA0E5" w14:textId="77777777" w:rsidR="00033DCB" w:rsidRPr="006D00D8" w:rsidRDefault="00033DCB">
      <w:pPr>
        <w:rPr>
          <w:rFonts w:ascii="Calibri" w:hAnsi="Calibri" w:cs="Calibri"/>
          <w:b/>
          <w:szCs w:val="22"/>
          <w:highlight w:val="cyan"/>
        </w:rPr>
      </w:pPr>
    </w:p>
    <w:p w14:paraId="3ADC225A" w14:textId="77777777" w:rsidR="00D25593" w:rsidRDefault="00D25593" w:rsidP="00033DCB">
      <w:pPr>
        <w:spacing w:line="271" w:lineRule="auto"/>
        <w:rPr>
          <w:rFonts w:ascii="Calibri" w:hAnsi="Calibri" w:cs="Calibri"/>
          <w:b/>
          <w:bCs/>
          <w:szCs w:val="22"/>
        </w:rPr>
      </w:pPr>
    </w:p>
    <w:p w14:paraId="5666B86D" w14:textId="144F221B" w:rsidR="00033DCB" w:rsidRPr="000E4C3D" w:rsidRDefault="00033DCB" w:rsidP="00033DCB">
      <w:pPr>
        <w:spacing w:line="271" w:lineRule="auto"/>
        <w:rPr>
          <w:rFonts w:ascii="Calibri" w:hAnsi="Calibri" w:cs="Calibri"/>
          <w:b/>
          <w:bCs/>
          <w:szCs w:val="22"/>
        </w:rPr>
      </w:pPr>
      <w:bookmarkStart w:id="26" w:name="_GoBack"/>
      <w:bookmarkEnd w:id="26"/>
      <w:r w:rsidRPr="000E4C3D">
        <w:rPr>
          <w:rFonts w:ascii="Calibri" w:hAnsi="Calibri" w:cs="Calibri"/>
          <w:b/>
          <w:bCs/>
          <w:szCs w:val="22"/>
        </w:rPr>
        <w:t>Załącznik nr 8a do SWZ</w:t>
      </w:r>
    </w:p>
    <w:p w14:paraId="403B4DD3" w14:textId="7F72C2B7" w:rsidR="00033DCB" w:rsidRPr="000E4C3D" w:rsidRDefault="00033DCB" w:rsidP="00033DCB">
      <w:pPr>
        <w:spacing w:after="160" w:line="271" w:lineRule="auto"/>
        <w:jc w:val="both"/>
        <w:rPr>
          <w:rFonts w:ascii="Calibri" w:hAnsi="Calibri" w:cs="Calibri"/>
          <w:b/>
          <w:szCs w:val="22"/>
        </w:rPr>
      </w:pPr>
      <w:r w:rsidRPr="000E4C3D">
        <w:rPr>
          <w:rFonts w:ascii="Calibri" w:hAnsi="Calibri" w:cs="Calibri"/>
          <w:b/>
          <w:bCs/>
          <w:szCs w:val="22"/>
        </w:rPr>
        <w:t xml:space="preserve">Oświadczenie wykonawcy o niepodleganiu wykluczeniu z postępowania o udzielenie zamówienia publicznego z przyczyn, o których mowa w art. 5k Rozporządzenia 833/2014 oraz art. 7 ust. 1 ustawy z dnia 13 kwietnia 2022 r. o </w:t>
      </w:r>
      <w:r w:rsidRPr="000E4C3D">
        <w:rPr>
          <w:rFonts w:ascii="Calibri" w:hAnsi="Calibri" w:cs="Calibri"/>
          <w:b/>
          <w:szCs w:val="22"/>
        </w:rPr>
        <w:t>szczególnych rozwiązaniach w zakresie przeciwdziałania wspieraniu agresji na Ukrainę oraz służących ochronie bezpieczeństwa narodowego (Dz. U. z 202</w:t>
      </w:r>
      <w:r w:rsidR="008B1316" w:rsidRPr="000E4C3D">
        <w:rPr>
          <w:rFonts w:ascii="Calibri" w:hAnsi="Calibri" w:cs="Calibri"/>
          <w:b/>
          <w:szCs w:val="22"/>
        </w:rPr>
        <w:t>3</w:t>
      </w:r>
      <w:r w:rsidRPr="000E4C3D">
        <w:rPr>
          <w:rFonts w:ascii="Calibri" w:hAnsi="Calibri" w:cs="Calibri"/>
          <w:b/>
          <w:szCs w:val="22"/>
        </w:rPr>
        <w:t xml:space="preserve"> r. poz. </w:t>
      </w:r>
      <w:r w:rsidR="008B1316" w:rsidRPr="000E4C3D">
        <w:rPr>
          <w:rFonts w:ascii="Calibri" w:hAnsi="Calibri" w:cs="Calibri"/>
          <w:b/>
          <w:szCs w:val="22"/>
        </w:rPr>
        <w:t>129</w:t>
      </w:r>
      <w:r w:rsidRPr="000E4C3D">
        <w:rPr>
          <w:rFonts w:ascii="Calibri" w:hAnsi="Calibri" w:cs="Calibri"/>
          <w:b/>
          <w:szCs w:val="22"/>
        </w:rPr>
        <w:t xml:space="preserve"> z </w:t>
      </w:r>
      <w:proofErr w:type="spellStart"/>
      <w:r w:rsidRPr="000E4C3D">
        <w:rPr>
          <w:rFonts w:ascii="Calibri" w:hAnsi="Calibri" w:cs="Calibri"/>
          <w:b/>
          <w:szCs w:val="22"/>
        </w:rPr>
        <w:t>późn</w:t>
      </w:r>
      <w:proofErr w:type="spellEnd"/>
      <w:r w:rsidRPr="000E4C3D">
        <w:rPr>
          <w:rFonts w:ascii="Calibri" w:hAnsi="Calibri" w:cs="Calibri"/>
          <w:b/>
          <w:szCs w:val="22"/>
        </w:rPr>
        <w:t xml:space="preserve">. zm.) składane na podstawie art. 125 ust. 1 ustawy </w:t>
      </w:r>
      <w:proofErr w:type="spellStart"/>
      <w:r w:rsidRPr="000E4C3D">
        <w:rPr>
          <w:rFonts w:ascii="Calibri" w:hAnsi="Calibri" w:cs="Calibri"/>
          <w:b/>
          <w:szCs w:val="22"/>
        </w:rPr>
        <w:t>Pzp</w:t>
      </w:r>
      <w:proofErr w:type="spellEnd"/>
      <w:r w:rsidRPr="000E4C3D">
        <w:rPr>
          <w:rFonts w:ascii="Calibri" w:hAnsi="Calibri" w:cs="Calibri"/>
          <w:b/>
          <w:szCs w:val="22"/>
        </w:rPr>
        <w:t xml:space="preserve"> – składane obligatoryjnie przez wykonawcę 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033DCB" w:rsidRPr="000E4C3D" w14:paraId="59CF8E4B" w14:textId="77777777" w:rsidTr="00EB106F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55BEA" w14:textId="77777777" w:rsidR="00033DCB" w:rsidRPr="000E4C3D" w:rsidRDefault="00033DCB" w:rsidP="00EB106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0E4C3D">
              <w:rPr>
                <w:rFonts w:ascii="Calibri" w:hAnsi="Calibri" w:cs="Calibri"/>
                <w:szCs w:val="22"/>
              </w:rPr>
              <w:br w:type="page"/>
            </w:r>
            <w:r w:rsidRPr="000E4C3D">
              <w:rPr>
                <w:rFonts w:ascii="Calibri" w:hAnsi="Calibri" w:cs="Calibri"/>
                <w:bCs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3E5B1" w14:textId="77777777" w:rsidR="00033DCB" w:rsidRPr="000E4C3D" w:rsidRDefault="00033DCB" w:rsidP="00EB106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033DCB" w:rsidRPr="000E4C3D" w14:paraId="13F7499A" w14:textId="77777777" w:rsidTr="00EB106F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2A8AB" w14:textId="77777777" w:rsidR="00033DCB" w:rsidRPr="000E4C3D" w:rsidRDefault="00033DCB" w:rsidP="00EB106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0E4C3D">
              <w:rPr>
                <w:rFonts w:ascii="Calibri" w:hAnsi="Calibri" w:cs="Calibri"/>
                <w:bCs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5E4C" w14:textId="77777777" w:rsidR="00033DCB" w:rsidRPr="000E4C3D" w:rsidRDefault="00033DCB" w:rsidP="00EB106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033DCB" w:rsidRPr="000E4C3D" w14:paraId="19A35364" w14:textId="77777777" w:rsidTr="00EB106F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F5112" w14:textId="77777777" w:rsidR="00033DCB" w:rsidRPr="000E4C3D" w:rsidRDefault="00033DCB" w:rsidP="00EB106F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Cs w:val="22"/>
              </w:rPr>
            </w:pPr>
          </w:p>
          <w:p w14:paraId="7C65D4E2" w14:textId="4BEC4CF5" w:rsidR="00033DCB" w:rsidRPr="000E4C3D" w:rsidRDefault="00033DCB" w:rsidP="00EB106F">
            <w:pPr>
              <w:spacing w:line="271" w:lineRule="auto"/>
              <w:ind w:right="-1"/>
              <w:jc w:val="both"/>
              <w:rPr>
                <w:rFonts w:ascii="Calibri" w:hAnsi="Calibri" w:cs="Calibri"/>
                <w:b/>
                <w:szCs w:val="22"/>
              </w:rPr>
            </w:pPr>
            <w:r w:rsidRPr="000E4C3D">
              <w:rPr>
                <w:rFonts w:ascii="Calibri" w:hAnsi="Calibri" w:cs="Calibri"/>
                <w:bCs/>
                <w:szCs w:val="22"/>
              </w:rPr>
              <w:t xml:space="preserve">Na potrzeby postępowania o udzielenie zamówienia publicznego </w:t>
            </w:r>
            <w:r w:rsidR="00967037" w:rsidRPr="000E4C3D">
              <w:rPr>
                <w:rFonts w:ascii="Calibri" w:hAnsi="Calibri" w:cs="Calibri"/>
                <w:bCs/>
                <w:szCs w:val="22"/>
              </w:rPr>
              <w:t xml:space="preserve">na dostawę </w:t>
            </w:r>
            <w:r w:rsidR="000E4C3D" w:rsidRPr="000E4C3D">
              <w:rPr>
                <w:rFonts w:ascii="Calibri" w:hAnsi="Calibri" w:cs="Calibri"/>
                <w:bCs/>
                <w:szCs w:val="22"/>
              </w:rPr>
              <w:t xml:space="preserve">sprzętu i oprogramowania, koniecznego do realizacji zadań dotyczących laboratorium sieci oraz otoczenia, </w:t>
            </w:r>
            <w:r w:rsidR="000E4C3D" w:rsidRPr="0021010C">
              <w:rPr>
                <w:rFonts w:ascii="Calibri" w:hAnsi="Calibri" w:cs="Calibri"/>
                <w:bCs/>
                <w:szCs w:val="22"/>
              </w:rPr>
              <w:t>funkcjonującego w ramach projektu  „Krajowe laboratorium sieci i usług 5G wraz z otoczeniem</w:t>
            </w:r>
            <w:r w:rsidR="00DF0AAA" w:rsidRPr="0021010C">
              <w:rPr>
                <w:rFonts w:ascii="Calibri" w:hAnsi="Calibri" w:cs="Calibri"/>
                <w:bCs/>
                <w:szCs w:val="22"/>
              </w:rPr>
              <w:t>,</w:t>
            </w:r>
            <w:r w:rsidR="00967037" w:rsidRPr="0021010C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="00967037" w:rsidRPr="0021010C">
              <w:rPr>
                <w:rFonts w:ascii="Calibri" w:hAnsi="Calibri" w:cs="Calibri"/>
                <w:szCs w:val="22"/>
              </w:rPr>
              <w:t>numer postępowania</w:t>
            </w:r>
            <w:r w:rsidR="00967037" w:rsidRPr="0021010C">
              <w:rPr>
                <w:rFonts w:ascii="Calibri" w:hAnsi="Calibri" w:cs="Calibri"/>
                <w:b/>
                <w:szCs w:val="22"/>
              </w:rPr>
              <w:t xml:space="preserve"> </w:t>
            </w:r>
            <w:r w:rsidR="006D00D8" w:rsidRPr="0021010C">
              <w:rPr>
                <w:rFonts w:ascii="Calibri" w:hAnsi="Calibri" w:cs="Calibri"/>
                <w:b/>
                <w:szCs w:val="22"/>
              </w:rPr>
              <w:t xml:space="preserve">PN </w:t>
            </w:r>
            <w:r w:rsidR="0021010C" w:rsidRPr="0021010C">
              <w:rPr>
                <w:rFonts w:ascii="Calibri" w:hAnsi="Calibri" w:cs="Calibri"/>
                <w:b/>
                <w:szCs w:val="22"/>
              </w:rPr>
              <w:t>33/04</w:t>
            </w:r>
            <w:r w:rsidR="006D00D8" w:rsidRPr="0021010C">
              <w:rPr>
                <w:rFonts w:ascii="Calibri" w:hAnsi="Calibri" w:cs="Calibri"/>
                <w:b/>
                <w:szCs w:val="22"/>
              </w:rPr>
              <w:t>/2023 – sprzęt i oprogramowanie</w:t>
            </w:r>
            <w:r w:rsidR="00967037" w:rsidRPr="0021010C">
              <w:rPr>
                <w:rFonts w:ascii="Calibri" w:hAnsi="Calibri" w:cs="Calibri"/>
                <w:b/>
                <w:szCs w:val="22"/>
              </w:rPr>
              <w:t>.</w:t>
            </w:r>
          </w:p>
          <w:p w14:paraId="69A4EEE4" w14:textId="77777777" w:rsidR="00033DCB" w:rsidRPr="000E4C3D" w:rsidRDefault="00033DCB" w:rsidP="00EB106F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Cs w:val="22"/>
              </w:rPr>
            </w:pPr>
          </w:p>
          <w:p w14:paraId="776D865A" w14:textId="77777777" w:rsidR="00033DCB" w:rsidRPr="000E4C3D" w:rsidRDefault="00033DCB" w:rsidP="00EB106F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Cs w:val="22"/>
              </w:rPr>
            </w:pPr>
            <w:r w:rsidRPr="000E4C3D">
              <w:rPr>
                <w:rFonts w:ascii="Calibri" w:hAnsi="Calibri" w:cs="Calibri"/>
                <w:b/>
                <w:szCs w:val="22"/>
              </w:rPr>
              <w:t>OŚWIADCZENIA DOTYCZĄCE WYKONAWCY:</w:t>
            </w:r>
          </w:p>
          <w:p w14:paraId="3FC82F9E" w14:textId="77777777" w:rsidR="00033DCB" w:rsidRPr="000E4C3D" w:rsidRDefault="00033DCB" w:rsidP="00E44AD6">
            <w:pPr>
              <w:numPr>
                <w:ilvl w:val="0"/>
                <w:numId w:val="67"/>
              </w:numPr>
              <w:spacing w:line="271" w:lineRule="auto"/>
              <w:ind w:left="284" w:hanging="284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  <w:szCs w:val="22"/>
                <w:lang w:eastAsia="ar-SA"/>
              </w:rPr>
            </w:pPr>
            <w:r w:rsidRPr="000E4C3D">
              <w:rPr>
                <w:rFonts w:ascii="Calibri" w:hAnsi="Calibri" w:cs="Calibri"/>
                <w:color w:val="000000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0E4C3D">
              <w:rPr>
                <w:rFonts w:ascii="Calibri" w:hAnsi="Calibri" w:cs="Calibri"/>
                <w:color w:val="000000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0E4C3D">
              <w:rPr>
                <w:rFonts w:ascii="Calibri" w:hAnsi="Calibri" w:cs="Calibri"/>
                <w:color w:val="000000"/>
                <w:szCs w:val="22"/>
                <w:vertAlign w:val="superscript"/>
                <w:lang w:eastAsia="ar-SA"/>
              </w:rPr>
              <w:footnoteReference w:id="1"/>
            </w:r>
          </w:p>
          <w:p w14:paraId="7DD7A33A" w14:textId="1D91CA91" w:rsidR="00033DCB" w:rsidRPr="000E4C3D" w:rsidRDefault="00033DCB" w:rsidP="00E44AD6">
            <w:pPr>
              <w:numPr>
                <w:ilvl w:val="0"/>
                <w:numId w:val="67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0E4C3D">
              <w:rPr>
                <w:rFonts w:ascii="Calibri" w:hAnsi="Calibri" w:cs="Calibri"/>
                <w:szCs w:val="22"/>
              </w:rPr>
              <w:t xml:space="preserve">Oświadczam, że nie zachodzą w stosunku do mnie przesłanki wykluczenia z postępowania na podstawie art. </w:t>
            </w:r>
            <w:r w:rsidRPr="000E4C3D">
              <w:rPr>
                <w:rFonts w:ascii="Calibri" w:hAnsi="Calibri" w:cs="Calibri"/>
                <w:color w:val="222222"/>
                <w:szCs w:val="22"/>
              </w:rPr>
              <w:t>7 ust. 1 ustawy z dnia 13 kwietnia 2022 r.</w:t>
            </w:r>
            <w:r w:rsidRPr="000E4C3D">
              <w:rPr>
                <w:rFonts w:ascii="Calibri" w:hAnsi="Calibri" w:cs="Calibri"/>
                <w:iCs/>
                <w:color w:val="2222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0E4C3D">
              <w:rPr>
                <w:rFonts w:ascii="Calibri" w:hAnsi="Calibri" w:cs="Calibri"/>
                <w:color w:val="222222"/>
                <w:szCs w:val="22"/>
              </w:rPr>
              <w:t>(Dz. U.</w:t>
            </w:r>
            <w:r w:rsidR="008B1316" w:rsidRPr="000E4C3D">
              <w:rPr>
                <w:rFonts w:ascii="Calibri" w:hAnsi="Calibri" w:cs="Calibri"/>
                <w:color w:val="222222"/>
                <w:szCs w:val="22"/>
              </w:rPr>
              <w:t xml:space="preserve"> z 2023 r.</w:t>
            </w:r>
            <w:r w:rsidRPr="000E4C3D">
              <w:rPr>
                <w:rFonts w:ascii="Calibri" w:hAnsi="Calibri" w:cs="Calibri"/>
                <w:color w:val="222222"/>
                <w:szCs w:val="22"/>
              </w:rPr>
              <w:t xml:space="preserve"> poz. </w:t>
            </w:r>
            <w:r w:rsidR="008B1316" w:rsidRPr="000E4C3D">
              <w:rPr>
                <w:rFonts w:ascii="Calibri" w:hAnsi="Calibri" w:cs="Calibri"/>
                <w:color w:val="222222"/>
                <w:szCs w:val="22"/>
              </w:rPr>
              <w:t>129</w:t>
            </w:r>
            <w:r w:rsidRPr="000E4C3D">
              <w:rPr>
                <w:rFonts w:ascii="Calibri" w:hAnsi="Calibri" w:cs="Calibri"/>
                <w:color w:val="222222"/>
                <w:szCs w:val="22"/>
              </w:rPr>
              <w:t>)</w:t>
            </w:r>
            <w:r w:rsidRPr="000E4C3D">
              <w:rPr>
                <w:rFonts w:ascii="Calibri" w:hAnsi="Calibri" w:cs="Calibri"/>
                <w:iCs/>
                <w:color w:val="222222"/>
                <w:szCs w:val="22"/>
              </w:rPr>
              <w:t>.</w:t>
            </w:r>
            <w:r w:rsidRPr="000E4C3D">
              <w:rPr>
                <w:rFonts w:ascii="Calibri" w:hAnsi="Calibri" w:cs="Calibri"/>
                <w:color w:val="222222"/>
                <w:szCs w:val="22"/>
                <w:vertAlign w:val="superscript"/>
              </w:rPr>
              <w:footnoteReference w:id="2"/>
            </w:r>
          </w:p>
          <w:p w14:paraId="549DD850" w14:textId="77777777" w:rsidR="00033DCB" w:rsidRPr="000E4C3D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Cs w:val="22"/>
              </w:rPr>
            </w:pPr>
          </w:p>
          <w:p w14:paraId="468052CC" w14:textId="77777777" w:rsidR="00033DCB" w:rsidRPr="000E4C3D" w:rsidRDefault="00033DCB" w:rsidP="00EB106F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0E4C3D">
              <w:rPr>
                <w:rFonts w:ascii="Calibri" w:hAnsi="Calibri" w:cs="Calibri"/>
                <w:b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Pr="000E4C3D">
              <w:rPr>
                <w:rFonts w:ascii="Calibri" w:hAnsi="Calibri" w:cs="Calibri"/>
                <w:b/>
                <w:bCs/>
                <w:szCs w:val="22"/>
              </w:rPr>
              <w:t>:</w:t>
            </w:r>
          </w:p>
          <w:p w14:paraId="43F53EDD" w14:textId="77777777" w:rsidR="00033DCB" w:rsidRPr="000E4C3D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b/>
                <w:szCs w:val="22"/>
              </w:rPr>
            </w:pPr>
            <w:bookmarkStart w:id="28" w:name="_Hlk99016800"/>
            <w:r w:rsidRPr="000E4C3D">
              <w:rPr>
                <w:rFonts w:ascii="Calibri" w:hAnsi="Calibri" w:cs="Calibri"/>
                <w:b/>
                <w:color w:val="0070C0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28"/>
          </w:p>
          <w:p w14:paraId="6D7314D1" w14:textId="77777777" w:rsidR="00967037" w:rsidRPr="000E4C3D" w:rsidRDefault="00967037" w:rsidP="00EB106F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</w:p>
          <w:p w14:paraId="408F7DA9" w14:textId="634735BD" w:rsidR="00967037" w:rsidRPr="000E4C3D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iCs/>
                <w:szCs w:val="22"/>
              </w:rPr>
            </w:pPr>
            <w:r w:rsidRPr="000E4C3D">
              <w:rPr>
                <w:rFonts w:ascii="Calibri" w:hAnsi="Calibri" w:cs="Calibri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29" w:name="_Hlk99005462"/>
            <w:r w:rsidRPr="000E4C3D">
              <w:rPr>
                <w:rFonts w:ascii="Calibri" w:hAnsi="Calibri" w:cs="Calibri"/>
                <w:szCs w:val="22"/>
              </w:rPr>
              <w:t>I.5. SWZ</w:t>
            </w:r>
            <w:bookmarkEnd w:id="29"/>
            <w:r w:rsidRPr="000E4C3D">
              <w:rPr>
                <w:rFonts w:ascii="Calibri" w:hAnsi="Calibri" w:cs="Calibri"/>
                <w:szCs w:val="22"/>
              </w:rPr>
              <w:t xml:space="preserve">, polegam na zdolnościach lub sytuacji następującego podmiotu udostępniającego zasoby: </w:t>
            </w:r>
            <w:bookmarkStart w:id="30" w:name="_Hlk99014455"/>
            <w:r w:rsidRPr="000E4C3D">
              <w:rPr>
                <w:rFonts w:ascii="Calibri" w:hAnsi="Calibri" w:cs="Calibri"/>
                <w:szCs w:val="22"/>
              </w:rPr>
              <w:t xml:space="preserve">………………………………………………………………………...…………………………………….… </w:t>
            </w:r>
            <w:bookmarkEnd w:id="30"/>
            <w:r w:rsidRPr="000E4C3D">
              <w:rPr>
                <w:rFonts w:ascii="Calibri" w:hAnsi="Calibri" w:cs="Calibri"/>
                <w:szCs w:val="22"/>
              </w:rPr>
              <w:t>(podać pełną nazwę/firmę, adres, a także w zależności od podmiotu: NIP/PESEL, KRS/</w:t>
            </w:r>
            <w:proofErr w:type="spellStart"/>
            <w:r w:rsidRPr="000E4C3D">
              <w:rPr>
                <w:rFonts w:ascii="Calibri" w:hAnsi="Calibri" w:cs="Calibri"/>
                <w:szCs w:val="22"/>
              </w:rPr>
              <w:t>CEiDG</w:t>
            </w:r>
            <w:proofErr w:type="spellEnd"/>
            <w:r w:rsidRPr="000E4C3D">
              <w:rPr>
                <w:rFonts w:ascii="Calibri" w:hAnsi="Calibri" w:cs="Calibri"/>
                <w:szCs w:val="22"/>
              </w:rPr>
              <w:t xml:space="preserve">), </w:t>
            </w:r>
            <w:r w:rsidRPr="000E4C3D">
              <w:rPr>
                <w:rFonts w:ascii="Calibri" w:hAnsi="Calibri" w:cs="Calibri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0E4C3D">
              <w:rPr>
                <w:rFonts w:ascii="Calibri" w:hAnsi="Calibri" w:cs="Calibri"/>
                <w:iCs/>
                <w:szCs w:val="22"/>
              </w:rPr>
              <w:t xml:space="preserve">, </w:t>
            </w:r>
            <w:r w:rsidRPr="000E4C3D">
              <w:rPr>
                <w:rFonts w:ascii="Calibri" w:hAnsi="Calibri" w:cs="Calibri"/>
                <w:szCs w:val="22"/>
              </w:rPr>
              <w:t xml:space="preserve">co odpowiada ponad 10% wartości przedmiotowego zamówienia. </w:t>
            </w:r>
          </w:p>
          <w:p w14:paraId="0DFCAA32" w14:textId="77777777" w:rsidR="00967037" w:rsidRPr="000E4C3D" w:rsidRDefault="00967037" w:rsidP="00EB106F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</w:p>
          <w:p w14:paraId="60B354B4" w14:textId="77777777" w:rsidR="00033DCB" w:rsidRPr="000E4C3D" w:rsidRDefault="00033DCB" w:rsidP="00EB106F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Cs w:val="22"/>
              </w:rPr>
            </w:pPr>
            <w:r w:rsidRPr="000E4C3D">
              <w:rPr>
                <w:rFonts w:ascii="Calibri" w:hAnsi="Calibri" w:cs="Calibri"/>
                <w:b/>
                <w:szCs w:val="22"/>
              </w:rPr>
              <w:t>OŚWIADCZENIE DOTYCZĄCE PODWYKONAWCY, NA KTÓREGO PRZYPADA PONAD 10% WARTOŚCI ZAMÓWIENIA:</w:t>
            </w:r>
          </w:p>
          <w:p w14:paraId="5AC5793F" w14:textId="77777777" w:rsidR="00033DCB" w:rsidRPr="000E4C3D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b/>
                <w:szCs w:val="22"/>
              </w:rPr>
            </w:pPr>
            <w:r w:rsidRPr="000E4C3D">
              <w:rPr>
                <w:rFonts w:ascii="Calibri" w:hAnsi="Calibri" w:cs="Calibri"/>
                <w:b/>
                <w:color w:val="0070C0"/>
                <w:szCs w:val="22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64C94964" w14:textId="77777777" w:rsidR="00033DCB" w:rsidRPr="000E4C3D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0E4C3D">
              <w:rPr>
                <w:rFonts w:ascii="Calibri" w:hAnsi="Calibri" w:cs="Calibri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</w:t>
            </w:r>
            <w:proofErr w:type="spellStart"/>
            <w:r w:rsidRPr="000E4C3D">
              <w:rPr>
                <w:rFonts w:ascii="Calibri" w:hAnsi="Calibri" w:cs="Calibri"/>
                <w:szCs w:val="22"/>
              </w:rPr>
              <w:t>CEiDG</w:t>
            </w:r>
            <w:proofErr w:type="spellEnd"/>
            <w:r w:rsidRPr="000E4C3D">
              <w:rPr>
                <w:rFonts w:ascii="Calibri" w:hAnsi="Calibri" w:cs="Calibri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19116390" w14:textId="77777777" w:rsidR="00033DCB" w:rsidRPr="000E4C3D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</w:p>
          <w:p w14:paraId="4B2543CF" w14:textId="77777777" w:rsidR="00033DCB" w:rsidRPr="000E4C3D" w:rsidRDefault="00033DCB" w:rsidP="00EB106F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Cs w:val="22"/>
              </w:rPr>
            </w:pPr>
            <w:r w:rsidRPr="000E4C3D">
              <w:rPr>
                <w:rFonts w:ascii="Calibri" w:hAnsi="Calibri" w:cs="Calibri"/>
                <w:b/>
                <w:szCs w:val="22"/>
              </w:rPr>
              <w:t>OŚWIADCZENIE DOTYCZĄCE DOSTAWCY, NA KTÓREGO PRZYPADA PONAD 10% WARTOŚCI ZAMÓWIENIA:</w:t>
            </w:r>
          </w:p>
          <w:p w14:paraId="6FA73463" w14:textId="77777777" w:rsidR="00033DCB" w:rsidRPr="000E4C3D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b/>
                <w:szCs w:val="22"/>
              </w:rPr>
            </w:pPr>
            <w:r w:rsidRPr="000E4C3D">
              <w:rPr>
                <w:rFonts w:ascii="Calibri" w:hAnsi="Calibri" w:cs="Calibri"/>
                <w:b/>
                <w:color w:val="0070C0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7C91B225" w14:textId="77777777" w:rsidR="00033DCB" w:rsidRPr="000E4C3D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0E4C3D">
              <w:rPr>
                <w:rFonts w:ascii="Calibri" w:hAnsi="Calibri" w:cs="Calibri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…………………………………………………………………………………….………..….…… (podać pełną nazwę/firmę, adres, a także w zależności od podmiotu: NIP/PESEL, KRS/</w:t>
            </w:r>
            <w:proofErr w:type="spellStart"/>
            <w:r w:rsidRPr="000E4C3D">
              <w:rPr>
                <w:rFonts w:ascii="Calibri" w:hAnsi="Calibri" w:cs="Calibri"/>
                <w:szCs w:val="22"/>
              </w:rPr>
              <w:t>CEiDG</w:t>
            </w:r>
            <w:proofErr w:type="spellEnd"/>
            <w:r w:rsidRPr="000E4C3D">
              <w:rPr>
                <w:rFonts w:ascii="Calibri" w:hAnsi="Calibri" w:cs="Calibri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7C6C4321" w14:textId="77777777" w:rsidR="00033DCB" w:rsidRPr="000E4C3D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</w:p>
          <w:p w14:paraId="60583568" w14:textId="77777777" w:rsidR="00033DCB" w:rsidRPr="000E4C3D" w:rsidRDefault="00033DCB" w:rsidP="00EB106F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Cs w:val="22"/>
              </w:rPr>
            </w:pPr>
            <w:r w:rsidRPr="000E4C3D">
              <w:rPr>
                <w:rFonts w:ascii="Calibri" w:hAnsi="Calibri" w:cs="Calibri"/>
                <w:b/>
                <w:szCs w:val="22"/>
              </w:rPr>
              <w:t>OŚWIADCZENIE DOTYCZĄCE PODANYCH INFORMACJI:</w:t>
            </w:r>
          </w:p>
          <w:p w14:paraId="3305D0B1" w14:textId="77777777" w:rsidR="00033DCB" w:rsidRPr="000E4C3D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0E4C3D">
              <w:rPr>
                <w:rFonts w:ascii="Calibri" w:hAnsi="Calibri" w:cs="Calibri"/>
                <w:szCs w:val="22"/>
              </w:rPr>
              <w:t xml:space="preserve">Oświadczam, że wszystkie informacje podane w powyższych oświadczeniach są aktualne </w:t>
            </w:r>
            <w:r w:rsidRPr="000E4C3D">
              <w:rPr>
                <w:rFonts w:ascii="Calibri" w:hAnsi="Calibri" w:cs="Calibri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0123DE16" w14:textId="77777777" w:rsidR="00033DCB" w:rsidRPr="000E4C3D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</w:p>
          <w:p w14:paraId="580BA5EB" w14:textId="77777777" w:rsidR="00033DCB" w:rsidRPr="000E4C3D" w:rsidRDefault="00033DCB" w:rsidP="00EB106F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Cs w:val="22"/>
              </w:rPr>
            </w:pPr>
            <w:r w:rsidRPr="000E4C3D">
              <w:rPr>
                <w:rFonts w:ascii="Calibri" w:hAnsi="Calibri" w:cs="Calibri"/>
                <w:b/>
                <w:szCs w:val="22"/>
              </w:rPr>
              <w:t>INFORMACJA DOTYCZĄCA DOSTĘPU DO PODMIOTOWYCH ŚRODKÓW DOWODOWYCH:</w:t>
            </w:r>
          </w:p>
          <w:p w14:paraId="51E8FD7D" w14:textId="77777777" w:rsidR="00033DCB" w:rsidRPr="000E4C3D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0E4C3D">
              <w:rPr>
                <w:rFonts w:ascii="Calibri" w:hAnsi="Calibri" w:cs="Calibri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0E4C3D">
              <w:rPr>
                <w:rFonts w:ascii="Calibri" w:hAnsi="Calibri" w:cs="Calibri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725196E6" w14:textId="77777777" w:rsidR="00033DCB" w:rsidRPr="000E4C3D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0E4C3D">
              <w:rPr>
                <w:rFonts w:ascii="Calibri" w:hAnsi="Calibri" w:cs="Calibri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3F16E460" w14:textId="77777777" w:rsidR="00033DCB" w:rsidRPr="000E4C3D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0E4C3D">
              <w:rPr>
                <w:rFonts w:ascii="Calibri" w:hAnsi="Calibri" w:cs="Calibri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6C440339" w14:textId="77777777" w:rsidR="00033DCB" w:rsidRPr="000E4C3D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0E4C3D">
              <w:rPr>
                <w:rFonts w:ascii="Calibri" w:hAnsi="Calibri" w:cs="Calibri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083CA56F" w14:textId="77777777" w:rsidR="00033DCB" w:rsidRPr="000E4C3D" w:rsidRDefault="00033DCB" w:rsidP="00EB106F">
            <w:pPr>
              <w:tabs>
                <w:tab w:val="left" w:pos="515"/>
              </w:tabs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</w:tr>
    </w:tbl>
    <w:p w14:paraId="29C2E26B" w14:textId="77777777" w:rsidR="00033DCB" w:rsidRPr="000E4C3D" w:rsidRDefault="00033DCB" w:rsidP="00033DCB">
      <w:pPr>
        <w:spacing w:after="160" w:line="271" w:lineRule="auto"/>
        <w:rPr>
          <w:rFonts w:ascii="Calibri" w:hAnsi="Calibri" w:cs="Calibri"/>
          <w:b/>
          <w:szCs w:val="22"/>
        </w:rPr>
      </w:pPr>
    </w:p>
    <w:p w14:paraId="3474FA77" w14:textId="77777777" w:rsidR="00033DCB" w:rsidRPr="006D00D8" w:rsidRDefault="00033DCB" w:rsidP="00033DCB">
      <w:pPr>
        <w:spacing w:after="160" w:line="259" w:lineRule="auto"/>
        <w:rPr>
          <w:rFonts w:ascii="Calibri" w:hAnsi="Calibri" w:cs="Calibri"/>
          <w:b/>
          <w:szCs w:val="22"/>
          <w:highlight w:val="cyan"/>
        </w:rPr>
      </w:pPr>
      <w:r w:rsidRPr="000E4C3D">
        <w:rPr>
          <w:rFonts w:ascii="Calibri" w:hAnsi="Calibri" w:cs="Calibri"/>
          <w:b/>
          <w:szCs w:val="22"/>
        </w:rPr>
        <w:br w:type="page"/>
      </w:r>
    </w:p>
    <w:p w14:paraId="06B967AC" w14:textId="060397AD" w:rsidR="00033DCB" w:rsidRPr="000E4C3D" w:rsidRDefault="00033DCB" w:rsidP="00033DCB">
      <w:pPr>
        <w:spacing w:line="271" w:lineRule="auto"/>
        <w:rPr>
          <w:rFonts w:ascii="Calibri" w:hAnsi="Calibri" w:cs="Calibri"/>
          <w:b/>
          <w:bCs/>
          <w:szCs w:val="22"/>
        </w:rPr>
      </w:pPr>
      <w:r w:rsidRPr="000E4C3D">
        <w:rPr>
          <w:rFonts w:ascii="Calibri" w:hAnsi="Calibri" w:cs="Calibri"/>
          <w:b/>
          <w:szCs w:val="22"/>
        </w:rPr>
        <w:t>Załącznik nr 8b do SWZ</w:t>
      </w:r>
    </w:p>
    <w:p w14:paraId="11CAED0E" w14:textId="5E30CA07" w:rsidR="00033DCB" w:rsidRPr="000E4C3D" w:rsidRDefault="00033DCB" w:rsidP="00033DCB">
      <w:pPr>
        <w:spacing w:after="160" w:line="271" w:lineRule="auto"/>
        <w:jc w:val="both"/>
        <w:rPr>
          <w:rFonts w:ascii="Calibri" w:hAnsi="Calibri" w:cs="Calibri"/>
          <w:b/>
          <w:szCs w:val="22"/>
        </w:rPr>
      </w:pPr>
      <w:r w:rsidRPr="000E4C3D">
        <w:rPr>
          <w:rFonts w:ascii="Calibri" w:hAnsi="Calibri" w:cs="Calibri"/>
          <w:b/>
          <w:bCs/>
          <w:szCs w:val="22"/>
        </w:rPr>
        <w:t xml:space="preserve">Oświadczenie podmiotu udostępniającego zasoby o niepodleganiu wykluczeniu z postępowania o udzielenie zamówienia publicznego z przyczyn, o których mowa w art. 5k Rozporządzenia 833/2014 oraz art. 7 ust. 1 ustawy z dnia 13 kwietnia 2022 r. o </w:t>
      </w:r>
      <w:r w:rsidRPr="000E4C3D">
        <w:rPr>
          <w:rFonts w:ascii="Calibri" w:hAnsi="Calibri" w:cs="Calibri"/>
          <w:b/>
          <w:szCs w:val="22"/>
        </w:rPr>
        <w:t>szczególnych rozwiązaniach w zakresie przeciwdziałania wspieraniu agresji na Ukrainę oraz służących ochronie bezpieczeństwa narodowego (Dz. U. z 202</w:t>
      </w:r>
      <w:r w:rsidR="008B1316" w:rsidRPr="000E4C3D">
        <w:rPr>
          <w:rFonts w:ascii="Calibri" w:hAnsi="Calibri" w:cs="Calibri"/>
          <w:b/>
          <w:szCs w:val="22"/>
        </w:rPr>
        <w:t>3</w:t>
      </w:r>
      <w:r w:rsidRPr="000E4C3D">
        <w:rPr>
          <w:rFonts w:ascii="Calibri" w:hAnsi="Calibri" w:cs="Calibri"/>
          <w:b/>
          <w:szCs w:val="22"/>
        </w:rPr>
        <w:t xml:space="preserve"> r. poz. </w:t>
      </w:r>
      <w:r w:rsidR="008B1316" w:rsidRPr="000E4C3D">
        <w:rPr>
          <w:rFonts w:ascii="Calibri" w:hAnsi="Calibri" w:cs="Calibri"/>
          <w:b/>
          <w:szCs w:val="22"/>
        </w:rPr>
        <w:t>129</w:t>
      </w:r>
      <w:r w:rsidRPr="000E4C3D">
        <w:rPr>
          <w:rFonts w:ascii="Calibri" w:hAnsi="Calibri" w:cs="Calibri"/>
          <w:b/>
          <w:szCs w:val="22"/>
        </w:rPr>
        <w:t xml:space="preserve"> z </w:t>
      </w:r>
      <w:proofErr w:type="spellStart"/>
      <w:r w:rsidRPr="000E4C3D">
        <w:rPr>
          <w:rFonts w:ascii="Calibri" w:hAnsi="Calibri" w:cs="Calibri"/>
          <w:b/>
          <w:szCs w:val="22"/>
        </w:rPr>
        <w:t>późn</w:t>
      </w:r>
      <w:proofErr w:type="spellEnd"/>
      <w:r w:rsidRPr="000E4C3D">
        <w:rPr>
          <w:rFonts w:ascii="Calibri" w:hAnsi="Calibri" w:cs="Calibri"/>
          <w:b/>
          <w:szCs w:val="22"/>
        </w:rPr>
        <w:t xml:space="preserve">. zm.) składane na podstawie art. 125 ust. 1 ustawy </w:t>
      </w:r>
      <w:proofErr w:type="spellStart"/>
      <w:r w:rsidRPr="000E4C3D">
        <w:rPr>
          <w:rFonts w:ascii="Calibri" w:hAnsi="Calibri" w:cs="Calibri"/>
          <w:b/>
          <w:szCs w:val="22"/>
        </w:rPr>
        <w:t>Pzp</w:t>
      </w:r>
      <w:proofErr w:type="spellEnd"/>
      <w:r w:rsidRPr="000E4C3D">
        <w:rPr>
          <w:rFonts w:ascii="Calibri" w:hAnsi="Calibri" w:cs="Calibri"/>
          <w:b/>
          <w:szCs w:val="22"/>
        </w:rPr>
        <w:t xml:space="preserve"> – składane obligatoryjnie przez </w:t>
      </w:r>
      <w:r w:rsidRPr="000E4C3D">
        <w:rPr>
          <w:rFonts w:ascii="Calibri" w:hAnsi="Calibri" w:cs="Calibri"/>
          <w:b/>
          <w:bCs/>
          <w:szCs w:val="22"/>
        </w:rPr>
        <w:t xml:space="preserve">podmiot udostępniający zasoby </w:t>
      </w:r>
      <w:r w:rsidRPr="000E4C3D">
        <w:rPr>
          <w:rFonts w:ascii="Calibri" w:hAnsi="Calibri" w:cs="Calibri"/>
          <w:b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033DCB" w:rsidRPr="000E4C3D" w14:paraId="54F7BA4D" w14:textId="77777777" w:rsidTr="00EB106F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4F513" w14:textId="77777777" w:rsidR="00033DCB" w:rsidRPr="000E4C3D" w:rsidRDefault="00033DCB" w:rsidP="00EB106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0E4C3D">
              <w:rPr>
                <w:rFonts w:ascii="Calibri" w:hAnsi="Calibri" w:cs="Calibri"/>
                <w:szCs w:val="22"/>
              </w:rPr>
              <w:br w:type="page"/>
            </w:r>
            <w:r w:rsidRPr="000E4C3D">
              <w:rPr>
                <w:rFonts w:ascii="Calibri" w:hAnsi="Calibri" w:cs="Calibri"/>
                <w:bCs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A9C37" w14:textId="77777777" w:rsidR="00033DCB" w:rsidRPr="000E4C3D" w:rsidRDefault="00033DCB" w:rsidP="00EB106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033DCB" w:rsidRPr="000E4C3D" w14:paraId="2B3A54F4" w14:textId="77777777" w:rsidTr="00EB106F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31163" w14:textId="77777777" w:rsidR="00033DCB" w:rsidRPr="000E4C3D" w:rsidRDefault="00033DCB" w:rsidP="00EB106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0E4C3D">
              <w:rPr>
                <w:rFonts w:ascii="Calibri" w:hAnsi="Calibri" w:cs="Calibri"/>
                <w:bCs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CEA4" w14:textId="77777777" w:rsidR="00033DCB" w:rsidRPr="000E4C3D" w:rsidRDefault="00033DCB" w:rsidP="00EB106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033DCB" w:rsidRPr="000E4C3D" w14:paraId="257CB9C0" w14:textId="77777777" w:rsidTr="00EB106F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9D35A" w14:textId="77777777" w:rsidR="00033DCB" w:rsidRPr="000E4C3D" w:rsidRDefault="00033DCB" w:rsidP="00EB106F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Cs w:val="22"/>
              </w:rPr>
            </w:pPr>
          </w:p>
          <w:p w14:paraId="7A8E252B" w14:textId="5E7CE639" w:rsidR="00033DCB" w:rsidRPr="000E4C3D" w:rsidRDefault="00033DCB" w:rsidP="00EB106F">
            <w:pPr>
              <w:spacing w:line="271" w:lineRule="auto"/>
              <w:ind w:right="-1"/>
              <w:jc w:val="both"/>
              <w:rPr>
                <w:rFonts w:ascii="Calibri" w:hAnsi="Calibri" w:cs="Calibri"/>
                <w:b/>
                <w:szCs w:val="22"/>
              </w:rPr>
            </w:pPr>
            <w:r w:rsidRPr="000E4C3D">
              <w:rPr>
                <w:rFonts w:ascii="Calibri" w:hAnsi="Calibri" w:cs="Calibri"/>
                <w:bCs/>
                <w:szCs w:val="22"/>
              </w:rPr>
              <w:t xml:space="preserve">Na potrzeby postępowania o udzielenie zamówienia publicznego </w:t>
            </w:r>
            <w:r w:rsidR="00967037" w:rsidRPr="000E4C3D">
              <w:rPr>
                <w:rFonts w:ascii="Calibri" w:hAnsi="Calibri" w:cs="Calibri"/>
                <w:bCs/>
                <w:szCs w:val="22"/>
              </w:rPr>
              <w:t xml:space="preserve">na dostawę </w:t>
            </w:r>
            <w:r w:rsidR="000E4C3D" w:rsidRPr="000E4C3D">
              <w:rPr>
                <w:rFonts w:ascii="Calibri" w:hAnsi="Calibri" w:cs="Calibri"/>
                <w:bCs/>
                <w:szCs w:val="22"/>
              </w:rPr>
              <w:t>sprzętu i oprogramowania, koniecznego do realizacji zadań dotyczących laboratorium sieci oraz otoczenia, funkcjonującego w ramach projektu  „Krajowe laboratorium sieci i usług 5G wraz z otoczeniem</w:t>
            </w:r>
            <w:r w:rsidR="00DF0AAA" w:rsidRPr="000E4C3D">
              <w:rPr>
                <w:rFonts w:ascii="Calibri" w:hAnsi="Calibri" w:cs="Calibri"/>
                <w:bCs/>
                <w:szCs w:val="22"/>
              </w:rPr>
              <w:t>,</w:t>
            </w:r>
            <w:r w:rsidR="00967037" w:rsidRPr="000E4C3D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="00967037" w:rsidRPr="000E4C3D">
              <w:rPr>
                <w:rFonts w:ascii="Calibri" w:hAnsi="Calibri" w:cs="Calibri"/>
                <w:szCs w:val="22"/>
              </w:rPr>
              <w:t>numer postępowania</w:t>
            </w:r>
            <w:r w:rsidR="00967037" w:rsidRPr="000E4C3D">
              <w:rPr>
                <w:rFonts w:ascii="Calibri" w:hAnsi="Calibri" w:cs="Calibri"/>
                <w:b/>
                <w:szCs w:val="22"/>
              </w:rPr>
              <w:t xml:space="preserve"> </w:t>
            </w:r>
            <w:r w:rsidR="006D00D8" w:rsidRPr="0021010C">
              <w:rPr>
                <w:rFonts w:ascii="Calibri" w:hAnsi="Calibri" w:cs="Calibri"/>
                <w:b/>
                <w:szCs w:val="22"/>
              </w:rPr>
              <w:t xml:space="preserve">PN </w:t>
            </w:r>
            <w:r w:rsidR="0021010C" w:rsidRPr="0021010C">
              <w:rPr>
                <w:rFonts w:ascii="Calibri" w:hAnsi="Calibri" w:cs="Calibri"/>
                <w:b/>
                <w:szCs w:val="22"/>
              </w:rPr>
              <w:t>33/04</w:t>
            </w:r>
            <w:r w:rsidR="006D00D8" w:rsidRPr="0021010C">
              <w:rPr>
                <w:rFonts w:ascii="Calibri" w:hAnsi="Calibri" w:cs="Calibri"/>
                <w:b/>
                <w:szCs w:val="22"/>
              </w:rPr>
              <w:t>/2023 – sprzęt i oprogramowanie</w:t>
            </w:r>
            <w:r w:rsidRPr="0021010C">
              <w:rPr>
                <w:rFonts w:ascii="Calibri" w:hAnsi="Calibri" w:cs="Calibri"/>
                <w:bCs/>
                <w:i/>
                <w:szCs w:val="22"/>
              </w:rPr>
              <w:t xml:space="preserve">, </w:t>
            </w:r>
            <w:r w:rsidRPr="0021010C">
              <w:rPr>
                <w:rFonts w:ascii="Calibri" w:hAnsi="Calibri" w:cs="Calibri"/>
                <w:bCs/>
                <w:szCs w:val="22"/>
              </w:rPr>
              <w:t>oświadczam</w:t>
            </w:r>
            <w:r w:rsidRPr="000E4C3D">
              <w:rPr>
                <w:rFonts w:ascii="Calibri" w:hAnsi="Calibri" w:cs="Calibri"/>
                <w:bCs/>
                <w:szCs w:val="22"/>
              </w:rPr>
              <w:t>, co następuje:</w:t>
            </w:r>
          </w:p>
          <w:p w14:paraId="3A34DE07" w14:textId="77777777" w:rsidR="00033DCB" w:rsidRPr="000E4C3D" w:rsidRDefault="00033DCB" w:rsidP="00EB106F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Cs w:val="22"/>
              </w:rPr>
            </w:pPr>
          </w:p>
          <w:p w14:paraId="193692AE" w14:textId="77777777" w:rsidR="00033DCB" w:rsidRPr="000E4C3D" w:rsidRDefault="00033DCB" w:rsidP="00EB106F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Cs w:val="22"/>
              </w:rPr>
            </w:pPr>
            <w:r w:rsidRPr="000E4C3D">
              <w:rPr>
                <w:rFonts w:ascii="Calibri" w:hAnsi="Calibri" w:cs="Calibri"/>
                <w:b/>
                <w:szCs w:val="22"/>
              </w:rPr>
              <w:t>OŚWIADCZENIA DOTYCZĄCE PODMIOTU UDOSTEPNIAJĄCEGO ZASOBY:</w:t>
            </w:r>
          </w:p>
          <w:p w14:paraId="5DA5D269" w14:textId="77777777" w:rsidR="00033DCB" w:rsidRPr="000E4C3D" w:rsidRDefault="00033DCB" w:rsidP="00E44AD6">
            <w:pPr>
              <w:numPr>
                <w:ilvl w:val="0"/>
                <w:numId w:val="68"/>
              </w:numPr>
              <w:spacing w:line="271" w:lineRule="auto"/>
              <w:ind w:left="284" w:hanging="284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  <w:szCs w:val="22"/>
                <w:lang w:eastAsia="ar-SA"/>
              </w:rPr>
            </w:pPr>
            <w:r w:rsidRPr="000E4C3D">
              <w:rPr>
                <w:rFonts w:ascii="Calibri" w:hAnsi="Calibri" w:cs="Calibri"/>
                <w:color w:val="000000"/>
                <w:szCs w:val="22"/>
                <w:lang w:eastAsia="ar-SA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0E4C3D">
              <w:rPr>
                <w:rFonts w:ascii="Calibri" w:hAnsi="Calibri" w:cs="Calibri"/>
                <w:color w:val="000000"/>
                <w:szCs w:val="22"/>
                <w:vertAlign w:val="superscript"/>
                <w:lang w:eastAsia="ar-SA"/>
              </w:rPr>
              <w:footnoteReference w:id="3"/>
            </w:r>
          </w:p>
          <w:p w14:paraId="3D85DEA3" w14:textId="04984567" w:rsidR="00033DCB" w:rsidRPr="000E4C3D" w:rsidRDefault="00033DCB" w:rsidP="00E44AD6">
            <w:pPr>
              <w:numPr>
                <w:ilvl w:val="0"/>
                <w:numId w:val="68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0E4C3D">
              <w:rPr>
                <w:rFonts w:ascii="Calibri" w:hAnsi="Calibri" w:cs="Calibri"/>
                <w:szCs w:val="22"/>
              </w:rPr>
              <w:t xml:space="preserve">Oświadczam, że nie zachodzą w stosunku do mnie przesłanki wykluczenia z postępowania na podstawie art. </w:t>
            </w:r>
            <w:r w:rsidRPr="000E4C3D">
              <w:rPr>
                <w:rFonts w:ascii="Calibri" w:hAnsi="Calibri" w:cs="Calibri"/>
                <w:color w:val="222222"/>
                <w:szCs w:val="22"/>
              </w:rPr>
              <w:t>7 ust. 1 ustawy z dnia 13 kwietnia 2022 r.</w:t>
            </w:r>
            <w:r w:rsidRPr="000E4C3D">
              <w:rPr>
                <w:rFonts w:ascii="Calibri" w:hAnsi="Calibri" w:cs="Calibri"/>
                <w:iCs/>
                <w:color w:val="2222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0E4C3D">
              <w:rPr>
                <w:rFonts w:ascii="Calibri" w:hAnsi="Calibri" w:cs="Calibri"/>
                <w:color w:val="222222"/>
                <w:szCs w:val="22"/>
              </w:rPr>
              <w:t>(Dz. U.</w:t>
            </w:r>
            <w:r w:rsidR="008B1316" w:rsidRPr="000E4C3D">
              <w:rPr>
                <w:rFonts w:ascii="Calibri" w:hAnsi="Calibri" w:cs="Calibri"/>
                <w:color w:val="222222"/>
                <w:szCs w:val="22"/>
              </w:rPr>
              <w:t xml:space="preserve"> z 2023</w:t>
            </w:r>
            <w:r w:rsidRPr="000E4C3D">
              <w:rPr>
                <w:rFonts w:ascii="Calibri" w:hAnsi="Calibri" w:cs="Calibri"/>
                <w:color w:val="222222"/>
                <w:szCs w:val="22"/>
              </w:rPr>
              <w:t xml:space="preserve"> poz. </w:t>
            </w:r>
            <w:r w:rsidR="008B1316" w:rsidRPr="000E4C3D">
              <w:rPr>
                <w:rFonts w:ascii="Calibri" w:hAnsi="Calibri" w:cs="Calibri"/>
                <w:color w:val="222222"/>
                <w:szCs w:val="22"/>
              </w:rPr>
              <w:t>129</w:t>
            </w:r>
            <w:r w:rsidRPr="000E4C3D">
              <w:rPr>
                <w:rFonts w:ascii="Calibri" w:hAnsi="Calibri" w:cs="Calibri"/>
                <w:color w:val="222222"/>
                <w:szCs w:val="22"/>
              </w:rPr>
              <w:t>)</w:t>
            </w:r>
            <w:r w:rsidRPr="000E4C3D">
              <w:rPr>
                <w:rFonts w:ascii="Calibri" w:hAnsi="Calibri" w:cs="Calibri"/>
                <w:iCs/>
                <w:color w:val="222222"/>
                <w:szCs w:val="22"/>
              </w:rPr>
              <w:t>.</w:t>
            </w:r>
            <w:r w:rsidRPr="000E4C3D">
              <w:rPr>
                <w:rFonts w:ascii="Calibri" w:hAnsi="Calibri" w:cs="Calibri"/>
                <w:color w:val="222222"/>
                <w:szCs w:val="22"/>
                <w:vertAlign w:val="superscript"/>
              </w:rPr>
              <w:footnoteReference w:id="4"/>
            </w:r>
          </w:p>
          <w:p w14:paraId="53BADA8C" w14:textId="77777777" w:rsidR="00033DCB" w:rsidRPr="000E4C3D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Cs w:val="22"/>
              </w:rPr>
            </w:pPr>
          </w:p>
          <w:p w14:paraId="425F03B4" w14:textId="77777777" w:rsidR="00033DCB" w:rsidRPr="000E4C3D" w:rsidRDefault="00033DCB" w:rsidP="00EB106F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Cs w:val="22"/>
              </w:rPr>
            </w:pPr>
            <w:r w:rsidRPr="000E4C3D">
              <w:rPr>
                <w:rFonts w:ascii="Calibri" w:hAnsi="Calibri" w:cs="Calibri"/>
                <w:b/>
                <w:szCs w:val="22"/>
              </w:rPr>
              <w:t>OŚWIADCZENIE DOTYCZĄCE PODANYCH INFORMACJI:</w:t>
            </w:r>
          </w:p>
          <w:p w14:paraId="521DD7DF" w14:textId="77777777" w:rsidR="00033DCB" w:rsidRPr="000E4C3D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0E4C3D">
              <w:rPr>
                <w:rFonts w:ascii="Calibri" w:hAnsi="Calibri" w:cs="Calibri"/>
                <w:szCs w:val="22"/>
              </w:rPr>
              <w:t xml:space="preserve">Oświadczam, że wszystkie informacje podane w powyższych oświadczeniach są aktualne i zgodne </w:t>
            </w:r>
            <w:r w:rsidRPr="000E4C3D">
              <w:rPr>
                <w:rFonts w:ascii="Calibri" w:hAnsi="Calibri" w:cs="Calibri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5DEF6ACA" w14:textId="77777777" w:rsidR="00033DCB" w:rsidRPr="000E4C3D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</w:p>
          <w:p w14:paraId="44E0ACFC" w14:textId="77777777" w:rsidR="00033DCB" w:rsidRPr="000E4C3D" w:rsidRDefault="00033DCB" w:rsidP="00EB106F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Cs w:val="22"/>
              </w:rPr>
            </w:pPr>
            <w:r w:rsidRPr="000E4C3D">
              <w:rPr>
                <w:rFonts w:ascii="Calibri" w:hAnsi="Calibri" w:cs="Calibri"/>
                <w:b/>
                <w:szCs w:val="22"/>
              </w:rPr>
              <w:t>INFORMACJA DOTYCZĄCA DOSTĘPU DO PODMIOTOWYCH ŚRODKÓW DOWODOWYCH:</w:t>
            </w:r>
          </w:p>
          <w:p w14:paraId="7A592512" w14:textId="77777777" w:rsidR="00033DCB" w:rsidRPr="000E4C3D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0E4C3D">
              <w:rPr>
                <w:rFonts w:ascii="Calibri" w:hAnsi="Calibri" w:cs="Calibri"/>
                <w:szCs w:val="22"/>
              </w:rPr>
              <w:t xml:space="preserve">Wskazuję następujące podmiotowe środki dowodowe, które można uzyskać za pomocą bezpłatnych </w:t>
            </w:r>
            <w:r w:rsidRPr="000E4C3D">
              <w:rPr>
                <w:rFonts w:ascii="Calibri" w:hAnsi="Calibri" w:cs="Calibri"/>
                <w:szCs w:val="22"/>
              </w:rPr>
              <w:br/>
              <w:t>i ogólnodostępnych baz danych, oraz dane umożliwiające dostęp do tych środków:</w:t>
            </w:r>
          </w:p>
          <w:p w14:paraId="48F02876" w14:textId="77777777" w:rsidR="00033DCB" w:rsidRPr="000E4C3D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0E4C3D">
              <w:rPr>
                <w:rFonts w:ascii="Calibri" w:hAnsi="Calibri" w:cs="Calibri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404D19B3" w14:textId="77777777" w:rsidR="00033DCB" w:rsidRPr="000E4C3D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0E4C3D">
              <w:rPr>
                <w:rFonts w:ascii="Calibri" w:hAnsi="Calibri" w:cs="Calibri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8DFB1E8" w14:textId="77777777" w:rsidR="00033DCB" w:rsidRPr="000E4C3D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0E4C3D">
              <w:rPr>
                <w:rFonts w:ascii="Calibri" w:hAnsi="Calibri" w:cs="Calibri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68B8EEDD" w14:textId="77777777" w:rsidR="00033DCB" w:rsidRPr="000E4C3D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0E4C3D">
              <w:rPr>
                <w:rFonts w:ascii="Calibri" w:hAnsi="Calibri" w:cs="Calibri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19B08F78" w14:textId="77777777" w:rsidR="00033DCB" w:rsidRPr="000E4C3D" w:rsidRDefault="00033DCB" w:rsidP="00EB106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</w:p>
        </w:tc>
      </w:tr>
      <w:bookmarkEnd w:id="8"/>
      <w:bookmarkEnd w:id="9"/>
      <w:bookmarkEnd w:id="10"/>
    </w:tbl>
    <w:p w14:paraId="2B0DAE67" w14:textId="77777777" w:rsidR="00BE4775" w:rsidRPr="004851A8" w:rsidRDefault="00BE4775" w:rsidP="006908E7">
      <w:pPr>
        <w:keepNext/>
        <w:numPr>
          <w:ilvl w:val="0"/>
          <w:numId w:val="1"/>
        </w:numPr>
        <w:spacing w:line="271" w:lineRule="auto"/>
        <w:ind w:right="-2"/>
        <w:outlineLvl w:val="0"/>
        <w:rPr>
          <w:rFonts w:ascii="Calibri" w:eastAsia="Calibri" w:hAnsi="Calibri" w:cs="Calibri"/>
          <w:color w:val="000000"/>
          <w:szCs w:val="22"/>
          <w:lang w:eastAsia="en-US"/>
        </w:rPr>
      </w:pPr>
    </w:p>
    <w:sectPr w:rsidR="00BE4775" w:rsidRPr="004851A8" w:rsidSect="00D25593">
      <w:headerReference w:type="default" r:id="rId9"/>
      <w:footerReference w:type="default" r:id="rId10"/>
      <w:headerReference w:type="first" r:id="rId11"/>
      <w:pgSz w:w="11906" w:h="16838" w:code="9"/>
      <w:pgMar w:top="1843" w:right="1418" w:bottom="1701" w:left="1418" w:header="425" w:footer="1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36789" w14:textId="77777777" w:rsidR="00742F99" w:rsidRDefault="00742F99">
      <w:r>
        <w:separator/>
      </w:r>
    </w:p>
  </w:endnote>
  <w:endnote w:type="continuationSeparator" w:id="0">
    <w:p w14:paraId="54A796C4" w14:textId="77777777" w:rsidR="00742F99" w:rsidRDefault="0074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1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Arial"/>
    <w:charset w:val="01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panose1 w:val="00000000000000000000"/>
    <w:charset w:val="00"/>
    <w:family w:val="roman"/>
    <w:notTrueType/>
    <w:pitch w:val="default"/>
  </w:font>
  <w:font w:name="font314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FreeSans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798028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B43EF0D" w14:textId="625672BD" w:rsidR="00742F99" w:rsidRPr="00D25593" w:rsidRDefault="00D25593" w:rsidP="00D25593">
        <w:pPr>
          <w:pStyle w:val="Stopka"/>
          <w:jc w:val="right"/>
          <w:rPr>
            <w:sz w:val="20"/>
            <w:szCs w:val="20"/>
          </w:rPr>
        </w:pPr>
        <w:r w:rsidRPr="00E22C2B">
          <w:rPr>
            <w:rFonts w:ascii="Cambria" w:eastAsia="MS Mincho" w:hAnsi="Cambria" w:cs="Arial"/>
            <w:noProof/>
            <w:sz w:val="24"/>
          </w:rPr>
          <w:drawing>
            <wp:anchor distT="0" distB="0" distL="114300" distR="114300" simplePos="0" relativeHeight="251661312" behindDoc="1" locked="0" layoutInCell="1" allowOverlap="1" wp14:anchorId="12386B72" wp14:editId="03A6BEDA">
              <wp:simplePos x="0" y="0"/>
              <wp:positionH relativeFrom="margin">
                <wp:posOffset>76200</wp:posOffset>
              </wp:positionH>
              <wp:positionV relativeFrom="margin">
                <wp:posOffset>8624570</wp:posOffset>
              </wp:positionV>
              <wp:extent cx="5756910" cy="788670"/>
              <wp:effectExtent l="0" t="0" r="0" b="0"/>
              <wp:wrapSquare wrapText="bothSides"/>
              <wp:docPr id="575" name="Obraz 575" descr="Zasady promocji i oznakowania projektów w Programie - umowy ..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4" descr="Zasady promocji i oznakowania projektów w Programie - umowy ..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6910" cy="788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42F99" w:rsidRPr="00742F99">
          <w:rPr>
            <w:sz w:val="20"/>
            <w:szCs w:val="20"/>
          </w:rPr>
          <w:fldChar w:fldCharType="begin"/>
        </w:r>
        <w:r w:rsidR="00742F99" w:rsidRPr="00742F99">
          <w:rPr>
            <w:sz w:val="20"/>
            <w:szCs w:val="20"/>
          </w:rPr>
          <w:instrText>PAGE   \* MERGEFORMAT</w:instrText>
        </w:r>
        <w:r w:rsidR="00742F99" w:rsidRPr="00742F99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48</w:t>
        </w:r>
        <w:r w:rsidR="00742F99" w:rsidRPr="00742F99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30757" w14:textId="77777777" w:rsidR="00742F99" w:rsidRDefault="00742F99">
      <w:r>
        <w:separator/>
      </w:r>
    </w:p>
  </w:footnote>
  <w:footnote w:type="continuationSeparator" w:id="0">
    <w:p w14:paraId="7490CC5C" w14:textId="77777777" w:rsidR="00742F99" w:rsidRDefault="00742F99">
      <w:r>
        <w:continuationSeparator/>
      </w:r>
    </w:p>
  </w:footnote>
  <w:footnote w:id="1">
    <w:p w14:paraId="2CAFCC75" w14:textId="77777777" w:rsidR="00742F99" w:rsidRPr="00B24A6A" w:rsidRDefault="00742F99" w:rsidP="00033DCB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F437606" w14:textId="77777777" w:rsidR="00742F99" w:rsidRPr="00B24A6A" w:rsidRDefault="00742F99" w:rsidP="00E44AD6">
      <w:pPr>
        <w:pStyle w:val="Tekstprzypisudolnego"/>
        <w:widowControl/>
        <w:numPr>
          <w:ilvl w:val="0"/>
          <w:numId w:val="66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0A13B600" w14:textId="77777777" w:rsidR="00742F99" w:rsidRPr="00B24A6A" w:rsidRDefault="00742F99" w:rsidP="00E44AD6">
      <w:pPr>
        <w:pStyle w:val="Tekstprzypisudolnego"/>
        <w:widowControl/>
        <w:numPr>
          <w:ilvl w:val="0"/>
          <w:numId w:val="66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27" w:name="_Hlk102557314"/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27"/>
    </w:p>
    <w:p w14:paraId="3139CE2E" w14:textId="77777777" w:rsidR="00742F99" w:rsidRPr="00B24A6A" w:rsidRDefault="00742F99" w:rsidP="00E44AD6">
      <w:pPr>
        <w:pStyle w:val="Tekstprzypisudolnego"/>
        <w:widowControl/>
        <w:numPr>
          <w:ilvl w:val="0"/>
          <w:numId w:val="66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11A78CB0" w14:textId="77777777" w:rsidR="00742F99" w:rsidRPr="00B24A6A" w:rsidRDefault="00742F99" w:rsidP="00033DCB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CCE479" w14:textId="77777777" w:rsidR="00742F99" w:rsidRPr="00B24A6A" w:rsidRDefault="00742F99" w:rsidP="00033DCB">
      <w:pPr>
        <w:spacing w:line="271" w:lineRule="auto"/>
        <w:jc w:val="both"/>
        <w:rPr>
          <w:rFonts w:ascii="Calibri" w:hAnsi="Calibri" w:cs="Calibri"/>
          <w:color w:val="222222"/>
          <w:szCs w:val="22"/>
        </w:rPr>
      </w:pPr>
      <w:r w:rsidRPr="00B24A6A">
        <w:rPr>
          <w:rStyle w:val="Odwoanieprzypisudolnego"/>
          <w:rFonts w:ascii="Calibri" w:hAnsi="Calibri" w:cs="Calibri"/>
          <w:szCs w:val="22"/>
        </w:rPr>
        <w:footnoteRef/>
      </w:r>
      <w:r w:rsidRPr="00B24A6A">
        <w:rPr>
          <w:rFonts w:ascii="Calibri" w:hAnsi="Calibri" w:cs="Calibri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Cs w:val="22"/>
        </w:rPr>
        <w:t xml:space="preserve">o szczególnych rozwiązaniach w zakresie przeciwdziałania wspieraniu agresji na Ukrainę oraz służących ochronie bezpieczeństwa narodowego,  </w:t>
      </w:r>
      <w:r w:rsidRPr="00B24A6A">
        <w:rPr>
          <w:rFonts w:ascii="Calibri" w:hAnsi="Calibri" w:cs="Calibri"/>
          <w:color w:val="222222"/>
          <w:szCs w:val="22"/>
        </w:rPr>
        <w:t xml:space="preserve">z postępowania o udzielenie zamówienia publicznego lub konkursu prowadzonego na podstawie ustawy </w:t>
      </w:r>
      <w:proofErr w:type="spellStart"/>
      <w:r w:rsidRPr="00B24A6A">
        <w:rPr>
          <w:rFonts w:ascii="Calibri" w:hAnsi="Calibri" w:cs="Calibri"/>
          <w:color w:val="222222"/>
          <w:szCs w:val="22"/>
        </w:rPr>
        <w:t>Pzp</w:t>
      </w:r>
      <w:proofErr w:type="spellEnd"/>
      <w:r w:rsidRPr="00B24A6A">
        <w:rPr>
          <w:rFonts w:ascii="Calibri" w:hAnsi="Calibri" w:cs="Calibri"/>
          <w:color w:val="222222"/>
          <w:szCs w:val="22"/>
        </w:rPr>
        <w:t xml:space="preserve"> wyklucza się:</w:t>
      </w:r>
    </w:p>
    <w:p w14:paraId="4665DA10" w14:textId="46C313AA" w:rsidR="00742F99" w:rsidRPr="00693441" w:rsidRDefault="00742F99" w:rsidP="004E0764">
      <w:pPr>
        <w:pStyle w:val="Akapitzlist"/>
        <w:numPr>
          <w:ilvl w:val="0"/>
          <w:numId w:val="71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693441">
        <w:rPr>
          <w:rFonts w:ascii="Calibri" w:hAnsi="Calibri" w:cs="Calibri"/>
          <w:color w:val="2222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6B6510" w14:textId="44D642C4" w:rsidR="00742F99" w:rsidRPr="00693441" w:rsidRDefault="00742F99" w:rsidP="004E0764">
      <w:pPr>
        <w:pStyle w:val="Akapitzlist"/>
        <w:numPr>
          <w:ilvl w:val="0"/>
          <w:numId w:val="71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693441">
        <w:rPr>
          <w:rFonts w:ascii="Calibri" w:hAnsi="Calibri" w:cs="Calibri"/>
          <w:color w:val="2222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10FB11" w14:textId="14E5786D" w:rsidR="00742F99" w:rsidRPr="00693441" w:rsidRDefault="00742F99" w:rsidP="004E0764">
      <w:pPr>
        <w:pStyle w:val="Akapitzlist"/>
        <w:numPr>
          <w:ilvl w:val="0"/>
          <w:numId w:val="71"/>
        </w:numPr>
        <w:spacing w:line="271" w:lineRule="auto"/>
        <w:ind w:left="284" w:hanging="284"/>
        <w:jc w:val="both"/>
        <w:rPr>
          <w:rFonts w:ascii="Calibri" w:hAnsi="Calibri" w:cs="Calibri"/>
          <w:szCs w:val="22"/>
        </w:rPr>
      </w:pPr>
      <w:r w:rsidRPr="00693441">
        <w:rPr>
          <w:rFonts w:ascii="Calibri" w:hAnsi="Calibri" w:cs="Calibri"/>
          <w:color w:val="222222"/>
          <w:szCs w:val="22"/>
        </w:rPr>
        <w:t>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Cs w:val="22"/>
        </w:rPr>
        <w:t>3</w:t>
      </w:r>
      <w:r w:rsidRPr="00693441">
        <w:rPr>
          <w:rFonts w:ascii="Calibri" w:hAnsi="Calibri" w:cs="Calibri"/>
          <w:color w:val="222222"/>
          <w:szCs w:val="22"/>
        </w:rPr>
        <w:t xml:space="preserve"> r. poz. </w:t>
      </w:r>
      <w:r>
        <w:rPr>
          <w:rFonts w:ascii="Calibri" w:hAnsi="Calibri" w:cs="Calibri"/>
          <w:color w:val="222222"/>
          <w:szCs w:val="22"/>
        </w:rPr>
        <w:t>120</w:t>
      </w:r>
      <w:r w:rsidRPr="00693441">
        <w:rPr>
          <w:rFonts w:ascii="Calibri" w:hAnsi="Calibri" w:cs="Calibri"/>
          <w:color w:val="2222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97C965D" w14:textId="77777777" w:rsidR="00742F99" w:rsidRPr="00B24A6A" w:rsidRDefault="00742F99" w:rsidP="00033DCB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BA149CD" w14:textId="77777777" w:rsidR="00742F99" w:rsidRPr="00B24A6A" w:rsidRDefault="00742F99" w:rsidP="00E44AD6">
      <w:pPr>
        <w:pStyle w:val="Tekstprzypisudolnego"/>
        <w:widowControl/>
        <w:numPr>
          <w:ilvl w:val="0"/>
          <w:numId w:val="6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1598F30D" w14:textId="77777777" w:rsidR="00742F99" w:rsidRPr="00B24A6A" w:rsidRDefault="00742F99" w:rsidP="00E44AD6">
      <w:pPr>
        <w:pStyle w:val="Tekstprzypisudolnego"/>
        <w:widowControl/>
        <w:numPr>
          <w:ilvl w:val="0"/>
          <w:numId w:val="6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27B0E854" w14:textId="77777777" w:rsidR="00742F99" w:rsidRPr="00B24A6A" w:rsidRDefault="00742F99" w:rsidP="00E44AD6">
      <w:pPr>
        <w:pStyle w:val="Tekstprzypisudolnego"/>
        <w:widowControl/>
        <w:numPr>
          <w:ilvl w:val="0"/>
          <w:numId w:val="6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65185F7A" w14:textId="77777777" w:rsidR="00742F99" w:rsidRDefault="00742F99" w:rsidP="00033DCB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 xml:space="preserve">w tym podwykonawców, dostawców lub podmiotów, na których zdolności polega się w rozumieniu </w:t>
      </w:r>
    </w:p>
    <w:p w14:paraId="555F2FDB" w14:textId="77777777" w:rsidR="00742F99" w:rsidRDefault="00742F99" w:rsidP="00033DCB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</w:p>
    <w:p w14:paraId="031FF413" w14:textId="77777777" w:rsidR="00742F99" w:rsidRDefault="00742F99" w:rsidP="00033DCB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</w:p>
    <w:p w14:paraId="48CDB79B" w14:textId="659AEA6B" w:rsidR="00742F99" w:rsidRPr="00B24A6A" w:rsidRDefault="00742F99" w:rsidP="00033DCB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dyrektyw w sprawie zamówień publicznych, w przypadku gdy przypada na nich ponad 10 % wartości zamówienia.</w:t>
      </w:r>
    </w:p>
  </w:footnote>
  <w:footnote w:id="4">
    <w:p w14:paraId="17098E07" w14:textId="77777777" w:rsidR="00742F99" w:rsidRPr="00B24A6A" w:rsidRDefault="00742F99" w:rsidP="00033DCB">
      <w:pPr>
        <w:spacing w:line="271" w:lineRule="auto"/>
        <w:jc w:val="both"/>
        <w:rPr>
          <w:rFonts w:ascii="Calibri" w:hAnsi="Calibri" w:cs="Calibri"/>
          <w:color w:val="222222"/>
          <w:szCs w:val="22"/>
        </w:rPr>
      </w:pPr>
      <w:r w:rsidRPr="00B24A6A">
        <w:rPr>
          <w:rStyle w:val="Odwoanieprzypisudolnego"/>
          <w:rFonts w:ascii="Calibri" w:hAnsi="Calibri" w:cs="Calibri"/>
          <w:szCs w:val="22"/>
        </w:rPr>
        <w:footnoteRef/>
      </w:r>
      <w:r w:rsidRPr="00B24A6A">
        <w:rPr>
          <w:rFonts w:ascii="Calibri" w:hAnsi="Calibri" w:cs="Calibri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Cs w:val="22"/>
        </w:rPr>
        <w:t xml:space="preserve">o szczególnych rozwiązaniach w 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Cs w:val="22"/>
        </w:rPr>
        <w:t xml:space="preserve">z postępowania o udzielenie zamówienia publicznego lub konkursu prowadzonego na podstawie ustawy </w:t>
      </w:r>
      <w:proofErr w:type="spellStart"/>
      <w:r w:rsidRPr="00B24A6A">
        <w:rPr>
          <w:rFonts w:ascii="Calibri" w:hAnsi="Calibri" w:cs="Calibri"/>
          <w:color w:val="222222"/>
          <w:szCs w:val="22"/>
        </w:rPr>
        <w:t>Pzp</w:t>
      </w:r>
      <w:proofErr w:type="spellEnd"/>
      <w:r w:rsidRPr="00B24A6A">
        <w:rPr>
          <w:rFonts w:ascii="Calibri" w:hAnsi="Calibri" w:cs="Calibri"/>
          <w:color w:val="222222"/>
          <w:szCs w:val="22"/>
        </w:rPr>
        <w:t xml:space="preserve"> wyklucza się:</w:t>
      </w:r>
    </w:p>
    <w:p w14:paraId="649A586A" w14:textId="346D9A16" w:rsidR="00742F99" w:rsidRPr="00693441" w:rsidRDefault="00742F99" w:rsidP="004E0764">
      <w:pPr>
        <w:pStyle w:val="Akapitzlist"/>
        <w:numPr>
          <w:ilvl w:val="0"/>
          <w:numId w:val="72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693441">
        <w:rPr>
          <w:rFonts w:ascii="Calibri" w:hAnsi="Calibri" w:cs="Calibri"/>
          <w:color w:val="2222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3ECB5A" w14:textId="6BBD0ED6" w:rsidR="00742F99" w:rsidRPr="00693441" w:rsidRDefault="00742F99" w:rsidP="004E0764">
      <w:pPr>
        <w:pStyle w:val="Akapitzlist"/>
        <w:numPr>
          <w:ilvl w:val="0"/>
          <w:numId w:val="72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693441">
        <w:rPr>
          <w:rFonts w:ascii="Calibri" w:hAnsi="Calibri" w:cs="Calibri"/>
          <w:color w:val="2222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0C044D" w14:textId="1E980E38" w:rsidR="00742F99" w:rsidRPr="00693441" w:rsidRDefault="00742F99" w:rsidP="004E0764">
      <w:pPr>
        <w:pStyle w:val="Akapitzlist"/>
        <w:numPr>
          <w:ilvl w:val="0"/>
          <w:numId w:val="72"/>
        </w:numPr>
        <w:spacing w:line="271" w:lineRule="auto"/>
        <w:ind w:left="284" w:hanging="284"/>
        <w:jc w:val="both"/>
        <w:rPr>
          <w:rFonts w:ascii="Calibri" w:hAnsi="Calibri" w:cs="Calibri"/>
          <w:szCs w:val="22"/>
        </w:rPr>
      </w:pPr>
      <w:r w:rsidRPr="00693441">
        <w:rPr>
          <w:rFonts w:ascii="Calibri" w:hAnsi="Calibri" w:cs="Calibri"/>
          <w:color w:val="222222"/>
          <w:szCs w:val="22"/>
        </w:rPr>
        <w:t>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Cs w:val="22"/>
        </w:rPr>
        <w:t>3</w:t>
      </w:r>
      <w:r w:rsidRPr="00693441">
        <w:rPr>
          <w:rFonts w:ascii="Calibri" w:hAnsi="Calibri" w:cs="Calibri"/>
          <w:color w:val="222222"/>
          <w:szCs w:val="22"/>
        </w:rPr>
        <w:t xml:space="preserve"> r. poz. </w:t>
      </w:r>
      <w:r>
        <w:rPr>
          <w:rFonts w:ascii="Calibri" w:hAnsi="Calibri" w:cs="Calibri"/>
          <w:color w:val="222222"/>
          <w:szCs w:val="22"/>
        </w:rPr>
        <w:t>120</w:t>
      </w:r>
      <w:r w:rsidRPr="00693441">
        <w:rPr>
          <w:rFonts w:ascii="Calibri" w:hAnsi="Calibri" w:cs="Calibri"/>
          <w:color w:val="2222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73FB1" w14:textId="72DBE1AF" w:rsidR="006908E7" w:rsidRDefault="006908E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6DDC19" wp14:editId="50CF7D53">
          <wp:simplePos x="0" y="0"/>
          <wp:positionH relativeFrom="page">
            <wp:posOffset>443230</wp:posOffset>
          </wp:positionH>
          <wp:positionV relativeFrom="page">
            <wp:posOffset>-149860</wp:posOffset>
          </wp:positionV>
          <wp:extent cx="6864350" cy="1098550"/>
          <wp:effectExtent l="0" t="0" r="0" b="0"/>
          <wp:wrapNone/>
          <wp:docPr id="574" name="Obraz 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C4A41" w14:textId="77777777" w:rsidR="007275B7" w:rsidRDefault="007275B7">
    <w:r>
      <w:rPr>
        <w:noProof/>
      </w:rPr>
      <w:drawing>
        <wp:anchor distT="0" distB="0" distL="114300" distR="114300" simplePos="0" relativeHeight="251657216" behindDoc="1" locked="0" layoutInCell="1" allowOverlap="1" wp14:anchorId="587BD2D6" wp14:editId="21543296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576" name="Obraz 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3AF2AFAC"/>
    <w:name w:val="WW8Num9"/>
    <w:lvl w:ilvl="0">
      <w:start w:val="1"/>
      <w:numFmt w:val="decimal"/>
      <w:lvlText w:val="%1."/>
      <w:lvlJc w:val="left"/>
      <w:pPr>
        <w:ind w:left="96" w:hanging="360"/>
      </w:pPr>
      <w:rPr>
        <w:rFonts w:ascii="Calibri" w:eastAsia="Calibri" w:hAnsi="Calibri" w:cs="Calibri" w:hint="default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DF1AA3"/>
    <w:multiLevelType w:val="hybridMultilevel"/>
    <w:tmpl w:val="C0F8A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402E5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1A4297D"/>
    <w:multiLevelType w:val="hybridMultilevel"/>
    <w:tmpl w:val="A7306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AC50A9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39D486E"/>
    <w:multiLevelType w:val="hybridMultilevel"/>
    <w:tmpl w:val="DA707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916EB6"/>
    <w:multiLevelType w:val="hybridMultilevel"/>
    <w:tmpl w:val="0D82739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086078C0"/>
    <w:multiLevelType w:val="hybridMultilevel"/>
    <w:tmpl w:val="4E3E2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7D6176"/>
    <w:multiLevelType w:val="hybridMultilevel"/>
    <w:tmpl w:val="92C4D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EC0327"/>
    <w:multiLevelType w:val="hybridMultilevel"/>
    <w:tmpl w:val="4EC077C4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09BC16AE"/>
    <w:multiLevelType w:val="hybridMultilevel"/>
    <w:tmpl w:val="A3AC8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B005D5"/>
    <w:multiLevelType w:val="multilevel"/>
    <w:tmpl w:val="1224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 w15:restartNumberingAfterBreak="0">
    <w:nsid w:val="0BFD29D5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D0532AA"/>
    <w:multiLevelType w:val="hybridMultilevel"/>
    <w:tmpl w:val="0D8273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0E754030"/>
    <w:multiLevelType w:val="hybridMultilevel"/>
    <w:tmpl w:val="4A563F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E7C5D72"/>
    <w:multiLevelType w:val="hybridMultilevel"/>
    <w:tmpl w:val="76D2D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D816B7"/>
    <w:multiLevelType w:val="hybridMultilevel"/>
    <w:tmpl w:val="4388161A"/>
    <w:lvl w:ilvl="0" w:tplc="5164F6A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C8E1EB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5CEB50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42CD8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B1E636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290EC2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F188A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744A6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5EEBE2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12A208BA"/>
    <w:multiLevelType w:val="hybridMultilevel"/>
    <w:tmpl w:val="0D8273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131E1988"/>
    <w:multiLevelType w:val="hybridMultilevel"/>
    <w:tmpl w:val="69E29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3925D4"/>
    <w:multiLevelType w:val="hybridMultilevel"/>
    <w:tmpl w:val="E6FE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C4738D"/>
    <w:multiLevelType w:val="hybridMultilevel"/>
    <w:tmpl w:val="C0F8A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E45180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5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75F4F87"/>
    <w:multiLevelType w:val="hybridMultilevel"/>
    <w:tmpl w:val="5080B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890727"/>
    <w:multiLevelType w:val="hybridMultilevel"/>
    <w:tmpl w:val="0D8273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2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8077934"/>
    <w:multiLevelType w:val="hybridMultilevel"/>
    <w:tmpl w:val="04C42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0A7D43"/>
    <w:multiLevelType w:val="hybridMultilevel"/>
    <w:tmpl w:val="CB66C242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1" w15:restartNumberingAfterBreak="0">
    <w:nsid w:val="18A41274"/>
    <w:multiLevelType w:val="hybridMultilevel"/>
    <w:tmpl w:val="2CFE8DC4"/>
    <w:lvl w:ilvl="0" w:tplc="FC7006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19550C44"/>
    <w:multiLevelType w:val="hybridMultilevel"/>
    <w:tmpl w:val="D6D898FC"/>
    <w:lvl w:ilvl="0" w:tplc="B18006C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A3235A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AEA3E58"/>
    <w:multiLevelType w:val="hybridMultilevel"/>
    <w:tmpl w:val="FDE4DF28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 w15:restartNumberingAfterBreak="0">
    <w:nsid w:val="1B233106"/>
    <w:multiLevelType w:val="hybridMultilevel"/>
    <w:tmpl w:val="CAEC4740"/>
    <w:lvl w:ilvl="0" w:tplc="7DF458DA">
      <w:start w:val="1"/>
      <w:numFmt w:val="decimal"/>
      <w:lvlText w:val="%1)"/>
      <w:lvlJc w:val="left"/>
      <w:pPr>
        <w:ind w:left="1080" w:hanging="360"/>
      </w:pPr>
      <w:rPr>
        <w:rFonts w:ascii="Times" w:hAnsi="Times" w:hint="default"/>
        <w:sz w:val="22"/>
      </w:rPr>
    </w:lvl>
    <w:lvl w:ilvl="1" w:tplc="4B54273C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sz w:val="22"/>
      </w:rPr>
    </w:lvl>
    <w:lvl w:ilvl="2" w:tplc="CEE0138C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B983E88"/>
    <w:multiLevelType w:val="multilevel"/>
    <w:tmpl w:val="156C3A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8" w15:restartNumberingAfterBreak="0">
    <w:nsid w:val="1D045E13"/>
    <w:multiLevelType w:val="hybridMultilevel"/>
    <w:tmpl w:val="FF749834"/>
    <w:lvl w:ilvl="0" w:tplc="96A248B6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1D075CA3"/>
    <w:multiLevelType w:val="hybridMultilevel"/>
    <w:tmpl w:val="20E42480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0" w15:restartNumberingAfterBreak="0">
    <w:nsid w:val="1D987719"/>
    <w:multiLevelType w:val="hybridMultilevel"/>
    <w:tmpl w:val="0F8CDE66"/>
    <w:lvl w:ilvl="0" w:tplc="80D84C9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E92CE4"/>
    <w:multiLevelType w:val="hybridMultilevel"/>
    <w:tmpl w:val="57B2A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0366252"/>
    <w:multiLevelType w:val="multilevel"/>
    <w:tmpl w:val="418C2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3" w15:restartNumberingAfterBreak="0">
    <w:nsid w:val="20CE4982"/>
    <w:multiLevelType w:val="hybridMultilevel"/>
    <w:tmpl w:val="2C24E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CB2EA6"/>
    <w:multiLevelType w:val="hybridMultilevel"/>
    <w:tmpl w:val="C0F8A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3D39F8"/>
    <w:multiLevelType w:val="hybridMultilevel"/>
    <w:tmpl w:val="B4AEF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2BF3234"/>
    <w:multiLevelType w:val="hybridMultilevel"/>
    <w:tmpl w:val="69B22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6442CA0"/>
    <w:multiLevelType w:val="hybridMultilevel"/>
    <w:tmpl w:val="C43855D2"/>
    <w:lvl w:ilvl="0" w:tplc="86D65680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EE45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28450F61"/>
    <w:multiLevelType w:val="hybridMultilevel"/>
    <w:tmpl w:val="8124E492"/>
    <w:name w:val="WW8Num92"/>
    <w:lvl w:ilvl="0" w:tplc="FEB2A672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5F06FE"/>
    <w:multiLevelType w:val="hybridMultilevel"/>
    <w:tmpl w:val="35AEC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894012F"/>
    <w:multiLevelType w:val="hybridMultilevel"/>
    <w:tmpl w:val="24A2C338"/>
    <w:lvl w:ilvl="0" w:tplc="870A18C2">
      <w:start w:val="3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8B25F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2A170066"/>
    <w:multiLevelType w:val="hybridMultilevel"/>
    <w:tmpl w:val="06EE4988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AD26CC9"/>
    <w:multiLevelType w:val="hybridMultilevel"/>
    <w:tmpl w:val="4F5CD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AFF3D77"/>
    <w:multiLevelType w:val="hybridMultilevel"/>
    <w:tmpl w:val="786062A4"/>
    <w:lvl w:ilvl="0" w:tplc="C3AE7A8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3ECA0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F6ED23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6A82CE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7EA69F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694585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E005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C9E15B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488171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6" w15:restartNumberingAfterBreak="0">
    <w:nsid w:val="2B2B51BA"/>
    <w:multiLevelType w:val="hybridMultilevel"/>
    <w:tmpl w:val="F4C6037A"/>
    <w:lvl w:ilvl="0" w:tplc="E8627C7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9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C630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2DF712A7"/>
    <w:multiLevelType w:val="hybridMultilevel"/>
    <w:tmpl w:val="A7B09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E232986"/>
    <w:multiLevelType w:val="hybridMultilevel"/>
    <w:tmpl w:val="63482ECC"/>
    <w:lvl w:ilvl="0" w:tplc="CC9E5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D85B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F22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01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8C8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609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EE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8CE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FCA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0240341"/>
    <w:multiLevelType w:val="hybridMultilevel"/>
    <w:tmpl w:val="0EECAF22"/>
    <w:lvl w:ilvl="0" w:tplc="496AE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5E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EE62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7269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829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4C92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72AD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A2E0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9455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31F25659"/>
    <w:multiLevelType w:val="hybridMultilevel"/>
    <w:tmpl w:val="A4CE04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6" w15:restartNumberingAfterBreak="0">
    <w:nsid w:val="327E4891"/>
    <w:multiLevelType w:val="hybridMultilevel"/>
    <w:tmpl w:val="5EBA73D4"/>
    <w:lvl w:ilvl="0" w:tplc="222C3B16">
      <w:start w:val="1"/>
      <w:numFmt w:val="bullet"/>
      <w:lvlText w:val=""/>
      <w:lvlJc w:val="left"/>
      <w:pPr>
        <w:ind w:left="2136" w:hanging="360"/>
      </w:pPr>
      <w:rPr>
        <w:rFonts w:ascii="Symbol" w:hAnsi="Symbol"/>
      </w:rPr>
    </w:lvl>
    <w:lvl w:ilvl="1" w:tplc="39D27EB6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/>
      </w:rPr>
    </w:lvl>
    <w:lvl w:ilvl="2" w:tplc="A8764D6A">
      <w:start w:val="1"/>
      <w:numFmt w:val="bullet"/>
      <w:lvlText w:val=""/>
      <w:lvlJc w:val="left"/>
      <w:pPr>
        <w:ind w:left="3576" w:hanging="360"/>
      </w:pPr>
      <w:rPr>
        <w:rFonts w:ascii="Wingdings" w:hAnsi="Wingdings"/>
      </w:rPr>
    </w:lvl>
    <w:lvl w:ilvl="3" w:tplc="48A8AE98">
      <w:start w:val="1"/>
      <w:numFmt w:val="bullet"/>
      <w:lvlText w:val=""/>
      <w:lvlJc w:val="left"/>
      <w:pPr>
        <w:ind w:left="4296" w:hanging="360"/>
      </w:pPr>
      <w:rPr>
        <w:rFonts w:ascii="Symbol" w:hAnsi="Symbol"/>
      </w:rPr>
    </w:lvl>
    <w:lvl w:ilvl="4" w:tplc="AC4EA386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/>
      </w:rPr>
    </w:lvl>
    <w:lvl w:ilvl="5" w:tplc="E2740C16">
      <w:start w:val="1"/>
      <w:numFmt w:val="bullet"/>
      <w:lvlText w:val=""/>
      <w:lvlJc w:val="left"/>
      <w:pPr>
        <w:ind w:left="5736" w:hanging="360"/>
      </w:pPr>
      <w:rPr>
        <w:rFonts w:ascii="Wingdings" w:hAnsi="Wingdings"/>
      </w:rPr>
    </w:lvl>
    <w:lvl w:ilvl="6" w:tplc="17B0FA58">
      <w:start w:val="1"/>
      <w:numFmt w:val="bullet"/>
      <w:lvlText w:val=""/>
      <w:lvlJc w:val="left"/>
      <w:pPr>
        <w:ind w:left="6456" w:hanging="360"/>
      </w:pPr>
      <w:rPr>
        <w:rFonts w:ascii="Symbol" w:hAnsi="Symbol"/>
      </w:rPr>
    </w:lvl>
    <w:lvl w:ilvl="7" w:tplc="B40A696A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/>
      </w:rPr>
    </w:lvl>
    <w:lvl w:ilvl="8" w:tplc="756087D6">
      <w:start w:val="1"/>
      <w:numFmt w:val="bullet"/>
      <w:lvlText w:val=""/>
      <w:lvlJc w:val="left"/>
      <w:pPr>
        <w:ind w:left="7896" w:hanging="360"/>
      </w:pPr>
      <w:rPr>
        <w:rFonts w:ascii="Wingdings" w:hAnsi="Wingdings"/>
      </w:rPr>
    </w:lvl>
  </w:abstractNum>
  <w:abstractNum w:abstractNumId="67" w15:restartNumberingAfterBreak="0">
    <w:nsid w:val="33311264"/>
    <w:multiLevelType w:val="hybridMultilevel"/>
    <w:tmpl w:val="6600AAE2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344160E8"/>
    <w:multiLevelType w:val="hybridMultilevel"/>
    <w:tmpl w:val="BF4C7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60D4861"/>
    <w:multiLevelType w:val="hybridMultilevel"/>
    <w:tmpl w:val="D56ABF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372B3428"/>
    <w:multiLevelType w:val="hybridMultilevel"/>
    <w:tmpl w:val="4A006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73C4529"/>
    <w:multiLevelType w:val="hybridMultilevel"/>
    <w:tmpl w:val="15B2A3D2"/>
    <w:lvl w:ilvl="0" w:tplc="9FBEE4D8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7">
      <w:start w:val="1"/>
      <w:numFmt w:val="lowerLetter"/>
      <w:lvlText w:val="%8)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37C701BE"/>
    <w:multiLevelType w:val="hybridMultilevel"/>
    <w:tmpl w:val="ED5EF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BA6495"/>
    <w:multiLevelType w:val="hybridMultilevel"/>
    <w:tmpl w:val="F0BCE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8CF2389"/>
    <w:multiLevelType w:val="hybridMultilevel"/>
    <w:tmpl w:val="EFD2E1A8"/>
    <w:lvl w:ilvl="0" w:tplc="91B2D086">
      <w:start w:val="1"/>
      <w:numFmt w:val="decimal"/>
      <w:lvlText w:val="%1."/>
      <w:lvlJc w:val="left"/>
      <w:pPr>
        <w:ind w:left="720" w:hanging="360"/>
      </w:pPr>
    </w:lvl>
    <w:lvl w:ilvl="1" w:tplc="2E48D97C">
      <w:start w:val="1"/>
      <w:numFmt w:val="lowerLetter"/>
      <w:lvlText w:val="%2."/>
      <w:lvlJc w:val="left"/>
      <w:pPr>
        <w:ind w:left="1440" w:hanging="360"/>
      </w:pPr>
    </w:lvl>
    <w:lvl w:ilvl="2" w:tplc="13CA9BE8">
      <w:start w:val="1"/>
      <w:numFmt w:val="lowerRoman"/>
      <w:lvlText w:val="%3."/>
      <w:lvlJc w:val="right"/>
      <w:pPr>
        <w:ind w:left="2160" w:hanging="180"/>
      </w:pPr>
    </w:lvl>
    <w:lvl w:ilvl="3" w:tplc="972019FA">
      <w:start w:val="1"/>
      <w:numFmt w:val="decimal"/>
      <w:lvlText w:val="%4."/>
      <w:lvlJc w:val="left"/>
      <w:pPr>
        <w:ind w:left="2880" w:hanging="360"/>
      </w:pPr>
    </w:lvl>
    <w:lvl w:ilvl="4" w:tplc="E6C84180">
      <w:start w:val="1"/>
      <w:numFmt w:val="lowerLetter"/>
      <w:lvlText w:val="%5."/>
      <w:lvlJc w:val="left"/>
      <w:pPr>
        <w:ind w:left="3600" w:hanging="360"/>
      </w:pPr>
    </w:lvl>
    <w:lvl w:ilvl="5" w:tplc="3B963FFE">
      <w:start w:val="1"/>
      <w:numFmt w:val="lowerRoman"/>
      <w:lvlText w:val="%6."/>
      <w:lvlJc w:val="right"/>
      <w:pPr>
        <w:ind w:left="4320" w:hanging="180"/>
      </w:pPr>
    </w:lvl>
    <w:lvl w:ilvl="6" w:tplc="5352D446">
      <w:start w:val="1"/>
      <w:numFmt w:val="decimal"/>
      <w:lvlText w:val="%7."/>
      <w:lvlJc w:val="left"/>
      <w:pPr>
        <w:ind w:left="5040" w:hanging="360"/>
      </w:pPr>
    </w:lvl>
    <w:lvl w:ilvl="7" w:tplc="288876E2">
      <w:start w:val="1"/>
      <w:numFmt w:val="lowerLetter"/>
      <w:lvlText w:val="%8."/>
      <w:lvlJc w:val="left"/>
      <w:pPr>
        <w:ind w:left="5760" w:hanging="360"/>
      </w:pPr>
    </w:lvl>
    <w:lvl w:ilvl="8" w:tplc="59D82CAE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867BA9"/>
    <w:multiLevelType w:val="hybridMultilevel"/>
    <w:tmpl w:val="7458ECAE"/>
    <w:lvl w:ilvl="0" w:tplc="FEB2A67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23AA957C">
      <w:start w:val="1"/>
      <w:numFmt w:val="lowerLetter"/>
      <w:lvlText w:val="%9)"/>
      <w:lvlJc w:val="right"/>
      <w:pPr>
        <w:ind w:left="748" w:hanging="180"/>
      </w:pPr>
      <w:rPr>
        <w:rFonts w:ascii="Calibri" w:eastAsia="Times New Roman" w:hAnsi="Calibri" w:cs="Calibri"/>
      </w:rPr>
    </w:lvl>
  </w:abstractNum>
  <w:abstractNum w:abstractNumId="76" w15:restartNumberingAfterBreak="0">
    <w:nsid w:val="3B4929F0"/>
    <w:multiLevelType w:val="hybridMultilevel"/>
    <w:tmpl w:val="0D8273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7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9" w15:restartNumberingAfterBreak="0">
    <w:nsid w:val="3E8D7AE1"/>
    <w:multiLevelType w:val="hybridMultilevel"/>
    <w:tmpl w:val="CC3A4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F903727"/>
    <w:multiLevelType w:val="hybridMultilevel"/>
    <w:tmpl w:val="C0F8A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40925925"/>
    <w:multiLevelType w:val="multilevel"/>
    <w:tmpl w:val="2D16FD0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83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D13D6A"/>
    <w:multiLevelType w:val="hybridMultilevel"/>
    <w:tmpl w:val="9072C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3BE11AF"/>
    <w:multiLevelType w:val="hybridMultilevel"/>
    <w:tmpl w:val="A8BA6EE0"/>
    <w:lvl w:ilvl="0" w:tplc="38E27EA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858706A">
      <w:start w:val="1"/>
      <w:numFmt w:val="decimal"/>
      <w:lvlText w:val="%2)"/>
      <w:lvlJc w:val="left"/>
      <w:pPr>
        <w:ind w:left="-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86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D755BC"/>
    <w:multiLevelType w:val="hybridMultilevel"/>
    <w:tmpl w:val="8D080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4A22C88"/>
    <w:multiLevelType w:val="hybridMultilevel"/>
    <w:tmpl w:val="4644F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474E5C"/>
    <w:multiLevelType w:val="hybridMultilevel"/>
    <w:tmpl w:val="A656B122"/>
    <w:lvl w:ilvl="0" w:tplc="FC7006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7734E5B"/>
    <w:multiLevelType w:val="hybridMultilevel"/>
    <w:tmpl w:val="2C202DC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F5764A34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3" w15:restartNumberingAfterBreak="0">
    <w:nsid w:val="477B01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4A281E19"/>
    <w:multiLevelType w:val="hybridMultilevel"/>
    <w:tmpl w:val="A0C08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C1F7EE7"/>
    <w:multiLevelType w:val="hybridMultilevel"/>
    <w:tmpl w:val="C14C163E"/>
    <w:lvl w:ilvl="0" w:tplc="D1DA4C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C395EB8"/>
    <w:multiLevelType w:val="hybridMultilevel"/>
    <w:tmpl w:val="F07C7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C87266B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D881F50"/>
    <w:multiLevelType w:val="hybridMultilevel"/>
    <w:tmpl w:val="B5B8C8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0A087B"/>
    <w:multiLevelType w:val="hybridMultilevel"/>
    <w:tmpl w:val="2C80A062"/>
    <w:lvl w:ilvl="0" w:tplc="FC70065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2" w15:restartNumberingAfterBreak="0">
    <w:nsid w:val="4E735B7E"/>
    <w:multiLevelType w:val="hybridMultilevel"/>
    <w:tmpl w:val="5A28337A"/>
    <w:lvl w:ilvl="0" w:tplc="40F420AC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F1062BB"/>
    <w:multiLevelType w:val="multilevel"/>
    <w:tmpl w:val="F47E4D9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105" w15:restartNumberingAfterBreak="0">
    <w:nsid w:val="4F291E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52137CAF"/>
    <w:multiLevelType w:val="hybridMultilevel"/>
    <w:tmpl w:val="F9168180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86D65680">
      <w:start w:val="1"/>
      <w:numFmt w:val="decimal"/>
      <w:lvlText w:val="%3)"/>
      <w:lvlJc w:val="left"/>
      <w:pPr>
        <w:ind w:left="34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8" w15:restartNumberingAfterBreak="0">
    <w:nsid w:val="541277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54D8334F"/>
    <w:multiLevelType w:val="hybridMultilevel"/>
    <w:tmpl w:val="09125568"/>
    <w:lvl w:ilvl="0" w:tplc="C86C8D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0"/>
      </w:rPr>
    </w:lvl>
    <w:lvl w:ilvl="1" w:tplc="A54261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54F27E08"/>
    <w:multiLevelType w:val="multilevel"/>
    <w:tmpl w:val="94B4661A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1" w15:restartNumberingAfterBreak="0">
    <w:nsid w:val="553E6CFB"/>
    <w:multiLevelType w:val="hybridMultilevel"/>
    <w:tmpl w:val="C0F8A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6583308"/>
    <w:multiLevelType w:val="singleLevel"/>
    <w:tmpl w:val="3DFE8C9A"/>
    <w:lvl w:ilvl="0">
      <w:start w:val="1"/>
      <w:numFmt w:val="decimal"/>
      <w:lvlText w:val="%1."/>
      <w:lvlJc w:val="left"/>
      <w:pPr>
        <w:ind w:left="96" w:hanging="360"/>
      </w:pPr>
      <w:rPr>
        <w:rFonts w:ascii="Calibri" w:eastAsia="Calibri" w:hAnsi="Calibri" w:cs="Calibri" w:hint="default"/>
        <w:b w:val="0"/>
      </w:rPr>
    </w:lvl>
  </w:abstractNum>
  <w:abstractNum w:abstractNumId="113" w15:restartNumberingAfterBreak="0">
    <w:nsid w:val="58544E8E"/>
    <w:multiLevelType w:val="hybridMultilevel"/>
    <w:tmpl w:val="D9985DA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4" w15:restartNumberingAfterBreak="0">
    <w:nsid w:val="593A42AF"/>
    <w:multiLevelType w:val="multilevel"/>
    <w:tmpl w:val="0FA6D9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674"/>
        </w:tabs>
        <w:ind w:left="6674" w:hanging="720"/>
      </w:pPr>
      <w:rPr>
        <w:rFonts w:ascii="Calibri" w:hAnsi="Calibri" w:cs="Calibri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15" w15:restartNumberingAfterBreak="0">
    <w:nsid w:val="59BB2047"/>
    <w:multiLevelType w:val="hybridMultilevel"/>
    <w:tmpl w:val="EAA0C2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6" w15:restartNumberingAfterBreak="0">
    <w:nsid w:val="5A87291C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AF06B94"/>
    <w:multiLevelType w:val="hybridMultilevel"/>
    <w:tmpl w:val="9CDE7394"/>
    <w:lvl w:ilvl="0" w:tplc="9FBEE4D8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 w15:restartNumberingAfterBreak="0">
    <w:nsid w:val="5AF41762"/>
    <w:multiLevelType w:val="hybridMultilevel"/>
    <w:tmpl w:val="199E3B2C"/>
    <w:lvl w:ilvl="0" w:tplc="8954CB6E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F313629"/>
    <w:multiLevelType w:val="hybridMultilevel"/>
    <w:tmpl w:val="70A4E05E"/>
    <w:lvl w:ilvl="0" w:tplc="12AA6FA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2" w15:restartNumberingAfterBreak="0">
    <w:nsid w:val="610E3257"/>
    <w:multiLevelType w:val="hybridMultilevel"/>
    <w:tmpl w:val="0D8273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3" w15:restartNumberingAfterBreak="0">
    <w:nsid w:val="61E4333F"/>
    <w:multiLevelType w:val="hybridMultilevel"/>
    <w:tmpl w:val="D99CCF88"/>
    <w:lvl w:ilvl="0" w:tplc="6EBE0688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63E8029B"/>
    <w:multiLevelType w:val="multilevel"/>
    <w:tmpl w:val="42368D8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576" w:hanging="576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6" w15:restartNumberingAfterBreak="0">
    <w:nsid w:val="670568D3"/>
    <w:multiLevelType w:val="multilevel"/>
    <w:tmpl w:val="4962860E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7" w15:restartNumberingAfterBreak="0">
    <w:nsid w:val="67E04DFE"/>
    <w:multiLevelType w:val="hybridMultilevel"/>
    <w:tmpl w:val="AFA28C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8" w15:restartNumberingAfterBreak="0">
    <w:nsid w:val="68001836"/>
    <w:multiLevelType w:val="hybridMultilevel"/>
    <w:tmpl w:val="E72AF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9C85ED1"/>
    <w:multiLevelType w:val="hybridMultilevel"/>
    <w:tmpl w:val="7CCE4EDE"/>
    <w:lvl w:ilvl="0" w:tplc="04150011">
      <w:start w:val="1"/>
      <w:numFmt w:val="decimal"/>
      <w:lvlText w:val="%1)"/>
      <w:lvlJc w:val="left"/>
      <w:pPr>
        <w:ind w:left="1333" w:hanging="360"/>
      </w:p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30" w15:restartNumberingAfterBreak="0">
    <w:nsid w:val="6CB109DB"/>
    <w:multiLevelType w:val="hybridMultilevel"/>
    <w:tmpl w:val="8124E492"/>
    <w:lvl w:ilvl="0" w:tplc="FEB2A6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-3534" w:hanging="360"/>
      </w:pPr>
    </w:lvl>
    <w:lvl w:ilvl="2" w:tplc="0415001B" w:tentative="1">
      <w:start w:val="1"/>
      <w:numFmt w:val="lowerRoman"/>
      <w:lvlText w:val="%3."/>
      <w:lvlJc w:val="right"/>
      <w:pPr>
        <w:ind w:left="-2814" w:hanging="180"/>
      </w:pPr>
    </w:lvl>
    <w:lvl w:ilvl="3" w:tplc="0415000F" w:tentative="1">
      <w:start w:val="1"/>
      <w:numFmt w:val="decimal"/>
      <w:lvlText w:val="%4."/>
      <w:lvlJc w:val="left"/>
      <w:pPr>
        <w:ind w:left="-2094" w:hanging="360"/>
      </w:pPr>
    </w:lvl>
    <w:lvl w:ilvl="4" w:tplc="04150019" w:tentative="1">
      <w:start w:val="1"/>
      <w:numFmt w:val="lowerLetter"/>
      <w:lvlText w:val="%5."/>
      <w:lvlJc w:val="left"/>
      <w:pPr>
        <w:ind w:left="-1374" w:hanging="360"/>
      </w:pPr>
    </w:lvl>
    <w:lvl w:ilvl="5" w:tplc="0415001B" w:tentative="1">
      <w:start w:val="1"/>
      <w:numFmt w:val="lowerRoman"/>
      <w:lvlText w:val="%6."/>
      <w:lvlJc w:val="right"/>
      <w:pPr>
        <w:ind w:left="-654" w:hanging="180"/>
      </w:pPr>
    </w:lvl>
    <w:lvl w:ilvl="6" w:tplc="0415000F" w:tentative="1">
      <w:start w:val="1"/>
      <w:numFmt w:val="decimal"/>
      <w:lvlText w:val="%7."/>
      <w:lvlJc w:val="left"/>
      <w:pPr>
        <w:ind w:left="66" w:hanging="360"/>
      </w:pPr>
    </w:lvl>
    <w:lvl w:ilvl="7" w:tplc="04150019" w:tentative="1">
      <w:start w:val="1"/>
      <w:numFmt w:val="lowerLetter"/>
      <w:lvlText w:val="%8."/>
      <w:lvlJc w:val="left"/>
      <w:pPr>
        <w:ind w:left="786" w:hanging="360"/>
      </w:pPr>
    </w:lvl>
    <w:lvl w:ilvl="8" w:tplc="0415001B" w:tentative="1">
      <w:start w:val="1"/>
      <w:numFmt w:val="lowerRoman"/>
      <w:lvlText w:val="%9."/>
      <w:lvlJc w:val="right"/>
      <w:pPr>
        <w:ind w:left="1506" w:hanging="180"/>
      </w:pPr>
    </w:lvl>
  </w:abstractNum>
  <w:abstractNum w:abstractNumId="131" w15:restartNumberingAfterBreak="0">
    <w:nsid w:val="6CC92146"/>
    <w:multiLevelType w:val="hybridMultilevel"/>
    <w:tmpl w:val="519AD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EE34E24"/>
    <w:multiLevelType w:val="hybridMultilevel"/>
    <w:tmpl w:val="C28C25DA"/>
    <w:lvl w:ilvl="0" w:tplc="6C64A78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1760514"/>
    <w:multiLevelType w:val="multilevel"/>
    <w:tmpl w:val="E80E1494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137" w15:restartNumberingAfterBreak="0">
    <w:nsid w:val="71AC32E0"/>
    <w:multiLevelType w:val="hybridMultilevel"/>
    <w:tmpl w:val="A490BE70"/>
    <w:lvl w:ilvl="0" w:tplc="3920FE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2945DB7"/>
    <w:multiLevelType w:val="hybridMultilevel"/>
    <w:tmpl w:val="C0F8A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34C7340"/>
    <w:multiLevelType w:val="hybridMultilevel"/>
    <w:tmpl w:val="660094BC"/>
    <w:lvl w:ilvl="0" w:tplc="0B58955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3DC7DEC"/>
    <w:multiLevelType w:val="hybridMultilevel"/>
    <w:tmpl w:val="4CE2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40D670E"/>
    <w:multiLevelType w:val="hybridMultilevel"/>
    <w:tmpl w:val="A5067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4541C9D"/>
    <w:multiLevelType w:val="multilevel"/>
    <w:tmpl w:val="234ED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9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43" w15:restartNumberingAfterBreak="0">
    <w:nsid w:val="74BE5EA3"/>
    <w:multiLevelType w:val="hybridMultilevel"/>
    <w:tmpl w:val="B0E49276"/>
    <w:lvl w:ilvl="0" w:tplc="3AF42F6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63510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5" w15:restartNumberingAfterBreak="0">
    <w:nsid w:val="76B42EDF"/>
    <w:multiLevelType w:val="hybridMultilevel"/>
    <w:tmpl w:val="D8AA8B1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6" w15:restartNumberingAfterBreak="0">
    <w:nsid w:val="771952EE"/>
    <w:multiLevelType w:val="hybridMultilevel"/>
    <w:tmpl w:val="7D62A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8A06C17"/>
    <w:multiLevelType w:val="hybridMultilevel"/>
    <w:tmpl w:val="0958F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A097A92"/>
    <w:multiLevelType w:val="multilevel"/>
    <w:tmpl w:val="B1709E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49" w15:restartNumberingAfterBreak="0">
    <w:nsid w:val="7A670EE7"/>
    <w:multiLevelType w:val="hybridMultilevel"/>
    <w:tmpl w:val="BC2675B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480124"/>
    <w:multiLevelType w:val="multilevel"/>
    <w:tmpl w:val="6F28B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51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F355667"/>
    <w:multiLevelType w:val="multilevel"/>
    <w:tmpl w:val="E3EC7E9C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148"/>
  </w:num>
  <w:num w:numId="4">
    <w:abstractNumId w:val="89"/>
  </w:num>
  <w:num w:numId="5">
    <w:abstractNumId w:val="58"/>
  </w:num>
  <w:num w:numId="6">
    <w:abstractNumId w:val="77"/>
  </w:num>
  <w:num w:numId="7">
    <w:abstractNumId w:val="28"/>
  </w:num>
  <w:num w:numId="8">
    <w:abstractNumId w:val="92"/>
  </w:num>
  <w:num w:numId="9">
    <w:abstractNumId w:val="109"/>
  </w:num>
  <w:num w:numId="10">
    <w:abstractNumId w:val="123"/>
  </w:num>
  <w:num w:numId="11">
    <w:abstractNumId w:val="151"/>
  </w:num>
  <w:num w:numId="12">
    <w:abstractNumId w:val="37"/>
  </w:num>
  <w:num w:numId="13">
    <w:abstractNumId w:val="124"/>
  </w:num>
  <w:num w:numId="14">
    <w:abstractNumId w:val="67"/>
  </w:num>
  <w:num w:numId="15">
    <w:abstractNumId w:val="103"/>
  </w:num>
  <w:num w:numId="16">
    <w:abstractNumId w:val="39"/>
  </w:num>
  <w:num w:numId="17">
    <w:abstractNumId w:val="37"/>
  </w:num>
  <w:num w:numId="18">
    <w:abstractNumId w:val="38"/>
  </w:num>
  <w:num w:numId="19">
    <w:abstractNumId w:val="12"/>
  </w:num>
  <w:num w:numId="20">
    <w:abstractNumId w:val="59"/>
  </w:num>
  <w:num w:numId="21">
    <w:abstractNumId w:val="90"/>
  </w:num>
  <w:num w:numId="22">
    <w:abstractNumId w:val="152"/>
  </w:num>
  <w:num w:numId="23">
    <w:abstractNumId w:val="19"/>
  </w:num>
  <w:num w:numId="24">
    <w:abstractNumId w:val="143"/>
  </w:num>
  <w:num w:numId="25">
    <w:abstractNumId w:val="57"/>
  </w:num>
  <w:num w:numId="26">
    <w:abstractNumId w:val="128"/>
  </w:num>
  <w:num w:numId="27">
    <w:abstractNumId w:val="81"/>
  </w:num>
  <w:num w:numId="28">
    <w:abstractNumId w:val="107"/>
  </w:num>
  <w:num w:numId="29">
    <w:abstractNumId w:val="25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6"/>
  </w:num>
  <w:num w:numId="32">
    <w:abstractNumId w:val="64"/>
  </w:num>
  <w:num w:numId="33">
    <w:abstractNumId w:val="33"/>
  </w:num>
  <w:num w:numId="34">
    <w:abstractNumId w:val="120"/>
  </w:num>
  <w:num w:numId="35">
    <w:abstractNumId w:val="149"/>
  </w:num>
  <w:num w:numId="36">
    <w:abstractNumId w:val="134"/>
  </w:num>
  <w:num w:numId="37">
    <w:abstractNumId w:val="145"/>
  </w:num>
  <w:num w:numId="38">
    <w:abstractNumId w:val="131"/>
  </w:num>
  <w:num w:numId="39">
    <w:abstractNumId w:val="32"/>
  </w:num>
  <w:num w:numId="40">
    <w:abstractNumId w:val="95"/>
  </w:num>
  <w:num w:numId="41">
    <w:abstractNumId w:val="98"/>
  </w:num>
  <w:num w:numId="42">
    <w:abstractNumId w:val="132"/>
  </w:num>
  <w:num w:numId="43">
    <w:abstractNumId w:val="86"/>
  </w:num>
  <w:num w:numId="44">
    <w:abstractNumId w:val="75"/>
  </w:num>
  <w:num w:numId="45">
    <w:abstractNumId w:val="133"/>
  </w:num>
  <w:num w:numId="46">
    <w:abstractNumId w:val="112"/>
  </w:num>
  <w:num w:numId="47">
    <w:abstractNumId w:val="150"/>
  </w:num>
  <w:num w:numId="48">
    <w:abstractNumId w:val="34"/>
  </w:num>
  <w:num w:numId="49">
    <w:abstractNumId w:val="97"/>
  </w:num>
  <w:num w:numId="50">
    <w:abstractNumId w:val="116"/>
  </w:num>
  <w:num w:numId="51">
    <w:abstractNumId w:val="102"/>
  </w:num>
  <w:num w:numId="52">
    <w:abstractNumId w:val="24"/>
  </w:num>
  <w:num w:numId="53">
    <w:abstractNumId w:val="139"/>
  </w:num>
  <w:num w:numId="54">
    <w:abstractNumId w:val="5"/>
  </w:num>
  <w:num w:numId="55">
    <w:abstractNumId w:val="13"/>
  </w:num>
  <w:num w:numId="56">
    <w:abstractNumId w:val="3"/>
  </w:num>
  <w:num w:numId="57">
    <w:abstractNumId w:val="99"/>
  </w:num>
  <w:num w:numId="58">
    <w:abstractNumId w:val="129"/>
  </w:num>
  <w:num w:numId="59">
    <w:abstractNumId w:val="42"/>
  </w:num>
  <w:num w:numId="60">
    <w:abstractNumId w:val="130"/>
  </w:num>
  <w:num w:numId="61">
    <w:abstractNumId w:val="142"/>
  </w:num>
  <w:num w:numId="62">
    <w:abstractNumId w:val="121"/>
  </w:num>
  <w:num w:numId="63">
    <w:abstractNumId w:val="85"/>
  </w:num>
  <w:num w:numId="64">
    <w:abstractNumId w:val="137"/>
  </w:num>
  <w:num w:numId="65">
    <w:abstractNumId w:val="82"/>
  </w:num>
  <w:num w:numId="66">
    <w:abstractNumId w:val="135"/>
  </w:num>
  <w:num w:numId="67">
    <w:abstractNumId w:val="117"/>
  </w:num>
  <w:num w:numId="68">
    <w:abstractNumId w:val="100"/>
  </w:num>
  <w:num w:numId="69">
    <w:abstractNumId w:val="83"/>
  </w:num>
  <w:num w:numId="70">
    <w:abstractNumId w:val="47"/>
  </w:num>
  <w:num w:numId="71">
    <w:abstractNumId w:val="29"/>
  </w:num>
  <w:num w:numId="72">
    <w:abstractNumId w:val="40"/>
  </w:num>
  <w:num w:numId="73">
    <w:abstractNumId w:val="36"/>
  </w:num>
  <w:num w:numId="74">
    <w:abstractNumId w:val="44"/>
  </w:num>
  <w:num w:numId="75">
    <w:abstractNumId w:val="80"/>
  </w:num>
  <w:num w:numId="76">
    <w:abstractNumId w:val="23"/>
  </w:num>
  <w:num w:numId="77">
    <w:abstractNumId w:val="111"/>
  </w:num>
  <w:num w:numId="78">
    <w:abstractNumId w:val="45"/>
  </w:num>
  <w:num w:numId="79">
    <w:abstractNumId w:val="2"/>
  </w:num>
  <w:num w:numId="80">
    <w:abstractNumId w:val="138"/>
  </w:num>
  <w:num w:numId="81">
    <w:abstractNumId w:val="119"/>
  </w:num>
  <w:num w:numId="82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3"/>
  </w:num>
  <w:num w:numId="84">
    <w:abstractNumId w:val="30"/>
  </w:num>
  <w:num w:numId="85">
    <w:abstractNumId w:val="76"/>
  </w:num>
  <w:num w:numId="86">
    <w:abstractNumId w:val="35"/>
  </w:num>
  <w:num w:numId="87">
    <w:abstractNumId w:val="14"/>
  </w:num>
  <w:num w:numId="88">
    <w:abstractNumId w:val="122"/>
  </w:num>
  <w:num w:numId="89">
    <w:abstractNumId w:val="7"/>
  </w:num>
  <w:num w:numId="90">
    <w:abstractNumId w:val="27"/>
  </w:num>
  <w:num w:numId="91">
    <w:abstractNumId w:val="20"/>
  </w:num>
  <w:num w:numId="92">
    <w:abstractNumId w:val="15"/>
  </w:num>
  <w:num w:numId="93">
    <w:abstractNumId w:val="69"/>
  </w:num>
  <w:num w:numId="94">
    <w:abstractNumId w:val="113"/>
  </w:num>
  <w:num w:numId="95">
    <w:abstractNumId w:val="10"/>
  </w:num>
  <w:num w:numId="96">
    <w:abstractNumId w:val="65"/>
  </w:num>
  <w:num w:numId="97">
    <w:abstractNumId w:val="127"/>
  </w:num>
  <w:num w:numId="98">
    <w:abstractNumId w:val="87"/>
  </w:num>
  <w:num w:numId="99">
    <w:abstractNumId w:val="48"/>
  </w:num>
  <w:num w:numId="100">
    <w:abstractNumId w:val="52"/>
  </w:num>
  <w:num w:numId="101">
    <w:abstractNumId w:val="108"/>
  </w:num>
  <w:num w:numId="102">
    <w:abstractNumId w:val="104"/>
  </w:num>
  <w:num w:numId="103">
    <w:abstractNumId w:val="66"/>
  </w:num>
  <w:num w:numId="104">
    <w:abstractNumId w:val="136"/>
  </w:num>
  <w:num w:numId="105">
    <w:abstractNumId w:val="153"/>
  </w:num>
  <w:num w:numId="106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93"/>
  </w:num>
  <w:num w:numId="109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2"/>
  </w:num>
  <w:num w:numId="112">
    <w:abstractNumId w:val="17"/>
  </w:num>
  <w:num w:numId="113">
    <w:abstractNumId w:val="126"/>
  </w:num>
  <w:num w:numId="114">
    <w:abstractNumId w:val="60"/>
  </w:num>
  <w:num w:numId="115">
    <w:abstractNumId w:val="105"/>
  </w:num>
  <w:num w:numId="116">
    <w:abstractNumId w:val="144"/>
  </w:num>
  <w:num w:numId="117">
    <w:abstractNumId w:val="74"/>
  </w:num>
  <w:num w:numId="118">
    <w:abstractNumId w:val="110"/>
  </w:num>
  <w:num w:numId="119">
    <w:abstractNumId w:val="55"/>
  </w:num>
  <w:num w:numId="120">
    <w:abstractNumId w:val="63"/>
  </w:num>
  <w:num w:numId="121">
    <w:abstractNumId w:val="41"/>
  </w:num>
  <w:num w:numId="122">
    <w:abstractNumId w:val="22"/>
  </w:num>
  <w:num w:numId="123">
    <w:abstractNumId w:val="6"/>
  </w:num>
  <w:num w:numId="124">
    <w:abstractNumId w:val="141"/>
  </w:num>
  <w:num w:numId="125">
    <w:abstractNumId w:val="72"/>
  </w:num>
  <w:num w:numId="126">
    <w:abstractNumId w:val="84"/>
  </w:num>
  <w:num w:numId="127">
    <w:abstractNumId w:val="16"/>
  </w:num>
  <w:num w:numId="128">
    <w:abstractNumId w:val="88"/>
  </w:num>
  <w:num w:numId="129">
    <w:abstractNumId w:val="11"/>
  </w:num>
  <w:num w:numId="130">
    <w:abstractNumId w:val="46"/>
  </w:num>
  <w:num w:numId="131">
    <w:abstractNumId w:val="96"/>
  </w:num>
  <w:num w:numId="132">
    <w:abstractNumId w:val="9"/>
  </w:num>
  <w:num w:numId="133">
    <w:abstractNumId w:val="73"/>
  </w:num>
  <w:num w:numId="134">
    <w:abstractNumId w:val="147"/>
  </w:num>
  <w:num w:numId="135">
    <w:abstractNumId w:val="125"/>
  </w:num>
  <w:num w:numId="136">
    <w:abstractNumId w:val="146"/>
  </w:num>
  <w:num w:numId="137">
    <w:abstractNumId w:val="61"/>
  </w:num>
  <w:num w:numId="138">
    <w:abstractNumId w:val="43"/>
  </w:num>
  <w:num w:numId="139">
    <w:abstractNumId w:val="79"/>
  </w:num>
  <w:num w:numId="140">
    <w:abstractNumId w:val="94"/>
  </w:num>
  <w:num w:numId="141">
    <w:abstractNumId w:val="70"/>
  </w:num>
  <w:num w:numId="142">
    <w:abstractNumId w:val="8"/>
  </w:num>
  <w:num w:numId="143">
    <w:abstractNumId w:val="21"/>
  </w:num>
  <w:num w:numId="144">
    <w:abstractNumId w:val="50"/>
  </w:num>
  <w:num w:numId="14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26"/>
  </w:num>
  <w:num w:numId="147">
    <w:abstractNumId w:val="54"/>
  </w:num>
  <w:num w:numId="148">
    <w:abstractNumId w:val="115"/>
  </w:num>
  <w:num w:numId="149">
    <w:abstractNumId w:val="91"/>
  </w:num>
  <w:num w:numId="150">
    <w:abstractNumId w:val="31"/>
  </w:num>
  <w:num w:numId="151">
    <w:abstractNumId w:val="118"/>
  </w:num>
  <w:num w:numId="152">
    <w:abstractNumId w:val="71"/>
  </w:num>
  <w:num w:numId="153">
    <w:abstractNumId w:val="101"/>
  </w:num>
  <w:num w:numId="154">
    <w:abstractNumId w:val="18"/>
  </w:num>
  <w:num w:numId="155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51"/>
  </w:num>
  <w:num w:numId="159">
    <w:abstractNumId w:val="56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FD"/>
    <w:rsid w:val="00001E4F"/>
    <w:rsid w:val="00002230"/>
    <w:rsid w:val="00002A61"/>
    <w:rsid w:val="00003026"/>
    <w:rsid w:val="000038B6"/>
    <w:rsid w:val="00004098"/>
    <w:rsid w:val="00004AD8"/>
    <w:rsid w:val="0000598D"/>
    <w:rsid w:val="00006608"/>
    <w:rsid w:val="00006911"/>
    <w:rsid w:val="00006E45"/>
    <w:rsid w:val="000077A3"/>
    <w:rsid w:val="00007B58"/>
    <w:rsid w:val="00007DF6"/>
    <w:rsid w:val="00011697"/>
    <w:rsid w:val="00011718"/>
    <w:rsid w:val="00011E12"/>
    <w:rsid w:val="00012366"/>
    <w:rsid w:val="00013324"/>
    <w:rsid w:val="00013903"/>
    <w:rsid w:val="00013D44"/>
    <w:rsid w:val="00014135"/>
    <w:rsid w:val="00014381"/>
    <w:rsid w:val="00014EB8"/>
    <w:rsid w:val="00015153"/>
    <w:rsid w:val="00015176"/>
    <w:rsid w:val="000151C4"/>
    <w:rsid w:val="00015205"/>
    <w:rsid w:val="00015387"/>
    <w:rsid w:val="00017CD5"/>
    <w:rsid w:val="00017D93"/>
    <w:rsid w:val="00020258"/>
    <w:rsid w:val="00020739"/>
    <w:rsid w:val="000211DD"/>
    <w:rsid w:val="0002156E"/>
    <w:rsid w:val="00023367"/>
    <w:rsid w:val="000234EA"/>
    <w:rsid w:val="00023A23"/>
    <w:rsid w:val="00023E01"/>
    <w:rsid w:val="00023E76"/>
    <w:rsid w:val="00023F46"/>
    <w:rsid w:val="00023F75"/>
    <w:rsid w:val="000250ED"/>
    <w:rsid w:val="00025B23"/>
    <w:rsid w:val="00025F21"/>
    <w:rsid w:val="00030084"/>
    <w:rsid w:val="000313D3"/>
    <w:rsid w:val="00032E37"/>
    <w:rsid w:val="000336E7"/>
    <w:rsid w:val="00033A06"/>
    <w:rsid w:val="00033AFE"/>
    <w:rsid w:val="00033DCB"/>
    <w:rsid w:val="00033FF7"/>
    <w:rsid w:val="00035221"/>
    <w:rsid w:val="000358D0"/>
    <w:rsid w:val="00036A64"/>
    <w:rsid w:val="00036AF0"/>
    <w:rsid w:val="00037027"/>
    <w:rsid w:val="000371E9"/>
    <w:rsid w:val="00037AE7"/>
    <w:rsid w:val="000402C9"/>
    <w:rsid w:val="00041132"/>
    <w:rsid w:val="000423DA"/>
    <w:rsid w:val="00042966"/>
    <w:rsid w:val="00042D59"/>
    <w:rsid w:val="00042F78"/>
    <w:rsid w:val="00044439"/>
    <w:rsid w:val="00045006"/>
    <w:rsid w:val="00045388"/>
    <w:rsid w:val="0004661E"/>
    <w:rsid w:val="0004708E"/>
    <w:rsid w:val="00047BA1"/>
    <w:rsid w:val="00047BC2"/>
    <w:rsid w:val="0005130D"/>
    <w:rsid w:val="000515CF"/>
    <w:rsid w:val="00051600"/>
    <w:rsid w:val="00051B8C"/>
    <w:rsid w:val="00051CA5"/>
    <w:rsid w:val="0005213B"/>
    <w:rsid w:val="00053DBC"/>
    <w:rsid w:val="00054F88"/>
    <w:rsid w:val="00055594"/>
    <w:rsid w:val="00055BE8"/>
    <w:rsid w:val="00055E0B"/>
    <w:rsid w:val="00055EA6"/>
    <w:rsid w:val="000562F4"/>
    <w:rsid w:val="0005750B"/>
    <w:rsid w:val="000578B1"/>
    <w:rsid w:val="000601CC"/>
    <w:rsid w:val="000602A9"/>
    <w:rsid w:val="00061652"/>
    <w:rsid w:val="00062072"/>
    <w:rsid w:val="00062C0D"/>
    <w:rsid w:val="000632A0"/>
    <w:rsid w:val="000641D9"/>
    <w:rsid w:val="00064BC0"/>
    <w:rsid w:val="00064E8C"/>
    <w:rsid w:val="00065333"/>
    <w:rsid w:val="000655C8"/>
    <w:rsid w:val="00065658"/>
    <w:rsid w:val="00065A28"/>
    <w:rsid w:val="00066C98"/>
    <w:rsid w:val="000671FB"/>
    <w:rsid w:val="0006775D"/>
    <w:rsid w:val="00067907"/>
    <w:rsid w:val="000707A2"/>
    <w:rsid w:val="0007105C"/>
    <w:rsid w:val="000710A7"/>
    <w:rsid w:val="00071308"/>
    <w:rsid w:val="00073152"/>
    <w:rsid w:val="00074172"/>
    <w:rsid w:val="00074D91"/>
    <w:rsid w:val="00075447"/>
    <w:rsid w:val="000762EE"/>
    <w:rsid w:val="00076338"/>
    <w:rsid w:val="0007795F"/>
    <w:rsid w:val="00077997"/>
    <w:rsid w:val="00077A37"/>
    <w:rsid w:val="00077B2C"/>
    <w:rsid w:val="00080428"/>
    <w:rsid w:val="00080F98"/>
    <w:rsid w:val="00081590"/>
    <w:rsid w:val="00081780"/>
    <w:rsid w:val="00082AEC"/>
    <w:rsid w:val="00083870"/>
    <w:rsid w:val="000843C0"/>
    <w:rsid w:val="00084DD5"/>
    <w:rsid w:val="00084EEE"/>
    <w:rsid w:val="00084FED"/>
    <w:rsid w:val="000853BE"/>
    <w:rsid w:val="000858D5"/>
    <w:rsid w:val="00086155"/>
    <w:rsid w:val="00086469"/>
    <w:rsid w:val="00086983"/>
    <w:rsid w:val="00086D96"/>
    <w:rsid w:val="00087166"/>
    <w:rsid w:val="0008737C"/>
    <w:rsid w:val="00087509"/>
    <w:rsid w:val="00090196"/>
    <w:rsid w:val="0009141D"/>
    <w:rsid w:val="000920C3"/>
    <w:rsid w:val="00093E62"/>
    <w:rsid w:val="00094532"/>
    <w:rsid w:val="00094894"/>
    <w:rsid w:val="00094B56"/>
    <w:rsid w:val="00094C30"/>
    <w:rsid w:val="00095CE1"/>
    <w:rsid w:val="00096AFC"/>
    <w:rsid w:val="00097045"/>
    <w:rsid w:val="000974CB"/>
    <w:rsid w:val="00097D64"/>
    <w:rsid w:val="000A0593"/>
    <w:rsid w:val="000A0B38"/>
    <w:rsid w:val="000A189B"/>
    <w:rsid w:val="000A2780"/>
    <w:rsid w:val="000A2BAB"/>
    <w:rsid w:val="000A2E47"/>
    <w:rsid w:val="000A3644"/>
    <w:rsid w:val="000A45C6"/>
    <w:rsid w:val="000A4BE1"/>
    <w:rsid w:val="000A63D3"/>
    <w:rsid w:val="000A6532"/>
    <w:rsid w:val="000A7805"/>
    <w:rsid w:val="000A7D5E"/>
    <w:rsid w:val="000A7D71"/>
    <w:rsid w:val="000B00A9"/>
    <w:rsid w:val="000B27D4"/>
    <w:rsid w:val="000B3002"/>
    <w:rsid w:val="000B3624"/>
    <w:rsid w:val="000B372E"/>
    <w:rsid w:val="000B4A08"/>
    <w:rsid w:val="000B5542"/>
    <w:rsid w:val="000B57E0"/>
    <w:rsid w:val="000B66DD"/>
    <w:rsid w:val="000B785A"/>
    <w:rsid w:val="000B786F"/>
    <w:rsid w:val="000B7F37"/>
    <w:rsid w:val="000C1B1E"/>
    <w:rsid w:val="000C2C9F"/>
    <w:rsid w:val="000C361C"/>
    <w:rsid w:val="000C4BFA"/>
    <w:rsid w:val="000C5467"/>
    <w:rsid w:val="000C55DB"/>
    <w:rsid w:val="000C55ED"/>
    <w:rsid w:val="000C57B8"/>
    <w:rsid w:val="000C57D8"/>
    <w:rsid w:val="000C65DF"/>
    <w:rsid w:val="000C72C4"/>
    <w:rsid w:val="000D0B82"/>
    <w:rsid w:val="000D0B91"/>
    <w:rsid w:val="000D0E53"/>
    <w:rsid w:val="000D1080"/>
    <w:rsid w:val="000D1381"/>
    <w:rsid w:val="000D14E2"/>
    <w:rsid w:val="000D15F4"/>
    <w:rsid w:val="000D18E1"/>
    <w:rsid w:val="000D311F"/>
    <w:rsid w:val="000D3576"/>
    <w:rsid w:val="000D37E9"/>
    <w:rsid w:val="000D3C5D"/>
    <w:rsid w:val="000D5D1B"/>
    <w:rsid w:val="000D61BC"/>
    <w:rsid w:val="000D654C"/>
    <w:rsid w:val="000D6B3B"/>
    <w:rsid w:val="000D6B4A"/>
    <w:rsid w:val="000D73EE"/>
    <w:rsid w:val="000D772F"/>
    <w:rsid w:val="000E02F4"/>
    <w:rsid w:val="000E034C"/>
    <w:rsid w:val="000E0DA0"/>
    <w:rsid w:val="000E0FB0"/>
    <w:rsid w:val="000E1CE2"/>
    <w:rsid w:val="000E220F"/>
    <w:rsid w:val="000E2E1F"/>
    <w:rsid w:val="000E3CD5"/>
    <w:rsid w:val="000E4C3D"/>
    <w:rsid w:val="000E504F"/>
    <w:rsid w:val="000E53D6"/>
    <w:rsid w:val="000E6484"/>
    <w:rsid w:val="000E67F1"/>
    <w:rsid w:val="000E6B80"/>
    <w:rsid w:val="000E6C56"/>
    <w:rsid w:val="000E6D89"/>
    <w:rsid w:val="000E7C60"/>
    <w:rsid w:val="000F0C42"/>
    <w:rsid w:val="000F1F78"/>
    <w:rsid w:val="000F20BA"/>
    <w:rsid w:val="000F2C9A"/>
    <w:rsid w:val="000F46AB"/>
    <w:rsid w:val="000F4704"/>
    <w:rsid w:val="000F4DB6"/>
    <w:rsid w:val="000F57F4"/>
    <w:rsid w:val="000F5CF2"/>
    <w:rsid w:val="000F614F"/>
    <w:rsid w:val="000F6898"/>
    <w:rsid w:val="000F6C7D"/>
    <w:rsid w:val="000F7691"/>
    <w:rsid w:val="0010051F"/>
    <w:rsid w:val="00100B1A"/>
    <w:rsid w:val="001012CF"/>
    <w:rsid w:val="00102258"/>
    <w:rsid w:val="00103074"/>
    <w:rsid w:val="00103263"/>
    <w:rsid w:val="001037A6"/>
    <w:rsid w:val="00103D3A"/>
    <w:rsid w:val="0010435E"/>
    <w:rsid w:val="00104797"/>
    <w:rsid w:val="00105DB9"/>
    <w:rsid w:val="001061B6"/>
    <w:rsid w:val="0010647A"/>
    <w:rsid w:val="00106F9D"/>
    <w:rsid w:val="0010745B"/>
    <w:rsid w:val="00107D84"/>
    <w:rsid w:val="0011126E"/>
    <w:rsid w:val="00111BDB"/>
    <w:rsid w:val="00111D99"/>
    <w:rsid w:val="0011214B"/>
    <w:rsid w:val="001135A7"/>
    <w:rsid w:val="00113D25"/>
    <w:rsid w:val="00114922"/>
    <w:rsid w:val="0011538D"/>
    <w:rsid w:val="00115954"/>
    <w:rsid w:val="001164F1"/>
    <w:rsid w:val="00117B1C"/>
    <w:rsid w:val="0012350B"/>
    <w:rsid w:val="0012358D"/>
    <w:rsid w:val="00123FEF"/>
    <w:rsid w:val="001244B7"/>
    <w:rsid w:val="00126671"/>
    <w:rsid w:val="00127A1D"/>
    <w:rsid w:val="00131ECA"/>
    <w:rsid w:val="00133A84"/>
    <w:rsid w:val="001354D3"/>
    <w:rsid w:val="001376B6"/>
    <w:rsid w:val="0014115F"/>
    <w:rsid w:val="001414EF"/>
    <w:rsid w:val="001419EE"/>
    <w:rsid w:val="00143C46"/>
    <w:rsid w:val="00143C4F"/>
    <w:rsid w:val="001443AA"/>
    <w:rsid w:val="00144424"/>
    <w:rsid w:val="0014461B"/>
    <w:rsid w:val="001447CA"/>
    <w:rsid w:val="00144B6A"/>
    <w:rsid w:val="00144D51"/>
    <w:rsid w:val="0014616E"/>
    <w:rsid w:val="001462F2"/>
    <w:rsid w:val="00146649"/>
    <w:rsid w:val="0014677A"/>
    <w:rsid w:val="00146F82"/>
    <w:rsid w:val="00147575"/>
    <w:rsid w:val="0014798C"/>
    <w:rsid w:val="00147DC2"/>
    <w:rsid w:val="00147DF2"/>
    <w:rsid w:val="001508CE"/>
    <w:rsid w:val="0015208C"/>
    <w:rsid w:val="001521AB"/>
    <w:rsid w:val="00152230"/>
    <w:rsid w:val="001529DD"/>
    <w:rsid w:val="001535D6"/>
    <w:rsid w:val="001540CF"/>
    <w:rsid w:val="00154984"/>
    <w:rsid w:val="001549A4"/>
    <w:rsid w:val="00154BAD"/>
    <w:rsid w:val="00154DD0"/>
    <w:rsid w:val="001564B8"/>
    <w:rsid w:val="00157286"/>
    <w:rsid w:val="0015749D"/>
    <w:rsid w:val="0016043D"/>
    <w:rsid w:val="00160611"/>
    <w:rsid w:val="00160939"/>
    <w:rsid w:val="001618E2"/>
    <w:rsid w:val="0016238A"/>
    <w:rsid w:val="001633D8"/>
    <w:rsid w:val="00163469"/>
    <w:rsid w:val="001659B2"/>
    <w:rsid w:val="00165E94"/>
    <w:rsid w:val="00165FA5"/>
    <w:rsid w:val="00166F74"/>
    <w:rsid w:val="00167BB0"/>
    <w:rsid w:val="00167FD5"/>
    <w:rsid w:val="0017058C"/>
    <w:rsid w:val="00170C13"/>
    <w:rsid w:val="0017154E"/>
    <w:rsid w:val="00171699"/>
    <w:rsid w:val="00171F7E"/>
    <w:rsid w:val="00172B69"/>
    <w:rsid w:val="00172FAE"/>
    <w:rsid w:val="001739C4"/>
    <w:rsid w:val="00174C32"/>
    <w:rsid w:val="00174D8B"/>
    <w:rsid w:val="0017569D"/>
    <w:rsid w:val="0017597B"/>
    <w:rsid w:val="001762E7"/>
    <w:rsid w:val="001767D8"/>
    <w:rsid w:val="00176B7C"/>
    <w:rsid w:val="001771E5"/>
    <w:rsid w:val="00177290"/>
    <w:rsid w:val="001777F2"/>
    <w:rsid w:val="00177847"/>
    <w:rsid w:val="001806B2"/>
    <w:rsid w:val="00180959"/>
    <w:rsid w:val="00180AD1"/>
    <w:rsid w:val="00181660"/>
    <w:rsid w:val="001816FE"/>
    <w:rsid w:val="00181B30"/>
    <w:rsid w:val="0018204E"/>
    <w:rsid w:val="001828DD"/>
    <w:rsid w:val="001829DE"/>
    <w:rsid w:val="00182C0F"/>
    <w:rsid w:val="00182E30"/>
    <w:rsid w:val="00184EFB"/>
    <w:rsid w:val="001852D4"/>
    <w:rsid w:val="00185337"/>
    <w:rsid w:val="00185E7F"/>
    <w:rsid w:val="001866CA"/>
    <w:rsid w:val="00186741"/>
    <w:rsid w:val="00187329"/>
    <w:rsid w:val="0018732B"/>
    <w:rsid w:val="00187367"/>
    <w:rsid w:val="00187802"/>
    <w:rsid w:val="001878C6"/>
    <w:rsid w:val="00190CFF"/>
    <w:rsid w:val="00192008"/>
    <w:rsid w:val="00194300"/>
    <w:rsid w:val="00194890"/>
    <w:rsid w:val="001948F6"/>
    <w:rsid w:val="00195696"/>
    <w:rsid w:val="00195B5E"/>
    <w:rsid w:val="00195F20"/>
    <w:rsid w:val="00196C8E"/>
    <w:rsid w:val="00197203"/>
    <w:rsid w:val="001977B0"/>
    <w:rsid w:val="001A0370"/>
    <w:rsid w:val="001A078B"/>
    <w:rsid w:val="001A1225"/>
    <w:rsid w:val="001A442A"/>
    <w:rsid w:val="001A59D9"/>
    <w:rsid w:val="001A6A54"/>
    <w:rsid w:val="001B0650"/>
    <w:rsid w:val="001B0C80"/>
    <w:rsid w:val="001B146B"/>
    <w:rsid w:val="001B14EA"/>
    <w:rsid w:val="001B2210"/>
    <w:rsid w:val="001B282B"/>
    <w:rsid w:val="001B2FA6"/>
    <w:rsid w:val="001B34F5"/>
    <w:rsid w:val="001B452D"/>
    <w:rsid w:val="001B4819"/>
    <w:rsid w:val="001B4C9E"/>
    <w:rsid w:val="001B5A64"/>
    <w:rsid w:val="001B6614"/>
    <w:rsid w:val="001B68BA"/>
    <w:rsid w:val="001B6EBE"/>
    <w:rsid w:val="001B7033"/>
    <w:rsid w:val="001C0915"/>
    <w:rsid w:val="001C0D4B"/>
    <w:rsid w:val="001C1548"/>
    <w:rsid w:val="001C1BC0"/>
    <w:rsid w:val="001C2D11"/>
    <w:rsid w:val="001C300D"/>
    <w:rsid w:val="001C3362"/>
    <w:rsid w:val="001C34D1"/>
    <w:rsid w:val="001C4024"/>
    <w:rsid w:val="001C573D"/>
    <w:rsid w:val="001C57EA"/>
    <w:rsid w:val="001C589F"/>
    <w:rsid w:val="001C5FA1"/>
    <w:rsid w:val="001C621A"/>
    <w:rsid w:val="001C6C71"/>
    <w:rsid w:val="001C7245"/>
    <w:rsid w:val="001C7431"/>
    <w:rsid w:val="001C7BAF"/>
    <w:rsid w:val="001D0684"/>
    <w:rsid w:val="001D16DF"/>
    <w:rsid w:val="001D1805"/>
    <w:rsid w:val="001D19CC"/>
    <w:rsid w:val="001D2CC2"/>
    <w:rsid w:val="001D32B7"/>
    <w:rsid w:val="001D40BF"/>
    <w:rsid w:val="001D4A91"/>
    <w:rsid w:val="001D651B"/>
    <w:rsid w:val="001D67C0"/>
    <w:rsid w:val="001D78A7"/>
    <w:rsid w:val="001D7945"/>
    <w:rsid w:val="001D79F3"/>
    <w:rsid w:val="001D7A7B"/>
    <w:rsid w:val="001D7C32"/>
    <w:rsid w:val="001E106D"/>
    <w:rsid w:val="001E15FB"/>
    <w:rsid w:val="001E1C37"/>
    <w:rsid w:val="001E2143"/>
    <w:rsid w:val="001E235A"/>
    <w:rsid w:val="001E2394"/>
    <w:rsid w:val="001E2A18"/>
    <w:rsid w:val="001E3428"/>
    <w:rsid w:val="001E421C"/>
    <w:rsid w:val="001E53A1"/>
    <w:rsid w:val="001E684D"/>
    <w:rsid w:val="001E6C5F"/>
    <w:rsid w:val="001E7B77"/>
    <w:rsid w:val="001F12B8"/>
    <w:rsid w:val="001F2289"/>
    <w:rsid w:val="001F27D0"/>
    <w:rsid w:val="001F2B58"/>
    <w:rsid w:val="001F3661"/>
    <w:rsid w:val="001F37FB"/>
    <w:rsid w:val="001F3AAE"/>
    <w:rsid w:val="001F3B4A"/>
    <w:rsid w:val="001F3C25"/>
    <w:rsid w:val="001F3DB9"/>
    <w:rsid w:val="001F4A02"/>
    <w:rsid w:val="001F565D"/>
    <w:rsid w:val="001F5909"/>
    <w:rsid w:val="001F6266"/>
    <w:rsid w:val="001F7293"/>
    <w:rsid w:val="001F7C82"/>
    <w:rsid w:val="002001C9"/>
    <w:rsid w:val="002009DF"/>
    <w:rsid w:val="00201170"/>
    <w:rsid w:val="0020148A"/>
    <w:rsid w:val="00201491"/>
    <w:rsid w:val="002017E4"/>
    <w:rsid w:val="00201A41"/>
    <w:rsid w:val="00201C86"/>
    <w:rsid w:val="002026A2"/>
    <w:rsid w:val="00202D5C"/>
    <w:rsid w:val="00202E07"/>
    <w:rsid w:val="00202FFE"/>
    <w:rsid w:val="002030F6"/>
    <w:rsid w:val="002031AF"/>
    <w:rsid w:val="00203A43"/>
    <w:rsid w:val="00203D6B"/>
    <w:rsid w:val="0020400E"/>
    <w:rsid w:val="00205B8B"/>
    <w:rsid w:val="00205E9D"/>
    <w:rsid w:val="00206636"/>
    <w:rsid w:val="00207497"/>
    <w:rsid w:val="002074B5"/>
    <w:rsid w:val="00207A6A"/>
    <w:rsid w:val="00207A9C"/>
    <w:rsid w:val="00207F9F"/>
    <w:rsid w:val="0021010C"/>
    <w:rsid w:val="00210308"/>
    <w:rsid w:val="002104B5"/>
    <w:rsid w:val="0021143E"/>
    <w:rsid w:val="00212465"/>
    <w:rsid w:val="00212584"/>
    <w:rsid w:val="00213927"/>
    <w:rsid w:val="00213C17"/>
    <w:rsid w:val="00214FF1"/>
    <w:rsid w:val="00215527"/>
    <w:rsid w:val="00216B35"/>
    <w:rsid w:val="00216B83"/>
    <w:rsid w:val="00216E59"/>
    <w:rsid w:val="00217053"/>
    <w:rsid w:val="002170E9"/>
    <w:rsid w:val="002174E9"/>
    <w:rsid w:val="00217AAA"/>
    <w:rsid w:val="00217E2A"/>
    <w:rsid w:val="002202CF"/>
    <w:rsid w:val="002220A9"/>
    <w:rsid w:val="00222DD1"/>
    <w:rsid w:val="002230B1"/>
    <w:rsid w:val="00224217"/>
    <w:rsid w:val="00225391"/>
    <w:rsid w:val="00225BFF"/>
    <w:rsid w:val="00225D9F"/>
    <w:rsid w:val="0022690B"/>
    <w:rsid w:val="00226B13"/>
    <w:rsid w:val="002317A9"/>
    <w:rsid w:val="00232864"/>
    <w:rsid w:val="00232F42"/>
    <w:rsid w:val="00233F80"/>
    <w:rsid w:val="002340AA"/>
    <w:rsid w:val="002340BC"/>
    <w:rsid w:val="002340C3"/>
    <w:rsid w:val="0023424C"/>
    <w:rsid w:val="00234855"/>
    <w:rsid w:val="00235857"/>
    <w:rsid w:val="00235A25"/>
    <w:rsid w:val="00235BDE"/>
    <w:rsid w:val="00235E2E"/>
    <w:rsid w:val="00236753"/>
    <w:rsid w:val="0023690D"/>
    <w:rsid w:val="00236A45"/>
    <w:rsid w:val="00237370"/>
    <w:rsid w:val="00237427"/>
    <w:rsid w:val="00237D28"/>
    <w:rsid w:val="00240386"/>
    <w:rsid w:val="00240BB3"/>
    <w:rsid w:val="00241927"/>
    <w:rsid w:val="0024242E"/>
    <w:rsid w:val="00242DB8"/>
    <w:rsid w:val="00243095"/>
    <w:rsid w:val="00243306"/>
    <w:rsid w:val="002437CA"/>
    <w:rsid w:val="002438EE"/>
    <w:rsid w:val="002450C2"/>
    <w:rsid w:val="00246037"/>
    <w:rsid w:val="002472A0"/>
    <w:rsid w:val="00247C76"/>
    <w:rsid w:val="00250070"/>
    <w:rsid w:val="0025061B"/>
    <w:rsid w:val="002517DF"/>
    <w:rsid w:val="00253EC1"/>
    <w:rsid w:val="00253ED8"/>
    <w:rsid w:val="0025497D"/>
    <w:rsid w:val="00255CC9"/>
    <w:rsid w:val="00256FA8"/>
    <w:rsid w:val="002577A3"/>
    <w:rsid w:val="002601A4"/>
    <w:rsid w:val="002606AD"/>
    <w:rsid w:val="0026081E"/>
    <w:rsid w:val="0026141C"/>
    <w:rsid w:val="002615F5"/>
    <w:rsid w:val="00263108"/>
    <w:rsid w:val="00263520"/>
    <w:rsid w:val="00263567"/>
    <w:rsid w:val="002637E0"/>
    <w:rsid w:val="00263FFA"/>
    <w:rsid w:val="00263FFF"/>
    <w:rsid w:val="002641F3"/>
    <w:rsid w:val="002655DF"/>
    <w:rsid w:val="0026592D"/>
    <w:rsid w:val="00265BE1"/>
    <w:rsid w:val="002668F7"/>
    <w:rsid w:val="002704A6"/>
    <w:rsid w:val="00270844"/>
    <w:rsid w:val="00270B60"/>
    <w:rsid w:val="002742FF"/>
    <w:rsid w:val="002751FB"/>
    <w:rsid w:val="00276A1B"/>
    <w:rsid w:val="00277199"/>
    <w:rsid w:val="0027760E"/>
    <w:rsid w:val="00277FB1"/>
    <w:rsid w:val="0028087A"/>
    <w:rsid w:val="00280EC1"/>
    <w:rsid w:val="00281107"/>
    <w:rsid w:val="002817C6"/>
    <w:rsid w:val="00282545"/>
    <w:rsid w:val="002840EF"/>
    <w:rsid w:val="002848A4"/>
    <w:rsid w:val="0028535A"/>
    <w:rsid w:val="00285A6A"/>
    <w:rsid w:val="0028617E"/>
    <w:rsid w:val="0028639F"/>
    <w:rsid w:val="00290A11"/>
    <w:rsid w:val="00290B97"/>
    <w:rsid w:val="0029134C"/>
    <w:rsid w:val="00292ED3"/>
    <w:rsid w:val="00293886"/>
    <w:rsid w:val="00293BDA"/>
    <w:rsid w:val="00294A81"/>
    <w:rsid w:val="00294EBA"/>
    <w:rsid w:val="00295537"/>
    <w:rsid w:val="00295B32"/>
    <w:rsid w:val="00296876"/>
    <w:rsid w:val="00297984"/>
    <w:rsid w:val="00297F4F"/>
    <w:rsid w:val="002A020C"/>
    <w:rsid w:val="002A0833"/>
    <w:rsid w:val="002A152A"/>
    <w:rsid w:val="002A17F8"/>
    <w:rsid w:val="002A23E3"/>
    <w:rsid w:val="002A2423"/>
    <w:rsid w:val="002A3C15"/>
    <w:rsid w:val="002A43C1"/>
    <w:rsid w:val="002A48A1"/>
    <w:rsid w:val="002A5DC9"/>
    <w:rsid w:val="002A6538"/>
    <w:rsid w:val="002A671B"/>
    <w:rsid w:val="002A6793"/>
    <w:rsid w:val="002A6C54"/>
    <w:rsid w:val="002A78B9"/>
    <w:rsid w:val="002A7971"/>
    <w:rsid w:val="002B00A8"/>
    <w:rsid w:val="002B04F8"/>
    <w:rsid w:val="002B15A1"/>
    <w:rsid w:val="002B1E8A"/>
    <w:rsid w:val="002B213C"/>
    <w:rsid w:val="002B21B4"/>
    <w:rsid w:val="002B283D"/>
    <w:rsid w:val="002B2C99"/>
    <w:rsid w:val="002B375E"/>
    <w:rsid w:val="002B394C"/>
    <w:rsid w:val="002B3B78"/>
    <w:rsid w:val="002B439F"/>
    <w:rsid w:val="002B4DD3"/>
    <w:rsid w:val="002B50F8"/>
    <w:rsid w:val="002B63EE"/>
    <w:rsid w:val="002B730C"/>
    <w:rsid w:val="002B7519"/>
    <w:rsid w:val="002B7D6E"/>
    <w:rsid w:val="002C10D8"/>
    <w:rsid w:val="002C11BF"/>
    <w:rsid w:val="002C15B5"/>
    <w:rsid w:val="002C2675"/>
    <w:rsid w:val="002C2EB0"/>
    <w:rsid w:val="002C3836"/>
    <w:rsid w:val="002C3910"/>
    <w:rsid w:val="002C4A34"/>
    <w:rsid w:val="002C4F2A"/>
    <w:rsid w:val="002C5C9C"/>
    <w:rsid w:val="002C6592"/>
    <w:rsid w:val="002C65FB"/>
    <w:rsid w:val="002C72A1"/>
    <w:rsid w:val="002C7A68"/>
    <w:rsid w:val="002D0712"/>
    <w:rsid w:val="002D0BA9"/>
    <w:rsid w:val="002D2648"/>
    <w:rsid w:val="002D34F4"/>
    <w:rsid w:val="002D394B"/>
    <w:rsid w:val="002D42E2"/>
    <w:rsid w:val="002D451F"/>
    <w:rsid w:val="002D4A27"/>
    <w:rsid w:val="002D4A33"/>
    <w:rsid w:val="002D4CE0"/>
    <w:rsid w:val="002D55CA"/>
    <w:rsid w:val="002D62C3"/>
    <w:rsid w:val="002D6790"/>
    <w:rsid w:val="002D6A4E"/>
    <w:rsid w:val="002D6E64"/>
    <w:rsid w:val="002D6E78"/>
    <w:rsid w:val="002D6F22"/>
    <w:rsid w:val="002E0161"/>
    <w:rsid w:val="002E0E6B"/>
    <w:rsid w:val="002E2AB9"/>
    <w:rsid w:val="002E5E0B"/>
    <w:rsid w:val="002E6157"/>
    <w:rsid w:val="002E628D"/>
    <w:rsid w:val="002E6544"/>
    <w:rsid w:val="002E6C54"/>
    <w:rsid w:val="002E6DB3"/>
    <w:rsid w:val="002E731B"/>
    <w:rsid w:val="002E7B68"/>
    <w:rsid w:val="002E7D0C"/>
    <w:rsid w:val="002E7DC9"/>
    <w:rsid w:val="002F0D44"/>
    <w:rsid w:val="002F2CBC"/>
    <w:rsid w:val="002F2CDD"/>
    <w:rsid w:val="002F30F0"/>
    <w:rsid w:val="002F365A"/>
    <w:rsid w:val="002F4107"/>
    <w:rsid w:val="002F41BF"/>
    <w:rsid w:val="002F56DD"/>
    <w:rsid w:val="00300060"/>
    <w:rsid w:val="003001BA"/>
    <w:rsid w:val="003002A3"/>
    <w:rsid w:val="0030051A"/>
    <w:rsid w:val="00301678"/>
    <w:rsid w:val="003019EA"/>
    <w:rsid w:val="0030265F"/>
    <w:rsid w:val="0030371B"/>
    <w:rsid w:val="00304504"/>
    <w:rsid w:val="0030452C"/>
    <w:rsid w:val="00304D9A"/>
    <w:rsid w:val="00304F08"/>
    <w:rsid w:val="003050D5"/>
    <w:rsid w:val="003055EB"/>
    <w:rsid w:val="003065C6"/>
    <w:rsid w:val="003068D7"/>
    <w:rsid w:val="00307FC2"/>
    <w:rsid w:val="0031043F"/>
    <w:rsid w:val="0031066F"/>
    <w:rsid w:val="00310B2D"/>
    <w:rsid w:val="00311BE2"/>
    <w:rsid w:val="00315AF1"/>
    <w:rsid w:val="00315AF6"/>
    <w:rsid w:val="003169D8"/>
    <w:rsid w:val="0031710A"/>
    <w:rsid w:val="003173D3"/>
    <w:rsid w:val="00317860"/>
    <w:rsid w:val="003200DE"/>
    <w:rsid w:val="003207DD"/>
    <w:rsid w:val="00320956"/>
    <w:rsid w:val="00321311"/>
    <w:rsid w:val="00321750"/>
    <w:rsid w:val="0032212F"/>
    <w:rsid w:val="0032349E"/>
    <w:rsid w:val="00324247"/>
    <w:rsid w:val="00324FEB"/>
    <w:rsid w:val="00324FFB"/>
    <w:rsid w:val="00325570"/>
    <w:rsid w:val="003257DF"/>
    <w:rsid w:val="003258F6"/>
    <w:rsid w:val="00325F6C"/>
    <w:rsid w:val="003265F8"/>
    <w:rsid w:val="00327B1A"/>
    <w:rsid w:val="00330640"/>
    <w:rsid w:val="00332707"/>
    <w:rsid w:val="00332870"/>
    <w:rsid w:val="00333339"/>
    <w:rsid w:val="0033334C"/>
    <w:rsid w:val="00334597"/>
    <w:rsid w:val="00336287"/>
    <w:rsid w:val="00336ED7"/>
    <w:rsid w:val="003375C6"/>
    <w:rsid w:val="003405B7"/>
    <w:rsid w:val="00341122"/>
    <w:rsid w:val="00342129"/>
    <w:rsid w:val="003442C6"/>
    <w:rsid w:val="00345C3E"/>
    <w:rsid w:val="00345C52"/>
    <w:rsid w:val="00346C95"/>
    <w:rsid w:val="00347287"/>
    <w:rsid w:val="00347710"/>
    <w:rsid w:val="003479B0"/>
    <w:rsid w:val="00347CAA"/>
    <w:rsid w:val="00350AB0"/>
    <w:rsid w:val="00350CE5"/>
    <w:rsid w:val="00351A25"/>
    <w:rsid w:val="00351CC6"/>
    <w:rsid w:val="00352123"/>
    <w:rsid w:val="00352BE2"/>
    <w:rsid w:val="00353D6A"/>
    <w:rsid w:val="00353E16"/>
    <w:rsid w:val="00355906"/>
    <w:rsid w:val="0035654F"/>
    <w:rsid w:val="00356A70"/>
    <w:rsid w:val="0035720D"/>
    <w:rsid w:val="00357415"/>
    <w:rsid w:val="003579CD"/>
    <w:rsid w:val="00360007"/>
    <w:rsid w:val="0036039E"/>
    <w:rsid w:val="003603B5"/>
    <w:rsid w:val="0036080E"/>
    <w:rsid w:val="00360F7A"/>
    <w:rsid w:val="003616F6"/>
    <w:rsid w:val="00361DC6"/>
    <w:rsid w:val="00362105"/>
    <w:rsid w:val="003625EE"/>
    <w:rsid w:val="003627D2"/>
    <w:rsid w:val="003628F3"/>
    <w:rsid w:val="0036420D"/>
    <w:rsid w:val="003647A0"/>
    <w:rsid w:val="00364D2D"/>
    <w:rsid w:val="00364D6A"/>
    <w:rsid w:val="00364D84"/>
    <w:rsid w:val="003654C3"/>
    <w:rsid w:val="00365E65"/>
    <w:rsid w:val="00366005"/>
    <w:rsid w:val="003679AF"/>
    <w:rsid w:val="00370B4C"/>
    <w:rsid w:val="003710F3"/>
    <w:rsid w:val="003713F6"/>
    <w:rsid w:val="003721BA"/>
    <w:rsid w:val="00372729"/>
    <w:rsid w:val="00372DDE"/>
    <w:rsid w:val="00373720"/>
    <w:rsid w:val="0037485E"/>
    <w:rsid w:val="003749DD"/>
    <w:rsid w:val="00374AAE"/>
    <w:rsid w:val="00375C8B"/>
    <w:rsid w:val="00376420"/>
    <w:rsid w:val="003769E2"/>
    <w:rsid w:val="00376AE4"/>
    <w:rsid w:val="00376B68"/>
    <w:rsid w:val="00376C44"/>
    <w:rsid w:val="003771DA"/>
    <w:rsid w:val="00377CAB"/>
    <w:rsid w:val="00380866"/>
    <w:rsid w:val="003810D0"/>
    <w:rsid w:val="003814A0"/>
    <w:rsid w:val="00381687"/>
    <w:rsid w:val="00382038"/>
    <w:rsid w:val="0038230C"/>
    <w:rsid w:val="00382BE1"/>
    <w:rsid w:val="00383347"/>
    <w:rsid w:val="00384A45"/>
    <w:rsid w:val="0038506B"/>
    <w:rsid w:val="00385B15"/>
    <w:rsid w:val="00385F4A"/>
    <w:rsid w:val="0038624C"/>
    <w:rsid w:val="003862CD"/>
    <w:rsid w:val="00387075"/>
    <w:rsid w:val="00387979"/>
    <w:rsid w:val="00387C55"/>
    <w:rsid w:val="00390C96"/>
    <w:rsid w:val="00390D81"/>
    <w:rsid w:val="00390E98"/>
    <w:rsid w:val="00391EE4"/>
    <w:rsid w:val="003926BC"/>
    <w:rsid w:val="00392B06"/>
    <w:rsid w:val="003930B4"/>
    <w:rsid w:val="00394B02"/>
    <w:rsid w:val="00395063"/>
    <w:rsid w:val="003952FD"/>
    <w:rsid w:val="0039578F"/>
    <w:rsid w:val="00395A42"/>
    <w:rsid w:val="00395A4C"/>
    <w:rsid w:val="00395B24"/>
    <w:rsid w:val="00395DFA"/>
    <w:rsid w:val="003960A4"/>
    <w:rsid w:val="00396552"/>
    <w:rsid w:val="00396A7D"/>
    <w:rsid w:val="00396AF9"/>
    <w:rsid w:val="00397441"/>
    <w:rsid w:val="00397BD9"/>
    <w:rsid w:val="003A1240"/>
    <w:rsid w:val="003A1773"/>
    <w:rsid w:val="003A1B70"/>
    <w:rsid w:val="003A26A2"/>
    <w:rsid w:val="003A293E"/>
    <w:rsid w:val="003A3538"/>
    <w:rsid w:val="003A3FDE"/>
    <w:rsid w:val="003A4529"/>
    <w:rsid w:val="003A4C3B"/>
    <w:rsid w:val="003A4D5B"/>
    <w:rsid w:val="003A5345"/>
    <w:rsid w:val="003A5D7D"/>
    <w:rsid w:val="003A6902"/>
    <w:rsid w:val="003A6B08"/>
    <w:rsid w:val="003A6E66"/>
    <w:rsid w:val="003A703A"/>
    <w:rsid w:val="003A788D"/>
    <w:rsid w:val="003A7DD8"/>
    <w:rsid w:val="003B0512"/>
    <w:rsid w:val="003B09E8"/>
    <w:rsid w:val="003B0C48"/>
    <w:rsid w:val="003B0E74"/>
    <w:rsid w:val="003B1EBD"/>
    <w:rsid w:val="003B1ED6"/>
    <w:rsid w:val="003B3828"/>
    <w:rsid w:val="003B44F4"/>
    <w:rsid w:val="003B47D6"/>
    <w:rsid w:val="003B4935"/>
    <w:rsid w:val="003B4C1B"/>
    <w:rsid w:val="003B4F04"/>
    <w:rsid w:val="003B5838"/>
    <w:rsid w:val="003B7207"/>
    <w:rsid w:val="003C0B80"/>
    <w:rsid w:val="003C1288"/>
    <w:rsid w:val="003C23EA"/>
    <w:rsid w:val="003C27C2"/>
    <w:rsid w:val="003C2DD9"/>
    <w:rsid w:val="003C2E7E"/>
    <w:rsid w:val="003C361F"/>
    <w:rsid w:val="003C417A"/>
    <w:rsid w:val="003C4E65"/>
    <w:rsid w:val="003C50C7"/>
    <w:rsid w:val="003C5A7B"/>
    <w:rsid w:val="003C6447"/>
    <w:rsid w:val="003C6DCC"/>
    <w:rsid w:val="003D00E8"/>
    <w:rsid w:val="003D040B"/>
    <w:rsid w:val="003D126A"/>
    <w:rsid w:val="003D14EB"/>
    <w:rsid w:val="003D158D"/>
    <w:rsid w:val="003D2559"/>
    <w:rsid w:val="003D400F"/>
    <w:rsid w:val="003D5227"/>
    <w:rsid w:val="003D53E1"/>
    <w:rsid w:val="003D53EB"/>
    <w:rsid w:val="003D54BD"/>
    <w:rsid w:val="003D5B2A"/>
    <w:rsid w:val="003D63D0"/>
    <w:rsid w:val="003D6BD8"/>
    <w:rsid w:val="003D6BF0"/>
    <w:rsid w:val="003D77FA"/>
    <w:rsid w:val="003E0030"/>
    <w:rsid w:val="003E0784"/>
    <w:rsid w:val="003E09E6"/>
    <w:rsid w:val="003E1AFB"/>
    <w:rsid w:val="003E3E21"/>
    <w:rsid w:val="003E3F78"/>
    <w:rsid w:val="003E49E0"/>
    <w:rsid w:val="003E4B86"/>
    <w:rsid w:val="003E4F10"/>
    <w:rsid w:val="003E4F17"/>
    <w:rsid w:val="003E59F3"/>
    <w:rsid w:val="003E5B80"/>
    <w:rsid w:val="003E6002"/>
    <w:rsid w:val="003E705A"/>
    <w:rsid w:val="003E773D"/>
    <w:rsid w:val="003E7A21"/>
    <w:rsid w:val="003F0098"/>
    <w:rsid w:val="003F02E5"/>
    <w:rsid w:val="003F03B2"/>
    <w:rsid w:val="003F0A0C"/>
    <w:rsid w:val="003F100C"/>
    <w:rsid w:val="003F1061"/>
    <w:rsid w:val="003F1BB7"/>
    <w:rsid w:val="003F26C1"/>
    <w:rsid w:val="003F2D85"/>
    <w:rsid w:val="003F35EB"/>
    <w:rsid w:val="003F40BC"/>
    <w:rsid w:val="003F4386"/>
    <w:rsid w:val="003F5C92"/>
    <w:rsid w:val="003F5DDE"/>
    <w:rsid w:val="003F68A8"/>
    <w:rsid w:val="003F73DC"/>
    <w:rsid w:val="0040181D"/>
    <w:rsid w:val="00401D9E"/>
    <w:rsid w:val="004024A7"/>
    <w:rsid w:val="0040276B"/>
    <w:rsid w:val="0040373F"/>
    <w:rsid w:val="00403F25"/>
    <w:rsid w:val="00404051"/>
    <w:rsid w:val="00404A44"/>
    <w:rsid w:val="00406246"/>
    <w:rsid w:val="00410FEB"/>
    <w:rsid w:val="00412B0E"/>
    <w:rsid w:val="00413288"/>
    <w:rsid w:val="004138BA"/>
    <w:rsid w:val="004138CD"/>
    <w:rsid w:val="00414008"/>
    <w:rsid w:val="00414149"/>
    <w:rsid w:val="004156F5"/>
    <w:rsid w:val="00415952"/>
    <w:rsid w:val="00415CF3"/>
    <w:rsid w:val="00416169"/>
    <w:rsid w:val="004163CC"/>
    <w:rsid w:val="00416A24"/>
    <w:rsid w:val="00416E8E"/>
    <w:rsid w:val="00420023"/>
    <w:rsid w:val="004204B2"/>
    <w:rsid w:val="00420732"/>
    <w:rsid w:val="00420D10"/>
    <w:rsid w:val="00421A79"/>
    <w:rsid w:val="00422F3D"/>
    <w:rsid w:val="00423B8B"/>
    <w:rsid w:val="0042443B"/>
    <w:rsid w:val="00424C1E"/>
    <w:rsid w:val="0042627D"/>
    <w:rsid w:val="00426537"/>
    <w:rsid w:val="00427388"/>
    <w:rsid w:val="004275CF"/>
    <w:rsid w:val="00427D62"/>
    <w:rsid w:val="004307BC"/>
    <w:rsid w:val="00430A5B"/>
    <w:rsid w:val="00431D97"/>
    <w:rsid w:val="004329EC"/>
    <w:rsid w:val="00432B18"/>
    <w:rsid w:val="00434687"/>
    <w:rsid w:val="00434809"/>
    <w:rsid w:val="00435009"/>
    <w:rsid w:val="00435653"/>
    <w:rsid w:val="00436D98"/>
    <w:rsid w:val="00440A07"/>
    <w:rsid w:val="00440BC2"/>
    <w:rsid w:val="00440EC3"/>
    <w:rsid w:val="00441B42"/>
    <w:rsid w:val="00442282"/>
    <w:rsid w:val="00442522"/>
    <w:rsid w:val="004429FB"/>
    <w:rsid w:val="00442CB8"/>
    <w:rsid w:val="004431EE"/>
    <w:rsid w:val="00445932"/>
    <w:rsid w:val="00446C8B"/>
    <w:rsid w:val="00447A2E"/>
    <w:rsid w:val="00447EBA"/>
    <w:rsid w:val="00450046"/>
    <w:rsid w:val="00450772"/>
    <w:rsid w:val="00450F05"/>
    <w:rsid w:val="00451333"/>
    <w:rsid w:val="00452222"/>
    <w:rsid w:val="004525A9"/>
    <w:rsid w:val="00452E73"/>
    <w:rsid w:val="00453406"/>
    <w:rsid w:val="004535E8"/>
    <w:rsid w:val="00454B18"/>
    <w:rsid w:val="00455495"/>
    <w:rsid w:val="004566AC"/>
    <w:rsid w:val="004568D6"/>
    <w:rsid w:val="0045692F"/>
    <w:rsid w:val="004570C0"/>
    <w:rsid w:val="00457225"/>
    <w:rsid w:val="00457BA1"/>
    <w:rsid w:val="00462063"/>
    <w:rsid w:val="00463396"/>
    <w:rsid w:val="00463C61"/>
    <w:rsid w:val="00464156"/>
    <w:rsid w:val="00464401"/>
    <w:rsid w:val="00464CE4"/>
    <w:rsid w:val="0046512A"/>
    <w:rsid w:val="00465FE3"/>
    <w:rsid w:val="004663A8"/>
    <w:rsid w:val="004701D6"/>
    <w:rsid w:val="00471232"/>
    <w:rsid w:val="00471C62"/>
    <w:rsid w:val="004722B3"/>
    <w:rsid w:val="00472E69"/>
    <w:rsid w:val="00473256"/>
    <w:rsid w:val="00473312"/>
    <w:rsid w:val="0047334A"/>
    <w:rsid w:val="00474EE6"/>
    <w:rsid w:val="00475A59"/>
    <w:rsid w:val="004776B9"/>
    <w:rsid w:val="004777D3"/>
    <w:rsid w:val="00477B49"/>
    <w:rsid w:val="00477EE4"/>
    <w:rsid w:val="00481263"/>
    <w:rsid w:val="0048275C"/>
    <w:rsid w:val="00482F7F"/>
    <w:rsid w:val="004832F4"/>
    <w:rsid w:val="00483B44"/>
    <w:rsid w:val="00483CE3"/>
    <w:rsid w:val="00484E62"/>
    <w:rsid w:val="004851A8"/>
    <w:rsid w:val="004857D5"/>
    <w:rsid w:val="00487A98"/>
    <w:rsid w:val="00487DB1"/>
    <w:rsid w:val="00490563"/>
    <w:rsid w:val="00491584"/>
    <w:rsid w:val="00492A26"/>
    <w:rsid w:val="004947EC"/>
    <w:rsid w:val="00494E68"/>
    <w:rsid w:val="00494F1E"/>
    <w:rsid w:val="0049545D"/>
    <w:rsid w:val="00495ED8"/>
    <w:rsid w:val="004966CA"/>
    <w:rsid w:val="00496BBF"/>
    <w:rsid w:val="00496D3D"/>
    <w:rsid w:val="0049746A"/>
    <w:rsid w:val="004A0B91"/>
    <w:rsid w:val="004A11A1"/>
    <w:rsid w:val="004A1208"/>
    <w:rsid w:val="004A1462"/>
    <w:rsid w:val="004A1E95"/>
    <w:rsid w:val="004A4045"/>
    <w:rsid w:val="004A517F"/>
    <w:rsid w:val="004A5226"/>
    <w:rsid w:val="004A547E"/>
    <w:rsid w:val="004A5B9E"/>
    <w:rsid w:val="004A5C41"/>
    <w:rsid w:val="004A5E79"/>
    <w:rsid w:val="004A756C"/>
    <w:rsid w:val="004A7A42"/>
    <w:rsid w:val="004A7B92"/>
    <w:rsid w:val="004A7D1B"/>
    <w:rsid w:val="004B11CE"/>
    <w:rsid w:val="004B13F9"/>
    <w:rsid w:val="004B19E5"/>
    <w:rsid w:val="004B2135"/>
    <w:rsid w:val="004B3274"/>
    <w:rsid w:val="004B3B12"/>
    <w:rsid w:val="004B4333"/>
    <w:rsid w:val="004B4450"/>
    <w:rsid w:val="004B5E09"/>
    <w:rsid w:val="004B65E1"/>
    <w:rsid w:val="004B6CDB"/>
    <w:rsid w:val="004B6F8F"/>
    <w:rsid w:val="004B7188"/>
    <w:rsid w:val="004B7DD6"/>
    <w:rsid w:val="004B7F3B"/>
    <w:rsid w:val="004B7FDB"/>
    <w:rsid w:val="004C194D"/>
    <w:rsid w:val="004C19A8"/>
    <w:rsid w:val="004C1C5A"/>
    <w:rsid w:val="004C20A2"/>
    <w:rsid w:val="004C39E3"/>
    <w:rsid w:val="004C454B"/>
    <w:rsid w:val="004C4964"/>
    <w:rsid w:val="004C4982"/>
    <w:rsid w:val="004C57B3"/>
    <w:rsid w:val="004C5A5F"/>
    <w:rsid w:val="004C6296"/>
    <w:rsid w:val="004C63CD"/>
    <w:rsid w:val="004C6607"/>
    <w:rsid w:val="004D01BC"/>
    <w:rsid w:val="004D0A74"/>
    <w:rsid w:val="004D11FC"/>
    <w:rsid w:val="004D1CB4"/>
    <w:rsid w:val="004D3879"/>
    <w:rsid w:val="004D3A31"/>
    <w:rsid w:val="004D4132"/>
    <w:rsid w:val="004D4564"/>
    <w:rsid w:val="004D4728"/>
    <w:rsid w:val="004D4FA0"/>
    <w:rsid w:val="004D513E"/>
    <w:rsid w:val="004D51F5"/>
    <w:rsid w:val="004D5325"/>
    <w:rsid w:val="004D7BCB"/>
    <w:rsid w:val="004E0764"/>
    <w:rsid w:val="004E24A4"/>
    <w:rsid w:val="004E2A2D"/>
    <w:rsid w:val="004E375B"/>
    <w:rsid w:val="004E4B49"/>
    <w:rsid w:val="004E50C6"/>
    <w:rsid w:val="004E5EA8"/>
    <w:rsid w:val="004E659B"/>
    <w:rsid w:val="004E730C"/>
    <w:rsid w:val="004E773A"/>
    <w:rsid w:val="004E7EE2"/>
    <w:rsid w:val="004F1350"/>
    <w:rsid w:val="004F38EC"/>
    <w:rsid w:val="004F3A3F"/>
    <w:rsid w:val="004F4513"/>
    <w:rsid w:val="004F510B"/>
    <w:rsid w:val="004F5A11"/>
    <w:rsid w:val="004F6095"/>
    <w:rsid w:val="004F6673"/>
    <w:rsid w:val="0050113F"/>
    <w:rsid w:val="00501182"/>
    <w:rsid w:val="00501314"/>
    <w:rsid w:val="00501484"/>
    <w:rsid w:val="00501978"/>
    <w:rsid w:val="00502B65"/>
    <w:rsid w:val="005033D7"/>
    <w:rsid w:val="00503A7A"/>
    <w:rsid w:val="00503A81"/>
    <w:rsid w:val="00506E8E"/>
    <w:rsid w:val="00507260"/>
    <w:rsid w:val="0050788D"/>
    <w:rsid w:val="00507C7B"/>
    <w:rsid w:val="00507E64"/>
    <w:rsid w:val="005105BD"/>
    <w:rsid w:val="00510BDF"/>
    <w:rsid w:val="00512812"/>
    <w:rsid w:val="00512A00"/>
    <w:rsid w:val="00513655"/>
    <w:rsid w:val="00514EAC"/>
    <w:rsid w:val="00515657"/>
    <w:rsid w:val="00515EA4"/>
    <w:rsid w:val="00516BBF"/>
    <w:rsid w:val="00516F41"/>
    <w:rsid w:val="005213B5"/>
    <w:rsid w:val="005216FE"/>
    <w:rsid w:val="005221DB"/>
    <w:rsid w:val="00522658"/>
    <w:rsid w:val="005236EC"/>
    <w:rsid w:val="005241BA"/>
    <w:rsid w:val="005243DC"/>
    <w:rsid w:val="00525C0E"/>
    <w:rsid w:val="00526334"/>
    <w:rsid w:val="005268A3"/>
    <w:rsid w:val="0052797C"/>
    <w:rsid w:val="005303FA"/>
    <w:rsid w:val="00530F49"/>
    <w:rsid w:val="005314EA"/>
    <w:rsid w:val="00531A94"/>
    <w:rsid w:val="00532556"/>
    <w:rsid w:val="00532765"/>
    <w:rsid w:val="00535599"/>
    <w:rsid w:val="00535C58"/>
    <w:rsid w:val="005366D4"/>
    <w:rsid w:val="00536F9A"/>
    <w:rsid w:val="00536FBF"/>
    <w:rsid w:val="005374CB"/>
    <w:rsid w:val="00537C06"/>
    <w:rsid w:val="00540537"/>
    <w:rsid w:val="0054134D"/>
    <w:rsid w:val="005437F9"/>
    <w:rsid w:val="00543EF3"/>
    <w:rsid w:val="00544045"/>
    <w:rsid w:val="00544696"/>
    <w:rsid w:val="00544754"/>
    <w:rsid w:val="00545505"/>
    <w:rsid w:val="00545F54"/>
    <w:rsid w:val="00546335"/>
    <w:rsid w:val="00546486"/>
    <w:rsid w:val="00547460"/>
    <w:rsid w:val="00547957"/>
    <w:rsid w:val="005509B1"/>
    <w:rsid w:val="00550EEA"/>
    <w:rsid w:val="005525A5"/>
    <w:rsid w:val="00552735"/>
    <w:rsid w:val="00553C13"/>
    <w:rsid w:val="0055424F"/>
    <w:rsid w:val="005550A7"/>
    <w:rsid w:val="005559B2"/>
    <w:rsid w:val="00555C47"/>
    <w:rsid w:val="005577D7"/>
    <w:rsid w:val="00557A31"/>
    <w:rsid w:val="00557C5A"/>
    <w:rsid w:val="00560AA7"/>
    <w:rsid w:val="00561CBC"/>
    <w:rsid w:val="005633AB"/>
    <w:rsid w:val="00563B2D"/>
    <w:rsid w:val="00564927"/>
    <w:rsid w:val="0056499A"/>
    <w:rsid w:val="005656A0"/>
    <w:rsid w:val="00565BAB"/>
    <w:rsid w:val="00566348"/>
    <w:rsid w:val="00567A1B"/>
    <w:rsid w:val="00567E1A"/>
    <w:rsid w:val="005717A9"/>
    <w:rsid w:val="00572742"/>
    <w:rsid w:val="00572906"/>
    <w:rsid w:val="005729E5"/>
    <w:rsid w:val="00572E2F"/>
    <w:rsid w:val="00573EC3"/>
    <w:rsid w:val="005740C8"/>
    <w:rsid w:val="00574F12"/>
    <w:rsid w:val="00575C86"/>
    <w:rsid w:val="0057640A"/>
    <w:rsid w:val="00576A98"/>
    <w:rsid w:val="00577548"/>
    <w:rsid w:val="00577FFC"/>
    <w:rsid w:val="00582BA2"/>
    <w:rsid w:val="005835F6"/>
    <w:rsid w:val="00583CC2"/>
    <w:rsid w:val="005841CE"/>
    <w:rsid w:val="0058424A"/>
    <w:rsid w:val="00584343"/>
    <w:rsid w:val="00584B41"/>
    <w:rsid w:val="00584D51"/>
    <w:rsid w:val="00585B84"/>
    <w:rsid w:val="00585D2B"/>
    <w:rsid w:val="00586417"/>
    <w:rsid w:val="0058677E"/>
    <w:rsid w:val="0058731B"/>
    <w:rsid w:val="005876D9"/>
    <w:rsid w:val="00587886"/>
    <w:rsid w:val="00587ED7"/>
    <w:rsid w:val="00590442"/>
    <w:rsid w:val="005922F9"/>
    <w:rsid w:val="00592531"/>
    <w:rsid w:val="00592585"/>
    <w:rsid w:val="00592914"/>
    <w:rsid w:val="0059293A"/>
    <w:rsid w:val="005931CB"/>
    <w:rsid w:val="005932DD"/>
    <w:rsid w:val="00594C56"/>
    <w:rsid w:val="005962C8"/>
    <w:rsid w:val="00597DC5"/>
    <w:rsid w:val="005A0347"/>
    <w:rsid w:val="005A0CD9"/>
    <w:rsid w:val="005A157B"/>
    <w:rsid w:val="005A1660"/>
    <w:rsid w:val="005A18C3"/>
    <w:rsid w:val="005A19B7"/>
    <w:rsid w:val="005A26B3"/>
    <w:rsid w:val="005A2D49"/>
    <w:rsid w:val="005A2F16"/>
    <w:rsid w:val="005A325C"/>
    <w:rsid w:val="005A532A"/>
    <w:rsid w:val="005A5798"/>
    <w:rsid w:val="005A5DCF"/>
    <w:rsid w:val="005A6DE5"/>
    <w:rsid w:val="005A6FFB"/>
    <w:rsid w:val="005A7200"/>
    <w:rsid w:val="005A7F38"/>
    <w:rsid w:val="005B0858"/>
    <w:rsid w:val="005B164F"/>
    <w:rsid w:val="005B17F1"/>
    <w:rsid w:val="005B182F"/>
    <w:rsid w:val="005B1E10"/>
    <w:rsid w:val="005B1EB3"/>
    <w:rsid w:val="005B3206"/>
    <w:rsid w:val="005B358D"/>
    <w:rsid w:val="005B5107"/>
    <w:rsid w:val="005B5517"/>
    <w:rsid w:val="005B5CA1"/>
    <w:rsid w:val="005B5EF2"/>
    <w:rsid w:val="005B6B51"/>
    <w:rsid w:val="005B6D2D"/>
    <w:rsid w:val="005B76EF"/>
    <w:rsid w:val="005C0347"/>
    <w:rsid w:val="005C070B"/>
    <w:rsid w:val="005C0A67"/>
    <w:rsid w:val="005C16B6"/>
    <w:rsid w:val="005C174F"/>
    <w:rsid w:val="005C238F"/>
    <w:rsid w:val="005C3703"/>
    <w:rsid w:val="005C3799"/>
    <w:rsid w:val="005C3F11"/>
    <w:rsid w:val="005C4E4B"/>
    <w:rsid w:val="005C595D"/>
    <w:rsid w:val="005C6159"/>
    <w:rsid w:val="005C7DAE"/>
    <w:rsid w:val="005D0CBE"/>
    <w:rsid w:val="005D0E77"/>
    <w:rsid w:val="005D1258"/>
    <w:rsid w:val="005D1700"/>
    <w:rsid w:val="005D3204"/>
    <w:rsid w:val="005D346F"/>
    <w:rsid w:val="005D3E16"/>
    <w:rsid w:val="005D4367"/>
    <w:rsid w:val="005D4608"/>
    <w:rsid w:val="005D4D6D"/>
    <w:rsid w:val="005D624A"/>
    <w:rsid w:val="005D67D9"/>
    <w:rsid w:val="005D6B67"/>
    <w:rsid w:val="005D7040"/>
    <w:rsid w:val="005D734A"/>
    <w:rsid w:val="005D7B5B"/>
    <w:rsid w:val="005E1406"/>
    <w:rsid w:val="005E18DB"/>
    <w:rsid w:val="005E2C96"/>
    <w:rsid w:val="005E3C14"/>
    <w:rsid w:val="005E4823"/>
    <w:rsid w:val="005E4A5B"/>
    <w:rsid w:val="005E4D38"/>
    <w:rsid w:val="005E59AB"/>
    <w:rsid w:val="005E615E"/>
    <w:rsid w:val="005E6613"/>
    <w:rsid w:val="005E6664"/>
    <w:rsid w:val="005E6779"/>
    <w:rsid w:val="005E7BC8"/>
    <w:rsid w:val="005E7E94"/>
    <w:rsid w:val="005F1F57"/>
    <w:rsid w:val="005F27E5"/>
    <w:rsid w:val="005F2CAC"/>
    <w:rsid w:val="005F34DA"/>
    <w:rsid w:val="005F3F30"/>
    <w:rsid w:val="005F4207"/>
    <w:rsid w:val="005F4D13"/>
    <w:rsid w:val="005F58CD"/>
    <w:rsid w:val="005F5C61"/>
    <w:rsid w:val="005F5D73"/>
    <w:rsid w:val="005F61A1"/>
    <w:rsid w:val="005F626F"/>
    <w:rsid w:val="005F77E4"/>
    <w:rsid w:val="005F7A76"/>
    <w:rsid w:val="005F7E6E"/>
    <w:rsid w:val="00600F2F"/>
    <w:rsid w:val="00601307"/>
    <w:rsid w:val="0060140E"/>
    <w:rsid w:val="00601F68"/>
    <w:rsid w:val="006024F9"/>
    <w:rsid w:val="00602A4F"/>
    <w:rsid w:val="00602B9C"/>
    <w:rsid w:val="00603670"/>
    <w:rsid w:val="006039BE"/>
    <w:rsid w:val="00603C18"/>
    <w:rsid w:val="00604320"/>
    <w:rsid w:val="00604A12"/>
    <w:rsid w:val="006052B7"/>
    <w:rsid w:val="00605789"/>
    <w:rsid w:val="00606158"/>
    <w:rsid w:val="00606E53"/>
    <w:rsid w:val="00607E84"/>
    <w:rsid w:val="00611CAB"/>
    <w:rsid w:val="00612D30"/>
    <w:rsid w:val="006135EC"/>
    <w:rsid w:val="0061372A"/>
    <w:rsid w:val="00615871"/>
    <w:rsid w:val="00615C40"/>
    <w:rsid w:val="00617BCB"/>
    <w:rsid w:val="00622836"/>
    <w:rsid w:val="00622DA9"/>
    <w:rsid w:val="006237B4"/>
    <w:rsid w:val="00623AB7"/>
    <w:rsid w:val="00624128"/>
    <w:rsid w:val="0062518F"/>
    <w:rsid w:val="0062572A"/>
    <w:rsid w:val="0062582F"/>
    <w:rsid w:val="00625D7B"/>
    <w:rsid w:val="006264D4"/>
    <w:rsid w:val="00626753"/>
    <w:rsid w:val="00627563"/>
    <w:rsid w:val="00627C88"/>
    <w:rsid w:val="0063054B"/>
    <w:rsid w:val="00631553"/>
    <w:rsid w:val="00631E55"/>
    <w:rsid w:val="006333E6"/>
    <w:rsid w:val="00633690"/>
    <w:rsid w:val="00635517"/>
    <w:rsid w:val="00635B7D"/>
    <w:rsid w:val="00635E80"/>
    <w:rsid w:val="00636E29"/>
    <w:rsid w:val="0063752D"/>
    <w:rsid w:val="0063752E"/>
    <w:rsid w:val="00637673"/>
    <w:rsid w:val="00637AD0"/>
    <w:rsid w:val="00641AEB"/>
    <w:rsid w:val="00641BA8"/>
    <w:rsid w:val="00642EDA"/>
    <w:rsid w:val="00643062"/>
    <w:rsid w:val="00643108"/>
    <w:rsid w:val="00643714"/>
    <w:rsid w:val="0064389E"/>
    <w:rsid w:val="00643B28"/>
    <w:rsid w:val="00644C27"/>
    <w:rsid w:val="00644E2D"/>
    <w:rsid w:val="006458F7"/>
    <w:rsid w:val="00645D5A"/>
    <w:rsid w:val="00646469"/>
    <w:rsid w:val="00646A31"/>
    <w:rsid w:val="006476FA"/>
    <w:rsid w:val="0064799E"/>
    <w:rsid w:val="00647E62"/>
    <w:rsid w:val="006509B8"/>
    <w:rsid w:val="00651014"/>
    <w:rsid w:val="00651108"/>
    <w:rsid w:val="006516CC"/>
    <w:rsid w:val="00652C03"/>
    <w:rsid w:val="0065301B"/>
    <w:rsid w:val="00653290"/>
    <w:rsid w:val="00653386"/>
    <w:rsid w:val="00653BCB"/>
    <w:rsid w:val="0065426B"/>
    <w:rsid w:val="006544A2"/>
    <w:rsid w:val="0065463F"/>
    <w:rsid w:val="00654642"/>
    <w:rsid w:val="00654972"/>
    <w:rsid w:val="00655707"/>
    <w:rsid w:val="0065629F"/>
    <w:rsid w:val="00656309"/>
    <w:rsid w:val="00656561"/>
    <w:rsid w:val="006572EF"/>
    <w:rsid w:val="00657D99"/>
    <w:rsid w:val="00660408"/>
    <w:rsid w:val="0066082B"/>
    <w:rsid w:val="00660AF9"/>
    <w:rsid w:val="00660D33"/>
    <w:rsid w:val="006617B3"/>
    <w:rsid w:val="00661B35"/>
    <w:rsid w:val="00661CB9"/>
    <w:rsid w:val="00661F47"/>
    <w:rsid w:val="00663737"/>
    <w:rsid w:val="00663FE1"/>
    <w:rsid w:val="00666CAA"/>
    <w:rsid w:val="006714F2"/>
    <w:rsid w:val="00672617"/>
    <w:rsid w:val="00672A26"/>
    <w:rsid w:val="0067321B"/>
    <w:rsid w:val="006732E6"/>
    <w:rsid w:val="0067368A"/>
    <w:rsid w:val="00673BE1"/>
    <w:rsid w:val="00673C98"/>
    <w:rsid w:val="00674BE2"/>
    <w:rsid w:val="0067617B"/>
    <w:rsid w:val="0067778D"/>
    <w:rsid w:val="006778F0"/>
    <w:rsid w:val="006806ED"/>
    <w:rsid w:val="0068072C"/>
    <w:rsid w:val="00681C08"/>
    <w:rsid w:val="006822F3"/>
    <w:rsid w:val="00683CD9"/>
    <w:rsid w:val="00686399"/>
    <w:rsid w:val="00686AF4"/>
    <w:rsid w:val="006902B0"/>
    <w:rsid w:val="006908E7"/>
    <w:rsid w:val="006908ED"/>
    <w:rsid w:val="00690ED8"/>
    <w:rsid w:val="00691176"/>
    <w:rsid w:val="0069126B"/>
    <w:rsid w:val="00691962"/>
    <w:rsid w:val="00692008"/>
    <w:rsid w:val="006925C2"/>
    <w:rsid w:val="006925F2"/>
    <w:rsid w:val="00692C18"/>
    <w:rsid w:val="00692CDA"/>
    <w:rsid w:val="00693393"/>
    <w:rsid w:val="00693436"/>
    <w:rsid w:val="00693441"/>
    <w:rsid w:val="006936BE"/>
    <w:rsid w:val="0069412C"/>
    <w:rsid w:val="006952BE"/>
    <w:rsid w:val="006973BC"/>
    <w:rsid w:val="006A2404"/>
    <w:rsid w:val="006A3115"/>
    <w:rsid w:val="006A32F8"/>
    <w:rsid w:val="006A35CF"/>
    <w:rsid w:val="006A4628"/>
    <w:rsid w:val="006A4D4E"/>
    <w:rsid w:val="006A511C"/>
    <w:rsid w:val="006A5D27"/>
    <w:rsid w:val="006A6E3D"/>
    <w:rsid w:val="006A717F"/>
    <w:rsid w:val="006A72AD"/>
    <w:rsid w:val="006A78F9"/>
    <w:rsid w:val="006B0918"/>
    <w:rsid w:val="006B0ADF"/>
    <w:rsid w:val="006B0C4C"/>
    <w:rsid w:val="006B2224"/>
    <w:rsid w:val="006B2B0D"/>
    <w:rsid w:val="006B2D5D"/>
    <w:rsid w:val="006B2FC5"/>
    <w:rsid w:val="006B3259"/>
    <w:rsid w:val="006B360D"/>
    <w:rsid w:val="006B4206"/>
    <w:rsid w:val="006B4ACB"/>
    <w:rsid w:val="006B5282"/>
    <w:rsid w:val="006B551F"/>
    <w:rsid w:val="006B5529"/>
    <w:rsid w:val="006B5C16"/>
    <w:rsid w:val="006B7C0F"/>
    <w:rsid w:val="006C2532"/>
    <w:rsid w:val="006C27DC"/>
    <w:rsid w:val="006C2DDD"/>
    <w:rsid w:val="006C35B9"/>
    <w:rsid w:val="006C3682"/>
    <w:rsid w:val="006C39D9"/>
    <w:rsid w:val="006C4320"/>
    <w:rsid w:val="006C4327"/>
    <w:rsid w:val="006C4484"/>
    <w:rsid w:val="006C4E06"/>
    <w:rsid w:val="006C55A3"/>
    <w:rsid w:val="006C5EC4"/>
    <w:rsid w:val="006C63BD"/>
    <w:rsid w:val="006C647F"/>
    <w:rsid w:val="006C6864"/>
    <w:rsid w:val="006C7573"/>
    <w:rsid w:val="006D00D8"/>
    <w:rsid w:val="006D0A7C"/>
    <w:rsid w:val="006D1D9D"/>
    <w:rsid w:val="006D2C1D"/>
    <w:rsid w:val="006D2CE0"/>
    <w:rsid w:val="006D2F01"/>
    <w:rsid w:val="006D2F54"/>
    <w:rsid w:val="006D36AB"/>
    <w:rsid w:val="006D4957"/>
    <w:rsid w:val="006D4B28"/>
    <w:rsid w:val="006D4B89"/>
    <w:rsid w:val="006D55A7"/>
    <w:rsid w:val="006D5FB7"/>
    <w:rsid w:val="006D6566"/>
    <w:rsid w:val="006D73AE"/>
    <w:rsid w:val="006D75FB"/>
    <w:rsid w:val="006D7D2B"/>
    <w:rsid w:val="006E0931"/>
    <w:rsid w:val="006E0DEF"/>
    <w:rsid w:val="006E143E"/>
    <w:rsid w:val="006E1587"/>
    <w:rsid w:val="006E16FF"/>
    <w:rsid w:val="006E2626"/>
    <w:rsid w:val="006E2D18"/>
    <w:rsid w:val="006E31CE"/>
    <w:rsid w:val="006E33EB"/>
    <w:rsid w:val="006E353B"/>
    <w:rsid w:val="006E387F"/>
    <w:rsid w:val="006E38C3"/>
    <w:rsid w:val="006E3D14"/>
    <w:rsid w:val="006E40D6"/>
    <w:rsid w:val="006E43E2"/>
    <w:rsid w:val="006E46F1"/>
    <w:rsid w:val="006E4C80"/>
    <w:rsid w:val="006E5179"/>
    <w:rsid w:val="006E54F7"/>
    <w:rsid w:val="006E5A8F"/>
    <w:rsid w:val="006E5AF2"/>
    <w:rsid w:val="006E6E5A"/>
    <w:rsid w:val="006E75B1"/>
    <w:rsid w:val="006E77ED"/>
    <w:rsid w:val="006F0755"/>
    <w:rsid w:val="006F1777"/>
    <w:rsid w:val="006F201C"/>
    <w:rsid w:val="006F21EF"/>
    <w:rsid w:val="006F27C6"/>
    <w:rsid w:val="006F36AD"/>
    <w:rsid w:val="006F3FD0"/>
    <w:rsid w:val="006F4095"/>
    <w:rsid w:val="006F4AC7"/>
    <w:rsid w:val="006F5955"/>
    <w:rsid w:val="006F5C4C"/>
    <w:rsid w:val="006F5E9E"/>
    <w:rsid w:val="006F7651"/>
    <w:rsid w:val="006F7850"/>
    <w:rsid w:val="0070041F"/>
    <w:rsid w:val="00700E9C"/>
    <w:rsid w:val="00701A04"/>
    <w:rsid w:val="00701FD7"/>
    <w:rsid w:val="0070288A"/>
    <w:rsid w:val="007031EB"/>
    <w:rsid w:val="0070335D"/>
    <w:rsid w:val="00703831"/>
    <w:rsid w:val="00703BA2"/>
    <w:rsid w:val="00703E17"/>
    <w:rsid w:val="00706DD4"/>
    <w:rsid w:val="00707100"/>
    <w:rsid w:val="00711616"/>
    <w:rsid w:val="00712310"/>
    <w:rsid w:val="00712515"/>
    <w:rsid w:val="007126EA"/>
    <w:rsid w:val="00713770"/>
    <w:rsid w:val="00713DE3"/>
    <w:rsid w:val="00714664"/>
    <w:rsid w:val="007147A1"/>
    <w:rsid w:val="00714AFE"/>
    <w:rsid w:val="007150CA"/>
    <w:rsid w:val="0071536D"/>
    <w:rsid w:val="007156E1"/>
    <w:rsid w:val="00715786"/>
    <w:rsid w:val="00715986"/>
    <w:rsid w:val="00715DDF"/>
    <w:rsid w:val="00716B59"/>
    <w:rsid w:val="00716B81"/>
    <w:rsid w:val="007208E7"/>
    <w:rsid w:val="0072091A"/>
    <w:rsid w:val="00720B64"/>
    <w:rsid w:val="0072177D"/>
    <w:rsid w:val="00721D53"/>
    <w:rsid w:val="0072351B"/>
    <w:rsid w:val="007238AA"/>
    <w:rsid w:val="00723A8F"/>
    <w:rsid w:val="00725236"/>
    <w:rsid w:val="00725C1A"/>
    <w:rsid w:val="00726691"/>
    <w:rsid w:val="007275B7"/>
    <w:rsid w:val="00731218"/>
    <w:rsid w:val="007325F7"/>
    <w:rsid w:val="00733B16"/>
    <w:rsid w:val="00734616"/>
    <w:rsid w:val="00734969"/>
    <w:rsid w:val="007355F7"/>
    <w:rsid w:val="007360C4"/>
    <w:rsid w:val="00742557"/>
    <w:rsid w:val="00742F99"/>
    <w:rsid w:val="00744390"/>
    <w:rsid w:val="007446B6"/>
    <w:rsid w:val="007448DA"/>
    <w:rsid w:val="00745223"/>
    <w:rsid w:val="007453C1"/>
    <w:rsid w:val="007463FD"/>
    <w:rsid w:val="00746D5F"/>
    <w:rsid w:val="007508C8"/>
    <w:rsid w:val="007519EB"/>
    <w:rsid w:val="00753E6C"/>
    <w:rsid w:val="0075468D"/>
    <w:rsid w:val="00755752"/>
    <w:rsid w:val="0075578A"/>
    <w:rsid w:val="00756528"/>
    <w:rsid w:val="00757779"/>
    <w:rsid w:val="00757A54"/>
    <w:rsid w:val="00761352"/>
    <w:rsid w:val="00761937"/>
    <w:rsid w:val="007630C3"/>
    <w:rsid w:val="0076316B"/>
    <w:rsid w:val="0076346C"/>
    <w:rsid w:val="00763517"/>
    <w:rsid w:val="00764395"/>
    <w:rsid w:val="0076456F"/>
    <w:rsid w:val="00764A1B"/>
    <w:rsid w:val="00764E7C"/>
    <w:rsid w:val="0076648D"/>
    <w:rsid w:val="00766A58"/>
    <w:rsid w:val="007674FE"/>
    <w:rsid w:val="007701DB"/>
    <w:rsid w:val="00770275"/>
    <w:rsid w:val="00771ADF"/>
    <w:rsid w:val="00773056"/>
    <w:rsid w:val="00774733"/>
    <w:rsid w:val="00774739"/>
    <w:rsid w:val="00774A19"/>
    <w:rsid w:val="00774CE1"/>
    <w:rsid w:val="00775249"/>
    <w:rsid w:val="007752F9"/>
    <w:rsid w:val="007756E0"/>
    <w:rsid w:val="00776512"/>
    <w:rsid w:val="00776974"/>
    <w:rsid w:val="007769F1"/>
    <w:rsid w:val="00776A5D"/>
    <w:rsid w:val="007773D5"/>
    <w:rsid w:val="0077749D"/>
    <w:rsid w:val="007777C1"/>
    <w:rsid w:val="00780D9E"/>
    <w:rsid w:val="00780ECB"/>
    <w:rsid w:val="0078241B"/>
    <w:rsid w:val="00783139"/>
    <w:rsid w:val="0078325B"/>
    <w:rsid w:val="007833AB"/>
    <w:rsid w:val="00783DC0"/>
    <w:rsid w:val="00785344"/>
    <w:rsid w:val="00785593"/>
    <w:rsid w:val="00785B46"/>
    <w:rsid w:val="00786A11"/>
    <w:rsid w:val="00786AB5"/>
    <w:rsid w:val="00786D04"/>
    <w:rsid w:val="00787DB3"/>
    <w:rsid w:val="00787E19"/>
    <w:rsid w:val="00790C8E"/>
    <w:rsid w:val="007913CE"/>
    <w:rsid w:val="007929B3"/>
    <w:rsid w:val="0079305F"/>
    <w:rsid w:val="007931E1"/>
    <w:rsid w:val="0079472F"/>
    <w:rsid w:val="00794AA0"/>
    <w:rsid w:val="00794E69"/>
    <w:rsid w:val="00795C7E"/>
    <w:rsid w:val="00796AB1"/>
    <w:rsid w:val="007A0031"/>
    <w:rsid w:val="007A1922"/>
    <w:rsid w:val="007A21F8"/>
    <w:rsid w:val="007A2316"/>
    <w:rsid w:val="007A2A7D"/>
    <w:rsid w:val="007A38AF"/>
    <w:rsid w:val="007A3921"/>
    <w:rsid w:val="007A3C90"/>
    <w:rsid w:val="007A5CE4"/>
    <w:rsid w:val="007A6567"/>
    <w:rsid w:val="007A7BB0"/>
    <w:rsid w:val="007A7DE7"/>
    <w:rsid w:val="007B02D1"/>
    <w:rsid w:val="007B0561"/>
    <w:rsid w:val="007B082D"/>
    <w:rsid w:val="007B083A"/>
    <w:rsid w:val="007B0D00"/>
    <w:rsid w:val="007B1140"/>
    <w:rsid w:val="007B1359"/>
    <w:rsid w:val="007B28B6"/>
    <w:rsid w:val="007B2EB7"/>
    <w:rsid w:val="007B432B"/>
    <w:rsid w:val="007B5122"/>
    <w:rsid w:val="007B5CC2"/>
    <w:rsid w:val="007C049E"/>
    <w:rsid w:val="007C0531"/>
    <w:rsid w:val="007C1BD0"/>
    <w:rsid w:val="007C1C8E"/>
    <w:rsid w:val="007C1F72"/>
    <w:rsid w:val="007C3683"/>
    <w:rsid w:val="007C4A0A"/>
    <w:rsid w:val="007C4CCE"/>
    <w:rsid w:val="007C5D1A"/>
    <w:rsid w:val="007C74AE"/>
    <w:rsid w:val="007D119F"/>
    <w:rsid w:val="007D1F03"/>
    <w:rsid w:val="007D2C99"/>
    <w:rsid w:val="007D2FBF"/>
    <w:rsid w:val="007D314D"/>
    <w:rsid w:val="007D377B"/>
    <w:rsid w:val="007D3800"/>
    <w:rsid w:val="007D56F9"/>
    <w:rsid w:val="007D571F"/>
    <w:rsid w:val="007D6322"/>
    <w:rsid w:val="007D63BB"/>
    <w:rsid w:val="007D6BEE"/>
    <w:rsid w:val="007D6E2A"/>
    <w:rsid w:val="007D727C"/>
    <w:rsid w:val="007D74B5"/>
    <w:rsid w:val="007E0651"/>
    <w:rsid w:val="007E0808"/>
    <w:rsid w:val="007E14D0"/>
    <w:rsid w:val="007E1F8D"/>
    <w:rsid w:val="007E2195"/>
    <w:rsid w:val="007E21B9"/>
    <w:rsid w:val="007E2503"/>
    <w:rsid w:val="007E3486"/>
    <w:rsid w:val="007E41CE"/>
    <w:rsid w:val="007E4CF9"/>
    <w:rsid w:val="007E5E17"/>
    <w:rsid w:val="007E6340"/>
    <w:rsid w:val="007E653B"/>
    <w:rsid w:val="007E6542"/>
    <w:rsid w:val="007E7500"/>
    <w:rsid w:val="007E7CB1"/>
    <w:rsid w:val="007F0204"/>
    <w:rsid w:val="007F04A4"/>
    <w:rsid w:val="007F05D7"/>
    <w:rsid w:val="007F0E0C"/>
    <w:rsid w:val="007F1458"/>
    <w:rsid w:val="007F2031"/>
    <w:rsid w:val="007F21D6"/>
    <w:rsid w:val="007F2E94"/>
    <w:rsid w:val="007F3CCF"/>
    <w:rsid w:val="007F45A3"/>
    <w:rsid w:val="007F49DB"/>
    <w:rsid w:val="007F4A76"/>
    <w:rsid w:val="007F4FBF"/>
    <w:rsid w:val="007F56A1"/>
    <w:rsid w:val="007F58F9"/>
    <w:rsid w:val="007F5C2E"/>
    <w:rsid w:val="007F5F29"/>
    <w:rsid w:val="007F690D"/>
    <w:rsid w:val="007F77D5"/>
    <w:rsid w:val="00800ABD"/>
    <w:rsid w:val="00800C0B"/>
    <w:rsid w:val="00800FA7"/>
    <w:rsid w:val="008014EA"/>
    <w:rsid w:val="00802B18"/>
    <w:rsid w:val="0080341C"/>
    <w:rsid w:val="008046BC"/>
    <w:rsid w:val="00804F18"/>
    <w:rsid w:val="00805095"/>
    <w:rsid w:val="00805515"/>
    <w:rsid w:val="0080637A"/>
    <w:rsid w:val="0080773C"/>
    <w:rsid w:val="00810130"/>
    <w:rsid w:val="0081067B"/>
    <w:rsid w:val="00810771"/>
    <w:rsid w:val="00810830"/>
    <w:rsid w:val="00810C68"/>
    <w:rsid w:val="0081272B"/>
    <w:rsid w:val="008130D5"/>
    <w:rsid w:val="00813660"/>
    <w:rsid w:val="00813850"/>
    <w:rsid w:val="00814518"/>
    <w:rsid w:val="00814BD4"/>
    <w:rsid w:val="008154D0"/>
    <w:rsid w:val="00815659"/>
    <w:rsid w:val="0081612A"/>
    <w:rsid w:val="00816378"/>
    <w:rsid w:val="008164A8"/>
    <w:rsid w:val="00816540"/>
    <w:rsid w:val="00816676"/>
    <w:rsid w:val="008166E0"/>
    <w:rsid w:val="008178B9"/>
    <w:rsid w:val="00820389"/>
    <w:rsid w:val="00820AD6"/>
    <w:rsid w:val="00820DCE"/>
    <w:rsid w:val="0082190E"/>
    <w:rsid w:val="0082222C"/>
    <w:rsid w:val="0082225E"/>
    <w:rsid w:val="00822A79"/>
    <w:rsid w:val="00825862"/>
    <w:rsid w:val="00825DDF"/>
    <w:rsid w:val="00826E4D"/>
    <w:rsid w:val="00827285"/>
    <w:rsid w:val="0083009C"/>
    <w:rsid w:val="00831FF4"/>
    <w:rsid w:val="00832018"/>
    <w:rsid w:val="00832098"/>
    <w:rsid w:val="00832753"/>
    <w:rsid w:val="00832A02"/>
    <w:rsid w:val="00832C65"/>
    <w:rsid w:val="00832CFE"/>
    <w:rsid w:val="00832EB9"/>
    <w:rsid w:val="008333C2"/>
    <w:rsid w:val="0083340B"/>
    <w:rsid w:val="00834F18"/>
    <w:rsid w:val="00834F60"/>
    <w:rsid w:val="008353ED"/>
    <w:rsid w:val="00835407"/>
    <w:rsid w:val="0083548D"/>
    <w:rsid w:val="008372BF"/>
    <w:rsid w:val="00837E37"/>
    <w:rsid w:val="00837F09"/>
    <w:rsid w:val="0084023E"/>
    <w:rsid w:val="00841458"/>
    <w:rsid w:val="00841CA8"/>
    <w:rsid w:val="00842500"/>
    <w:rsid w:val="008425CE"/>
    <w:rsid w:val="008426FD"/>
    <w:rsid w:val="00844748"/>
    <w:rsid w:val="00844DC5"/>
    <w:rsid w:val="00845113"/>
    <w:rsid w:val="008458A9"/>
    <w:rsid w:val="0084788E"/>
    <w:rsid w:val="008479C9"/>
    <w:rsid w:val="00847C98"/>
    <w:rsid w:val="00847CE0"/>
    <w:rsid w:val="00847DAE"/>
    <w:rsid w:val="00850451"/>
    <w:rsid w:val="00851145"/>
    <w:rsid w:val="00851789"/>
    <w:rsid w:val="00851DFD"/>
    <w:rsid w:val="00851FB4"/>
    <w:rsid w:val="00852200"/>
    <w:rsid w:val="00852B9B"/>
    <w:rsid w:val="00852CD2"/>
    <w:rsid w:val="00853344"/>
    <w:rsid w:val="008544A5"/>
    <w:rsid w:val="00854581"/>
    <w:rsid w:val="00855AA6"/>
    <w:rsid w:val="00855B2E"/>
    <w:rsid w:val="00855BFD"/>
    <w:rsid w:val="0085657A"/>
    <w:rsid w:val="008565F8"/>
    <w:rsid w:val="008568DF"/>
    <w:rsid w:val="00856B88"/>
    <w:rsid w:val="00856F83"/>
    <w:rsid w:val="008570F2"/>
    <w:rsid w:val="00860906"/>
    <w:rsid w:val="00860E89"/>
    <w:rsid w:val="0086170E"/>
    <w:rsid w:val="00861D68"/>
    <w:rsid w:val="00862E5A"/>
    <w:rsid w:val="008635D2"/>
    <w:rsid w:val="008643F0"/>
    <w:rsid w:val="00864610"/>
    <w:rsid w:val="0086473B"/>
    <w:rsid w:val="008649BB"/>
    <w:rsid w:val="00864B6F"/>
    <w:rsid w:val="00865FDE"/>
    <w:rsid w:val="008709E9"/>
    <w:rsid w:val="008712C3"/>
    <w:rsid w:val="00874C45"/>
    <w:rsid w:val="008752F2"/>
    <w:rsid w:val="00875CC3"/>
    <w:rsid w:val="00876042"/>
    <w:rsid w:val="0087668D"/>
    <w:rsid w:val="00877345"/>
    <w:rsid w:val="0087738A"/>
    <w:rsid w:val="00877CCE"/>
    <w:rsid w:val="0088024E"/>
    <w:rsid w:val="0088030A"/>
    <w:rsid w:val="0088040B"/>
    <w:rsid w:val="0088057B"/>
    <w:rsid w:val="00880620"/>
    <w:rsid w:val="00880804"/>
    <w:rsid w:val="00880A06"/>
    <w:rsid w:val="008814D5"/>
    <w:rsid w:val="008816BA"/>
    <w:rsid w:val="0088197F"/>
    <w:rsid w:val="00881AB1"/>
    <w:rsid w:val="00881B24"/>
    <w:rsid w:val="00883244"/>
    <w:rsid w:val="008839E1"/>
    <w:rsid w:val="00884185"/>
    <w:rsid w:val="0088435F"/>
    <w:rsid w:val="00884FCC"/>
    <w:rsid w:val="008853CB"/>
    <w:rsid w:val="00887097"/>
    <w:rsid w:val="008908BA"/>
    <w:rsid w:val="00890A61"/>
    <w:rsid w:val="00890CEE"/>
    <w:rsid w:val="00891082"/>
    <w:rsid w:val="008923B6"/>
    <w:rsid w:val="0089267D"/>
    <w:rsid w:val="00893104"/>
    <w:rsid w:val="008935FD"/>
    <w:rsid w:val="008946C1"/>
    <w:rsid w:val="0089491E"/>
    <w:rsid w:val="00895B2C"/>
    <w:rsid w:val="008969B8"/>
    <w:rsid w:val="008972DD"/>
    <w:rsid w:val="008973FB"/>
    <w:rsid w:val="008A01C6"/>
    <w:rsid w:val="008A0821"/>
    <w:rsid w:val="008A177B"/>
    <w:rsid w:val="008A26B4"/>
    <w:rsid w:val="008A29B9"/>
    <w:rsid w:val="008A4BC3"/>
    <w:rsid w:val="008A5A5F"/>
    <w:rsid w:val="008A6A6B"/>
    <w:rsid w:val="008A6E2D"/>
    <w:rsid w:val="008A7234"/>
    <w:rsid w:val="008A7618"/>
    <w:rsid w:val="008A7C7E"/>
    <w:rsid w:val="008A7DC6"/>
    <w:rsid w:val="008B016C"/>
    <w:rsid w:val="008B01F6"/>
    <w:rsid w:val="008B039B"/>
    <w:rsid w:val="008B078D"/>
    <w:rsid w:val="008B0D43"/>
    <w:rsid w:val="008B108B"/>
    <w:rsid w:val="008B1273"/>
    <w:rsid w:val="008B1316"/>
    <w:rsid w:val="008B1C2D"/>
    <w:rsid w:val="008B1CC3"/>
    <w:rsid w:val="008B1F65"/>
    <w:rsid w:val="008B3561"/>
    <w:rsid w:val="008B35FE"/>
    <w:rsid w:val="008B361A"/>
    <w:rsid w:val="008B501D"/>
    <w:rsid w:val="008B51BA"/>
    <w:rsid w:val="008B5742"/>
    <w:rsid w:val="008B58C5"/>
    <w:rsid w:val="008B6F38"/>
    <w:rsid w:val="008B7200"/>
    <w:rsid w:val="008C0785"/>
    <w:rsid w:val="008C13FB"/>
    <w:rsid w:val="008C1488"/>
    <w:rsid w:val="008C18A5"/>
    <w:rsid w:val="008C1E3F"/>
    <w:rsid w:val="008C1F22"/>
    <w:rsid w:val="008C3610"/>
    <w:rsid w:val="008C3653"/>
    <w:rsid w:val="008C37AB"/>
    <w:rsid w:val="008C3A18"/>
    <w:rsid w:val="008C46CA"/>
    <w:rsid w:val="008C61C8"/>
    <w:rsid w:val="008C64ED"/>
    <w:rsid w:val="008C720D"/>
    <w:rsid w:val="008C75DB"/>
    <w:rsid w:val="008C7975"/>
    <w:rsid w:val="008D020B"/>
    <w:rsid w:val="008D0463"/>
    <w:rsid w:val="008D107A"/>
    <w:rsid w:val="008D193C"/>
    <w:rsid w:val="008D1DD8"/>
    <w:rsid w:val="008D1FC9"/>
    <w:rsid w:val="008D251E"/>
    <w:rsid w:val="008D25AB"/>
    <w:rsid w:val="008D4A3F"/>
    <w:rsid w:val="008D4B50"/>
    <w:rsid w:val="008D4CBB"/>
    <w:rsid w:val="008D4CCE"/>
    <w:rsid w:val="008D5798"/>
    <w:rsid w:val="008D603B"/>
    <w:rsid w:val="008E0677"/>
    <w:rsid w:val="008E0CF9"/>
    <w:rsid w:val="008E0DC7"/>
    <w:rsid w:val="008E1307"/>
    <w:rsid w:val="008E1F22"/>
    <w:rsid w:val="008E2429"/>
    <w:rsid w:val="008E3349"/>
    <w:rsid w:val="008E3743"/>
    <w:rsid w:val="008E427A"/>
    <w:rsid w:val="008E448C"/>
    <w:rsid w:val="008E4A0D"/>
    <w:rsid w:val="008E4C4C"/>
    <w:rsid w:val="008E508D"/>
    <w:rsid w:val="008E5D2A"/>
    <w:rsid w:val="008E67D8"/>
    <w:rsid w:val="008E713A"/>
    <w:rsid w:val="008E75A3"/>
    <w:rsid w:val="008E7AD4"/>
    <w:rsid w:val="008E7B7D"/>
    <w:rsid w:val="008E7E07"/>
    <w:rsid w:val="008F02D7"/>
    <w:rsid w:val="008F0AF3"/>
    <w:rsid w:val="008F0CD1"/>
    <w:rsid w:val="008F1B35"/>
    <w:rsid w:val="008F1D71"/>
    <w:rsid w:val="008F1EDE"/>
    <w:rsid w:val="008F3B2D"/>
    <w:rsid w:val="008F4CB8"/>
    <w:rsid w:val="008F4D25"/>
    <w:rsid w:val="008F6045"/>
    <w:rsid w:val="008F6132"/>
    <w:rsid w:val="008F7E20"/>
    <w:rsid w:val="00900133"/>
    <w:rsid w:val="00900196"/>
    <w:rsid w:val="00900A12"/>
    <w:rsid w:val="00900C78"/>
    <w:rsid w:val="00901446"/>
    <w:rsid w:val="00901956"/>
    <w:rsid w:val="00901CE2"/>
    <w:rsid w:val="00902574"/>
    <w:rsid w:val="00902707"/>
    <w:rsid w:val="0090400C"/>
    <w:rsid w:val="009045DB"/>
    <w:rsid w:val="00904674"/>
    <w:rsid w:val="00905177"/>
    <w:rsid w:val="00905194"/>
    <w:rsid w:val="00905469"/>
    <w:rsid w:val="00905EA8"/>
    <w:rsid w:val="00906B7C"/>
    <w:rsid w:val="009078DD"/>
    <w:rsid w:val="00907D6E"/>
    <w:rsid w:val="00907E6C"/>
    <w:rsid w:val="00910423"/>
    <w:rsid w:val="00912301"/>
    <w:rsid w:val="00912815"/>
    <w:rsid w:val="00912B55"/>
    <w:rsid w:val="00913359"/>
    <w:rsid w:val="009149B7"/>
    <w:rsid w:val="0091557D"/>
    <w:rsid w:val="009155E4"/>
    <w:rsid w:val="009177BF"/>
    <w:rsid w:val="009177EE"/>
    <w:rsid w:val="0091793D"/>
    <w:rsid w:val="0092018E"/>
    <w:rsid w:val="009205C3"/>
    <w:rsid w:val="009206BF"/>
    <w:rsid w:val="00920B40"/>
    <w:rsid w:val="00920C0D"/>
    <w:rsid w:val="00920D1C"/>
    <w:rsid w:val="00920DE0"/>
    <w:rsid w:val="0092102F"/>
    <w:rsid w:val="00921416"/>
    <w:rsid w:val="009215B9"/>
    <w:rsid w:val="009216DF"/>
    <w:rsid w:val="009225F5"/>
    <w:rsid w:val="00922FBB"/>
    <w:rsid w:val="009230D8"/>
    <w:rsid w:val="009242C5"/>
    <w:rsid w:val="0092558B"/>
    <w:rsid w:val="0092609E"/>
    <w:rsid w:val="009260D0"/>
    <w:rsid w:val="00926603"/>
    <w:rsid w:val="009266B0"/>
    <w:rsid w:val="009266E5"/>
    <w:rsid w:val="00926D7C"/>
    <w:rsid w:val="009277E1"/>
    <w:rsid w:val="00927859"/>
    <w:rsid w:val="00927972"/>
    <w:rsid w:val="00930271"/>
    <w:rsid w:val="009308E0"/>
    <w:rsid w:val="00930CBC"/>
    <w:rsid w:val="00930EC4"/>
    <w:rsid w:val="009318F8"/>
    <w:rsid w:val="00931F9B"/>
    <w:rsid w:val="00933193"/>
    <w:rsid w:val="00933544"/>
    <w:rsid w:val="009336F7"/>
    <w:rsid w:val="00935EF1"/>
    <w:rsid w:val="00936AD3"/>
    <w:rsid w:val="009378DA"/>
    <w:rsid w:val="00937BA9"/>
    <w:rsid w:val="0094086B"/>
    <w:rsid w:val="00940DFB"/>
    <w:rsid w:val="00942CCB"/>
    <w:rsid w:val="00944FC0"/>
    <w:rsid w:val="00945AAC"/>
    <w:rsid w:val="0094627A"/>
    <w:rsid w:val="00946410"/>
    <w:rsid w:val="0094699A"/>
    <w:rsid w:val="00946A79"/>
    <w:rsid w:val="00946AEF"/>
    <w:rsid w:val="00946C38"/>
    <w:rsid w:val="00947A88"/>
    <w:rsid w:val="00947C3B"/>
    <w:rsid w:val="00947C98"/>
    <w:rsid w:val="00947CDD"/>
    <w:rsid w:val="00950392"/>
    <w:rsid w:val="009514D9"/>
    <w:rsid w:val="0095277F"/>
    <w:rsid w:val="00952B3D"/>
    <w:rsid w:val="009531C3"/>
    <w:rsid w:val="00953B3F"/>
    <w:rsid w:val="00954137"/>
    <w:rsid w:val="009547E3"/>
    <w:rsid w:val="0095481C"/>
    <w:rsid w:val="00955D41"/>
    <w:rsid w:val="009564E7"/>
    <w:rsid w:val="00956EFE"/>
    <w:rsid w:val="009574A1"/>
    <w:rsid w:val="00957AB1"/>
    <w:rsid w:val="00960184"/>
    <w:rsid w:val="009604E9"/>
    <w:rsid w:val="00960888"/>
    <w:rsid w:val="0096093B"/>
    <w:rsid w:val="00960BCF"/>
    <w:rsid w:val="00960BDA"/>
    <w:rsid w:val="00960FF0"/>
    <w:rsid w:val="0096184D"/>
    <w:rsid w:val="00961A5D"/>
    <w:rsid w:val="0096221B"/>
    <w:rsid w:val="00963C57"/>
    <w:rsid w:val="00964834"/>
    <w:rsid w:val="009652A6"/>
    <w:rsid w:val="00965904"/>
    <w:rsid w:val="00965B45"/>
    <w:rsid w:val="00966CA6"/>
    <w:rsid w:val="00966F53"/>
    <w:rsid w:val="00967037"/>
    <w:rsid w:val="009676B8"/>
    <w:rsid w:val="00967C17"/>
    <w:rsid w:val="009703CA"/>
    <w:rsid w:val="00970668"/>
    <w:rsid w:val="009706CF"/>
    <w:rsid w:val="00970DBD"/>
    <w:rsid w:val="009723F5"/>
    <w:rsid w:val="009727AE"/>
    <w:rsid w:val="0097287F"/>
    <w:rsid w:val="00973AB5"/>
    <w:rsid w:val="009748C5"/>
    <w:rsid w:val="00975F0F"/>
    <w:rsid w:val="0097637A"/>
    <w:rsid w:val="0097659F"/>
    <w:rsid w:val="00976ADB"/>
    <w:rsid w:val="00977124"/>
    <w:rsid w:val="00977562"/>
    <w:rsid w:val="00977808"/>
    <w:rsid w:val="00977E4D"/>
    <w:rsid w:val="0098086D"/>
    <w:rsid w:val="00980DAA"/>
    <w:rsid w:val="00980E2C"/>
    <w:rsid w:val="009810F2"/>
    <w:rsid w:val="00981BC4"/>
    <w:rsid w:val="00981FB5"/>
    <w:rsid w:val="00982497"/>
    <w:rsid w:val="009836F2"/>
    <w:rsid w:val="0098433B"/>
    <w:rsid w:val="0098629F"/>
    <w:rsid w:val="00986B07"/>
    <w:rsid w:val="00986D16"/>
    <w:rsid w:val="0098726E"/>
    <w:rsid w:val="00987C96"/>
    <w:rsid w:val="00987E3A"/>
    <w:rsid w:val="009904B8"/>
    <w:rsid w:val="009910F8"/>
    <w:rsid w:val="00991759"/>
    <w:rsid w:val="00992EA4"/>
    <w:rsid w:val="00994D2D"/>
    <w:rsid w:val="0099560C"/>
    <w:rsid w:val="00995E38"/>
    <w:rsid w:val="00995E92"/>
    <w:rsid w:val="00996411"/>
    <w:rsid w:val="009968ED"/>
    <w:rsid w:val="00996AD8"/>
    <w:rsid w:val="00997D0F"/>
    <w:rsid w:val="009A0607"/>
    <w:rsid w:val="009A08FE"/>
    <w:rsid w:val="009A195D"/>
    <w:rsid w:val="009A1FFC"/>
    <w:rsid w:val="009A20AA"/>
    <w:rsid w:val="009A23FE"/>
    <w:rsid w:val="009A3D30"/>
    <w:rsid w:val="009A3DAE"/>
    <w:rsid w:val="009A4588"/>
    <w:rsid w:val="009A4F04"/>
    <w:rsid w:val="009A5268"/>
    <w:rsid w:val="009A6B16"/>
    <w:rsid w:val="009A797D"/>
    <w:rsid w:val="009A7C73"/>
    <w:rsid w:val="009B05F5"/>
    <w:rsid w:val="009B1F34"/>
    <w:rsid w:val="009B1F7D"/>
    <w:rsid w:val="009B33B9"/>
    <w:rsid w:val="009B3F52"/>
    <w:rsid w:val="009B3FEB"/>
    <w:rsid w:val="009B4140"/>
    <w:rsid w:val="009B4D1A"/>
    <w:rsid w:val="009B5E1B"/>
    <w:rsid w:val="009B600B"/>
    <w:rsid w:val="009B6074"/>
    <w:rsid w:val="009B7345"/>
    <w:rsid w:val="009B765B"/>
    <w:rsid w:val="009B7A30"/>
    <w:rsid w:val="009B7A5A"/>
    <w:rsid w:val="009B7E8E"/>
    <w:rsid w:val="009C0239"/>
    <w:rsid w:val="009C035F"/>
    <w:rsid w:val="009C0CE3"/>
    <w:rsid w:val="009C0E5A"/>
    <w:rsid w:val="009C2631"/>
    <w:rsid w:val="009C26AE"/>
    <w:rsid w:val="009C3506"/>
    <w:rsid w:val="009C45BA"/>
    <w:rsid w:val="009C7092"/>
    <w:rsid w:val="009C7766"/>
    <w:rsid w:val="009C7A03"/>
    <w:rsid w:val="009D0342"/>
    <w:rsid w:val="009D04D9"/>
    <w:rsid w:val="009D0A48"/>
    <w:rsid w:val="009D11A5"/>
    <w:rsid w:val="009D12DF"/>
    <w:rsid w:val="009D1439"/>
    <w:rsid w:val="009D155C"/>
    <w:rsid w:val="009D1C2F"/>
    <w:rsid w:val="009D2B55"/>
    <w:rsid w:val="009D34B3"/>
    <w:rsid w:val="009D35EA"/>
    <w:rsid w:val="009D3A3A"/>
    <w:rsid w:val="009D3C09"/>
    <w:rsid w:val="009D5D06"/>
    <w:rsid w:val="009D5FC2"/>
    <w:rsid w:val="009D64F0"/>
    <w:rsid w:val="009D64FC"/>
    <w:rsid w:val="009D68CC"/>
    <w:rsid w:val="009D752E"/>
    <w:rsid w:val="009E0B36"/>
    <w:rsid w:val="009E10FA"/>
    <w:rsid w:val="009E2AC7"/>
    <w:rsid w:val="009E2F5E"/>
    <w:rsid w:val="009E3318"/>
    <w:rsid w:val="009E4DA9"/>
    <w:rsid w:val="009E4E01"/>
    <w:rsid w:val="009E5349"/>
    <w:rsid w:val="009E58E2"/>
    <w:rsid w:val="009E5D52"/>
    <w:rsid w:val="009E60EB"/>
    <w:rsid w:val="009E6215"/>
    <w:rsid w:val="009E6748"/>
    <w:rsid w:val="009E6847"/>
    <w:rsid w:val="009F075D"/>
    <w:rsid w:val="009F0A1A"/>
    <w:rsid w:val="009F0E10"/>
    <w:rsid w:val="009F1A6D"/>
    <w:rsid w:val="009F25D9"/>
    <w:rsid w:val="009F29B3"/>
    <w:rsid w:val="009F308B"/>
    <w:rsid w:val="009F3374"/>
    <w:rsid w:val="009F33CF"/>
    <w:rsid w:val="009F3F5B"/>
    <w:rsid w:val="009F3FF7"/>
    <w:rsid w:val="009F474D"/>
    <w:rsid w:val="009F4F15"/>
    <w:rsid w:val="009F5BF0"/>
    <w:rsid w:val="009F5D6B"/>
    <w:rsid w:val="009F5F5A"/>
    <w:rsid w:val="009F72BA"/>
    <w:rsid w:val="009F79EF"/>
    <w:rsid w:val="00A00457"/>
    <w:rsid w:val="00A0240F"/>
    <w:rsid w:val="00A035A5"/>
    <w:rsid w:val="00A03780"/>
    <w:rsid w:val="00A03B26"/>
    <w:rsid w:val="00A03C7B"/>
    <w:rsid w:val="00A03E40"/>
    <w:rsid w:val="00A05143"/>
    <w:rsid w:val="00A056D2"/>
    <w:rsid w:val="00A0584B"/>
    <w:rsid w:val="00A06091"/>
    <w:rsid w:val="00A06624"/>
    <w:rsid w:val="00A07A35"/>
    <w:rsid w:val="00A1060A"/>
    <w:rsid w:val="00A1074A"/>
    <w:rsid w:val="00A10BCB"/>
    <w:rsid w:val="00A118B5"/>
    <w:rsid w:val="00A11D69"/>
    <w:rsid w:val="00A1301F"/>
    <w:rsid w:val="00A13510"/>
    <w:rsid w:val="00A13E61"/>
    <w:rsid w:val="00A14808"/>
    <w:rsid w:val="00A14AFD"/>
    <w:rsid w:val="00A15DD8"/>
    <w:rsid w:val="00A16565"/>
    <w:rsid w:val="00A16866"/>
    <w:rsid w:val="00A17ADD"/>
    <w:rsid w:val="00A2018F"/>
    <w:rsid w:val="00A20784"/>
    <w:rsid w:val="00A20E58"/>
    <w:rsid w:val="00A21351"/>
    <w:rsid w:val="00A22CD1"/>
    <w:rsid w:val="00A23ECA"/>
    <w:rsid w:val="00A2423E"/>
    <w:rsid w:val="00A253C7"/>
    <w:rsid w:val="00A27383"/>
    <w:rsid w:val="00A27F66"/>
    <w:rsid w:val="00A3055E"/>
    <w:rsid w:val="00A320AA"/>
    <w:rsid w:val="00A34CC1"/>
    <w:rsid w:val="00A35712"/>
    <w:rsid w:val="00A357FA"/>
    <w:rsid w:val="00A36C57"/>
    <w:rsid w:val="00A3701D"/>
    <w:rsid w:val="00A37D32"/>
    <w:rsid w:val="00A37F98"/>
    <w:rsid w:val="00A40648"/>
    <w:rsid w:val="00A409BE"/>
    <w:rsid w:val="00A40EEF"/>
    <w:rsid w:val="00A41164"/>
    <w:rsid w:val="00A412FA"/>
    <w:rsid w:val="00A41977"/>
    <w:rsid w:val="00A42175"/>
    <w:rsid w:val="00A43278"/>
    <w:rsid w:val="00A43EB4"/>
    <w:rsid w:val="00A443F4"/>
    <w:rsid w:val="00A4443E"/>
    <w:rsid w:val="00A44C6F"/>
    <w:rsid w:val="00A44F33"/>
    <w:rsid w:val="00A459F6"/>
    <w:rsid w:val="00A45F08"/>
    <w:rsid w:val="00A468F1"/>
    <w:rsid w:val="00A46AF9"/>
    <w:rsid w:val="00A4753F"/>
    <w:rsid w:val="00A47672"/>
    <w:rsid w:val="00A502B1"/>
    <w:rsid w:val="00A51EAA"/>
    <w:rsid w:val="00A52804"/>
    <w:rsid w:val="00A52BEE"/>
    <w:rsid w:val="00A5314D"/>
    <w:rsid w:val="00A53218"/>
    <w:rsid w:val="00A53D77"/>
    <w:rsid w:val="00A53F92"/>
    <w:rsid w:val="00A5410F"/>
    <w:rsid w:val="00A546D0"/>
    <w:rsid w:val="00A55110"/>
    <w:rsid w:val="00A56634"/>
    <w:rsid w:val="00A56714"/>
    <w:rsid w:val="00A57AA8"/>
    <w:rsid w:val="00A60A53"/>
    <w:rsid w:val="00A61006"/>
    <w:rsid w:val="00A61272"/>
    <w:rsid w:val="00A61BE6"/>
    <w:rsid w:val="00A61E17"/>
    <w:rsid w:val="00A62A5A"/>
    <w:rsid w:val="00A62AD9"/>
    <w:rsid w:val="00A62E0E"/>
    <w:rsid w:val="00A6302A"/>
    <w:rsid w:val="00A632A9"/>
    <w:rsid w:val="00A6375E"/>
    <w:rsid w:val="00A63E8C"/>
    <w:rsid w:val="00A657F8"/>
    <w:rsid w:val="00A66DAE"/>
    <w:rsid w:val="00A676EB"/>
    <w:rsid w:val="00A6783B"/>
    <w:rsid w:val="00A702EF"/>
    <w:rsid w:val="00A70721"/>
    <w:rsid w:val="00A718E8"/>
    <w:rsid w:val="00A726E6"/>
    <w:rsid w:val="00A7327F"/>
    <w:rsid w:val="00A73A94"/>
    <w:rsid w:val="00A75707"/>
    <w:rsid w:val="00A75739"/>
    <w:rsid w:val="00A7655B"/>
    <w:rsid w:val="00A769AE"/>
    <w:rsid w:val="00A77291"/>
    <w:rsid w:val="00A7776E"/>
    <w:rsid w:val="00A77E56"/>
    <w:rsid w:val="00A81C6A"/>
    <w:rsid w:val="00A82156"/>
    <w:rsid w:val="00A8234D"/>
    <w:rsid w:val="00A84C6A"/>
    <w:rsid w:val="00A85478"/>
    <w:rsid w:val="00A856C3"/>
    <w:rsid w:val="00A86C30"/>
    <w:rsid w:val="00A871EA"/>
    <w:rsid w:val="00A879DF"/>
    <w:rsid w:val="00A879ED"/>
    <w:rsid w:val="00A90B2A"/>
    <w:rsid w:val="00A917F2"/>
    <w:rsid w:val="00A91C15"/>
    <w:rsid w:val="00A91D2C"/>
    <w:rsid w:val="00A92B05"/>
    <w:rsid w:val="00A93936"/>
    <w:rsid w:val="00A9488B"/>
    <w:rsid w:val="00A95DBD"/>
    <w:rsid w:val="00A96330"/>
    <w:rsid w:val="00A963B2"/>
    <w:rsid w:val="00A96FBF"/>
    <w:rsid w:val="00A9773B"/>
    <w:rsid w:val="00AA09D7"/>
    <w:rsid w:val="00AA1885"/>
    <w:rsid w:val="00AA3A2C"/>
    <w:rsid w:val="00AA4F12"/>
    <w:rsid w:val="00AA5546"/>
    <w:rsid w:val="00AA57EF"/>
    <w:rsid w:val="00AA5D85"/>
    <w:rsid w:val="00AA6CD3"/>
    <w:rsid w:val="00AB08FB"/>
    <w:rsid w:val="00AB0BFA"/>
    <w:rsid w:val="00AB0EFE"/>
    <w:rsid w:val="00AB1C9A"/>
    <w:rsid w:val="00AB1CF3"/>
    <w:rsid w:val="00AB3E09"/>
    <w:rsid w:val="00AB4CE5"/>
    <w:rsid w:val="00AB6079"/>
    <w:rsid w:val="00AB718A"/>
    <w:rsid w:val="00AB74ED"/>
    <w:rsid w:val="00AC0244"/>
    <w:rsid w:val="00AC14D8"/>
    <w:rsid w:val="00AC1F09"/>
    <w:rsid w:val="00AC251E"/>
    <w:rsid w:val="00AC2934"/>
    <w:rsid w:val="00AC29C4"/>
    <w:rsid w:val="00AC2B5C"/>
    <w:rsid w:val="00AC2C09"/>
    <w:rsid w:val="00AC2FF3"/>
    <w:rsid w:val="00AC3684"/>
    <w:rsid w:val="00AC3EDA"/>
    <w:rsid w:val="00AC41B9"/>
    <w:rsid w:val="00AC45AC"/>
    <w:rsid w:val="00AC4D26"/>
    <w:rsid w:val="00AC5618"/>
    <w:rsid w:val="00AC671C"/>
    <w:rsid w:val="00AC6C1C"/>
    <w:rsid w:val="00AC7081"/>
    <w:rsid w:val="00AC70C0"/>
    <w:rsid w:val="00AD236E"/>
    <w:rsid w:val="00AD2B64"/>
    <w:rsid w:val="00AD4A44"/>
    <w:rsid w:val="00AD5399"/>
    <w:rsid w:val="00AD53F4"/>
    <w:rsid w:val="00AD5D4A"/>
    <w:rsid w:val="00AD623D"/>
    <w:rsid w:val="00AD66F5"/>
    <w:rsid w:val="00AD6B5E"/>
    <w:rsid w:val="00AD704F"/>
    <w:rsid w:val="00AD72B4"/>
    <w:rsid w:val="00AD7959"/>
    <w:rsid w:val="00AE1B79"/>
    <w:rsid w:val="00AE2786"/>
    <w:rsid w:val="00AE3028"/>
    <w:rsid w:val="00AE3C95"/>
    <w:rsid w:val="00AE4942"/>
    <w:rsid w:val="00AE4DBA"/>
    <w:rsid w:val="00AE55C9"/>
    <w:rsid w:val="00AE6E62"/>
    <w:rsid w:val="00AE7B35"/>
    <w:rsid w:val="00AF0F49"/>
    <w:rsid w:val="00AF25F7"/>
    <w:rsid w:val="00AF2E51"/>
    <w:rsid w:val="00AF31F9"/>
    <w:rsid w:val="00AF33BF"/>
    <w:rsid w:val="00AF3AA2"/>
    <w:rsid w:val="00AF3C6F"/>
    <w:rsid w:val="00AF4E5B"/>
    <w:rsid w:val="00AF5142"/>
    <w:rsid w:val="00AF5277"/>
    <w:rsid w:val="00AF5F7E"/>
    <w:rsid w:val="00AF70D8"/>
    <w:rsid w:val="00AF7B25"/>
    <w:rsid w:val="00AF7BCF"/>
    <w:rsid w:val="00AF7F25"/>
    <w:rsid w:val="00B00040"/>
    <w:rsid w:val="00B005D8"/>
    <w:rsid w:val="00B02671"/>
    <w:rsid w:val="00B02702"/>
    <w:rsid w:val="00B0358B"/>
    <w:rsid w:val="00B03EB4"/>
    <w:rsid w:val="00B055C6"/>
    <w:rsid w:val="00B06EA4"/>
    <w:rsid w:val="00B12D3C"/>
    <w:rsid w:val="00B14997"/>
    <w:rsid w:val="00B15441"/>
    <w:rsid w:val="00B155DA"/>
    <w:rsid w:val="00B1598D"/>
    <w:rsid w:val="00B16D39"/>
    <w:rsid w:val="00B170B4"/>
    <w:rsid w:val="00B17E81"/>
    <w:rsid w:val="00B200FB"/>
    <w:rsid w:val="00B20CBF"/>
    <w:rsid w:val="00B20F77"/>
    <w:rsid w:val="00B215D1"/>
    <w:rsid w:val="00B216E7"/>
    <w:rsid w:val="00B2202F"/>
    <w:rsid w:val="00B2208D"/>
    <w:rsid w:val="00B226AF"/>
    <w:rsid w:val="00B238BB"/>
    <w:rsid w:val="00B23A37"/>
    <w:rsid w:val="00B2557D"/>
    <w:rsid w:val="00B25669"/>
    <w:rsid w:val="00B26806"/>
    <w:rsid w:val="00B26C4C"/>
    <w:rsid w:val="00B274D4"/>
    <w:rsid w:val="00B30954"/>
    <w:rsid w:val="00B3141E"/>
    <w:rsid w:val="00B31847"/>
    <w:rsid w:val="00B32252"/>
    <w:rsid w:val="00B32B80"/>
    <w:rsid w:val="00B3365C"/>
    <w:rsid w:val="00B33747"/>
    <w:rsid w:val="00B3388D"/>
    <w:rsid w:val="00B33F86"/>
    <w:rsid w:val="00B34335"/>
    <w:rsid w:val="00B34D64"/>
    <w:rsid w:val="00B34ECD"/>
    <w:rsid w:val="00B3596B"/>
    <w:rsid w:val="00B35E34"/>
    <w:rsid w:val="00B36A31"/>
    <w:rsid w:val="00B36B1B"/>
    <w:rsid w:val="00B36EB1"/>
    <w:rsid w:val="00B36F75"/>
    <w:rsid w:val="00B36F89"/>
    <w:rsid w:val="00B37D35"/>
    <w:rsid w:val="00B37FA8"/>
    <w:rsid w:val="00B40C5A"/>
    <w:rsid w:val="00B40CF7"/>
    <w:rsid w:val="00B414C7"/>
    <w:rsid w:val="00B423AB"/>
    <w:rsid w:val="00B433FB"/>
    <w:rsid w:val="00B45C31"/>
    <w:rsid w:val="00B45D75"/>
    <w:rsid w:val="00B47748"/>
    <w:rsid w:val="00B47AA1"/>
    <w:rsid w:val="00B50AC6"/>
    <w:rsid w:val="00B50F55"/>
    <w:rsid w:val="00B511BF"/>
    <w:rsid w:val="00B520BC"/>
    <w:rsid w:val="00B52271"/>
    <w:rsid w:val="00B55001"/>
    <w:rsid w:val="00B5527D"/>
    <w:rsid w:val="00B55F69"/>
    <w:rsid w:val="00B5735D"/>
    <w:rsid w:val="00B6047F"/>
    <w:rsid w:val="00B60F56"/>
    <w:rsid w:val="00B610A1"/>
    <w:rsid w:val="00B64029"/>
    <w:rsid w:val="00B64B2E"/>
    <w:rsid w:val="00B65ABD"/>
    <w:rsid w:val="00B65D08"/>
    <w:rsid w:val="00B666E5"/>
    <w:rsid w:val="00B66785"/>
    <w:rsid w:val="00B66FEE"/>
    <w:rsid w:val="00B6756F"/>
    <w:rsid w:val="00B678DB"/>
    <w:rsid w:val="00B70561"/>
    <w:rsid w:val="00B70F3C"/>
    <w:rsid w:val="00B7262B"/>
    <w:rsid w:val="00B72D27"/>
    <w:rsid w:val="00B732FC"/>
    <w:rsid w:val="00B7508F"/>
    <w:rsid w:val="00B751AB"/>
    <w:rsid w:val="00B772B4"/>
    <w:rsid w:val="00B7795B"/>
    <w:rsid w:val="00B80138"/>
    <w:rsid w:val="00B805EA"/>
    <w:rsid w:val="00B80620"/>
    <w:rsid w:val="00B80904"/>
    <w:rsid w:val="00B8157C"/>
    <w:rsid w:val="00B818A6"/>
    <w:rsid w:val="00B81C16"/>
    <w:rsid w:val="00B81D69"/>
    <w:rsid w:val="00B81F37"/>
    <w:rsid w:val="00B82CE6"/>
    <w:rsid w:val="00B82EF1"/>
    <w:rsid w:val="00B83093"/>
    <w:rsid w:val="00B83322"/>
    <w:rsid w:val="00B83513"/>
    <w:rsid w:val="00B8363C"/>
    <w:rsid w:val="00B843FB"/>
    <w:rsid w:val="00B84B0E"/>
    <w:rsid w:val="00B84DC8"/>
    <w:rsid w:val="00B85658"/>
    <w:rsid w:val="00B85980"/>
    <w:rsid w:val="00B87031"/>
    <w:rsid w:val="00B87A49"/>
    <w:rsid w:val="00B87AA6"/>
    <w:rsid w:val="00B90255"/>
    <w:rsid w:val="00B9108A"/>
    <w:rsid w:val="00B9117C"/>
    <w:rsid w:val="00B91A69"/>
    <w:rsid w:val="00B91FCC"/>
    <w:rsid w:val="00B9282B"/>
    <w:rsid w:val="00B92A1C"/>
    <w:rsid w:val="00B92B6E"/>
    <w:rsid w:val="00B92E99"/>
    <w:rsid w:val="00B93C4C"/>
    <w:rsid w:val="00B93CD3"/>
    <w:rsid w:val="00B94B31"/>
    <w:rsid w:val="00B95E36"/>
    <w:rsid w:val="00B9624B"/>
    <w:rsid w:val="00B96FFF"/>
    <w:rsid w:val="00B97050"/>
    <w:rsid w:val="00B971DF"/>
    <w:rsid w:val="00BA0D2C"/>
    <w:rsid w:val="00BA1DB4"/>
    <w:rsid w:val="00BA2065"/>
    <w:rsid w:val="00BA240C"/>
    <w:rsid w:val="00BA287E"/>
    <w:rsid w:val="00BA3382"/>
    <w:rsid w:val="00BA3836"/>
    <w:rsid w:val="00BA3958"/>
    <w:rsid w:val="00BA41E3"/>
    <w:rsid w:val="00BA5DFF"/>
    <w:rsid w:val="00BA62FD"/>
    <w:rsid w:val="00BA7805"/>
    <w:rsid w:val="00BA7B4B"/>
    <w:rsid w:val="00BA7C2E"/>
    <w:rsid w:val="00BA7D7F"/>
    <w:rsid w:val="00BB01E3"/>
    <w:rsid w:val="00BB02F5"/>
    <w:rsid w:val="00BB2793"/>
    <w:rsid w:val="00BB36B2"/>
    <w:rsid w:val="00BB3B17"/>
    <w:rsid w:val="00BB444B"/>
    <w:rsid w:val="00BB458A"/>
    <w:rsid w:val="00BB4F84"/>
    <w:rsid w:val="00BB5A47"/>
    <w:rsid w:val="00BB5B3E"/>
    <w:rsid w:val="00BB5CA1"/>
    <w:rsid w:val="00BB668A"/>
    <w:rsid w:val="00BB767E"/>
    <w:rsid w:val="00BB7BF5"/>
    <w:rsid w:val="00BC04D2"/>
    <w:rsid w:val="00BC0797"/>
    <w:rsid w:val="00BC0921"/>
    <w:rsid w:val="00BC151C"/>
    <w:rsid w:val="00BC17BE"/>
    <w:rsid w:val="00BC1808"/>
    <w:rsid w:val="00BC1F32"/>
    <w:rsid w:val="00BC23B7"/>
    <w:rsid w:val="00BC285F"/>
    <w:rsid w:val="00BC2ED8"/>
    <w:rsid w:val="00BC3101"/>
    <w:rsid w:val="00BC39F8"/>
    <w:rsid w:val="00BC3F1D"/>
    <w:rsid w:val="00BC4676"/>
    <w:rsid w:val="00BC5124"/>
    <w:rsid w:val="00BC5C91"/>
    <w:rsid w:val="00BD04CC"/>
    <w:rsid w:val="00BD0692"/>
    <w:rsid w:val="00BD1887"/>
    <w:rsid w:val="00BD3A30"/>
    <w:rsid w:val="00BD43A3"/>
    <w:rsid w:val="00BD6044"/>
    <w:rsid w:val="00BE1486"/>
    <w:rsid w:val="00BE2060"/>
    <w:rsid w:val="00BE328D"/>
    <w:rsid w:val="00BE3292"/>
    <w:rsid w:val="00BE4775"/>
    <w:rsid w:val="00BE4F48"/>
    <w:rsid w:val="00BE5C79"/>
    <w:rsid w:val="00BE61FC"/>
    <w:rsid w:val="00BE6E49"/>
    <w:rsid w:val="00BE7203"/>
    <w:rsid w:val="00BE7C4A"/>
    <w:rsid w:val="00BF0044"/>
    <w:rsid w:val="00BF0321"/>
    <w:rsid w:val="00BF0635"/>
    <w:rsid w:val="00BF14B1"/>
    <w:rsid w:val="00BF223F"/>
    <w:rsid w:val="00BF2BCB"/>
    <w:rsid w:val="00BF34A7"/>
    <w:rsid w:val="00BF3E66"/>
    <w:rsid w:val="00BF3F7B"/>
    <w:rsid w:val="00BF478B"/>
    <w:rsid w:val="00BF622E"/>
    <w:rsid w:val="00BF6A8A"/>
    <w:rsid w:val="00BF7747"/>
    <w:rsid w:val="00BF795B"/>
    <w:rsid w:val="00BF7CB4"/>
    <w:rsid w:val="00C00C77"/>
    <w:rsid w:val="00C00C89"/>
    <w:rsid w:val="00C015C5"/>
    <w:rsid w:val="00C01EC5"/>
    <w:rsid w:val="00C02488"/>
    <w:rsid w:val="00C0252E"/>
    <w:rsid w:val="00C02B8E"/>
    <w:rsid w:val="00C02D75"/>
    <w:rsid w:val="00C034A8"/>
    <w:rsid w:val="00C04373"/>
    <w:rsid w:val="00C057BD"/>
    <w:rsid w:val="00C063C0"/>
    <w:rsid w:val="00C0680B"/>
    <w:rsid w:val="00C070E2"/>
    <w:rsid w:val="00C07A0E"/>
    <w:rsid w:val="00C07B87"/>
    <w:rsid w:val="00C07CA9"/>
    <w:rsid w:val="00C10036"/>
    <w:rsid w:val="00C11E1B"/>
    <w:rsid w:val="00C135CF"/>
    <w:rsid w:val="00C13857"/>
    <w:rsid w:val="00C138AD"/>
    <w:rsid w:val="00C1591C"/>
    <w:rsid w:val="00C162CF"/>
    <w:rsid w:val="00C1693A"/>
    <w:rsid w:val="00C173E6"/>
    <w:rsid w:val="00C177A2"/>
    <w:rsid w:val="00C178C6"/>
    <w:rsid w:val="00C17975"/>
    <w:rsid w:val="00C205F1"/>
    <w:rsid w:val="00C20BBE"/>
    <w:rsid w:val="00C21014"/>
    <w:rsid w:val="00C21408"/>
    <w:rsid w:val="00C21D44"/>
    <w:rsid w:val="00C220B3"/>
    <w:rsid w:val="00C223FB"/>
    <w:rsid w:val="00C229A0"/>
    <w:rsid w:val="00C22AE7"/>
    <w:rsid w:val="00C2430E"/>
    <w:rsid w:val="00C24360"/>
    <w:rsid w:val="00C24C5E"/>
    <w:rsid w:val="00C2552C"/>
    <w:rsid w:val="00C263BC"/>
    <w:rsid w:val="00C26A7E"/>
    <w:rsid w:val="00C26F78"/>
    <w:rsid w:val="00C27061"/>
    <w:rsid w:val="00C271F3"/>
    <w:rsid w:val="00C27C38"/>
    <w:rsid w:val="00C30326"/>
    <w:rsid w:val="00C30429"/>
    <w:rsid w:val="00C30B28"/>
    <w:rsid w:val="00C31356"/>
    <w:rsid w:val="00C317DC"/>
    <w:rsid w:val="00C32515"/>
    <w:rsid w:val="00C32804"/>
    <w:rsid w:val="00C32D08"/>
    <w:rsid w:val="00C32D77"/>
    <w:rsid w:val="00C34029"/>
    <w:rsid w:val="00C3422C"/>
    <w:rsid w:val="00C35068"/>
    <w:rsid w:val="00C35388"/>
    <w:rsid w:val="00C372E7"/>
    <w:rsid w:val="00C37A87"/>
    <w:rsid w:val="00C401C4"/>
    <w:rsid w:val="00C401CF"/>
    <w:rsid w:val="00C4020D"/>
    <w:rsid w:val="00C40C59"/>
    <w:rsid w:val="00C4171F"/>
    <w:rsid w:val="00C42823"/>
    <w:rsid w:val="00C43581"/>
    <w:rsid w:val="00C437A1"/>
    <w:rsid w:val="00C44103"/>
    <w:rsid w:val="00C445C4"/>
    <w:rsid w:val="00C45702"/>
    <w:rsid w:val="00C45DB7"/>
    <w:rsid w:val="00C469AC"/>
    <w:rsid w:val="00C46C9A"/>
    <w:rsid w:val="00C47223"/>
    <w:rsid w:val="00C4739A"/>
    <w:rsid w:val="00C476A5"/>
    <w:rsid w:val="00C50911"/>
    <w:rsid w:val="00C52FE0"/>
    <w:rsid w:val="00C5407B"/>
    <w:rsid w:val="00C547B9"/>
    <w:rsid w:val="00C55368"/>
    <w:rsid w:val="00C55B26"/>
    <w:rsid w:val="00C56580"/>
    <w:rsid w:val="00C56AAA"/>
    <w:rsid w:val="00C574E5"/>
    <w:rsid w:val="00C60A18"/>
    <w:rsid w:val="00C62B5B"/>
    <w:rsid w:val="00C63420"/>
    <w:rsid w:val="00C63E67"/>
    <w:rsid w:val="00C63FF7"/>
    <w:rsid w:val="00C64C60"/>
    <w:rsid w:val="00C6552D"/>
    <w:rsid w:val="00C659D7"/>
    <w:rsid w:val="00C70E83"/>
    <w:rsid w:val="00C71ACA"/>
    <w:rsid w:val="00C7337C"/>
    <w:rsid w:val="00C7497F"/>
    <w:rsid w:val="00C768D0"/>
    <w:rsid w:val="00C773AF"/>
    <w:rsid w:val="00C77874"/>
    <w:rsid w:val="00C807BE"/>
    <w:rsid w:val="00C8091B"/>
    <w:rsid w:val="00C80C4D"/>
    <w:rsid w:val="00C812B1"/>
    <w:rsid w:val="00C8135F"/>
    <w:rsid w:val="00C81A0A"/>
    <w:rsid w:val="00C8283D"/>
    <w:rsid w:val="00C82AC7"/>
    <w:rsid w:val="00C82ACD"/>
    <w:rsid w:val="00C82CF6"/>
    <w:rsid w:val="00C8431C"/>
    <w:rsid w:val="00C84E18"/>
    <w:rsid w:val="00C86A19"/>
    <w:rsid w:val="00C907E3"/>
    <w:rsid w:val="00C90B02"/>
    <w:rsid w:val="00C91295"/>
    <w:rsid w:val="00C91567"/>
    <w:rsid w:val="00C920D0"/>
    <w:rsid w:val="00C931C1"/>
    <w:rsid w:val="00C9322B"/>
    <w:rsid w:val="00C9370B"/>
    <w:rsid w:val="00C93E0B"/>
    <w:rsid w:val="00C93EE0"/>
    <w:rsid w:val="00C94995"/>
    <w:rsid w:val="00C95030"/>
    <w:rsid w:val="00C95F64"/>
    <w:rsid w:val="00C96284"/>
    <w:rsid w:val="00C96D39"/>
    <w:rsid w:val="00C9751A"/>
    <w:rsid w:val="00C97F32"/>
    <w:rsid w:val="00CA1102"/>
    <w:rsid w:val="00CA12B5"/>
    <w:rsid w:val="00CA14E7"/>
    <w:rsid w:val="00CA173D"/>
    <w:rsid w:val="00CA17E7"/>
    <w:rsid w:val="00CA2274"/>
    <w:rsid w:val="00CA340E"/>
    <w:rsid w:val="00CA4D49"/>
    <w:rsid w:val="00CA6ECE"/>
    <w:rsid w:val="00CA79F4"/>
    <w:rsid w:val="00CB2350"/>
    <w:rsid w:val="00CB30E3"/>
    <w:rsid w:val="00CB4539"/>
    <w:rsid w:val="00CB5F3C"/>
    <w:rsid w:val="00CB5F94"/>
    <w:rsid w:val="00CB6A2A"/>
    <w:rsid w:val="00CB725A"/>
    <w:rsid w:val="00CB7CAA"/>
    <w:rsid w:val="00CC0758"/>
    <w:rsid w:val="00CC07C2"/>
    <w:rsid w:val="00CC087A"/>
    <w:rsid w:val="00CC1170"/>
    <w:rsid w:val="00CC1934"/>
    <w:rsid w:val="00CC195C"/>
    <w:rsid w:val="00CC1B05"/>
    <w:rsid w:val="00CC2FD3"/>
    <w:rsid w:val="00CC376C"/>
    <w:rsid w:val="00CC3F6D"/>
    <w:rsid w:val="00CC400B"/>
    <w:rsid w:val="00CC4FED"/>
    <w:rsid w:val="00CC5263"/>
    <w:rsid w:val="00CC5DC0"/>
    <w:rsid w:val="00CC631A"/>
    <w:rsid w:val="00CC6C78"/>
    <w:rsid w:val="00CC6E10"/>
    <w:rsid w:val="00CC79FD"/>
    <w:rsid w:val="00CD09EF"/>
    <w:rsid w:val="00CD22FE"/>
    <w:rsid w:val="00CD24AD"/>
    <w:rsid w:val="00CD2781"/>
    <w:rsid w:val="00CD28DD"/>
    <w:rsid w:val="00CD2926"/>
    <w:rsid w:val="00CD2BD5"/>
    <w:rsid w:val="00CD4E47"/>
    <w:rsid w:val="00CD520F"/>
    <w:rsid w:val="00CD5740"/>
    <w:rsid w:val="00CD639D"/>
    <w:rsid w:val="00CD675D"/>
    <w:rsid w:val="00CD6959"/>
    <w:rsid w:val="00CD6E61"/>
    <w:rsid w:val="00CD7638"/>
    <w:rsid w:val="00CD796C"/>
    <w:rsid w:val="00CD79D0"/>
    <w:rsid w:val="00CE0196"/>
    <w:rsid w:val="00CE0331"/>
    <w:rsid w:val="00CE165C"/>
    <w:rsid w:val="00CE1B2B"/>
    <w:rsid w:val="00CE2EDF"/>
    <w:rsid w:val="00CE3623"/>
    <w:rsid w:val="00CE4A00"/>
    <w:rsid w:val="00CE666B"/>
    <w:rsid w:val="00CE6D11"/>
    <w:rsid w:val="00CF0006"/>
    <w:rsid w:val="00CF0CFF"/>
    <w:rsid w:val="00CF0EA0"/>
    <w:rsid w:val="00CF0EFA"/>
    <w:rsid w:val="00CF13F0"/>
    <w:rsid w:val="00CF45CD"/>
    <w:rsid w:val="00CF4F6E"/>
    <w:rsid w:val="00CF579A"/>
    <w:rsid w:val="00CF5913"/>
    <w:rsid w:val="00CF5A8B"/>
    <w:rsid w:val="00CF5A91"/>
    <w:rsid w:val="00CF6049"/>
    <w:rsid w:val="00CF6435"/>
    <w:rsid w:val="00CF6E58"/>
    <w:rsid w:val="00D001BC"/>
    <w:rsid w:val="00D00872"/>
    <w:rsid w:val="00D015AF"/>
    <w:rsid w:val="00D015FB"/>
    <w:rsid w:val="00D01715"/>
    <w:rsid w:val="00D02F17"/>
    <w:rsid w:val="00D02F95"/>
    <w:rsid w:val="00D04A3E"/>
    <w:rsid w:val="00D05147"/>
    <w:rsid w:val="00D06142"/>
    <w:rsid w:val="00D0692F"/>
    <w:rsid w:val="00D06F70"/>
    <w:rsid w:val="00D070AA"/>
    <w:rsid w:val="00D07EE3"/>
    <w:rsid w:val="00D10303"/>
    <w:rsid w:val="00D1076A"/>
    <w:rsid w:val="00D10DE2"/>
    <w:rsid w:val="00D11867"/>
    <w:rsid w:val="00D11F95"/>
    <w:rsid w:val="00D12561"/>
    <w:rsid w:val="00D146AC"/>
    <w:rsid w:val="00D14715"/>
    <w:rsid w:val="00D15566"/>
    <w:rsid w:val="00D15941"/>
    <w:rsid w:val="00D15C61"/>
    <w:rsid w:val="00D161DE"/>
    <w:rsid w:val="00D16509"/>
    <w:rsid w:val="00D16A7E"/>
    <w:rsid w:val="00D17924"/>
    <w:rsid w:val="00D17BE8"/>
    <w:rsid w:val="00D202E2"/>
    <w:rsid w:val="00D2097E"/>
    <w:rsid w:val="00D20BE6"/>
    <w:rsid w:val="00D2188D"/>
    <w:rsid w:val="00D22D89"/>
    <w:rsid w:val="00D22FCC"/>
    <w:rsid w:val="00D2382E"/>
    <w:rsid w:val="00D24153"/>
    <w:rsid w:val="00D25593"/>
    <w:rsid w:val="00D26C7D"/>
    <w:rsid w:val="00D2751F"/>
    <w:rsid w:val="00D3011A"/>
    <w:rsid w:val="00D30589"/>
    <w:rsid w:val="00D3075B"/>
    <w:rsid w:val="00D30955"/>
    <w:rsid w:val="00D30A00"/>
    <w:rsid w:val="00D31382"/>
    <w:rsid w:val="00D31590"/>
    <w:rsid w:val="00D316B1"/>
    <w:rsid w:val="00D31A66"/>
    <w:rsid w:val="00D31EA2"/>
    <w:rsid w:val="00D320B2"/>
    <w:rsid w:val="00D32AD1"/>
    <w:rsid w:val="00D346A7"/>
    <w:rsid w:val="00D34E2A"/>
    <w:rsid w:val="00D35848"/>
    <w:rsid w:val="00D36620"/>
    <w:rsid w:val="00D3749E"/>
    <w:rsid w:val="00D37D2C"/>
    <w:rsid w:val="00D37E58"/>
    <w:rsid w:val="00D40B7C"/>
    <w:rsid w:val="00D41577"/>
    <w:rsid w:val="00D42AF8"/>
    <w:rsid w:val="00D42EE9"/>
    <w:rsid w:val="00D43315"/>
    <w:rsid w:val="00D43457"/>
    <w:rsid w:val="00D45C0E"/>
    <w:rsid w:val="00D4651F"/>
    <w:rsid w:val="00D46651"/>
    <w:rsid w:val="00D46653"/>
    <w:rsid w:val="00D4686D"/>
    <w:rsid w:val="00D47CCA"/>
    <w:rsid w:val="00D47CD5"/>
    <w:rsid w:val="00D511BC"/>
    <w:rsid w:val="00D51987"/>
    <w:rsid w:val="00D51F63"/>
    <w:rsid w:val="00D52867"/>
    <w:rsid w:val="00D53060"/>
    <w:rsid w:val="00D541EA"/>
    <w:rsid w:val="00D5461E"/>
    <w:rsid w:val="00D5490C"/>
    <w:rsid w:val="00D551DF"/>
    <w:rsid w:val="00D55906"/>
    <w:rsid w:val="00D56263"/>
    <w:rsid w:val="00D563DA"/>
    <w:rsid w:val="00D5649D"/>
    <w:rsid w:val="00D5694F"/>
    <w:rsid w:val="00D5761A"/>
    <w:rsid w:val="00D606D8"/>
    <w:rsid w:val="00D60B5C"/>
    <w:rsid w:val="00D6110E"/>
    <w:rsid w:val="00D61969"/>
    <w:rsid w:val="00D63213"/>
    <w:rsid w:val="00D64113"/>
    <w:rsid w:val="00D643D6"/>
    <w:rsid w:val="00D64AB3"/>
    <w:rsid w:val="00D64EC2"/>
    <w:rsid w:val="00D652B4"/>
    <w:rsid w:val="00D6593F"/>
    <w:rsid w:val="00D65A19"/>
    <w:rsid w:val="00D65B55"/>
    <w:rsid w:val="00D66074"/>
    <w:rsid w:val="00D66945"/>
    <w:rsid w:val="00D71051"/>
    <w:rsid w:val="00D715B4"/>
    <w:rsid w:val="00D73275"/>
    <w:rsid w:val="00D7612A"/>
    <w:rsid w:val="00D762C3"/>
    <w:rsid w:val="00D76323"/>
    <w:rsid w:val="00D80539"/>
    <w:rsid w:val="00D829FC"/>
    <w:rsid w:val="00D82C60"/>
    <w:rsid w:val="00D83134"/>
    <w:rsid w:val="00D835FB"/>
    <w:rsid w:val="00D838B5"/>
    <w:rsid w:val="00D84820"/>
    <w:rsid w:val="00D8504F"/>
    <w:rsid w:val="00D854A9"/>
    <w:rsid w:val="00D854AE"/>
    <w:rsid w:val="00D85546"/>
    <w:rsid w:val="00D8641E"/>
    <w:rsid w:val="00D86C40"/>
    <w:rsid w:val="00D910E8"/>
    <w:rsid w:val="00D9133D"/>
    <w:rsid w:val="00D915EC"/>
    <w:rsid w:val="00D91841"/>
    <w:rsid w:val="00D92605"/>
    <w:rsid w:val="00D92C9B"/>
    <w:rsid w:val="00D92D2E"/>
    <w:rsid w:val="00D93C68"/>
    <w:rsid w:val="00D93FDA"/>
    <w:rsid w:val="00D953C6"/>
    <w:rsid w:val="00D95499"/>
    <w:rsid w:val="00D955AE"/>
    <w:rsid w:val="00D9592E"/>
    <w:rsid w:val="00D95F73"/>
    <w:rsid w:val="00D9774E"/>
    <w:rsid w:val="00DA01F6"/>
    <w:rsid w:val="00DA0BFD"/>
    <w:rsid w:val="00DA1157"/>
    <w:rsid w:val="00DA1DE5"/>
    <w:rsid w:val="00DA2397"/>
    <w:rsid w:val="00DA3074"/>
    <w:rsid w:val="00DA34F6"/>
    <w:rsid w:val="00DA3CE3"/>
    <w:rsid w:val="00DA4D2B"/>
    <w:rsid w:val="00DA5812"/>
    <w:rsid w:val="00DA585A"/>
    <w:rsid w:val="00DA64D1"/>
    <w:rsid w:val="00DA6EB8"/>
    <w:rsid w:val="00DA7759"/>
    <w:rsid w:val="00DB0027"/>
    <w:rsid w:val="00DB1D96"/>
    <w:rsid w:val="00DB209D"/>
    <w:rsid w:val="00DB255A"/>
    <w:rsid w:val="00DB2D87"/>
    <w:rsid w:val="00DB31F5"/>
    <w:rsid w:val="00DB3F0E"/>
    <w:rsid w:val="00DB4755"/>
    <w:rsid w:val="00DB4D67"/>
    <w:rsid w:val="00DB54A7"/>
    <w:rsid w:val="00DB6C4D"/>
    <w:rsid w:val="00DB6DBE"/>
    <w:rsid w:val="00DB7A36"/>
    <w:rsid w:val="00DB7F95"/>
    <w:rsid w:val="00DC0500"/>
    <w:rsid w:val="00DC17B4"/>
    <w:rsid w:val="00DC1F34"/>
    <w:rsid w:val="00DC1FAF"/>
    <w:rsid w:val="00DC2A54"/>
    <w:rsid w:val="00DC3231"/>
    <w:rsid w:val="00DC3BE4"/>
    <w:rsid w:val="00DC3D20"/>
    <w:rsid w:val="00DC427B"/>
    <w:rsid w:val="00DC6377"/>
    <w:rsid w:val="00DC65AB"/>
    <w:rsid w:val="00DC6834"/>
    <w:rsid w:val="00DD0125"/>
    <w:rsid w:val="00DD05F3"/>
    <w:rsid w:val="00DD0604"/>
    <w:rsid w:val="00DD200F"/>
    <w:rsid w:val="00DD3EE4"/>
    <w:rsid w:val="00DD55B2"/>
    <w:rsid w:val="00DD592C"/>
    <w:rsid w:val="00DD670B"/>
    <w:rsid w:val="00DD69BE"/>
    <w:rsid w:val="00DD7411"/>
    <w:rsid w:val="00DD749E"/>
    <w:rsid w:val="00DE0190"/>
    <w:rsid w:val="00DE06D2"/>
    <w:rsid w:val="00DE08D7"/>
    <w:rsid w:val="00DE0950"/>
    <w:rsid w:val="00DE0B29"/>
    <w:rsid w:val="00DE27BF"/>
    <w:rsid w:val="00DE296C"/>
    <w:rsid w:val="00DE2D31"/>
    <w:rsid w:val="00DE3CD4"/>
    <w:rsid w:val="00DE4769"/>
    <w:rsid w:val="00DE4C45"/>
    <w:rsid w:val="00DE5175"/>
    <w:rsid w:val="00DE61FB"/>
    <w:rsid w:val="00DE659E"/>
    <w:rsid w:val="00DE7707"/>
    <w:rsid w:val="00DE7CDE"/>
    <w:rsid w:val="00DE7E51"/>
    <w:rsid w:val="00DE7EC1"/>
    <w:rsid w:val="00DF0AAA"/>
    <w:rsid w:val="00DF15F4"/>
    <w:rsid w:val="00DF280E"/>
    <w:rsid w:val="00DF2F53"/>
    <w:rsid w:val="00DF32EA"/>
    <w:rsid w:val="00DF3E4C"/>
    <w:rsid w:val="00DF484A"/>
    <w:rsid w:val="00DF4D9C"/>
    <w:rsid w:val="00DF585B"/>
    <w:rsid w:val="00DF58A3"/>
    <w:rsid w:val="00DF5FFC"/>
    <w:rsid w:val="00DF6131"/>
    <w:rsid w:val="00DF6E91"/>
    <w:rsid w:val="00DF70D3"/>
    <w:rsid w:val="00DF7204"/>
    <w:rsid w:val="00DF763F"/>
    <w:rsid w:val="00DF7FE2"/>
    <w:rsid w:val="00E007B0"/>
    <w:rsid w:val="00E00A64"/>
    <w:rsid w:val="00E00CD2"/>
    <w:rsid w:val="00E01560"/>
    <w:rsid w:val="00E01EF6"/>
    <w:rsid w:val="00E020E9"/>
    <w:rsid w:val="00E0238B"/>
    <w:rsid w:val="00E03BFE"/>
    <w:rsid w:val="00E04391"/>
    <w:rsid w:val="00E05194"/>
    <w:rsid w:val="00E06218"/>
    <w:rsid w:val="00E06CDC"/>
    <w:rsid w:val="00E07782"/>
    <w:rsid w:val="00E07B0E"/>
    <w:rsid w:val="00E10557"/>
    <w:rsid w:val="00E1057C"/>
    <w:rsid w:val="00E11283"/>
    <w:rsid w:val="00E11FE9"/>
    <w:rsid w:val="00E12290"/>
    <w:rsid w:val="00E12F2F"/>
    <w:rsid w:val="00E1421C"/>
    <w:rsid w:val="00E144A9"/>
    <w:rsid w:val="00E145AE"/>
    <w:rsid w:val="00E1506F"/>
    <w:rsid w:val="00E15C37"/>
    <w:rsid w:val="00E16677"/>
    <w:rsid w:val="00E17035"/>
    <w:rsid w:val="00E17BB7"/>
    <w:rsid w:val="00E20246"/>
    <w:rsid w:val="00E2025A"/>
    <w:rsid w:val="00E218E8"/>
    <w:rsid w:val="00E219D3"/>
    <w:rsid w:val="00E2249A"/>
    <w:rsid w:val="00E22C2B"/>
    <w:rsid w:val="00E24349"/>
    <w:rsid w:val="00E243E7"/>
    <w:rsid w:val="00E258CF"/>
    <w:rsid w:val="00E25927"/>
    <w:rsid w:val="00E31A3A"/>
    <w:rsid w:val="00E31A6B"/>
    <w:rsid w:val="00E31B60"/>
    <w:rsid w:val="00E33DA9"/>
    <w:rsid w:val="00E344DA"/>
    <w:rsid w:val="00E34517"/>
    <w:rsid w:val="00E34595"/>
    <w:rsid w:val="00E34BF8"/>
    <w:rsid w:val="00E350F3"/>
    <w:rsid w:val="00E36128"/>
    <w:rsid w:val="00E36432"/>
    <w:rsid w:val="00E369E6"/>
    <w:rsid w:val="00E37786"/>
    <w:rsid w:val="00E37FC9"/>
    <w:rsid w:val="00E40D80"/>
    <w:rsid w:val="00E417E2"/>
    <w:rsid w:val="00E429AF"/>
    <w:rsid w:val="00E43424"/>
    <w:rsid w:val="00E43890"/>
    <w:rsid w:val="00E4461E"/>
    <w:rsid w:val="00E44AD6"/>
    <w:rsid w:val="00E44F20"/>
    <w:rsid w:val="00E459C9"/>
    <w:rsid w:val="00E46D5E"/>
    <w:rsid w:val="00E47DD8"/>
    <w:rsid w:val="00E52335"/>
    <w:rsid w:val="00E52541"/>
    <w:rsid w:val="00E52AEF"/>
    <w:rsid w:val="00E52DC1"/>
    <w:rsid w:val="00E52E02"/>
    <w:rsid w:val="00E541DD"/>
    <w:rsid w:val="00E547F8"/>
    <w:rsid w:val="00E54F5C"/>
    <w:rsid w:val="00E55013"/>
    <w:rsid w:val="00E56475"/>
    <w:rsid w:val="00E56B07"/>
    <w:rsid w:val="00E56E55"/>
    <w:rsid w:val="00E56EC7"/>
    <w:rsid w:val="00E57E16"/>
    <w:rsid w:val="00E60DDA"/>
    <w:rsid w:val="00E614F7"/>
    <w:rsid w:val="00E617B3"/>
    <w:rsid w:val="00E61817"/>
    <w:rsid w:val="00E61CA9"/>
    <w:rsid w:val="00E6303C"/>
    <w:rsid w:val="00E632EB"/>
    <w:rsid w:val="00E635F9"/>
    <w:rsid w:val="00E63AB9"/>
    <w:rsid w:val="00E63C98"/>
    <w:rsid w:val="00E64320"/>
    <w:rsid w:val="00E64F3F"/>
    <w:rsid w:val="00E66B89"/>
    <w:rsid w:val="00E67208"/>
    <w:rsid w:val="00E702CB"/>
    <w:rsid w:val="00E70848"/>
    <w:rsid w:val="00E7125A"/>
    <w:rsid w:val="00E7170B"/>
    <w:rsid w:val="00E73345"/>
    <w:rsid w:val="00E734B2"/>
    <w:rsid w:val="00E73B53"/>
    <w:rsid w:val="00E742A0"/>
    <w:rsid w:val="00E74CC1"/>
    <w:rsid w:val="00E75CFC"/>
    <w:rsid w:val="00E760CE"/>
    <w:rsid w:val="00E761F7"/>
    <w:rsid w:val="00E77604"/>
    <w:rsid w:val="00E779A2"/>
    <w:rsid w:val="00E803EA"/>
    <w:rsid w:val="00E80A25"/>
    <w:rsid w:val="00E80AC2"/>
    <w:rsid w:val="00E8103A"/>
    <w:rsid w:val="00E81783"/>
    <w:rsid w:val="00E81948"/>
    <w:rsid w:val="00E81BD4"/>
    <w:rsid w:val="00E82479"/>
    <w:rsid w:val="00E8249E"/>
    <w:rsid w:val="00E832C6"/>
    <w:rsid w:val="00E83648"/>
    <w:rsid w:val="00E83B4C"/>
    <w:rsid w:val="00E84323"/>
    <w:rsid w:val="00E84A8A"/>
    <w:rsid w:val="00E84B7B"/>
    <w:rsid w:val="00E84DF1"/>
    <w:rsid w:val="00E855FE"/>
    <w:rsid w:val="00E85F06"/>
    <w:rsid w:val="00E863C9"/>
    <w:rsid w:val="00E8763F"/>
    <w:rsid w:val="00E87D79"/>
    <w:rsid w:val="00E900A1"/>
    <w:rsid w:val="00E901EE"/>
    <w:rsid w:val="00E90231"/>
    <w:rsid w:val="00E9172F"/>
    <w:rsid w:val="00E918E9"/>
    <w:rsid w:val="00E91C7F"/>
    <w:rsid w:val="00E92663"/>
    <w:rsid w:val="00E92D42"/>
    <w:rsid w:val="00E93E01"/>
    <w:rsid w:val="00E94438"/>
    <w:rsid w:val="00E94840"/>
    <w:rsid w:val="00E95E72"/>
    <w:rsid w:val="00E971AD"/>
    <w:rsid w:val="00E974A7"/>
    <w:rsid w:val="00E97A57"/>
    <w:rsid w:val="00EA0163"/>
    <w:rsid w:val="00EA1791"/>
    <w:rsid w:val="00EA1DC3"/>
    <w:rsid w:val="00EA2F09"/>
    <w:rsid w:val="00EA5267"/>
    <w:rsid w:val="00EA5471"/>
    <w:rsid w:val="00EA6C1B"/>
    <w:rsid w:val="00EA78B4"/>
    <w:rsid w:val="00EB0339"/>
    <w:rsid w:val="00EB106F"/>
    <w:rsid w:val="00EB19E5"/>
    <w:rsid w:val="00EB1E61"/>
    <w:rsid w:val="00EB2282"/>
    <w:rsid w:val="00EB4283"/>
    <w:rsid w:val="00EB5048"/>
    <w:rsid w:val="00EB5537"/>
    <w:rsid w:val="00EB6A85"/>
    <w:rsid w:val="00EB6B81"/>
    <w:rsid w:val="00EB6F5B"/>
    <w:rsid w:val="00EB71EC"/>
    <w:rsid w:val="00EB736B"/>
    <w:rsid w:val="00EB7A52"/>
    <w:rsid w:val="00EB7BA5"/>
    <w:rsid w:val="00EC293E"/>
    <w:rsid w:val="00EC2E66"/>
    <w:rsid w:val="00EC302D"/>
    <w:rsid w:val="00EC306D"/>
    <w:rsid w:val="00EC30AF"/>
    <w:rsid w:val="00EC344A"/>
    <w:rsid w:val="00EC3828"/>
    <w:rsid w:val="00EC4292"/>
    <w:rsid w:val="00EC5A0A"/>
    <w:rsid w:val="00EC62C6"/>
    <w:rsid w:val="00EC7755"/>
    <w:rsid w:val="00ED0BB8"/>
    <w:rsid w:val="00ED310C"/>
    <w:rsid w:val="00ED32B1"/>
    <w:rsid w:val="00ED3789"/>
    <w:rsid w:val="00ED3A7C"/>
    <w:rsid w:val="00ED4304"/>
    <w:rsid w:val="00ED4DC4"/>
    <w:rsid w:val="00ED5434"/>
    <w:rsid w:val="00ED722E"/>
    <w:rsid w:val="00ED76EA"/>
    <w:rsid w:val="00EE0362"/>
    <w:rsid w:val="00EE0F74"/>
    <w:rsid w:val="00EE1502"/>
    <w:rsid w:val="00EE22E5"/>
    <w:rsid w:val="00EE232E"/>
    <w:rsid w:val="00EE312A"/>
    <w:rsid w:val="00EE351A"/>
    <w:rsid w:val="00EE4125"/>
    <w:rsid w:val="00EE41D0"/>
    <w:rsid w:val="00EE4C52"/>
    <w:rsid w:val="00EE6256"/>
    <w:rsid w:val="00EE6DFC"/>
    <w:rsid w:val="00EE7DBB"/>
    <w:rsid w:val="00EF0268"/>
    <w:rsid w:val="00EF0B31"/>
    <w:rsid w:val="00EF1F84"/>
    <w:rsid w:val="00EF2910"/>
    <w:rsid w:val="00EF2A6E"/>
    <w:rsid w:val="00EF2BDF"/>
    <w:rsid w:val="00EF4BF7"/>
    <w:rsid w:val="00EF5F75"/>
    <w:rsid w:val="00EF6886"/>
    <w:rsid w:val="00EF6EE1"/>
    <w:rsid w:val="00F01E22"/>
    <w:rsid w:val="00F02350"/>
    <w:rsid w:val="00F024D4"/>
    <w:rsid w:val="00F0360F"/>
    <w:rsid w:val="00F04532"/>
    <w:rsid w:val="00F04862"/>
    <w:rsid w:val="00F04DCA"/>
    <w:rsid w:val="00F04EB3"/>
    <w:rsid w:val="00F0522D"/>
    <w:rsid w:val="00F05D12"/>
    <w:rsid w:val="00F07207"/>
    <w:rsid w:val="00F07D56"/>
    <w:rsid w:val="00F07E72"/>
    <w:rsid w:val="00F07E94"/>
    <w:rsid w:val="00F10751"/>
    <w:rsid w:val="00F10EA7"/>
    <w:rsid w:val="00F11797"/>
    <w:rsid w:val="00F1271B"/>
    <w:rsid w:val="00F12B3F"/>
    <w:rsid w:val="00F12C21"/>
    <w:rsid w:val="00F135B2"/>
    <w:rsid w:val="00F141B0"/>
    <w:rsid w:val="00F142A2"/>
    <w:rsid w:val="00F1448F"/>
    <w:rsid w:val="00F149EE"/>
    <w:rsid w:val="00F14A6C"/>
    <w:rsid w:val="00F15CF9"/>
    <w:rsid w:val="00F168E8"/>
    <w:rsid w:val="00F16A2F"/>
    <w:rsid w:val="00F17733"/>
    <w:rsid w:val="00F21043"/>
    <w:rsid w:val="00F22AA2"/>
    <w:rsid w:val="00F23F90"/>
    <w:rsid w:val="00F25071"/>
    <w:rsid w:val="00F251DD"/>
    <w:rsid w:val="00F25997"/>
    <w:rsid w:val="00F3054C"/>
    <w:rsid w:val="00F30585"/>
    <w:rsid w:val="00F30914"/>
    <w:rsid w:val="00F30A69"/>
    <w:rsid w:val="00F30B04"/>
    <w:rsid w:val="00F31241"/>
    <w:rsid w:val="00F31890"/>
    <w:rsid w:val="00F321F0"/>
    <w:rsid w:val="00F32254"/>
    <w:rsid w:val="00F3404B"/>
    <w:rsid w:val="00F3429C"/>
    <w:rsid w:val="00F342BB"/>
    <w:rsid w:val="00F34419"/>
    <w:rsid w:val="00F346FA"/>
    <w:rsid w:val="00F36667"/>
    <w:rsid w:val="00F3718A"/>
    <w:rsid w:val="00F373BE"/>
    <w:rsid w:val="00F3785A"/>
    <w:rsid w:val="00F37D34"/>
    <w:rsid w:val="00F40700"/>
    <w:rsid w:val="00F43D94"/>
    <w:rsid w:val="00F4441B"/>
    <w:rsid w:val="00F44F5A"/>
    <w:rsid w:val="00F45C75"/>
    <w:rsid w:val="00F45F0E"/>
    <w:rsid w:val="00F4627C"/>
    <w:rsid w:val="00F47098"/>
    <w:rsid w:val="00F473E5"/>
    <w:rsid w:val="00F47729"/>
    <w:rsid w:val="00F47D43"/>
    <w:rsid w:val="00F50250"/>
    <w:rsid w:val="00F508CA"/>
    <w:rsid w:val="00F51413"/>
    <w:rsid w:val="00F51D41"/>
    <w:rsid w:val="00F528A7"/>
    <w:rsid w:val="00F52EFD"/>
    <w:rsid w:val="00F52FD2"/>
    <w:rsid w:val="00F5334C"/>
    <w:rsid w:val="00F53358"/>
    <w:rsid w:val="00F54280"/>
    <w:rsid w:val="00F54392"/>
    <w:rsid w:val="00F54C2B"/>
    <w:rsid w:val="00F55282"/>
    <w:rsid w:val="00F57835"/>
    <w:rsid w:val="00F57CBC"/>
    <w:rsid w:val="00F57D00"/>
    <w:rsid w:val="00F60516"/>
    <w:rsid w:val="00F60E07"/>
    <w:rsid w:val="00F60EAB"/>
    <w:rsid w:val="00F614BE"/>
    <w:rsid w:val="00F6196C"/>
    <w:rsid w:val="00F6215A"/>
    <w:rsid w:val="00F63ACD"/>
    <w:rsid w:val="00F6471B"/>
    <w:rsid w:val="00F647C0"/>
    <w:rsid w:val="00F65761"/>
    <w:rsid w:val="00F65A4D"/>
    <w:rsid w:val="00F667F8"/>
    <w:rsid w:val="00F66ABF"/>
    <w:rsid w:val="00F6760F"/>
    <w:rsid w:val="00F70115"/>
    <w:rsid w:val="00F7058F"/>
    <w:rsid w:val="00F70811"/>
    <w:rsid w:val="00F70A29"/>
    <w:rsid w:val="00F70FB2"/>
    <w:rsid w:val="00F725EE"/>
    <w:rsid w:val="00F72BE5"/>
    <w:rsid w:val="00F7302B"/>
    <w:rsid w:val="00F736F6"/>
    <w:rsid w:val="00F73832"/>
    <w:rsid w:val="00F74222"/>
    <w:rsid w:val="00F743A3"/>
    <w:rsid w:val="00F74D8F"/>
    <w:rsid w:val="00F76DDC"/>
    <w:rsid w:val="00F80A85"/>
    <w:rsid w:val="00F80D95"/>
    <w:rsid w:val="00F8151D"/>
    <w:rsid w:val="00F819D2"/>
    <w:rsid w:val="00F81D6C"/>
    <w:rsid w:val="00F82CBB"/>
    <w:rsid w:val="00F83344"/>
    <w:rsid w:val="00F83CAC"/>
    <w:rsid w:val="00F83F76"/>
    <w:rsid w:val="00F85025"/>
    <w:rsid w:val="00F85215"/>
    <w:rsid w:val="00F85696"/>
    <w:rsid w:val="00F85BA7"/>
    <w:rsid w:val="00F8694F"/>
    <w:rsid w:val="00F86A7D"/>
    <w:rsid w:val="00F87052"/>
    <w:rsid w:val="00F8769A"/>
    <w:rsid w:val="00F91203"/>
    <w:rsid w:val="00F91F4D"/>
    <w:rsid w:val="00F92590"/>
    <w:rsid w:val="00F93B42"/>
    <w:rsid w:val="00F948EB"/>
    <w:rsid w:val="00F96B76"/>
    <w:rsid w:val="00F97A1E"/>
    <w:rsid w:val="00F97F6D"/>
    <w:rsid w:val="00FA1696"/>
    <w:rsid w:val="00FA1D33"/>
    <w:rsid w:val="00FA218D"/>
    <w:rsid w:val="00FA227F"/>
    <w:rsid w:val="00FA2A1B"/>
    <w:rsid w:val="00FA2D62"/>
    <w:rsid w:val="00FA4535"/>
    <w:rsid w:val="00FA4968"/>
    <w:rsid w:val="00FA62C3"/>
    <w:rsid w:val="00FA6307"/>
    <w:rsid w:val="00FA6961"/>
    <w:rsid w:val="00FB04A1"/>
    <w:rsid w:val="00FB0675"/>
    <w:rsid w:val="00FB0904"/>
    <w:rsid w:val="00FB0DC5"/>
    <w:rsid w:val="00FB1970"/>
    <w:rsid w:val="00FB1DB7"/>
    <w:rsid w:val="00FB1F59"/>
    <w:rsid w:val="00FB361A"/>
    <w:rsid w:val="00FB3836"/>
    <w:rsid w:val="00FB3989"/>
    <w:rsid w:val="00FB4100"/>
    <w:rsid w:val="00FB4EAB"/>
    <w:rsid w:val="00FB5083"/>
    <w:rsid w:val="00FB517C"/>
    <w:rsid w:val="00FB582F"/>
    <w:rsid w:val="00FB5A18"/>
    <w:rsid w:val="00FB6F5F"/>
    <w:rsid w:val="00FB759A"/>
    <w:rsid w:val="00FB7C32"/>
    <w:rsid w:val="00FC1A53"/>
    <w:rsid w:val="00FC1D0F"/>
    <w:rsid w:val="00FC356B"/>
    <w:rsid w:val="00FC3608"/>
    <w:rsid w:val="00FC4171"/>
    <w:rsid w:val="00FC446F"/>
    <w:rsid w:val="00FC55CC"/>
    <w:rsid w:val="00FC6183"/>
    <w:rsid w:val="00FC6996"/>
    <w:rsid w:val="00FC6D43"/>
    <w:rsid w:val="00FC7069"/>
    <w:rsid w:val="00FC7215"/>
    <w:rsid w:val="00FC77D4"/>
    <w:rsid w:val="00FC7E97"/>
    <w:rsid w:val="00FD0856"/>
    <w:rsid w:val="00FD1B5C"/>
    <w:rsid w:val="00FD1B9F"/>
    <w:rsid w:val="00FD1CC0"/>
    <w:rsid w:val="00FD24DC"/>
    <w:rsid w:val="00FD257B"/>
    <w:rsid w:val="00FD3D2A"/>
    <w:rsid w:val="00FD3EAE"/>
    <w:rsid w:val="00FD3F27"/>
    <w:rsid w:val="00FD41D3"/>
    <w:rsid w:val="00FD4A70"/>
    <w:rsid w:val="00FD500B"/>
    <w:rsid w:val="00FD51C7"/>
    <w:rsid w:val="00FD5724"/>
    <w:rsid w:val="00FD5FB8"/>
    <w:rsid w:val="00FD61B1"/>
    <w:rsid w:val="00FD669B"/>
    <w:rsid w:val="00FD6D6F"/>
    <w:rsid w:val="00FD7287"/>
    <w:rsid w:val="00FD7F71"/>
    <w:rsid w:val="00FD7F95"/>
    <w:rsid w:val="00FE04F4"/>
    <w:rsid w:val="00FE0635"/>
    <w:rsid w:val="00FE0B0D"/>
    <w:rsid w:val="00FE0C63"/>
    <w:rsid w:val="00FE0CF6"/>
    <w:rsid w:val="00FE11BB"/>
    <w:rsid w:val="00FE1812"/>
    <w:rsid w:val="00FE1D81"/>
    <w:rsid w:val="00FE3109"/>
    <w:rsid w:val="00FE36BF"/>
    <w:rsid w:val="00FE3E63"/>
    <w:rsid w:val="00FE4775"/>
    <w:rsid w:val="00FE4D2F"/>
    <w:rsid w:val="00FE559A"/>
    <w:rsid w:val="00FE627F"/>
    <w:rsid w:val="00FE65FA"/>
    <w:rsid w:val="00FE6776"/>
    <w:rsid w:val="00FE7A2C"/>
    <w:rsid w:val="00FE7B9F"/>
    <w:rsid w:val="00FF0057"/>
    <w:rsid w:val="00FF0950"/>
    <w:rsid w:val="00FF0A6B"/>
    <w:rsid w:val="00FF0D7F"/>
    <w:rsid w:val="00FF12AC"/>
    <w:rsid w:val="00FF2812"/>
    <w:rsid w:val="00FF3DD9"/>
    <w:rsid w:val="00FF3FFA"/>
    <w:rsid w:val="00FF5BD1"/>
    <w:rsid w:val="00FF6062"/>
    <w:rsid w:val="00FF624E"/>
    <w:rsid w:val="00FF6766"/>
    <w:rsid w:val="00FF68A6"/>
    <w:rsid w:val="00FF6AE3"/>
    <w:rsid w:val="00FF6B81"/>
    <w:rsid w:val="00FF6D3D"/>
    <w:rsid w:val="00FF70C9"/>
    <w:rsid w:val="00FF717C"/>
    <w:rsid w:val="00FF7B94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54AC143C"/>
  <w15:docId w15:val="{A26159BD-FC11-4B70-B88A-A700FFBB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locked="1" w:uiPriority="0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0BC"/>
    <w:rPr>
      <w:rFonts w:asciiTheme="minorHAnsi" w:eastAsia="Times New Roman" w:hAnsiTheme="minorHAnsi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2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10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11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3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3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3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3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3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3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D06142"/>
    <w:pPr>
      <w:ind w:left="3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20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normalny tekst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3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6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1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3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3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35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5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2437">
    <w:name w:val="2437"/>
    <w:aliases w:val="bqiaagaaeyqcaaagiaiaaao+bwaabcwhaaaaaaaaaaaaaaaaaaaaaaaaaaaaaaaaaaaaaaaaaaaaaaaaaaaaaaaaaaaaaaaaaaaaaaaaaaaaaaaaaaaaaaaaaaaaaaaaaaaaaaaaaaaaaaaaaaaaaaaaaaaaaaaaaaaaaaaaaaaaaaaaaaaaaaaaaaaaaaaaaaaaaaaaaaaaaaaaaaaaaaaaaaaaaaaaaaaaaaaa"/>
    <w:rsid w:val="00535C58"/>
  </w:style>
  <w:style w:type="numbering" w:customStyle="1" w:styleId="Bezlisty1">
    <w:name w:val="Bez listy1"/>
    <w:next w:val="Bezlisty"/>
    <w:uiPriority w:val="99"/>
    <w:semiHidden/>
    <w:unhideWhenUsed/>
    <w:rsid w:val="00AF2E51"/>
  </w:style>
  <w:style w:type="table" w:customStyle="1" w:styleId="Tabela-Siatka6">
    <w:name w:val="Tabela - Siatka6"/>
    <w:basedOn w:val="Standardowy"/>
    <w:next w:val="Tabela-Siatka"/>
    <w:uiPriority w:val="39"/>
    <w:rsid w:val="00AF2E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textcomponent-sc-hqqa9q">
    <w:name w:val="styledtextcomponent-sc-hqqa9q"/>
    <w:basedOn w:val="Domylnaczcionkaakapitu"/>
    <w:rsid w:val="00AF2E51"/>
  </w:style>
  <w:style w:type="numbering" w:customStyle="1" w:styleId="Bezlisty2">
    <w:name w:val="Bez listy2"/>
    <w:next w:val="Bezlisty"/>
    <w:uiPriority w:val="99"/>
    <w:semiHidden/>
    <w:unhideWhenUsed/>
    <w:rsid w:val="00EF5F75"/>
  </w:style>
  <w:style w:type="paragraph" w:customStyle="1" w:styleId="msonormal0">
    <w:name w:val="msonormal"/>
    <w:basedOn w:val="Normalny"/>
    <w:rsid w:val="00EF5F75"/>
    <w:pPr>
      <w:spacing w:before="100" w:beforeAutospacing="1" w:after="100" w:afterAutospacing="1"/>
    </w:pPr>
    <w:rPr>
      <w:lang w:val="en-US" w:eastAsia="en-US"/>
    </w:rPr>
  </w:style>
  <w:style w:type="table" w:customStyle="1" w:styleId="Tabela-Siatka7">
    <w:name w:val="Tabela - Siatka7"/>
    <w:basedOn w:val="Standardowy"/>
    <w:next w:val="Tabela-Siatka"/>
    <w:uiPriority w:val="39"/>
    <w:rsid w:val="00EF5F7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8B127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E6303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F79EF"/>
  </w:style>
  <w:style w:type="character" w:customStyle="1" w:styleId="findhit">
    <w:name w:val="findhit"/>
    <w:basedOn w:val="Domylnaczcionkaakapitu"/>
    <w:rsid w:val="00B34ECD"/>
  </w:style>
  <w:style w:type="character" w:customStyle="1" w:styleId="eop">
    <w:name w:val="eop"/>
    <w:basedOn w:val="Domylnaczcionkaakapitu"/>
    <w:rsid w:val="00B34ECD"/>
  </w:style>
  <w:style w:type="character" w:customStyle="1" w:styleId="spellingerror">
    <w:name w:val="spellingerror"/>
    <w:basedOn w:val="Domylnaczcionkaakapitu"/>
    <w:rsid w:val="004F6673"/>
  </w:style>
  <w:style w:type="table" w:customStyle="1" w:styleId="Tabela-Siatka10">
    <w:name w:val="Tabela - Siatka10"/>
    <w:basedOn w:val="Standardowy"/>
    <w:next w:val="Tabela-Siatka"/>
    <w:uiPriority w:val="39"/>
    <w:rsid w:val="0072091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72091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72091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72091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8166E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ny"/>
    <w:uiPriority w:val="99"/>
    <w:rsid w:val="00603C18"/>
    <w:pPr>
      <w:spacing w:before="100" w:beforeAutospacing="1" w:after="100" w:afterAutospacing="1"/>
    </w:pPr>
  </w:style>
  <w:style w:type="paragraph" w:styleId="Spisilustracji">
    <w:name w:val="table of figures"/>
    <w:basedOn w:val="Normalny"/>
    <w:next w:val="Normalny"/>
    <w:uiPriority w:val="99"/>
    <w:unhideWhenUsed/>
    <w:rsid w:val="00584D51"/>
    <w:pPr>
      <w:jc w:val="both"/>
    </w:pPr>
    <w:rPr>
      <w:rFonts w:ascii="Times New Roman" w:eastAsia="Calibri" w:hAnsi="Times New Roman" w:cs="Calibri"/>
      <w:sz w:val="24"/>
      <w:szCs w:val="22"/>
      <w:lang w:eastAsia="en-US"/>
    </w:rPr>
  </w:style>
  <w:style w:type="character" w:customStyle="1" w:styleId="Heading3Char">
    <w:name w:val="Heading 3 Char"/>
    <w:basedOn w:val="Domylnaczcionkaakapitu"/>
    <w:uiPriority w:val="9"/>
    <w:rsid w:val="00584D5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sid w:val="00584D5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sid w:val="00584D5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sid w:val="00584D5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sid w:val="00584D5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sid w:val="00584D5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sid w:val="00584D5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sid w:val="00584D51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sid w:val="00584D51"/>
    <w:rPr>
      <w:sz w:val="24"/>
      <w:szCs w:val="24"/>
    </w:rPr>
  </w:style>
  <w:style w:type="character" w:customStyle="1" w:styleId="QuoteChar">
    <w:name w:val="Quote Char"/>
    <w:uiPriority w:val="29"/>
    <w:rsid w:val="00584D51"/>
    <w:rPr>
      <w:i/>
    </w:rPr>
  </w:style>
  <w:style w:type="character" w:customStyle="1" w:styleId="IntenseQuoteChar">
    <w:name w:val="Intense Quote Char"/>
    <w:uiPriority w:val="30"/>
    <w:rsid w:val="00584D51"/>
    <w:rPr>
      <w:i/>
    </w:rPr>
  </w:style>
  <w:style w:type="character" w:customStyle="1" w:styleId="HeaderChar">
    <w:name w:val="Header Char"/>
    <w:basedOn w:val="Domylnaczcionkaakapitu"/>
    <w:uiPriority w:val="99"/>
    <w:rsid w:val="00584D51"/>
  </w:style>
  <w:style w:type="character" w:customStyle="1" w:styleId="CaptionChar">
    <w:name w:val="Caption Char"/>
    <w:uiPriority w:val="99"/>
    <w:rsid w:val="00584D51"/>
  </w:style>
  <w:style w:type="character" w:customStyle="1" w:styleId="FootnoteTextChar">
    <w:name w:val="Footnote Text Char"/>
    <w:uiPriority w:val="99"/>
    <w:rsid w:val="00584D51"/>
    <w:rPr>
      <w:sz w:val="18"/>
    </w:rPr>
  </w:style>
  <w:style w:type="character" w:customStyle="1" w:styleId="EndnoteTextChar">
    <w:name w:val="Endnote Text Char"/>
    <w:uiPriority w:val="99"/>
    <w:rsid w:val="00584D51"/>
    <w:rPr>
      <w:sz w:val="20"/>
    </w:rPr>
  </w:style>
  <w:style w:type="character" w:customStyle="1" w:styleId="Heading1Char">
    <w:name w:val="Heading 1 Char"/>
    <w:basedOn w:val="Domylnaczcionkaakapitu"/>
    <w:uiPriority w:val="9"/>
    <w:rsid w:val="00584D51"/>
    <w:rPr>
      <w:rFonts w:ascii="Arial" w:eastAsia="Arial" w:hAnsi="Arial" w:cs="Arial"/>
      <w:sz w:val="40"/>
      <w:szCs w:val="40"/>
    </w:rPr>
  </w:style>
  <w:style w:type="paragraph" w:styleId="Cytat">
    <w:name w:val="Quote"/>
    <w:basedOn w:val="Normalny"/>
    <w:next w:val="Normalny"/>
    <w:link w:val="CytatZnak"/>
    <w:uiPriority w:val="29"/>
    <w:qFormat/>
    <w:rsid w:val="00584D51"/>
    <w:pPr>
      <w:spacing w:after="160"/>
      <w:ind w:left="720" w:right="720"/>
      <w:jc w:val="both"/>
    </w:pPr>
    <w:rPr>
      <w:rFonts w:ascii="Times New Roman" w:eastAsia="Calibri" w:hAnsi="Times New Roman" w:cs="Calibri"/>
      <w:i/>
      <w:sz w:val="24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584D51"/>
    <w:rPr>
      <w:rFonts w:ascii="Times New Roman" w:hAnsi="Times New Roman" w:cs="Calibri"/>
      <w:i/>
      <w:sz w:val="24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4D5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/>
      <w:ind w:left="720" w:right="720"/>
      <w:jc w:val="both"/>
    </w:pPr>
    <w:rPr>
      <w:rFonts w:ascii="Times New Roman" w:eastAsia="Calibri" w:hAnsi="Times New Roman" w:cs="Calibri"/>
      <w:i/>
      <w:sz w:val="24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4D51"/>
    <w:rPr>
      <w:rFonts w:ascii="Times New Roman" w:hAnsi="Times New Roman" w:cs="Calibri"/>
      <w:i/>
      <w:sz w:val="24"/>
      <w:shd w:val="clear" w:color="auto" w:fill="F2F2F2"/>
      <w:lang w:eastAsia="en-US"/>
    </w:rPr>
  </w:style>
  <w:style w:type="character" w:customStyle="1" w:styleId="FooterChar">
    <w:name w:val="Footer Char"/>
    <w:basedOn w:val="Domylnaczcionkaakapitu"/>
    <w:uiPriority w:val="99"/>
    <w:rsid w:val="00584D51"/>
  </w:style>
  <w:style w:type="table" w:customStyle="1" w:styleId="TableGridLight">
    <w:name w:val="Table Grid Light"/>
    <w:basedOn w:val="Standardowy"/>
    <w:uiPriority w:val="59"/>
    <w:rsid w:val="00584D51"/>
    <w:rPr>
      <w:rFonts w:cs="Calibri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rsid w:val="00584D51"/>
    <w:rPr>
      <w:rFonts w:cs="Calibri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Zwykatabela2">
    <w:name w:val="Plain Table 2"/>
    <w:basedOn w:val="Standardowy"/>
    <w:uiPriority w:val="59"/>
    <w:rsid w:val="00584D51"/>
    <w:rPr>
      <w:rFonts w:cs="Calibri"/>
      <w:lang w:eastAsia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4">
    <w:name w:val="Plain Table 4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5">
    <w:name w:val="Plain Table 5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3">
    <w:name w:val="Grid Table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4">
    <w:name w:val="Grid Table 4"/>
    <w:basedOn w:val="Standardowy"/>
    <w:uiPriority w:val="5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alisty2">
    <w:name w:val="List Table 2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listy3">
    <w:name w:val="List Table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584D51"/>
    <w:rPr>
      <w:rFonts w:cs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584D51"/>
    <w:rPr>
      <w:rFonts w:cs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584D51"/>
    <w:rPr>
      <w:rFonts w:cs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584D51"/>
    <w:rPr>
      <w:rFonts w:cs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584D51"/>
    <w:rPr>
      <w:rFonts w:cs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584D51"/>
    <w:rPr>
      <w:rFonts w:cs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584D51"/>
    <w:rPr>
      <w:rFonts w:cs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584D51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584D51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584D51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584D51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584D51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584D51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584D51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4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css_pozna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2C8CB-A5DC-4030-8683-9BFE4325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50</Pages>
  <Words>9806</Words>
  <Characters>61886</Characters>
  <Application>Microsoft Office Word</Application>
  <DocSecurity>0</DocSecurity>
  <Lines>515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71549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Irena</cp:lastModifiedBy>
  <cp:revision>3</cp:revision>
  <cp:lastPrinted>2023-04-21T08:13:00Z</cp:lastPrinted>
  <dcterms:created xsi:type="dcterms:W3CDTF">2023-04-21T08:18:00Z</dcterms:created>
  <dcterms:modified xsi:type="dcterms:W3CDTF">2023-04-21T08:28:00Z</dcterms:modified>
</cp:coreProperties>
</file>