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3449" w14:textId="1B2B18B1" w:rsidR="00604D76" w:rsidRDefault="00604D76" w:rsidP="00604D76">
      <w:pPr>
        <w:jc w:val="both"/>
        <w:rPr>
          <w:rFonts w:cstheme="minorHAnsi"/>
          <w:bCs/>
          <w:sz w:val="24"/>
          <w:szCs w:val="24"/>
        </w:rPr>
      </w:pPr>
      <w:r>
        <w:rPr>
          <w:rFonts w:cstheme="minorHAnsi"/>
          <w:bCs/>
          <w:sz w:val="24"/>
          <w:szCs w:val="24"/>
        </w:rPr>
        <w:t>Znak sprawy</w:t>
      </w:r>
      <w:r w:rsidRPr="00ED7A62">
        <w:rPr>
          <w:rFonts w:cstheme="minorHAnsi"/>
          <w:bCs/>
          <w:sz w:val="24"/>
          <w:szCs w:val="24"/>
        </w:rPr>
        <w:t xml:space="preserve">: </w:t>
      </w:r>
      <w:r>
        <w:rPr>
          <w:rFonts w:cstheme="minorHAnsi"/>
          <w:b/>
          <w:sz w:val="24"/>
          <w:szCs w:val="24"/>
        </w:rPr>
        <w:t>Z</w:t>
      </w:r>
      <w:r w:rsidRPr="00E10CDD">
        <w:rPr>
          <w:rFonts w:cstheme="minorHAnsi"/>
          <w:b/>
          <w:sz w:val="24"/>
          <w:szCs w:val="24"/>
        </w:rPr>
        <w:t>P.2</w:t>
      </w:r>
      <w:r>
        <w:rPr>
          <w:rFonts w:cstheme="minorHAnsi"/>
          <w:b/>
          <w:sz w:val="24"/>
          <w:szCs w:val="24"/>
        </w:rPr>
        <w:t>72</w:t>
      </w:r>
      <w:r w:rsidRPr="00E10CDD">
        <w:rPr>
          <w:rFonts w:cstheme="minorHAnsi"/>
          <w:b/>
          <w:sz w:val="24"/>
          <w:szCs w:val="24"/>
        </w:rPr>
        <w:t>.</w:t>
      </w:r>
      <w:r w:rsidR="00C81215">
        <w:rPr>
          <w:rFonts w:cstheme="minorHAnsi"/>
          <w:b/>
          <w:sz w:val="24"/>
          <w:szCs w:val="24"/>
        </w:rPr>
        <w:t>8</w:t>
      </w:r>
      <w:r w:rsidRPr="00E10CDD">
        <w:rPr>
          <w:rFonts w:cstheme="minorHAnsi"/>
          <w:b/>
          <w:sz w:val="24"/>
          <w:szCs w:val="24"/>
        </w:rPr>
        <w:t>.</w:t>
      </w:r>
      <w:r w:rsidR="00AB5642">
        <w:rPr>
          <w:rFonts w:cstheme="minorHAnsi"/>
          <w:b/>
          <w:sz w:val="24"/>
          <w:szCs w:val="24"/>
        </w:rPr>
        <w:t>2.</w:t>
      </w:r>
      <w:r w:rsidRPr="00E10CDD">
        <w:rPr>
          <w:rFonts w:cstheme="minorHAnsi"/>
          <w:b/>
          <w:sz w:val="24"/>
          <w:szCs w:val="24"/>
        </w:rPr>
        <w:t>2021</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748F5E9" w14:textId="612F58BC"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 xml:space="preserve">publicznego prowadzone w trybie podstawowym bez przeprowadzenia negocjacji, </w:t>
      </w:r>
      <w:r w:rsidR="00B62EE6" w:rsidRPr="004D77DB">
        <w:rPr>
          <w:rFonts w:eastAsia="Times New Roman" w:cstheme="minorHAnsi"/>
          <w:b/>
          <w:bCs/>
          <w:color w:val="000000" w:themeColor="text1"/>
          <w:sz w:val="24"/>
          <w:szCs w:val="24"/>
        </w:rPr>
        <w:t>o którym mowa</w:t>
      </w:r>
      <w:r w:rsidRPr="004D77DB">
        <w:rPr>
          <w:rFonts w:eastAsia="Times New Roman" w:cstheme="minorHAnsi"/>
          <w:b/>
          <w:bCs/>
          <w:color w:val="000000" w:themeColor="text1"/>
          <w:sz w:val="24"/>
          <w:szCs w:val="24"/>
        </w:rPr>
        <w:t xml:space="preserve"> w art. 275 pkt 1</w:t>
      </w:r>
      <w:r w:rsidRPr="00225408">
        <w:rPr>
          <w:rFonts w:eastAsia="Times New Roman" w:cstheme="minorHAnsi"/>
          <w:bCs/>
          <w:color w:val="000000" w:themeColor="text1"/>
          <w:sz w:val="24"/>
          <w:szCs w:val="24"/>
        </w:rPr>
        <w:t xml:space="preserve"> ustawy z dnia 11 września 2019 r. Prawo zamówień publicznych (</w:t>
      </w:r>
      <w:proofErr w:type="spellStart"/>
      <w:r w:rsidRPr="00225408">
        <w:rPr>
          <w:rFonts w:eastAsia="Times New Roman" w:cstheme="minorHAnsi"/>
          <w:bCs/>
          <w:color w:val="000000" w:themeColor="text1"/>
          <w:sz w:val="24"/>
          <w:szCs w:val="24"/>
        </w:rPr>
        <w:t>Dz.U</w:t>
      </w:r>
      <w:proofErr w:type="spellEnd"/>
      <w:r w:rsidRPr="00225408">
        <w:rPr>
          <w:rFonts w:eastAsia="Times New Roman" w:cstheme="minorHAnsi"/>
          <w:bCs/>
          <w:color w:val="000000" w:themeColor="text1"/>
          <w:sz w:val="24"/>
          <w:szCs w:val="24"/>
        </w:rPr>
        <w:t>. z 20</w:t>
      </w:r>
      <w:r w:rsidR="00667785">
        <w:rPr>
          <w:rFonts w:eastAsia="Times New Roman" w:cstheme="minorHAnsi"/>
          <w:bCs/>
          <w:color w:val="000000" w:themeColor="text1"/>
          <w:sz w:val="24"/>
          <w:szCs w:val="24"/>
        </w:rPr>
        <w:t>21</w:t>
      </w:r>
      <w:r w:rsidRPr="00225408">
        <w:rPr>
          <w:rFonts w:eastAsia="Times New Roman" w:cstheme="minorHAnsi"/>
          <w:bCs/>
          <w:color w:val="000000" w:themeColor="text1"/>
          <w:sz w:val="24"/>
          <w:szCs w:val="24"/>
        </w:rPr>
        <w:t xml:space="preserve"> r. poz. </w:t>
      </w:r>
      <w:r w:rsidR="00667785">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14:paraId="27E5D6BE" w14:textId="77777777" w:rsidR="00947873" w:rsidRDefault="00947873" w:rsidP="00ED7A62">
      <w:pPr>
        <w:jc w:val="both"/>
        <w:rPr>
          <w:rFonts w:cstheme="minorHAnsi"/>
          <w:b/>
          <w:sz w:val="24"/>
          <w:szCs w:val="24"/>
        </w:rPr>
      </w:pPr>
    </w:p>
    <w:p w14:paraId="187B2F18" w14:textId="309D918F" w:rsidR="00ED7A62" w:rsidRPr="00B85BFA" w:rsidRDefault="00ED7A62" w:rsidP="00ED7A62">
      <w:pPr>
        <w:jc w:val="both"/>
        <w:rPr>
          <w:rFonts w:cstheme="minorHAnsi"/>
          <w:b/>
          <w:sz w:val="24"/>
          <w:szCs w:val="24"/>
        </w:rPr>
      </w:pPr>
      <w:r w:rsidRPr="00ED7A62">
        <w:rPr>
          <w:rFonts w:cstheme="minorHAnsi"/>
          <w:b/>
          <w:sz w:val="24"/>
          <w:szCs w:val="24"/>
        </w:rPr>
        <w:t>Dotyczy zadania pn.:</w:t>
      </w:r>
    </w:p>
    <w:p w14:paraId="342C8CEA" w14:textId="0E1C1BD2" w:rsidR="00C62209" w:rsidRPr="00B85BFA" w:rsidRDefault="00C62209" w:rsidP="00C81215">
      <w:pPr>
        <w:jc w:val="center"/>
        <w:rPr>
          <w:rFonts w:cstheme="minorHAnsi"/>
          <w:b/>
          <w:sz w:val="28"/>
          <w:szCs w:val="28"/>
        </w:rPr>
      </w:pPr>
      <w:r w:rsidRPr="00B85BFA">
        <w:rPr>
          <w:rFonts w:cstheme="minorHAnsi"/>
          <w:b/>
          <w:sz w:val="28"/>
          <w:szCs w:val="28"/>
        </w:rPr>
        <w:t>„</w:t>
      </w:r>
      <w:r w:rsidR="00C81215" w:rsidRPr="00C81215">
        <w:rPr>
          <w:rFonts w:cstheme="minorHAnsi"/>
          <w:b/>
          <w:sz w:val="28"/>
          <w:szCs w:val="28"/>
        </w:rPr>
        <w:t>Nadbudowa budynku Śr</w:t>
      </w:r>
      <w:r w:rsidR="00C81215">
        <w:rPr>
          <w:rFonts w:cstheme="minorHAnsi"/>
          <w:b/>
          <w:sz w:val="28"/>
          <w:szCs w:val="28"/>
        </w:rPr>
        <w:t>odowiskowego Domu Samopomocy w J</w:t>
      </w:r>
      <w:r w:rsidR="00C81215" w:rsidRPr="00C81215">
        <w:rPr>
          <w:rFonts w:cstheme="minorHAnsi"/>
          <w:b/>
          <w:sz w:val="28"/>
          <w:szCs w:val="28"/>
        </w:rPr>
        <w:t>elnej wraz ze zmianą konstrukcji dachu budynku</w:t>
      </w:r>
      <w:r w:rsidR="00B85BFA">
        <w:rPr>
          <w:rFonts w:cstheme="minorHAnsi"/>
          <w:b/>
          <w:sz w:val="28"/>
          <w:szCs w:val="28"/>
        </w:rPr>
        <w:t>”</w:t>
      </w:r>
    </w:p>
    <w:p w14:paraId="50DA4E34" w14:textId="5687D613" w:rsidR="00E84193" w:rsidRDefault="00E84193" w:rsidP="00C62209">
      <w:pPr>
        <w:spacing w:line="360" w:lineRule="auto"/>
        <w:jc w:val="center"/>
        <w:rPr>
          <w:rFonts w:cstheme="minorHAnsi"/>
          <w:b/>
          <w:sz w:val="24"/>
          <w:szCs w:val="24"/>
        </w:rPr>
      </w:pPr>
    </w:p>
    <w:p w14:paraId="5A934E64" w14:textId="77777777" w:rsidR="00E84193" w:rsidRPr="00E84193" w:rsidRDefault="00E84193" w:rsidP="00E84193">
      <w:pPr>
        <w:ind w:left="851"/>
        <w:jc w:val="both"/>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039A49E4" w14:textId="75780D9B" w:rsidR="00947873" w:rsidRDefault="00947873" w:rsidP="00990821">
      <w:pPr>
        <w:jc w:val="both"/>
        <w:rPr>
          <w:rFonts w:cstheme="minorHAnsi"/>
          <w:bCs/>
          <w:sz w:val="24"/>
          <w:szCs w:val="24"/>
        </w:rPr>
      </w:pPr>
    </w:p>
    <w:p w14:paraId="19AEDCA9" w14:textId="4C709B19" w:rsidR="00947873" w:rsidRDefault="00947873" w:rsidP="00990821">
      <w:pPr>
        <w:jc w:val="both"/>
        <w:rPr>
          <w:rFonts w:cstheme="minorHAnsi"/>
          <w:bCs/>
          <w:sz w:val="24"/>
          <w:szCs w:val="24"/>
        </w:rPr>
      </w:pP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77777777" w:rsidR="008540B3" w:rsidRPr="008540B3" w:rsidRDefault="008540B3" w:rsidP="008540B3">
            <w:pPr>
              <w:jc w:val="center"/>
              <w:rPr>
                <w:b/>
                <w:bCs/>
                <w:sz w:val="24"/>
                <w:szCs w:val="24"/>
              </w:rPr>
            </w:pPr>
            <w:r w:rsidRPr="008540B3">
              <w:rPr>
                <w:b/>
                <w:bCs/>
                <w:sz w:val="24"/>
                <w:szCs w:val="24"/>
              </w:rPr>
              <w:t>PRZEWODNICZĄCY ZARZĄDU</w:t>
            </w:r>
          </w:p>
          <w:p w14:paraId="49941E0F" w14:textId="77777777" w:rsidR="008540B3" w:rsidRPr="008540B3" w:rsidRDefault="008540B3" w:rsidP="008540B3">
            <w:pPr>
              <w:jc w:val="center"/>
              <w:rPr>
                <w:b/>
                <w:bCs/>
                <w:sz w:val="24"/>
                <w:szCs w:val="24"/>
              </w:rPr>
            </w:pPr>
            <w:r w:rsidRPr="008540B3">
              <w:rPr>
                <w:b/>
                <w:bCs/>
                <w:sz w:val="24"/>
                <w:szCs w:val="24"/>
              </w:rPr>
              <w:t>(-)</w:t>
            </w:r>
          </w:p>
          <w:p w14:paraId="5251F758" w14:textId="77777777" w:rsidR="008540B3" w:rsidRDefault="008540B3" w:rsidP="008540B3">
            <w:pPr>
              <w:jc w:val="center"/>
              <w:rPr>
                <w:b/>
                <w:bCs/>
                <w:sz w:val="24"/>
                <w:szCs w:val="24"/>
              </w:rPr>
            </w:pPr>
            <w:r w:rsidRPr="008540B3">
              <w:rPr>
                <w:b/>
                <w:bCs/>
                <w:sz w:val="24"/>
                <w:szCs w:val="24"/>
              </w:rPr>
              <w:t>mgr inż. Marek Śliż</w:t>
            </w:r>
          </w:p>
          <w:p w14:paraId="781B8619" w14:textId="77777777" w:rsidR="008540B3" w:rsidRPr="008540B3" w:rsidRDefault="008540B3" w:rsidP="008540B3">
            <w:pPr>
              <w:jc w:val="center"/>
              <w:rPr>
                <w:b/>
                <w:bCs/>
                <w:sz w:val="16"/>
                <w:szCs w:val="24"/>
              </w:rPr>
            </w:pPr>
          </w:p>
          <w:p w14:paraId="2D8AD944" w14:textId="77777777" w:rsidR="008540B3" w:rsidRPr="008540B3" w:rsidRDefault="008540B3" w:rsidP="008540B3">
            <w:pPr>
              <w:jc w:val="center"/>
              <w:rPr>
                <w:bCs/>
                <w:sz w:val="20"/>
                <w:szCs w:val="24"/>
              </w:rPr>
            </w:pPr>
            <w:r w:rsidRPr="008540B3">
              <w:rPr>
                <w:bCs/>
                <w:sz w:val="20"/>
                <w:szCs w:val="24"/>
              </w:rPr>
              <w:t>(Podpisane bezpiecznym podpisem elektronicznym)</w:t>
            </w:r>
          </w:p>
          <w:p w14:paraId="7FBB6223" w14:textId="7763DC9C" w:rsidR="00D62382" w:rsidRPr="00947873" w:rsidRDefault="00D62382" w:rsidP="00947873">
            <w:pPr>
              <w:jc w:val="center"/>
              <w:rPr>
                <w:i/>
                <w:iCs/>
              </w:rPr>
            </w:pPr>
          </w:p>
        </w:tc>
      </w:tr>
    </w:tbl>
    <w:p w14:paraId="774BD31B" w14:textId="77777777" w:rsidR="00D62382" w:rsidRDefault="00D62382" w:rsidP="00990821">
      <w:pPr>
        <w:jc w:val="both"/>
      </w:pPr>
    </w:p>
    <w:p w14:paraId="55FC5E32" w14:textId="56AD68B3" w:rsidR="00D62382" w:rsidRPr="00ED7A62" w:rsidRDefault="009F03EC" w:rsidP="00D62382">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20924FFE" w14:textId="7154A9FC" w:rsidR="005A26C9" w:rsidRDefault="005A26C9">
      <w:pPr>
        <w:rPr>
          <w:b/>
          <w:bCs/>
        </w:rPr>
      </w:pPr>
    </w:p>
    <w:p w14:paraId="580A1D95" w14:textId="77777777" w:rsidR="00AB5642" w:rsidRDefault="00AB5642">
      <w:pPr>
        <w:rPr>
          <w:b/>
          <w:bCs/>
        </w:rPr>
      </w:pPr>
    </w:p>
    <w:p w14:paraId="171DD2D8" w14:textId="55EA43FB" w:rsidR="00AB5642" w:rsidRDefault="00AB5642">
      <w:pPr>
        <w:rPr>
          <w:b/>
          <w:bCs/>
        </w:rPr>
      </w:pPr>
      <w:r w:rsidRPr="003A29C0">
        <w:rPr>
          <w:rFonts w:ascii="Arial Narrow" w:hAnsi="Arial Narrow" w:cs="Times New Roman"/>
          <w:b/>
          <w:sz w:val="24"/>
        </w:rPr>
        <w:t xml:space="preserve">Leżajsk, </w:t>
      </w:r>
      <w:r w:rsidRPr="00624D6F">
        <w:rPr>
          <w:rFonts w:ascii="Arial Narrow" w:hAnsi="Arial Narrow" w:cs="Times New Roman"/>
          <w:b/>
          <w:sz w:val="24"/>
        </w:rPr>
        <w:t xml:space="preserve">dnia </w:t>
      </w:r>
      <w:r w:rsidR="00C81215">
        <w:rPr>
          <w:rFonts w:ascii="Arial Narrow" w:hAnsi="Arial Narrow" w:cs="Times New Roman"/>
          <w:b/>
          <w:sz w:val="24"/>
        </w:rPr>
        <w:t>05</w:t>
      </w:r>
      <w:r w:rsidR="009E491A">
        <w:rPr>
          <w:rFonts w:ascii="Arial Narrow" w:hAnsi="Arial Narrow" w:cs="Times New Roman"/>
          <w:b/>
          <w:sz w:val="24"/>
        </w:rPr>
        <w:t>.</w:t>
      </w:r>
      <w:r w:rsidRPr="00624D6F">
        <w:rPr>
          <w:rFonts w:ascii="Arial Narrow" w:hAnsi="Arial Narrow" w:cs="Times New Roman"/>
          <w:b/>
          <w:sz w:val="24"/>
        </w:rPr>
        <w:t>0</w:t>
      </w:r>
      <w:r w:rsidR="00C81215">
        <w:rPr>
          <w:rFonts w:ascii="Arial Narrow" w:hAnsi="Arial Narrow" w:cs="Times New Roman"/>
          <w:b/>
          <w:sz w:val="24"/>
        </w:rPr>
        <w:t>8</w:t>
      </w:r>
      <w:r w:rsidRPr="00624D6F">
        <w:rPr>
          <w:rFonts w:ascii="Arial Narrow" w:hAnsi="Arial Narrow" w:cs="Times New Roman"/>
          <w:b/>
          <w:sz w:val="24"/>
        </w:rPr>
        <w:t xml:space="preserve">.2021r.  </w:t>
      </w:r>
    </w:p>
    <w:p w14:paraId="6E2E69A7" w14:textId="77777777" w:rsidR="00AB5642" w:rsidRDefault="00AB5642">
      <w:pPr>
        <w:rPr>
          <w:b/>
          <w:bCs/>
        </w:rPr>
      </w:pPr>
    </w:p>
    <w:p w14:paraId="16831EF1" w14:textId="2DFA617F" w:rsidR="005A26C9" w:rsidRDefault="00B829B8" w:rsidP="00B829B8">
      <w:pPr>
        <w:pStyle w:val="Nagwek1"/>
        <w:rPr>
          <w:rFonts w:asciiTheme="minorHAnsi" w:hAnsiTheme="minorHAnsi" w:cstheme="minorHAnsi"/>
          <w:b/>
          <w:bCs/>
          <w:sz w:val="28"/>
          <w:szCs w:val="28"/>
        </w:rPr>
      </w:pPr>
      <w:bookmarkStart w:id="0"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69B0A413" w14:textId="0F636243" w:rsidR="004B0E44" w:rsidRDefault="004B0E44" w:rsidP="00B829B8">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0096660A">
        <w:rPr>
          <w:bCs/>
          <w:sz w:val="24"/>
          <w:szCs w:val="24"/>
        </w:rPr>
        <w:t xml:space="preserve"> </w:t>
      </w:r>
      <w:r w:rsidR="0096660A" w:rsidRPr="00327C66">
        <w:rPr>
          <w:rFonts w:cstheme="minorHAnsi"/>
          <w:bCs/>
          <w:sz w:val="24"/>
          <w:szCs w:val="24"/>
        </w:rPr>
        <w:t>Oświadczenie</w:t>
      </w:r>
      <w:r w:rsidR="0096660A" w:rsidRPr="00CE4282">
        <w:rPr>
          <w:rFonts w:cstheme="minorHAnsi"/>
          <w:b/>
          <w:bCs/>
          <w:sz w:val="24"/>
          <w:szCs w:val="24"/>
        </w:rPr>
        <w:t xml:space="preserve"> </w:t>
      </w:r>
      <w:r w:rsidR="0096660A" w:rsidRPr="004D77DB">
        <w:rPr>
          <w:sz w:val="24"/>
          <w:szCs w:val="24"/>
        </w:rPr>
        <w:t>dotyczące spełnienia warunków udziału w postępowaniu</w:t>
      </w:r>
      <w:r w:rsidR="0096660A" w:rsidRPr="00CE4282">
        <w:rPr>
          <w:rFonts w:cstheme="minorHAnsi"/>
          <w:bCs/>
          <w:sz w:val="24"/>
          <w:szCs w:val="24"/>
        </w:rPr>
        <w:t xml:space="preserve"> oraz o braku podstaw do wykluczenia z postępowania</w:t>
      </w:r>
      <w:r w:rsidR="0096660A">
        <w:rPr>
          <w:rFonts w:cstheme="minorHAnsi"/>
          <w:bCs/>
          <w:sz w:val="24"/>
          <w:szCs w:val="24"/>
        </w:rPr>
        <w:t>;</w:t>
      </w:r>
    </w:p>
    <w:p w14:paraId="75790BFC" w14:textId="09BAA848"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184690" w:rsidRPr="00327C66">
        <w:rPr>
          <w:sz w:val="24"/>
          <w:szCs w:val="24"/>
        </w:rPr>
        <w:t>Wykaz</w:t>
      </w:r>
      <w:r w:rsidR="00184690">
        <w:rPr>
          <w:sz w:val="24"/>
          <w:szCs w:val="24"/>
        </w:rPr>
        <w:t xml:space="preserve"> robót budowlanych;</w:t>
      </w:r>
    </w:p>
    <w:p w14:paraId="0C5965C2" w14:textId="0CD249D0"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00184690" w:rsidRPr="00327C66">
        <w:rPr>
          <w:sz w:val="24"/>
          <w:szCs w:val="24"/>
        </w:rPr>
        <w:t>Wykaz osób, skierowanych przez wykonawcę do realizacji zamówienia publicznego;</w:t>
      </w:r>
    </w:p>
    <w:p w14:paraId="2282E8F7" w14:textId="7267EB08" w:rsidR="00327C66" w:rsidRDefault="00327C66" w:rsidP="00B829B8">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00184690">
        <w:rPr>
          <w:sz w:val="24"/>
          <w:szCs w:val="24"/>
        </w:rPr>
        <w:t>Zobowiązanie innego podmiotu do oddania do dyspozycji niezbędnych zasobów na okres korzystania z nich przy wykonywaniu zamówienia;</w:t>
      </w:r>
    </w:p>
    <w:p w14:paraId="5CB2DBF8" w14:textId="29E3EDB4" w:rsidR="004D77DB" w:rsidRDefault="004D77DB" w:rsidP="004D77DB">
      <w:pPr>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184690" w:rsidRPr="00A6014F">
        <w:rPr>
          <w:sz w:val="24"/>
          <w:szCs w:val="24"/>
        </w:rPr>
        <w:t xml:space="preserve">Oświadczenie </w:t>
      </w:r>
      <w:r w:rsidR="00184690" w:rsidRPr="00607AD2">
        <w:rPr>
          <w:sz w:val="24"/>
          <w:szCs w:val="24"/>
        </w:rPr>
        <w:t xml:space="preserve">Wykonawców wspólnie ubiegających się  o udzielnie zamówienia (składane na podstawie art. 117 ust. 4 ustawy </w:t>
      </w:r>
      <w:proofErr w:type="spellStart"/>
      <w:r w:rsidR="00184690" w:rsidRPr="00607AD2">
        <w:rPr>
          <w:sz w:val="24"/>
          <w:szCs w:val="24"/>
        </w:rPr>
        <w:t>Pzp</w:t>
      </w:r>
      <w:proofErr w:type="spellEnd"/>
      <w:r w:rsidR="00184690" w:rsidRPr="00607AD2">
        <w:rPr>
          <w:sz w:val="24"/>
          <w:szCs w:val="24"/>
        </w:rPr>
        <w:t>);</w:t>
      </w:r>
    </w:p>
    <w:p w14:paraId="73540A8D" w14:textId="72BD574A" w:rsidR="00A6014F" w:rsidRDefault="00A6014F" w:rsidP="004D77DB">
      <w:pPr>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00184690">
        <w:rPr>
          <w:bCs/>
          <w:sz w:val="24"/>
          <w:szCs w:val="28"/>
        </w:rPr>
        <w:t>Wzór umowy</w:t>
      </w:r>
      <w:r w:rsidR="00B754AE">
        <w:rPr>
          <w:bCs/>
          <w:sz w:val="24"/>
          <w:szCs w:val="28"/>
        </w:rPr>
        <w:t>;</w:t>
      </w:r>
    </w:p>
    <w:p w14:paraId="5624751E" w14:textId="64CA9F80" w:rsidR="00E91187" w:rsidRDefault="006420ED" w:rsidP="0092166C">
      <w:pPr>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184690" w:rsidRPr="0096660A">
        <w:rPr>
          <w:rFonts w:ascii="Calibri" w:hAnsi="Calibri" w:cs="Calibri"/>
          <w:iCs/>
          <w:sz w:val="24"/>
          <w:szCs w:val="21"/>
        </w:rPr>
        <w:t>Przedmiary robót</w:t>
      </w:r>
      <w:r w:rsidR="00B754AE">
        <w:rPr>
          <w:rFonts w:ascii="Calibri" w:hAnsi="Calibri" w:cs="Calibri"/>
          <w:iCs/>
          <w:sz w:val="24"/>
          <w:szCs w:val="21"/>
        </w:rPr>
        <w:t>;</w:t>
      </w:r>
    </w:p>
    <w:p w14:paraId="24699238" w14:textId="4C55E7D0" w:rsidR="0096660A" w:rsidRDefault="0096660A" w:rsidP="0096660A">
      <w:pPr>
        <w:rPr>
          <w:bCs/>
          <w:sz w:val="24"/>
          <w:szCs w:val="28"/>
        </w:rPr>
      </w:pPr>
      <w:r w:rsidRPr="002215FE">
        <w:rPr>
          <w:b/>
          <w:bCs/>
          <w:sz w:val="24"/>
          <w:szCs w:val="24"/>
        </w:rPr>
        <w:t>Załącznik nr</w:t>
      </w:r>
      <w:r>
        <w:rPr>
          <w:b/>
          <w:bCs/>
          <w:sz w:val="24"/>
          <w:szCs w:val="24"/>
        </w:rPr>
        <w:t xml:space="preserve"> 9 </w:t>
      </w:r>
      <w:r>
        <w:rPr>
          <w:b/>
          <w:bCs/>
          <w:sz w:val="28"/>
          <w:szCs w:val="28"/>
        </w:rPr>
        <w:t xml:space="preserve">– </w:t>
      </w:r>
      <w:r w:rsidR="00184690" w:rsidRPr="0096660A">
        <w:rPr>
          <w:bCs/>
          <w:iCs/>
          <w:sz w:val="24"/>
          <w:szCs w:val="28"/>
        </w:rPr>
        <w:t>Specyfikacje Techniczne Wykonania i Odbioru robót</w:t>
      </w:r>
      <w:r w:rsidR="00B754AE">
        <w:rPr>
          <w:bCs/>
          <w:iCs/>
          <w:sz w:val="24"/>
          <w:szCs w:val="28"/>
        </w:rPr>
        <w:t>;</w:t>
      </w:r>
    </w:p>
    <w:p w14:paraId="1EF9441A" w14:textId="1DAF1339" w:rsidR="0096660A" w:rsidRPr="00184690" w:rsidRDefault="0096660A" w:rsidP="0096660A">
      <w:pPr>
        <w:rPr>
          <w:rFonts w:cstheme="minorHAnsi"/>
          <w:iCs/>
          <w:sz w:val="24"/>
          <w:szCs w:val="21"/>
        </w:rPr>
      </w:pPr>
      <w:r w:rsidRPr="002215FE">
        <w:rPr>
          <w:b/>
          <w:bCs/>
          <w:sz w:val="24"/>
          <w:szCs w:val="24"/>
        </w:rPr>
        <w:t>Załącznik nr</w:t>
      </w:r>
      <w:r>
        <w:rPr>
          <w:b/>
          <w:bCs/>
          <w:sz w:val="24"/>
          <w:szCs w:val="24"/>
        </w:rPr>
        <w:t xml:space="preserve"> 10 </w:t>
      </w:r>
      <w:r>
        <w:rPr>
          <w:b/>
          <w:bCs/>
          <w:sz w:val="28"/>
          <w:szCs w:val="28"/>
        </w:rPr>
        <w:t xml:space="preserve">– </w:t>
      </w:r>
      <w:r w:rsidR="00D55B2E">
        <w:rPr>
          <w:rFonts w:cstheme="minorHAnsi"/>
          <w:iCs/>
          <w:sz w:val="24"/>
          <w:szCs w:val="21"/>
        </w:rPr>
        <w:t>Tabela kosztów</w:t>
      </w:r>
    </w:p>
    <w:p w14:paraId="2D3D6E55" w14:textId="35BE9DA3" w:rsidR="0096660A" w:rsidRPr="00184690" w:rsidRDefault="0096660A" w:rsidP="0092166C">
      <w:pPr>
        <w:rPr>
          <w:rFonts w:cstheme="minorHAnsi"/>
          <w:iCs/>
          <w:sz w:val="24"/>
          <w:szCs w:val="21"/>
        </w:rPr>
      </w:pPr>
      <w:r w:rsidRPr="002215FE">
        <w:rPr>
          <w:b/>
          <w:bCs/>
          <w:sz w:val="24"/>
          <w:szCs w:val="24"/>
        </w:rPr>
        <w:t>Załącznik nr</w:t>
      </w:r>
      <w:r>
        <w:rPr>
          <w:b/>
          <w:bCs/>
          <w:sz w:val="24"/>
          <w:szCs w:val="24"/>
        </w:rPr>
        <w:t xml:space="preserve"> 11 </w:t>
      </w:r>
      <w:r w:rsidRPr="0096660A">
        <w:rPr>
          <w:rFonts w:cstheme="minorHAnsi"/>
          <w:b/>
          <w:bCs/>
          <w:sz w:val="28"/>
          <w:szCs w:val="28"/>
        </w:rPr>
        <w:t xml:space="preserve">– </w:t>
      </w:r>
      <w:r w:rsidR="00184690" w:rsidRPr="0096660A">
        <w:rPr>
          <w:rFonts w:cstheme="minorHAnsi"/>
          <w:iCs/>
          <w:sz w:val="24"/>
          <w:szCs w:val="21"/>
        </w:rPr>
        <w:t>Dokumentacja projektowa</w:t>
      </w:r>
      <w:r w:rsidR="00B754AE">
        <w:rPr>
          <w:rFonts w:cstheme="minorHAnsi"/>
          <w:iCs/>
          <w:sz w:val="24"/>
          <w:szCs w:val="21"/>
        </w:rPr>
        <w:t>.</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48DE1BB4" w14:textId="7994214C" w:rsidR="00E9118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sidR="00480FAD">
        <w:rPr>
          <w:rFonts w:cstheme="minorHAnsi"/>
          <w:b/>
          <w:sz w:val="26"/>
          <w:szCs w:val="26"/>
        </w:rPr>
        <w:t>AMAWIAJĄCY</w:t>
      </w:r>
      <w:bookmarkEnd w:id="2"/>
      <w:bookmarkEnd w:id="3"/>
      <w:bookmarkEnd w:id="4"/>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5" w:name="_Toc63232275"/>
      <w:bookmarkStart w:id="6"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e-mail: </w:t>
      </w:r>
      <w:hyperlink r:id="rId8" w:history="1">
        <w:r w:rsidRPr="00C26EA3">
          <w:rPr>
            <w:rStyle w:val="Hipercze"/>
            <w:rFonts w:cstheme="minorHAnsi"/>
            <w:bCs/>
            <w:sz w:val="24"/>
            <w:szCs w:val="24"/>
          </w:rPr>
          <w:t>powiat@starostwo.lezajsk.pl</w:t>
        </w:r>
      </w:hyperlink>
      <w:r w:rsidRPr="00AB5642">
        <w:rPr>
          <w:rFonts w:cstheme="minorHAnsi"/>
          <w:bCs/>
          <w:sz w:val="24"/>
          <w:szCs w:val="24"/>
        </w:rPr>
        <w:t>;</w:t>
      </w:r>
      <w:bookmarkEnd w:id="5"/>
      <w:bookmarkEnd w:id="6"/>
    </w:p>
    <w:p w14:paraId="3C654978" w14:textId="77777777" w:rsidR="00AB5642" w:rsidRPr="00AB5642" w:rsidRDefault="00AB5642" w:rsidP="00AB5642">
      <w:pPr>
        <w:pStyle w:val="Akapitzlist"/>
        <w:ind w:left="851"/>
        <w:jc w:val="both"/>
        <w:outlineLvl w:val="1"/>
        <w:rPr>
          <w:rFonts w:cstheme="minorHAnsi"/>
          <w:bCs/>
          <w:sz w:val="24"/>
          <w:szCs w:val="24"/>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C0A32">
        <w:rPr>
          <w:rFonts w:cstheme="minorHAnsi"/>
          <w:b/>
          <w:sz w:val="26"/>
          <w:szCs w:val="26"/>
        </w:rPr>
        <w:t>TRYB UDZIELENIA ZAMÓWIENIA</w:t>
      </w:r>
      <w:bookmarkEnd w:id="7"/>
      <w:bookmarkEnd w:id="8"/>
      <w:bookmarkEnd w:id="9"/>
    </w:p>
    <w:p w14:paraId="29C4DB60" w14:textId="326B899B"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0C5A0DDA" w:rsidR="005E5FCA" w:rsidRPr="005E5FCA" w:rsidRDefault="006A389A" w:rsidP="00AB5642">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14:paraId="1B333C61" w14:textId="77777777" w:rsidR="005E5FCA" w:rsidRP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060D369B" w14:textId="189CB9E2" w:rsidR="001A514D" w:rsidRPr="00B93764" w:rsidRDefault="005E5FCA" w:rsidP="00AB5642">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04E2AA6F" w14:textId="77777777" w:rsidR="001A514D" w:rsidRPr="00665E14" w:rsidRDefault="005E5FCA" w:rsidP="00AB5642">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29CE8728" w14:textId="3C5E5875" w:rsidR="001A514D" w:rsidRPr="001A514D"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w:t>
      </w:r>
      <w:r w:rsidR="00AB5642">
        <w:rPr>
          <w:rFonts w:cstheme="minorHAnsi"/>
          <w:bCs/>
          <w:sz w:val="24"/>
          <w:szCs w:val="24"/>
        </w:rPr>
        <w:t xml:space="preserve">nie </w:t>
      </w:r>
      <w:r w:rsidRPr="001A514D">
        <w:rPr>
          <w:rFonts w:cstheme="minorHAnsi"/>
          <w:bCs/>
          <w:sz w:val="24"/>
          <w:szCs w:val="24"/>
        </w:rPr>
        <w:t>dokonuje podziału zamówienia na części.</w:t>
      </w:r>
      <w:r w:rsidR="00AB5642">
        <w:rPr>
          <w:rFonts w:cstheme="minorHAnsi"/>
          <w:bCs/>
          <w:sz w:val="24"/>
          <w:szCs w:val="24"/>
        </w:rPr>
        <w:t xml:space="preserve"> Przedmiot zamówienia stanowi </w:t>
      </w:r>
      <w:r w:rsidR="00335A1D">
        <w:rPr>
          <w:rFonts w:cstheme="minorHAnsi"/>
          <w:bCs/>
          <w:sz w:val="24"/>
          <w:szCs w:val="24"/>
        </w:rPr>
        <w:t>integralną</w:t>
      </w:r>
      <w:r w:rsidR="00AB5642">
        <w:rPr>
          <w:rFonts w:cstheme="minorHAnsi"/>
          <w:bCs/>
          <w:sz w:val="24"/>
          <w:szCs w:val="24"/>
        </w:rPr>
        <w:t xml:space="preserve"> całość. Dzielenie zamówienia spowodowałoby dodatkowe koszty dla Zamawiającego. </w:t>
      </w:r>
      <w:r w:rsidR="00335A1D">
        <w:rPr>
          <w:rFonts w:cstheme="minorHAnsi"/>
          <w:bCs/>
          <w:sz w:val="24"/>
          <w:szCs w:val="24"/>
        </w:rPr>
        <w:t>Skoordynowanie prac różnych Wykonawców mogłoby poważnie zagrozić właściwemu zrealizowaniu całości zamówienia.</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6DE58D9A" w14:textId="7A3FBF20" w:rsidR="00A56254" w:rsidRDefault="00A56254" w:rsidP="001A514D">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14:paraId="03DFDC2A" w14:textId="167DF604" w:rsidR="00564D73" w:rsidRDefault="00564D73" w:rsidP="001A514D">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3A7D42D2" w14:textId="2BA27B3A" w:rsidR="00533E50" w:rsidRPr="00F47E11" w:rsidRDefault="00DE45B5" w:rsidP="00DE45B5">
      <w:pPr>
        <w:pStyle w:val="Akapitzlist"/>
        <w:numPr>
          <w:ilvl w:val="1"/>
          <w:numId w:val="1"/>
        </w:numPr>
        <w:spacing w:after="0"/>
        <w:jc w:val="both"/>
        <w:rPr>
          <w:rFonts w:cstheme="minorHAnsi"/>
          <w:bCs/>
          <w:sz w:val="24"/>
          <w:szCs w:val="24"/>
        </w:rPr>
      </w:pPr>
      <w:r w:rsidRPr="00F47E11">
        <w:rPr>
          <w:rFonts w:cs="Arial"/>
          <w:sz w:val="24"/>
          <w:szCs w:val="24"/>
          <w:shd w:val="clear" w:color="auto" w:fill="FFFFFF"/>
        </w:rPr>
        <w:t>Zamawiający przewiduje unieważnienie postępowania, jeśli środki publiczne, które zamierzał przeznaczyć na sfinansowanie całości lub części zamówienia nie zostały przyznane.</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2B6DBB55" w:rsidR="00263D91" w:rsidRPr="00BA7E12"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990821" w:rsidRPr="00BA7E12">
        <w:rPr>
          <w:rFonts w:cstheme="minorHAnsi"/>
          <w:bCs/>
          <w:sz w:val="24"/>
          <w:szCs w:val="24"/>
        </w:rPr>
        <w:t>Prawo zamówień publicznych (</w:t>
      </w:r>
      <w:proofErr w:type="spellStart"/>
      <w:r w:rsidR="00990821" w:rsidRPr="00BA7E12">
        <w:rPr>
          <w:rFonts w:cstheme="minorHAnsi"/>
          <w:bCs/>
          <w:sz w:val="24"/>
          <w:szCs w:val="24"/>
        </w:rPr>
        <w:t>Dz.U</w:t>
      </w:r>
      <w:proofErr w:type="spellEnd"/>
      <w:r w:rsidR="00990821" w:rsidRPr="00BA7E12">
        <w:rPr>
          <w:rFonts w:cstheme="minorHAnsi"/>
          <w:bCs/>
          <w:sz w:val="24"/>
          <w:szCs w:val="24"/>
        </w:rPr>
        <w:t>. z 20</w:t>
      </w:r>
      <w:r w:rsidR="00DF76ED">
        <w:rPr>
          <w:rFonts w:cstheme="minorHAnsi"/>
          <w:bCs/>
          <w:sz w:val="24"/>
          <w:szCs w:val="24"/>
        </w:rPr>
        <w:t>21</w:t>
      </w:r>
      <w:r w:rsidR="00990821" w:rsidRPr="00BA7E12">
        <w:rPr>
          <w:rFonts w:cstheme="minorHAnsi"/>
          <w:bCs/>
          <w:sz w:val="24"/>
          <w:szCs w:val="24"/>
        </w:rPr>
        <w:t xml:space="preserve"> r. poz. </w:t>
      </w:r>
      <w:r w:rsidR="00DF76ED">
        <w:rPr>
          <w:rFonts w:cstheme="minorHAnsi"/>
          <w:bCs/>
          <w:sz w:val="24"/>
          <w:szCs w:val="24"/>
        </w:rPr>
        <w:t>1129</w:t>
      </w:r>
      <w:r w:rsidR="00990821" w:rsidRPr="00BA7E12">
        <w:rPr>
          <w:rFonts w:cstheme="minorHAnsi"/>
          <w:bCs/>
          <w:sz w:val="24"/>
          <w:szCs w:val="24"/>
        </w:rPr>
        <w:t xml:space="preserve"> z </w:t>
      </w:r>
      <w:proofErr w:type="spellStart"/>
      <w:r w:rsidR="00990821" w:rsidRPr="00BA7E12">
        <w:rPr>
          <w:rFonts w:cstheme="minorHAnsi"/>
          <w:bCs/>
          <w:sz w:val="24"/>
          <w:szCs w:val="24"/>
        </w:rPr>
        <w:t>późn</w:t>
      </w:r>
      <w:proofErr w:type="spellEnd"/>
      <w:r w:rsidR="00990821" w:rsidRPr="00BA7E12">
        <w:rPr>
          <w:rFonts w:cstheme="minorHAnsi"/>
          <w:bCs/>
          <w:sz w:val="24"/>
          <w:szCs w:val="24"/>
        </w:rPr>
        <w:t>. zm.)</w:t>
      </w:r>
      <w:r>
        <w:rPr>
          <w:rFonts w:cstheme="minorHAnsi"/>
          <w:bCs/>
          <w:sz w:val="24"/>
          <w:szCs w:val="24"/>
        </w:rPr>
        <w:t>;</w:t>
      </w:r>
    </w:p>
    <w:p w14:paraId="66579614" w14:textId="30D57D5D"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xml:space="preserve">. Dz. U. z 2020 r. poz. 1740  ze zm.)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77FD27DF"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lastRenderedPageBreak/>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14:paraId="175310E9" w14:textId="30BAC3DA" w:rsidR="006F7B94" w:rsidRDefault="00A62ACF" w:rsidP="00B142A4">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2</w:t>
      </w:r>
      <w:r w:rsidRPr="00BA7E12">
        <w:rPr>
          <w:rFonts w:cstheme="minorHAnsi"/>
          <w:bCs/>
          <w:sz w:val="24"/>
          <w:szCs w:val="24"/>
        </w:rPr>
        <w:t>020 r. poz. 2452).</w:t>
      </w:r>
    </w:p>
    <w:p w14:paraId="07F84722" w14:textId="77777777" w:rsidR="00B142A4" w:rsidRPr="00B142A4" w:rsidRDefault="00B142A4" w:rsidP="00B142A4">
      <w:pPr>
        <w:pStyle w:val="Akapitzlist"/>
        <w:ind w:left="1191"/>
        <w:jc w:val="both"/>
        <w:rPr>
          <w:rFonts w:cstheme="minorHAnsi"/>
          <w:bCs/>
          <w:sz w:val="24"/>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0" w:name="_Toc63232054"/>
      <w:bookmarkStart w:id="11" w:name="_Toc63232280"/>
      <w:bookmarkStart w:id="12" w:name="_Toc63234589"/>
      <w:r>
        <w:rPr>
          <w:rFonts w:cstheme="minorHAnsi"/>
          <w:b/>
          <w:sz w:val="26"/>
          <w:szCs w:val="26"/>
        </w:rPr>
        <w:t>PRZEDMIOT ZAMÓWIENIA</w:t>
      </w:r>
      <w:bookmarkEnd w:id="10"/>
      <w:bookmarkEnd w:id="11"/>
      <w:bookmarkEnd w:id="12"/>
    </w:p>
    <w:p w14:paraId="52E413C9" w14:textId="02FD9D81" w:rsidR="00B85BFA" w:rsidRPr="00C81215" w:rsidRDefault="00480FAD" w:rsidP="00C81215">
      <w:pPr>
        <w:pStyle w:val="Akapitzlist"/>
        <w:numPr>
          <w:ilvl w:val="1"/>
          <w:numId w:val="1"/>
        </w:numPr>
        <w:outlineLvl w:val="0"/>
        <w:rPr>
          <w:rFonts w:cstheme="minorHAnsi"/>
          <w:bCs/>
          <w:sz w:val="24"/>
          <w:szCs w:val="24"/>
        </w:rPr>
      </w:pPr>
      <w:bookmarkStart w:id="13" w:name="_Toc63232055"/>
      <w:bookmarkStart w:id="14" w:name="_Toc63232281"/>
      <w:bookmarkStart w:id="15" w:name="_Toc63234590"/>
      <w:r w:rsidRPr="00480FAD">
        <w:rPr>
          <w:rFonts w:cstheme="minorHAnsi"/>
          <w:bCs/>
          <w:sz w:val="24"/>
          <w:szCs w:val="24"/>
        </w:rPr>
        <w:t>Przedmiotem zamówienia jest:</w:t>
      </w:r>
      <w:bookmarkEnd w:id="13"/>
      <w:bookmarkEnd w:id="14"/>
      <w:bookmarkEnd w:id="15"/>
      <w:r w:rsidRPr="00480FAD">
        <w:rPr>
          <w:rFonts w:cstheme="minorHAnsi"/>
          <w:bCs/>
          <w:sz w:val="24"/>
          <w:szCs w:val="24"/>
        </w:rPr>
        <w:t xml:space="preserve"> </w:t>
      </w:r>
      <w:bookmarkStart w:id="16" w:name="_Toc63232057"/>
      <w:bookmarkStart w:id="17" w:name="_Toc63232283"/>
      <w:bookmarkStart w:id="18" w:name="_Toc63234592"/>
      <w:r w:rsidR="00B85BFA" w:rsidRPr="00C81215">
        <w:rPr>
          <w:rFonts w:ascii="Calibri" w:hAnsi="Calibri"/>
          <w:b/>
          <w:u w:val="single"/>
        </w:rPr>
        <w:br/>
      </w:r>
      <w:r w:rsidR="00C81215" w:rsidRPr="00C81215">
        <w:rPr>
          <w:rFonts w:ascii="Calibri" w:hAnsi="Calibri"/>
          <w:b/>
          <w:u w:val="single"/>
        </w:rPr>
        <w:t>Nadbudowa budynku Środowiskowego Domu Samopomocy w J</w:t>
      </w:r>
      <w:r w:rsidR="00C81215">
        <w:rPr>
          <w:rFonts w:ascii="Calibri" w:hAnsi="Calibri"/>
          <w:b/>
          <w:u w:val="single"/>
        </w:rPr>
        <w:t xml:space="preserve">elnej wraz ze zmianą </w:t>
      </w:r>
      <w:r w:rsidR="00C81215" w:rsidRPr="00C81215">
        <w:rPr>
          <w:rFonts w:ascii="Calibri" w:hAnsi="Calibri"/>
          <w:b/>
          <w:u w:val="single"/>
        </w:rPr>
        <w:t>konstrukcji dachu budynku</w:t>
      </w:r>
    </w:p>
    <w:p w14:paraId="0FFBD0E6" w14:textId="12D7F7D7" w:rsidR="00480FAD" w:rsidRDefault="00480FAD" w:rsidP="007F064B">
      <w:pPr>
        <w:pStyle w:val="Akapitzlist"/>
        <w:numPr>
          <w:ilvl w:val="1"/>
          <w:numId w:val="1"/>
        </w:numPr>
        <w:jc w:val="both"/>
        <w:outlineLvl w:val="0"/>
        <w:rPr>
          <w:rFonts w:cstheme="minorHAnsi"/>
          <w:bCs/>
          <w:sz w:val="24"/>
          <w:szCs w:val="24"/>
        </w:rPr>
      </w:pPr>
      <w:r w:rsidRPr="00480FAD">
        <w:rPr>
          <w:rFonts w:cstheme="minorHAnsi"/>
          <w:bCs/>
          <w:sz w:val="24"/>
          <w:szCs w:val="24"/>
        </w:rPr>
        <w:t>Oznaczenie wg Wspólnego Słownika Zamówień CPV:</w:t>
      </w:r>
      <w:bookmarkEnd w:id="16"/>
      <w:bookmarkEnd w:id="17"/>
      <w:bookmarkEnd w:id="18"/>
    </w:p>
    <w:p w14:paraId="72D704D5" w14:textId="685D1714" w:rsidR="00B142A4" w:rsidRDefault="00B142A4" w:rsidP="00B142A4">
      <w:pPr>
        <w:pStyle w:val="Akapitzlist"/>
        <w:ind w:left="851"/>
        <w:jc w:val="both"/>
        <w:outlineLvl w:val="0"/>
        <w:rPr>
          <w:rFonts w:cstheme="minorHAnsi"/>
          <w:bCs/>
          <w:sz w:val="24"/>
          <w:szCs w:val="24"/>
        </w:rPr>
      </w:pPr>
      <w:r w:rsidRPr="00B142A4">
        <w:rPr>
          <w:rFonts w:cstheme="minorHAnsi"/>
          <w:bCs/>
          <w:sz w:val="24"/>
          <w:szCs w:val="24"/>
        </w:rPr>
        <w:t>45000000-7 - Roboty budowlane</w:t>
      </w:r>
      <w:r w:rsidR="002A2BF3">
        <w:rPr>
          <w:rFonts w:cstheme="minorHAnsi"/>
          <w:bCs/>
          <w:sz w:val="24"/>
          <w:szCs w:val="24"/>
        </w:rPr>
        <w:t>;</w:t>
      </w:r>
    </w:p>
    <w:p w14:paraId="70AAEC67" w14:textId="564B427D" w:rsidR="00364F2C" w:rsidRDefault="00364F2C" w:rsidP="00C81215">
      <w:pPr>
        <w:pStyle w:val="Akapitzlist"/>
        <w:ind w:left="851"/>
        <w:jc w:val="both"/>
        <w:outlineLvl w:val="0"/>
        <w:rPr>
          <w:rFonts w:cstheme="minorHAnsi"/>
          <w:bCs/>
          <w:sz w:val="24"/>
          <w:szCs w:val="24"/>
        </w:rPr>
      </w:pPr>
      <w:r w:rsidRPr="00364F2C">
        <w:rPr>
          <w:rFonts w:cstheme="minorHAnsi"/>
          <w:bCs/>
          <w:sz w:val="24"/>
          <w:szCs w:val="24"/>
        </w:rPr>
        <w:t>452</w:t>
      </w:r>
      <w:r w:rsidR="00C81215">
        <w:rPr>
          <w:rFonts w:cstheme="minorHAnsi"/>
          <w:bCs/>
          <w:sz w:val="24"/>
          <w:szCs w:val="24"/>
        </w:rPr>
        <w:t xml:space="preserve">60000-7 - </w:t>
      </w:r>
      <w:r w:rsidRPr="00364F2C">
        <w:rPr>
          <w:rFonts w:cstheme="minorHAnsi"/>
          <w:bCs/>
          <w:sz w:val="24"/>
          <w:szCs w:val="24"/>
        </w:rPr>
        <w:t>Roboty w zakresi</w:t>
      </w:r>
      <w:r>
        <w:rPr>
          <w:rFonts w:cstheme="minorHAnsi"/>
          <w:bCs/>
          <w:sz w:val="24"/>
          <w:szCs w:val="24"/>
        </w:rPr>
        <w:t xml:space="preserve">e </w:t>
      </w:r>
      <w:r w:rsidR="00C81215">
        <w:rPr>
          <w:rFonts w:cstheme="minorHAnsi"/>
          <w:bCs/>
          <w:sz w:val="24"/>
          <w:szCs w:val="24"/>
        </w:rPr>
        <w:t>wykonywania pokryć konstrukcji dachowych i inne podobne roboty specjalistyczne</w:t>
      </w:r>
      <w:r w:rsidR="002A2BF3">
        <w:rPr>
          <w:rFonts w:cstheme="minorHAnsi"/>
          <w:bCs/>
          <w:sz w:val="24"/>
          <w:szCs w:val="24"/>
        </w:rPr>
        <w:t>;</w:t>
      </w:r>
    </w:p>
    <w:p w14:paraId="262A01D8" w14:textId="384CD015" w:rsidR="002A2BF3" w:rsidRDefault="002A2BF3" w:rsidP="002A2BF3">
      <w:pPr>
        <w:pStyle w:val="Akapitzlist"/>
        <w:ind w:left="851"/>
        <w:outlineLvl w:val="0"/>
        <w:rPr>
          <w:rFonts w:cstheme="minorHAnsi"/>
          <w:bCs/>
          <w:sz w:val="24"/>
          <w:szCs w:val="24"/>
        </w:rPr>
      </w:pPr>
      <w:r w:rsidRPr="002A2BF3">
        <w:rPr>
          <w:rFonts w:cstheme="minorHAnsi"/>
          <w:bCs/>
          <w:sz w:val="24"/>
          <w:szCs w:val="24"/>
        </w:rPr>
        <w:t>45262700-8</w:t>
      </w:r>
      <w:r w:rsidRPr="002A2BF3">
        <w:rPr>
          <w:rFonts w:cstheme="minorHAnsi"/>
          <w:bCs/>
          <w:sz w:val="24"/>
          <w:szCs w:val="24"/>
        </w:rPr>
        <w:tab/>
        <w:t>Przebudowa budynków</w:t>
      </w:r>
      <w:r>
        <w:rPr>
          <w:rFonts w:cstheme="minorHAnsi"/>
          <w:bCs/>
          <w:sz w:val="24"/>
          <w:szCs w:val="24"/>
        </w:rPr>
        <w:t>;</w:t>
      </w:r>
    </w:p>
    <w:p w14:paraId="37AA0082" w14:textId="55EBCC82" w:rsidR="002A2BF3" w:rsidRPr="002A2BF3" w:rsidRDefault="002A2BF3" w:rsidP="002A2BF3">
      <w:pPr>
        <w:pStyle w:val="Akapitzlist"/>
        <w:ind w:left="851"/>
        <w:outlineLvl w:val="0"/>
        <w:rPr>
          <w:rFonts w:cstheme="minorHAnsi"/>
          <w:bCs/>
          <w:sz w:val="24"/>
          <w:szCs w:val="24"/>
        </w:rPr>
      </w:pPr>
      <w:r w:rsidRPr="002A2BF3">
        <w:rPr>
          <w:rFonts w:cstheme="minorHAnsi"/>
          <w:bCs/>
          <w:sz w:val="24"/>
          <w:szCs w:val="24"/>
        </w:rPr>
        <w:t>45261210-9</w:t>
      </w:r>
      <w:r w:rsidRPr="002A2BF3">
        <w:rPr>
          <w:rFonts w:cstheme="minorHAnsi"/>
          <w:bCs/>
          <w:sz w:val="24"/>
          <w:szCs w:val="24"/>
        </w:rPr>
        <w:tab/>
        <w:t>Wykonywanie pokryć dachowych</w:t>
      </w:r>
      <w:r>
        <w:rPr>
          <w:rFonts w:cstheme="minorHAnsi"/>
          <w:bCs/>
          <w:sz w:val="24"/>
          <w:szCs w:val="24"/>
        </w:rPr>
        <w:t>;</w:t>
      </w:r>
    </w:p>
    <w:p w14:paraId="36107ECA" w14:textId="37813036" w:rsidR="002A2BF3" w:rsidRPr="002A2BF3" w:rsidRDefault="002A2BF3" w:rsidP="002A2BF3">
      <w:pPr>
        <w:pStyle w:val="Akapitzlist"/>
        <w:ind w:left="851"/>
        <w:outlineLvl w:val="0"/>
        <w:rPr>
          <w:rFonts w:cstheme="minorHAnsi"/>
          <w:bCs/>
          <w:sz w:val="24"/>
          <w:szCs w:val="24"/>
        </w:rPr>
      </w:pPr>
      <w:r w:rsidRPr="002A2BF3">
        <w:rPr>
          <w:rFonts w:cstheme="minorHAnsi"/>
          <w:bCs/>
          <w:sz w:val="24"/>
          <w:szCs w:val="24"/>
        </w:rPr>
        <w:t>44112410-5</w:t>
      </w:r>
      <w:r w:rsidRPr="002A2BF3">
        <w:rPr>
          <w:rFonts w:cstheme="minorHAnsi"/>
          <w:bCs/>
          <w:sz w:val="24"/>
          <w:szCs w:val="24"/>
        </w:rPr>
        <w:tab/>
        <w:t>Konstrukcje dachowe</w:t>
      </w:r>
      <w:r>
        <w:rPr>
          <w:rFonts w:cstheme="minorHAnsi"/>
          <w:bCs/>
          <w:sz w:val="24"/>
          <w:szCs w:val="24"/>
        </w:rPr>
        <w:t>.</w:t>
      </w:r>
    </w:p>
    <w:p w14:paraId="0FDBFFB8" w14:textId="77777777" w:rsidR="00495A46" w:rsidRPr="00495A46" w:rsidRDefault="00495A46" w:rsidP="00F259BC">
      <w:pPr>
        <w:pStyle w:val="Akapitzlist"/>
        <w:ind w:left="2127" w:hanging="1276"/>
        <w:jc w:val="both"/>
        <w:rPr>
          <w:rFonts w:cstheme="minorHAnsi"/>
          <w:bCs/>
          <w:sz w:val="14"/>
          <w:szCs w:val="24"/>
        </w:rPr>
      </w:pPr>
    </w:p>
    <w:p w14:paraId="0F07D704" w14:textId="4943DFA4" w:rsidR="00480FAD" w:rsidRPr="00480FAD" w:rsidRDefault="00480FAD" w:rsidP="007F064B">
      <w:pPr>
        <w:pStyle w:val="Akapitzlist"/>
        <w:numPr>
          <w:ilvl w:val="1"/>
          <w:numId w:val="1"/>
        </w:numPr>
        <w:jc w:val="both"/>
        <w:outlineLvl w:val="0"/>
        <w:rPr>
          <w:rFonts w:cstheme="minorHAnsi"/>
          <w:b/>
          <w:sz w:val="24"/>
          <w:szCs w:val="24"/>
        </w:rPr>
      </w:pPr>
      <w:bookmarkStart w:id="19" w:name="_Toc63232060"/>
      <w:bookmarkStart w:id="20" w:name="_Toc63232286"/>
      <w:bookmarkStart w:id="21" w:name="_Toc63234595"/>
      <w:r w:rsidRPr="00480FAD">
        <w:rPr>
          <w:rFonts w:cstheme="minorHAnsi"/>
          <w:bCs/>
          <w:sz w:val="24"/>
          <w:szCs w:val="24"/>
        </w:rPr>
        <w:t>Miejsce realizacji zamówienia:</w:t>
      </w:r>
      <w:r w:rsidRPr="00480FAD">
        <w:rPr>
          <w:rFonts w:cstheme="minorHAnsi"/>
          <w:b/>
          <w:sz w:val="24"/>
          <w:szCs w:val="24"/>
        </w:rPr>
        <w:t xml:space="preserve"> </w:t>
      </w:r>
      <w:bookmarkEnd w:id="19"/>
      <w:bookmarkEnd w:id="20"/>
      <w:bookmarkEnd w:id="21"/>
      <w:r w:rsidR="00F259BC" w:rsidRPr="00B142A4">
        <w:rPr>
          <w:rFonts w:cstheme="minorHAnsi"/>
          <w:sz w:val="24"/>
          <w:szCs w:val="24"/>
        </w:rPr>
        <w:t>Powiat Leżajski</w:t>
      </w:r>
      <w:r w:rsidR="00F259BC">
        <w:rPr>
          <w:rFonts w:cstheme="minorHAnsi"/>
          <w:sz w:val="24"/>
          <w:szCs w:val="24"/>
        </w:rPr>
        <w:t xml:space="preserve">, </w:t>
      </w:r>
      <w:r w:rsidR="002A2BF3">
        <w:rPr>
          <w:rFonts w:cstheme="minorHAnsi"/>
          <w:sz w:val="24"/>
          <w:szCs w:val="24"/>
        </w:rPr>
        <w:t>Środowiskowy Dom Samopomocy  w Jelnej</w:t>
      </w:r>
    </w:p>
    <w:p w14:paraId="3AD05E30" w14:textId="33745919" w:rsidR="00480FAD" w:rsidRPr="00480FAD" w:rsidRDefault="00480FAD" w:rsidP="007F064B">
      <w:pPr>
        <w:pStyle w:val="Akapitzlist"/>
        <w:numPr>
          <w:ilvl w:val="1"/>
          <w:numId w:val="1"/>
        </w:numPr>
        <w:jc w:val="both"/>
        <w:outlineLvl w:val="0"/>
        <w:rPr>
          <w:rFonts w:cstheme="minorHAnsi"/>
          <w:b/>
          <w:sz w:val="24"/>
          <w:szCs w:val="24"/>
        </w:rPr>
      </w:pPr>
      <w:bookmarkStart w:id="22" w:name="_Toc63232061"/>
      <w:bookmarkStart w:id="23" w:name="_Toc63232287"/>
      <w:bookmarkStart w:id="24" w:name="_Toc63234596"/>
      <w:r w:rsidRPr="00480FAD">
        <w:rPr>
          <w:rFonts w:cstheme="minorHAnsi"/>
          <w:bCs/>
          <w:sz w:val="24"/>
          <w:szCs w:val="24"/>
        </w:rPr>
        <w:t>Rodzaj zamówienia:</w:t>
      </w:r>
      <w:r w:rsidRPr="00480FAD">
        <w:rPr>
          <w:rFonts w:cstheme="minorHAnsi"/>
          <w:b/>
          <w:sz w:val="24"/>
          <w:szCs w:val="24"/>
        </w:rPr>
        <w:t xml:space="preserve"> </w:t>
      </w:r>
      <w:bookmarkEnd w:id="22"/>
      <w:bookmarkEnd w:id="23"/>
      <w:bookmarkEnd w:id="24"/>
      <w:r w:rsidR="00B142A4">
        <w:rPr>
          <w:rFonts w:cstheme="minorHAnsi"/>
          <w:b/>
          <w:sz w:val="24"/>
          <w:szCs w:val="24"/>
        </w:rPr>
        <w:t>Roboty budowlane</w:t>
      </w:r>
    </w:p>
    <w:p w14:paraId="66BA37F1" w14:textId="3C0F5E78" w:rsidR="00480FAD" w:rsidRPr="00AE27E3" w:rsidRDefault="007D50F4" w:rsidP="007F064B">
      <w:pPr>
        <w:pStyle w:val="Akapitzlist"/>
        <w:numPr>
          <w:ilvl w:val="1"/>
          <w:numId w:val="1"/>
        </w:numPr>
        <w:jc w:val="both"/>
        <w:outlineLvl w:val="0"/>
        <w:rPr>
          <w:rFonts w:cstheme="minorHAnsi"/>
          <w:b/>
          <w:bCs/>
          <w:sz w:val="24"/>
          <w:szCs w:val="24"/>
          <w:u w:val="single"/>
        </w:rPr>
      </w:pPr>
      <w:bookmarkStart w:id="25" w:name="_Toc63232062"/>
      <w:bookmarkStart w:id="26" w:name="_Toc63232288"/>
      <w:bookmarkStart w:id="27" w:name="_Toc63234597"/>
      <w:r w:rsidRPr="00AE27E3">
        <w:rPr>
          <w:rFonts w:cstheme="minorHAnsi"/>
          <w:b/>
          <w:bCs/>
          <w:sz w:val="24"/>
          <w:szCs w:val="24"/>
          <w:u w:val="single"/>
        </w:rPr>
        <w:t>OPIS PRZEDMIOTU ZAMÓWIENIA:</w:t>
      </w:r>
      <w:bookmarkEnd w:id="25"/>
      <w:bookmarkEnd w:id="26"/>
      <w:bookmarkEnd w:id="27"/>
      <w:r w:rsidRPr="00AE27E3">
        <w:rPr>
          <w:rFonts w:cstheme="minorHAnsi"/>
          <w:b/>
          <w:bCs/>
          <w:sz w:val="24"/>
          <w:szCs w:val="24"/>
          <w:u w:val="single"/>
        </w:rPr>
        <w:t xml:space="preserve"> </w:t>
      </w:r>
    </w:p>
    <w:p w14:paraId="0505E0F4" w14:textId="77777777"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 xml:space="preserve">Przedmiotem zamówienia jest nadbudowa budynku Środowiskowego Domu Samopomocy w Jelnej polegająca na wymianie pokrycia wraz ze zmianą konstrukcji dachu, wymianie konstrukcji i pokrycia zadaszeń nad wejściami. Przedmiotowy obiekt zlokalizowany jest w Jelnej 155 (Gmina Nowa Sarzyna), na działce </w:t>
      </w:r>
      <w:proofErr w:type="spellStart"/>
      <w:r w:rsidRPr="002A2BF3">
        <w:rPr>
          <w:rFonts w:asciiTheme="minorHAnsi" w:hAnsiTheme="minorHAnsi" w:cstheme="minorHAnsi"/>
          <w:color w:val="auto"/>
        </w:rPr>
        <w:t>ewid</w:t>
      </w:r>
      <w:proofErr w:type="spellEnd"/>
      <w:r w:rsidRPr="002A2BF3">
        <w:rPr>
          <w:rFonts w:asciiTheme="minorHAnsi" w:hAnsiTheme="minorHAnsi" w:cstheme="minorHAnsi"/>
          <w:color w:val="auto"/>
        </w:rPr>
        <w:t>. nr 2229.</w:t>
      </w:r>
    </w:p>
    <w:p w14:paraId="4D93A8C3" w14:textId="77777777"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 xml:space="preserve">Obiekt zlokalizowany jest na podłużnej działce graniczącej od zachodu z pasem drogowym drogi gminnej (dz. nr 1743/1). Od wschodu z ciekiem wodnym </w:t>
      </w:r>
      <w:proofErr w:type="spellStart"/>
      <w:r w:rsidRPr="002A2BF3">
        <w:rPr>
          <w:rFonts w:asciiTheme="minorHAnsi" w:hAnsiTheme="minorHAnsi" w:cstheme="minorHAnsi"/>
          <w:color w:val="auto"/>
        </w:rPr>
        <w:t>Malinianką</w:t>
      </w:r>
      <w:proofErr w:type="spellEnd"/>
      <w:r w:rsidRPr="002A2BF3">
        <w:rPr>
          <w:rFonts w:asciiTheme="minorHAnsi" w:hAnsiTheme="minorHAnsi" w:cstheme="minorHAnsi"/>
          <w:color w:val="auto"/>
        </w:rPr>
        <w:t xml:space="preserve"> (dz. nr 1675). Od południa z działką nr 2230. Od północy z pasem drogowym drogi gminnej (dz. nr 2228). Dostęp komunikacyjny istniejącym zjazdem z drogi gminnej od strony północnej.</w:t>
      </w:r>
    </w:p>
    <w:p w14:paraId="34BE1C8E" w14:textId="77777777"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Budynek Środowiskowego Domu Samopomocy to obiekt dwukondygnacyjny z wejściem od strony północnej i zachodniej.</w:t>
      </w:r>
    </w:p>
    <w:p w14:paraId="7C5A33A5" w14:textId="77777777"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 xml:space="preserve">W ramach planowanych prac zakłada się rozbiórkę pokrycie z papy oraz stropodachu. Nad ścianami zewnętrznymi piętra planuje się wykonanie wieńca żelbetowego. Wieniec należy połączyć ze stropem prętami Ø 12 wklejanymi co 1,0 m do wieńca stropu nad piętrem. W nowo wykonanym wieńcu kotwić śruby Ø 16 co 2,0 m do osadzenia murłat. Istniejące trzony kominowe należy podwyższyć ponad projektowaną połać dachową z  wykonaniem żelbetowych czapek kominowych z okuciem z blachy. Rozebrany strop nad szybem windowym należy odtworzyć w formie płytki żelbetowej gr 10 cm. Strop nad </w:t>
      </w:r>
      <w:r w:rsidRPr="002A2BF3">
        <w:rPr>
          <w:rFonts w:asciiTheme="minorHAnsi" w:hAnsiTheme="minorHAnsi" w:cstheme="minorHAnsi"/>
          <w:color w:val="auto"/>
        </w:rPr>
        <w:lastRenderedPageBreak/>
        <w:t xml:space="preserve">pierwszym piętrem należy </w:t>
      </w:r>
      <w:proofErr w:type="spellStart"/>
      <w:r w:rsidRPr="002A2BF3">
        <w:rPr>
          <w:rFonts w:asciiTheme="minorHAnsi" w:hAnsiTheme="minorHAnsi" w:cstheme="minorHAnsi"/>
          <w:color w:val="auto"/>
        </w:rPr>
        <w:t>docieplić</w:t>
      </w:r>
      <w:proofErr w:type="spellEnd"/>
      <w:r w:rsidRPr="002A2BF3">
        <w:rPr>
          <w:rFonts w:asciiTheme="minorHAnsi" w:hAnsiTheme="minorHAnsi" w:cstheme="minorHAnsi"/>
          <w:color w:val="auto"/>
        </w:rPr>
        <w:t xml:space="preserve"> wełna mineralną i wykonać podłogę z płyt OSB.  Nowy dach przewiduje się w konstrukcji drewnianej, kryty panelami z blachy stalowej ocynkowanej powlekanej, łączonej na zatrzask formowany w rąbek stojący wys. min. 3,5cm. Blacha z rdzeniem stalowym, obustronnie ocynkowana oraz zabezpieczona lakierem ochronnym z powłoką wierzchnią wykańczającą o trwałości gwarantowanej nie  krótszej niż 25 lat. Pokrycie z blachy kładzione na deskowaniu pełnym, na przekładce z maty strukturalnej zapewniającej mikrowentylację. Pokrycie zaopatrzone w </w:t>
      </w:r>
      <w:proofErr w:type="spellStart"/>
      <w:r w:rsidRPr="002A2BF3">
        <w:rPr>
          <w:rFonts w:asciiTheme="minorHAnsi" w:hAnsiTheme="minorHAnsi" w:cstheme="minorHAnsi"/>
          <w:color w:val="auto"/>
        </w:rPr>
        <w:t>śniegołapy</w:t>
      </w:r>
      <w:proofErr w:type="spellEnd"/>
      <w:r w:rsidRPr="002A2BF3">
        <w:rPr>
          <w:rFonts w:asciiTheme="minorHAnsi" w:hAnsiTheme="minorHAnsi" w:cstheme="minorHAnsi"/>
          <w:color w:val="auto"/>
        </w:rPr>
        <w:t xml:space="preserve"> z rurek stalowych podwójnych, mocowanych do paneli pokrycia (w kolorze pokrycia) zgodnie z specyfikacją rysunku rzutu dachu. W dachu nad częścią dwukondygnacyjną planuje się wyłaz dachowy (80x130) dla zapewnienia dostępu do przestrzeni poddasza. W związku z wykonaniem nowego </w:t>
      </w:r>
      <w:proofErr w:type="spellStart"/>
      <w:r w:rsidRPr="002A2BF3">
        <w:rPr>
          <w:rFonts w:asciiTheme="minorHAnsi" w:hAnsiTheme="minorHAnsi" w:cstheme="minorHAnsi"/>
          <w:color w:val="auto"/>
        </w:rPr>
        <w:t>przekrycia</w:t>
      </w:r>
      <w:proofErr w:type="spellEnd"/>
      <w:r w:rsidRPr="002A2BF3">
        <w:rPr>
          <w:rFonts w:asciiTheme="minorHAnsi" w:hAnsiTheme="minorHAnsi" w:cstheme="minorHAnsi"/>
          <w:color w:val="auto"/>
        </w:rPr>
        <w:t xml:space="preserve"> dachu na czas robót przewidywany jest demontaż elementów instalacji klimatyzacji zlokalizowanych na stropodachu. Ponowny montaż elementów instalacji nastąpi po wykonaniu konstrukcji i pokrycia dachu przy użyciu klamer i ław mocowanych na wspornikach dostosowanych do technologii pokrycia. Dla zapewnienia dostępu w celach serwisowych planuje się instalację ław kominiarskich mocowanych na klamrach i wspornikach dostosowanych do technologii pokrycia. Zamówienie przewiduje rozebranie i wykonanie na nowym dachu nowej instalacji odgromowej, W ramach prac dla wyrównania poziomu konstrukcji przewiduje się nadbudowę poprzez podniesienie ścian zewnętrznych i uzupełnienie izolacji termicznej z wykonaniem pokrycia z tynku mineralnego na siatce. Po podmurowaniu ścian i wykonaniu nowego dachu izolację zewnętrzną budynku ze styropianu i tynku cienkowarstwowego należy uzupełnić. Zamówienie obejmuje wykonanie nowej warstwy tynku na powierzchniach istniejących ścian budynku.</w:t>
      </w:r>
    </w:p>
    <w:p w14:paraId="2B7C4CC2" w14:textId="77777777"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 xml:space="preserve">Zamówienie obejmować będzie również roboty związane z wymianą okładziny na schodach zewnętrznych i zadaszenia nad wejściem. Istniejące pokrycie daszku jak i jego drewnianą konstrukcje należy rozebrać. Projektowana jest nowa konstrukcja stalowa daszku tj. słupki  z profilu zamkniętego 100x100x6 mm, płatwie stalowe z dwuteownika szerokostopowego HEB 120. Elementy te łączone na spawanie i śruby Ø 16 mm. Słupki osadzone na stopie fundamentowej. </w:t>
      </w:r>
    </w:p>
    <w:p w14:paraId="5A998637" w14:textId="77777777"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 xml:space="preserve">Na daszku krokwie narożne 16x16 cm osadzone na słupkach i ścianie bud. istniejącego za pośrednictwem </w:t>
      </w:r>
      <w:proofErr w:type="spellStart"/>
      <w:r w:rsidRPr="002A2BF3">
        <w:rPr>
          <w:rFonts w:asciiTheme="minorHAnsi" w:hAnsiTheme="minorHAnsi" w:cstheme="minorHAnsi"/>
          <w:color w:val="auto"/>
        </w:rPr>
        <w:t>kątowniką</w:t>
      </w:r>
      <w:proofErr w:type="spellEnd"/>
      <w:r w:rsidRPr="002A2BF3">
        <w:rPr>
          <w:rFonts w:asciiTheme="minorHAnsi" w:hAnsiTheme="minorHAnsi" w:cstheme="minorHAnsi"/>
          <w:color w:val="auto"/>
        </w:rPr>
        <w:t xml:space="preserve"> 100x50x8 dł100 mm spawanego do </w:t>
      </w:r>
      <w:proofErr w:type="spellStart"/>
      <w:r w:rsidRPr="002A2BF3">
        <w:rPr>
          <w:rFonts w:asciiTheme="minorHAnsi" w:hAnsiTheme="minorHAnsi" w:cstheme="minorHAnsi"/>
          <w:color w:val="auto"/>
        </w:rPr>
        <w:t>płatwi</w:t>
      </w:r>
      <w:proofErr w:type="spellEnd"/>
      <w:r w:rsidRPr="002A2BF3">
        <w:rPr>
          <w:rFonts w:asciiTheme="minorHAnsi" w:hAnsiTheme="minorHAnsi" w:cstheme="minorHAnsi"/>
          <w:color w:val="auto"/>
        </w:rPr>
        <w:t xml:space="preserve"> i blachy osadzonej w ścianie. Krokwie  połaciowe 8x16 cm spoczywającej dołem na </w:t>
      </w:r>
      <w:proofErr w:type="spellStart"/>
      <w:r w:rsidRPr="002A2BF3">
        <w:rPr>
          <w:rFonts w:asciiTheme="minorHAnsi" w:hAnsiTheme="minorHAnsi" w:cstheme="minorHAnsi"/>
          <w:color w:val="auto"/>
        </w:rPr>
        <w:t>płatwiach</w:t>
      </w:r>
      <w:proofErr w:type="spellEnd"/>
      <w:r w:rsidRPr="002A2BF3">
        <w:rPr>
          <w:rFonts w:asciiTheme="minorHAnsi" w:hAnsiTheme="minorHAnsi" w:cstheme="minorHAnsi"/>
          <w:color w:val="auto"/>
        </w:rPr>
        <w:t xml:space="preserve"> stalowych. Deskowanie pod pokrycie z blachy, pełne. Pokrycie z blachy  płaskiej w panelach. Dołem pod daszkiem jak i wokół okapu budynku podsufitka z desek gr. 19 mm malowana w kolorach jasnych. Istniejąca okładzina schodów z płytek </w:t>
      </w:r>
      <w:proofErr w:type="spellStart"/>
      <w:r w:rsidRPr="002A2BF3">
        <w:rPr>
          <w:rFonts w:asciiTheme="minorHAnsi" w:hAnsiTheme="minorHAnsi" w:cstheme="minorHAnsi"/>
          <w:color w:val="auto"/>
        </w:rPr>
        <w:t>gresowych</w:t>
      </w:r>
      <w:proofErr w:type="spellEnd"/>
      <w:r w:rsidRPr="002A2BF3">
        <w:rPr>
          <w:rFonts w:asciiTheme="minorHAnsi" w:hAnsiTheme="minorHAnsi" w:cstheme="minorHAnsi"/>
          <w:color w:val="auto"/>
        </w:rPr>
        <w:t xml:space="preserve"> zostanie zastąpiona płytami kamiennymi granitowymi </w:t>
      </w:r>
      <w:proofErr w:type="spellStart"/>
      <w:r w:rsidRPr="002A2BF3">
        <w:rPr>
          <w:rFonts w:asciiTheme="minorHAnsi" w:hAnsiTheme="minorHAnsi" w:cstheme="minorHAnsi"/>
          <w:color w:val="auto"/>
        </w:rPr>
        <w:t>płomieniowanymi</w:t>
      </w:r>
      <w:proofErr w:type="spellEnd"/>
      <w:r w:rsidRPr="002A2BF3">
        <w:rPr>
          <w:rFonts w:asciiTheme="minorHAnsi" w:hAnsiTheme="minorHAnsi" w:cstheme="minorHAnsi"/>
          <w:color w:val="auto"/>
        </w:rPr>
        <w:t>. Nad wejściem bocznym nowy daszek szklany. Zamówienie przewiduje również budowę instalacji fotowoltaicznej na dachu o mocy ~6kW.</w:t>
      </w:r>
    </w:p>
    <w:p w14:paraId="4EBEE0B8" w14:textId="77777777" w:rsidR="002A2BF3" w:rsidRPr="002A2BF3" w:rsidRDefault="002A2BF3" w:rsidP="002A2BF3">
      <w:pPr>
        <w:pStyle w:val="Default1"/>
        <w:tabs>
          <w:tab w:val="left" w:pos="140"/>
        </w:tabs>
        <w:ind w:left="709"/>
        <w:jc w:val="both"/>
        <w:rPr>
          <w:rFonts w:asciiTheme="minorHAnsi" w:hAnsiTheme="minorHAnsi" w:cstheme="minorHAnsi"/>
          <w:color w:val="auto"/>
        </w:rPr>
      </w:pPr>
    </w:p>
    <w:p w14:paraId="0BBFCC89" w14:textId="77777777"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Parametry budynku po nadbudowie:</w:t>
      </w:r>
    </w:p>
    <w:p w14:paraId="58166781" w14:textId="4FCF3F52"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Powierzchnia zabudowy istniejącej [m2] ….........................</w:t>
      </w:r>
      <w:r w:rsidRPr="002A2BF3">
        <w:rPr>
          <w:rFonts w:asciiTheme="minorHAnsi" w:hAnsiTheme="minorHAnsi" w:cstheme="minorHAnsi"/>
          <w:color w:val="auto"/>
        </w:rPr>
        <w:tab/>
        <w:t>302,00</w:t>
      </w:r>
    </w:p>
    <w:p w14:paraId="6E8DA17E" w14:textId="1E706C8A"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 xml:space="preserve">Wysokość budynku (maksymalny </w:t>
      </w:r>
      <w:r>
        <w:rPr>
          <w:rFonts w:asciiTheme="minorHAnsi" w:hAnsiTheme="minorHAnsi" w:cstheme="minorHAnsi"/>
          <w:color w:val="auto"/>
        </w:rPr>
        <w:t xml:space="preserve">pionowy wymiar budynku [m] .... </w:t>
      </w:r>
      <w:r w:rsidRPr="002A2BF3">
        <w:rPr>
          <w:rFonts w:asciiTheme="minorHAnsi" w:hAnsiTheme="minorHAnsi" w:cstheme="minorHAnsi"/>
          <w:color w:val="auto"/>
        </w:rPr>
        <w:t>10,93</w:t>
      </w:r>
    </w:p>
    <w:p w14:paraId="4A79529D" w14:textId="675D1C4E"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Szerokość elewacji frontowej budynku [m] .....................</w:t>
      </w:r>
      <w:r>
        <w:rPr>
          <w:rFonts w:asciiTheme="minorHAnsi" w:hAnsiTheme="minorHAnsi" w:cstheme="minorHAnsi"/>
          <w:color w:val="auto"/>
        </w:rPr>
        <w:t xml:space="preserve"> </w:t>
      </w:r>
      <w:r w:rsidRPr="002A2BF3">
        <w:rPr>
          <w:rFonts w:asciiTheme="minorHAnsi" w:hAnsiTheme="minorHAnsi" w:cstheme="minorHAnsi"/>
          <w:color w:val="auto"/>
        </w:rPr>
        <w:t>14,40</w:t>
      </w:r>
    </w:p>
    <w:p w14:paraId="2B6323FB" w14:textId="6271604F"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Szerokość elewacji bocznej budynku [m] …..................</w:t>
      </w:r>
      <w:r>
        <w:rPr>
          <w:rFonts w:asciiTheme="minorHAnsi" w:hAnsiTheme="minorHAnsi" w:cstheme="minorHAnsi"/>
          <w:color w:val="auto"/>
        </w:rPr>
        <w:t xml:space="preserve"> </w:t>
      </w:r>
      <w:r w:rsidRPr="002A2BF3">
        <w:rPr>
          <w:rFonts w:asciiTheme="minorHAnsi" w:hAnsiTheme="minorHAnsi" w:cstheme="minorHAnsi"/>
          <w:color w:val="auto"/>
        </w:rPr>
        <w:t>21,50</w:t>
      </w:r>
    </w:p>
    <w:p w14:paraId="156830F3" w14:textId="3F9327F9" w:rsidR="002A2BF3" w:rsidRPr="002A2BF3"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Kubatura [m³] .............................................................</w:t>
      </w:r>
      <w:r>
        <w:rPr>
          <w:rFonts w:asciiTheme="minorHAnsi" w:hAnsiTheme="minorHAnsi" w:cstheme="minorHAnsi"/>
          <w:color w:val="auto"/>
        </w:rPr>
        <w:t xml:space="preserve"> </w:t>
      </w:r>
      <w:r w:rsidRPr="002A2BF3">
        <w:rPr>
          <w:rFonts w:asciiTheme="minorHAnsi" w:hAnsiTheme="minorHAnsi" w:cstheme="minorHAnsi"/>
          <w:color w:val="auto"/>
        </w:rPr>
        <w:t>2 905,00</w:t>
      </w:r>
    </w:p>
    <w:p w14:paraId="5D81C3FE" w14:textId="15525CC0" w:rsidR="00B77B74" w:rsidRDefault="002A2BF3" w:rsidP="002A2BF3">
      <w:pPr>
        <w:pStyle w:val="Default1"/>
        <w:tabs>
          <w:tab w:val="left" w:pos="140"/>
        </w:tabs>
        <w:ind w:left="709"/>
        <w:jc w:val="both"/>
        <w:rPr>
          <w:rFonts w:asciiTheme="minorHAnsi" w:hAnsiTheme="minorHAnsi" w:cstheme="minorHAnsi"/>
          <w:color w:val="auto"/>
        </w:rPr>
      </w:pPr>
      <w:r w:rsidRPr="002A2BF3">
        <w:rPr>
          <w:rFonts w:asciiTheme="minorHAnsi" w:hAnsiTheme="minorHAnsi" w:cstheme="minorHAnsi"/>
          <w:color w:val="auto"/>
        </w:rPr>
        <w:t>Liczba kondygnacji …...............................................</w:t>
      </w:r>
      <w:r>
        <w:rPr>
          <w:rFonts w:asciiTheme="minorHAnsi" w:hAnsiTheme="minorHAnsi" w:cstheme="minorHAnsi"/>
          <w:color w:val="auto"/>
        </w:rPr>
        <w:t xml:space="preserve"> </w:t>
      </w:r>
      <w:r w:rsidRPr="002A2BF3">
        <w:rPr>
          <w:rFonts w:asciiTheme="minorHAnsi" w:hAnsiTheme="minorHAnsi" w:cstheme="minorHAnsi"/>
          <w:color w:val="auto"/>
        </w:rPr>
        <w:t>2</w:t>
      </w:r>
    </w:p>
    <w:p w14:paraId="57D3498A" w14:textId="77777777" w:rsidR="00F47E11" w:rsidRPr="00F47E11" w:rsidRDefault="00F47E11" w:rsidP="00F47E11">
      <w:pPr>
        <w:spacing w:after="0" w:line="276" w:lineRule="auto"/>
        <w:ind w:left="360"/>
        <w:jc w:val="both"/>
        <w:rPr>
          <w:rFonts w:ascii="Calibri" w:eastAsia="Times New Roman" w:hAnsi="Calibri" w:cs="Times New Roman"/>
          <w:bCs/>
          <w:sz w:val="24"/>
          <w:szCs w:val="24"/>
          <w:lang w:eastAsia="pl-PL"/>
        </w:rPr>
      </w:pPr>
      <w:r w:rsidRPr="00F47E11">
        <w:rPr>
          <w:rFonts w:ascii="Calibri" w:eastAsia="Times New Roman" w:hAnsi="Calibri" w:cs="Times New Roman"/>
          <w:bCs/>
          <w:sz w:val="24"/>
          <w:szCs w:val="24"/>
          <w:lang w:eastAsia="pl-PL"/>
        </w:rPr>
        <w:lastRenderedPageBreak/>
        <w:t>Wykonawca zobowiązany jest do prowadzenia robót w sposób bezpieczny, nie powodujący zagrożenia dla osób biorących udział w budowie oraz dla osób postronnych, zgodnie z warunkami BHP, ochrony przeciwpożarowej, a także mając na uwadze nie pogorszenie stanu obiektów istniejących.</w:t>
      </w:r>
    </w:p>
    <w:p w14:paraId="5FB9075A" w14:textId="77777777" w:rsidR="00F47E11" w:rsidRDefault="00F47E11" w:rsidP="00F47E11">
      <w:pPr>
        <w:spacing w:after="0" w:line="276" w:lineRule="auto"/>
        <w:ind w:left="360"/>
        <w:jc w:val="both"/>
        <w:rPr>
          <w:rFonts w:ascii="Calibri" w:eastAsia="Times New Roman" w:hAnsi="Calibri" w:cs="Times New Roman"/>
          <w:sz w:val="24"/>
          <w:szCs w:val="24"/>
          <w:lang w:eastAsia="pl-PL"/>
        </w:rPr>
      </w:pPr>
      <w:r w:rsidRPr="00F47E11">
        <w:rPr>
          <w:rFonts w:ascii="Calibri" w:eastAsia="Times New Roman" w:hAnsi="Calibri" w:cs="Times New Roman"/>
          <w:sz w:val="24"/>
          <w:szCs w:val="24"/>
          <w:lang w:eastAsia="pl-PL"/>
        </w:rPr>
        <w:t>Zamawiający przy realizacji robót budowlanych wymaga od wykonawcy zachowania wszystkich środków ochrony osobistej wynikających z obowiązujących przepisów.</w:t>
      </w:r>
    </w:p>
    <w:p w14:paraId="21B2416C" w14:textId="3FB59F53" w:rsidR="00446F2B" w:rsidRPr="00F47E11" w:rsidRDefault="00446F2B" w:rsidP="00446F2B">
      <w:pPr>
        <w:spacing w:after="0" w:line="276" w:lineRule="auto"/>
        <w:ind w:left="360"/>
        <w:jc w:val="both"/>
        <w:rPr>
          <w:rFonts w:ascii="Calibri" w:eastAsia="Times New Roman" w:hAnsi="Calibri" w:cs="Times New Roman"/>
          <w:sz w:val="24"/>
          <w:szCs w:val="24"/>
          <w:lang w:eastAsia="pl-PL"/>
        </w:rPr>
      </w:pPr>
      <w:r w:rsidRPr="00446F2B">
        <w:rPr>
          <w:rFonts w:ascii="Calibri" w:eastAsia="Times New Roman" w:hAnsi="Calibri" w:cs="Times New Roman"/>
          <w:sz w:val="24"/>
          <w:szCs w:val="24"/>
          <w:lang w:eastAsia="pl-PL"/>
        </w:rPr>
        <w:t>Szczegółowy opis przedmiotu zamówienia stanowi Dokumentacja Projektowa - załącznik nr 11</w:t>
      </w:r>
      <w:r>
        <w:rPr>
          <w:rFonts w:ascii="Calibri" w:eastAsia="Times New Roman" w:hAnsi="Calibri" w:cs="Times New Roman"/>
          <w:sz w:val="24"/>
          <w:szCs w:val="24"/>
          <w:lang w:eastAsia="pl-PL"/>
        </w:rPr>
        <w:t xml:space="preserve"> </w:t>
      </w:r>
      <w:r w:rsidRPr="00446F2B">
        <w:rPr>
          <w:rFonts w:ascii="Calibri" w:eastAsia="Times New Roman" w:hAnsi="Calibri" w:cs="Times New Roman"/>
          <w:sz w:val="24"/>
          <w:szCs w:val="24"/>
          <w:lang w:eastAsia="pl-PL"/>
        </w:rPr>
        <w:t>SWZ oraz Specyfikacja Techniczna Wykonania i Odbioru Robót - załącznik nr 9 SWZ.</w:t>
      </w:r>
    </w:p>
    <w:p w14:paraId="42F2863E" w14:textId="77777777" w:rsidR="00F47E11" w:rsidRPr="00F47E11" w:rsidRDefault="00F47E11" w:rsidP="002A2BF3">
      <w:pPr>
        <w:pStyle w:val="Default1"/>
        <w:tabs>
          <w:tab w:val="left" w:pos="140"/>
        </w:tabs>
        <w:ind w:left="709"/>
        <w:jc w:val="both"/>
        <w:rPr>
          <w:rFonts w:asciiTheme="minorHAnsi" w:hAnsiTheme="minorHAnsi" w:cstheme="minorHAnsi"/>
          <w:color w:val="auto"/>
          <w:sz w:val="20"/>
        </w:rPr>
      </w:pPr>
    </w:p>
    <w:p w14:paraId="7D946CDF" w14:textId="2C727586" w:rsidR="00757D9E" w:rsidRPr="00CB2A13" w:rsidRDefault="00FD6D73" w:rsidP="004B0E44">
      <w:pPr>
        <w:ind w:left="708" w:hanging="708"/>
        <w:jc w:val="both"/>
        <w:outlineLvl w:val="0"/>
        <w:rPr>
          <w:rFonts w:cstheme="minorHAnsi"/>
          <w:b/>
          <w:sz w:val="24"/>
          <w:szCs w:val="24"/>
        </w:rPr>
      </w:pPr>
      <w:r w:rsidRPr="00CB2A13">
        <w:rPr>
          <w:rFonts w:cstheme="minorHAnsi"/>
          <w:sz w:val="24"/>
          <w:szCs w:val="24"/>
        </w:rPr>
        <w:t>3</w:t>
      </w:r>
      <w:r w:rsidR="004B0E44" w:rsidRPr="00CB2A13">
        <w:rPr>
          <w:rFonts w:cstheme="minorHAnsi"/>
          <w:sz w:val="24"/>
          <w:szCs w:val="24"/>
        </w:rPr>
        <w:t>.6</w:t>
      </w:r>
      <w:r w:rsidRPr="00CB2A13">
        <w:rPr>
          <w:rFonts w:cstheme="minorHAnsi"/>
          <w:b/>
          <w:sz w:val="24"/>
          <w:szCs w:val="24"/>
        </w:rPr>
        <w:t xml:space="preserve"> </w:t>
      </w:r>
      <w:r w:rsidR="00757D9E" w:rsidRPr="00CB2A13">
        <w:rPr>
          <w:rFonts w:cstheme="minorHAnsi"/>
          <w:b/>
          <w:sz w:val="24"/>
          <w:szCs w:val="24"/>
        </w:rPr>
        <w:t xml:space="preserve">Wymagania w zakresie zatrudnienia na podstawie stosunku pracy, </w:t>
      </w:r>
      <w:r w:rsidR="003A2F3F" w:rsidRPr="00CB2A13">
        <w:rPr>
          <w:rFonts w:cstheme="minorHAnsi"/>
          <w:b/>
          <w:sz w:val="24"/>
          <w:szCs w:val="24"/>
        </w:rPr>
        <w:br/>
      </w:r>
      <w:r w:rsidR="002C4B01" w:rsidRPr="00CB2A13">
        <w:rPr>
          <w:rFonts w:cstheme="minorHAnsi"/>
          <w:b/>
          <w:sz w:val="24"/>
          <w:szCs w:val="24"/>
        </w:rPr>
        <w:t xml:space="preserve">w okolicznościach o których mowa w art. 95 ustawy </w:t>
      </w:r>
      <w:proofErr w:type="spellStart"/>
      <w:r w:rsidR="002C4B01" w:rsidRPr="00CB2A13">
        <w:rPr>
          <w:rFonts w:cstheme="minorHAnsi"/>
          <w:b/>
          <w:sz w:val="24"/>
          <w:szCs w:val="24"/>
        </w:rPr>
        <w:t>Pzp</w:t>
      </w:r>
      <w:proofErr w:type="spellEnd"/>
      <w:r w:rsidR="003A2F3F" w:rsidRPr="00CB2A13">
        <w:rPr>
          <w:rFonts w:cstheme="minorHAnsi"/>
          <w:b/>
          <w:sz w:val="24"/>
          <w:szCs w:val="24"/>
        </w:rPr>
        <w:t>.</w:t>
      </w:r>
    </w:p>
    <w:p w14:paraId="5A876FC0" w14:textId="75CFE85F" w:rsidR="003B0557" w:rsidRPr="00F24455" w:rsidRDefault="003A2F3F" w:rsidP="009E05DF">
      <w:pPr>
        <w:pStyle w:val="Akapitzlist"/>
        <w:numPr>
          <w:ilvl w:val="0"/>
          <w:numId w:val="6"/>
        </w:numPr>
        <w:spacing w:line="276" w:lineRule="auto"/>
        <w:jc w:val="both"/>
        <w:rPr>
          <w:rFonts w:cstheme="minorHAnsi"/>
          <w:b/>
          <w:bCs/>
          <w:sz w:val="24"/>
          <w:szCs w:val="24"/>
        </w:rPr>
      </w:pPr>
      <w:r w:rsidRPr="00CB2A13">
        <w:rPr>
          <w:rFonts w:cstheme="minorHAnsi"/>
          <w:bCs/>
          <w:sz w:val="24"/>
          <w:szCs w:val="24"/>
        </w:rPr>
        <w:t>Stosownie do treści art. 95 ust. 1 u</w:t>
      </w:r>
      <w:r w:rsidR="00CF5719" w:rsidRPr="00CB2A13">
        <w:rPr>
          <w:rFonts w:cstheme="minorHAnsi"/>
          <w:bCs/>
          <w:sz w:val="24"/>
          <w:szCs w:val="24"/>
        </w:rPr>
        <w:t xml:space="preserve">stawy </w:t>
      </w:r>
      <w:proofErr w:type="spellStart"/>
      <w:r w:rsidRPr="00CB2A13">
        <w:rPr>
          <w:rFonts w:cstheme="minorHAnsi"/>
          <w:bCs/>
          <w:sz w:val="24"/>
          <w:szCs w:val="24"/>
        </w:rPr>
        <w:t>Pzp</w:t>
      </w:r>
      <w:proofErr w:type="spellEnd"/>
      <w:r w:rsidRPr="00CB2A13">
        <w:rPr>
          <w:rFonts w:cstheme="minorHAnsi"/>
          <w:bCs/>
          <w:sz w:val="24"/>
          <w:szCs w:val="24"/>
        </w:rPr>
        <w:t xml:space="preserve"> Zamawiający wymaga</w:t>
      </w:r>
      <w:r w:rsidR="00F24455" w:rsidRPr="00CB2A13">
        <w:rPr>
          <w:rFonts w:cstheme="minorHAnsi"/>
          <w:bCs/>
          <w:sz w:val="24"/>
          <w:szCs w:val="24"/>
        </w:rPr>
        <w:t xml:space="preserve"> zatrudnienia przez Wykonawcę, </w:t>
      </w:r>
      <w:r w:rsidRPr="00CB2A13">
        <w:rPr>
          <w:rFonts w:cstheme="minorHAnsi"/>
          <w:bCs/>
          <w:sz w:val="24"/>
          <w:szCs w:val="24"/>
        </w:rPr>
        <w:t>podwykonawcę</w:t>
      </w:r>
      <w:r w:rsidR="00F24455" w:rsidRPr="00CB2A13">
        <w:rPr>
          <w:rFonts w:cstheme="minorHAnsi"/>
          <w:bCs/>
          <w:sz w:val="24"/>
          <w:szCs w:val="24"/>
        </w:rPr>
        <w:t xml:space="preserve"> lub dalszego podwykonawcę</w:t>
      </w:r>
      <w:r w:rsidRPr="00CB2A13">
        <w:rPr>
          <w:rFonts w:cstheme="minorHAnsi"/>
          <w:bCs/>
          <w:sz w:val="24"/>
          <w:szCs w:val="24"/>
        </w:rPr>
        <w:t xml:space="preserve"> na podstawie stosunku</w:t>
      </w:r>
      <w:r w:rsidRPr="003A2F3F">
        <w:rPr>
          <w:rFonts w:cstheme="minorHAnsi"/>
          <w:bCs/>
          <w:sz w:val="24"/>
          <w:szCs w:val="24"/>
        </w:rPr>
        <w:t xml:space="preserve"> </w:t>
      </w:r>
      <w:r w:rsidR="00F1766F">
        <w:rPr>
          <w:rFonts w:cstheme="minorHAnsi"/>
          <w:bCs/>
          <w:sz w:val="24"/>
          <w:szCs w:val="24"/>
        </w:rPr>
        <w:t xml:space="preserve">pracy </w:t>
      </w:r>
      <w:r w:rsidRPr="003A2F3F">
        <w:rPr>
          <w:rFonts w:cstheme="minorHAnsi"/>
          <w:bCs/>
          <w:sz w:val="24"/>
          <w:szCs w:val="24"/>
        </w:rPr>
        <w:t xml:space="preserve">osób wykonujących </w:t>
      </w:r>
      <w:r w:rsidR="00F24455">
        <w:rPr>
          <w:rFonts w:cstheme="minorHAnsi"/>
          <w:bCs/>
          <w:sz w:val="24"/>
          <w:szCs w:val="24"/>
        </w:rPr>
        <w:t xml:space="preserve"> wszelkie </w:t>
      </w:r>
      <w:r w:rsidRPr="003A2F3F">
        <w:rPr>
          <w:rFonts w:cstheme="minorHAnsi"/>
          <w:bCs/>
          <w:sz w:val="24"/>
          <w:szCs w:val="24"/>
        </w:rPr>
        <w:t>czynności w zakresie realizacji zamówienia w sposób określony w</w:t>
      </w:r>
      <w:r w:rsidR="00C5375B">
        <w:rPr>
          <w:rFonts w:cstheme="minorHAnsi"/>
          <w:bCs/>
          <w:sz w:val="24"/>
          <w:szCs w:val="24"/>
        </w:rPr>
        <w:t xml:space="preserve"> </w:t>
      </w:r>
      <w:r w:rsidRPr="003A2F3F">
        <w:rPr>
          <w:rFonts w:cstheme="minorHAnsi"/>
          <w:bCs/>
          <w:sz w:val="24"/>
          <w:szCs w:val="24"/>
        </w:rPr>
        <w:t xml:space="preserve">art. 22 § 1 ustawy z </w:t>
      </w:r>
      <w:r w:rsidR="00CA6A91">
        <w:rPr>
          <w:rFonts w:cstheme="minorHAnsi"/>
          <w:bCs/>
          <w:sz w:val="24"/>
          <w:szCs w:val="24"/>
        </w:rPr>
        <w:t xml:space="preserve">dnia </w:t>
      </w:r>
      <w:r w:rsidRPr="003A2F3F">
        <w:rPr>
          <w:rFonts w:cstheme="minorHAnsi"/>
          <w:bCs/>
          <w:sz w:val="24"/>
          <w:szCs w:val="24"/>
        </w:rPr>
        <w:t>26 czerwca 1974 r. – K</w:t>
      </w:r>
      <w:r w:rsidR="00F24455">
        <w:rPr>
          <w:rFonts w:cstheme="minorHAnsi"/>
          <w:bCs/>
          <w:sz w:val="24"/>
          <w:szCs w:val="24"/>
        </w:rPr>
        <w:t>odeks pracy. Wymóg ten dotyczy osób, które wykonują czynności bezpośrednio związane z wykonywaniem robót, czyli tzw. pracown</w:t>
      </w:r>
      <w:r w:rsidR="00F259BC">
        <w:rPr>
          <w:rFonts w:cstheme="minorHAnsi"/>
          <w:bCs/>
          <w:sz w:val="24"/>
          <w:szCs w:val="24"/>
        </w:rPr>
        <w:t>ików fizycznych</w:t>
      </w:r>
      <w:r w:rsidR="00226080">
        <w:rPr>
          <w:rFonts w:cstheme="minorHAnsi"/>
          <w:bCs/>
          <w:sz w:val="24"/>
          <w:szCs w:val="24"/>
        </w:rPr>
        <w:t>,</w:t>
      </w:r>
      <w:r w:rsidR="00226080" w:rsidRPr="00226080">
        <w:rPr>
          <w:rFonts w:cstheme="minorHAnsi"/>
          <w:bCs/>
          <w:sz w:val="24"/>
          <w:szCs w:val="24"/>
        </w:rPr>
        <w:t xml:space="preserve"> wykonujących roboty wymienione w pkt 3.5 SWZ</w:t>
      </w:r>
      <w:r w:rsidR="00F24455">
        <w:rPr>
          <w:rFonts w:cstheme="minorHAnsi"/>
          <w:bCs/>
          <w:sz w:val="24"/>
          <w:szCs w:val="24"/>
        </w:rPr>
        <w:t xml:space="preserve">. Wymóg nie dotyczy m.in. następujących osób: kierujących budową, wykonujących obsługę geodezyjną, dostawców materiałów budowlanych. </w:t>
      </w:r>
      <w:r w:rsidR="00F24455" w:rsidRPr="00F24455">
        <w:rPr>
          <w:rFonts w:cstheme="minorHAnsi"/>
          <w:b/>
          <w:bCs/>
          <w:sz w:val="24"/>
          <w:szCs w:val="24"/>
        </w:rPr>
        <w:t>Obowiązek zatrudnienia na podstawie umowy o pracę nie dotyczy sytuacji, w której wykonawca, podwykonawca lub dalszy podwykonawca osobiście wykonuje powyższe czynności (np. osoba fizyczna prowadząca działalność gospodarczą).</w:t>
      </w:r>
    </w:p>
    <w:p w14:paraId="59C3165D" w14:textId="77777777" w:rsidR="00E30406" w:rsidRPr="00ED5A1E" w:rsidRDefault="00E30406" w:rsidP="00E30406">
      <w:pPr>
        <w:pStyle w:val="Akapitzlist"/>
        <w:numPr>
          <w:ilvl w:val="0"/>
          <w:numId w:val="6"/>
        </w:numPr>
        <w:spacing w:after="0" w:line="276" w:lineRule="auto"/>
        <w:jc w:val="both"/>
        <w:rPr>
          <w:rFonts w:ascii="Verdana" w:hAnsi="Verdana"/>
          <w:sz w:val="20"/>
          <w:szCs w:val="20"/>
        </w:rPr>
      </w:pPr>
      <w:r w:rsidRPr="00ED5A1E">
        <w:rPr>
          <w:rFonts w:ascii="Verdana" w:hAnsi="Verdana"/>
          <w:sz w:val="20"/>
          <w:szCs w:val="20"/>
        </w:rPr>
        <w:t xml:space="preserve">W związku z powyższym </w:t>
      </w:r>
      <w:r>
        <w:rPr>
          <w:rFonts w:ascii="Calibri" w:eastAsia="Times New Roman" w:hAnsi="Calibri" w:cs="Calibri"/>
          <w:sz w:val="24"/>
          <w:szCs w:val="24"/>
        </w:rPr>
        <w:t>w</w:t>
      </w:r>
      <w:r w:rsidRPr="00DB4108">
        <w:rPr>
          <w:rFonts w:ascii="Calibri" w:eastAsia="Times New Roman" w:hAnsi="Calibri" w:cs="Calibri"/>
          <w:sz w:val="24"/>
          <w:szCs w:val="24"/>
        </w:rPr>
        <w:t xml:space="preserve">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eastAsia="Times New Roman" w:hAnsi="Calibri" w:cs="Calibri"/>
          <w:sz w:val="24"/>
          <w:szCs w:val="24"/>
        </w:rPr>
        <w:t>1</w:t>
      </w:r>
      <w:r w:rsidRPr="00DB4108">
        <w:rPr>
          <w:rFonts w:ascii="Calibri" w:eastAsia="Times New Roman" w:hAnsi="Calibri" w:cs="Calibri"/>
          <w:sz w:val="24"/>
          <w:szCs w:val="24"/>
        </w:rPr>
        <w:t xml:space="preserve"> czynności. </w:t>
      </w:r>
      <w:r w:rsidRPr="00DB4108">
        <w:rPr>
          <w:rFonts w:ascii="Calibri" w:eastAsia="Times New Roman" w:hAnsi="Calibri" w:cs="Times New Roman"/>
          <w:iCs/>
          <w:sz w:val="24"/>
          <w:szCs w:val="24"/>
          <w:lang w:eastAsia="pl-PL"/>
        </w:rPr>
        <w:t xml:space="preserve">Wykonawca jest zobowiązany </w:t>
      </w:r>
      <w:r w:rsidRPr="00DB4108">
        <w:rPr>
          <w:rFonts w:ascii="Calibri" w:eastAsia="Times New Roman" w:hAnsi="Calibri" w:cs="Times New Roman"/>
          <w:sz w:val="24"/>
          <w:szCs w:val="24"/>
          <w:lang w:eastAsia="pl-PL"/>
        </w:rPr>
        <w:t>przedstawić Zamawiającemu dokumenty potwierdzające zatrudnianie tych osób na umowę o pracę, np.:</w:t>
      </w:r>
    </w:p>
    <w:p w14:paraId="05B2607D" w14:textId="472CFEFB" w:rsidR="003A2F3F" w:rsidRDefault="003A2F3F" w:rsidP="009E05DF">
      <w:pPr>
        <w:pStyle w:val="Akapitzlist"/>
        <w:numPr>
          <w:ilvl w:val="0"/>
          <w:numId w:val="7"/>
        </w:numPr>
        <w:spacing w:after="0" w:line="276" w:lineRule="auto"/>
        <w:jc w:val="both"/>
        <w:rPr>
          <w:rFonts w:cstheme="minorHAnsi"/>
          <w:sz w:val="24"/>
          <w:szCs w:val="24"/>
        </w:rPr>
      </w:pPr>
      <w:r w:rsidRPr="003A2F3F">
        <w:rPr>
          <w:rFonts w:cstheme="minorHAnsi"/>
          <w:sz w:val="24"/>
          <w:szCs w:val="24"/>
        </w:rPr>
        <w:t>oświadczenie zatrudnionego pracownika,</w:t>
      </w:r>
    </w:p>
    <w:p w14:paraId="12984216" w14:textId="61A4AB91" w:rsidR="00F1766F" w:rsidRDefault="003A2F3F" w:rsidP="0065590F">
      <w:pPr>
        <w:pStyle w:val="Akapitzlist"/>
        <w:numPr>
          <w:ilvl w:val="0"/>
          <w:numId w:val="7"/>
        </w:numPr>
        <w:spacing w:after="0"/>
        <w:jc w:val="both"/>
        <w:rPr>
          <w:rFonts w:cstheme="minorHAnsi"/>
          <w:sz w:val="24"/>
          <w:szCs w:val="24"/>
        </w:rPr>
      </w:pPr>
      <w:r w:rsidRPr="003A2F3F">
        <w:rPr>
          <w:rFonts w:cstheme="minorHAnsi"/>
          <w:sz w:val="24"/>
          <w:szCs w:val="24"/>
        </w:rPr>
        <w:t>oświadczenie wykonawcy lub podwykonawcy o zatrudnieniu pracown</w:t>
      </w:r>
      <w:r w:rsidR="00ED5A1E">
        <w:rPr>
          <w:rFonts w:cstheme="minorHAnsi"/>
          <w:sz w:val="24"/>
          <w:szCs w:val="24"/>
        </w:rPr>
        <w:t>ika na podstawie umowy o pracę,</w:t>
      </w:r>
    </w:p>
    <w:p w14:paraId="15CC8205" w14:textId="0556CAE5" w:rsidR="00ED5A1E" w:rsidRDefault="00ED5A1E" w:rsidP="0065590F">
      <w:pPr>
        <w:pStyle w:val="Akapitzlist"/>
        <w:numPr>
          <w:ilvl w:val="0"/>
          <w:numId w:val="7"/>
        </w:numPr>
        <w:spacing w:after="0"/>
        <w:jc w:val="both"/>
        <w:rPr>
          <w:rFonts w:cstheme="minorHAnsi"/>
          <w:sz w:val="24"/>
          <w:szCs w:val="24"/>
        </w:rPr>
      </w:pPr>
      <w:r>
        <w:rPr>
          <w:rFonts w:cstheme="minorHAnsi"/>
          <w:sz w:val="24"/>
          <w:szCs w:val="24"/>
        </w:rPr>
        <w:t>inne dokumenty</w:t>
      </w:r>
    </w:p>
    <w:p w14:paraId="04E0548A" w14:textId="3C3A8BA6" w:rsidR="00ED5A1E" w:rsidRDefault="00ED5A1E" w:rsidP="00CB2A13">
      <w:pPr>
        <w:spacing w:after="0"/>
        <w:ind w:left="720"/>
        <w:jc w:val="both"/>
        <w:rPr>
          <w:rFonts w:cstheme="minorHAnsi"/>
          <w:sz w:val="24"/>
          <w:szCs w:val="24"/>
        </w:rPr>
      </w:pPr>
      <w:r>
        <w:rPr>
          <w:rFonts w:cstheme="minorHAnsi"/>
          <w:sz w:val="24"/>
          <w:szCs w:val="24"/>
        </w:rPr>
        <w:t xml:space="preserve">- </w:t>
      </w:r>
      <w:r w:rsidR="003A2F3F" w:rsidRPr="00F1766F">
        <w:rPr>
          <w:rFonts w:cstheme="minorHAnsi"/>
          <w:sz w:val="24"/>
          <w:szCs w:val="24"/>
        </w:rPr>
        <w:t xml:space="preserve">zawierające informacje, w tym dane osobowe, niezbędne do weryfikacji zatrudnienia na podstawie umowy o pracę, w szczególności imię i nazwisko zatrudnionego pracownika, datę zawarcia umowy o pracę, rodzaj umowy o pracę </w:t>
      </w:r>
      <w:r w:rsidR="009E05DF">
        <w:rPr>
          <w:rFonts w:cstheme="minorHAnsi"/>
          <w:sz w:val="24"/>
          <w:szCs w:val="24"/>
        </w:rPr>
        <w:br/>
        <w:t xml:space="preserve">i zakres obowiązków pracownika, </w:t>
      </w:r>
      <w:r w:rsidR="009E05DF" w:rsidRPr="009E05DF">
        <w:rPr>
          <w:rFonts w:cstheme="minorHAnsi"/>
          <w:sz w:val="24"/>
          <w:szCs w:val="24"/>
        </w:rPr>
        <w:t>określenie podmiotu składającego oświadczenie, datę złożenia oświadczenia oraz podpis osoby uprawnionej do złożenia oświadczenia w imieniu Wykonawcy lub podwykonawcy.</w:t>
      </w:r>
    </w:p>
    <w:p w14:paraId="19E99C1A" w14:textId="29927191" w:rsidR="009E05DF" w:rsidRPr="009E05DF" w:rsidRDefault="00ED5A1E" w:rsidP="009E05DF">
      <w:pPr>
        <w:pStyle w:val="Akapitzlist"/>
        <w:jc w:val="both"/>
        <w:rPr>
          <w:rFonts w:cstheme="minorHAnsi"/>
          <w:sz w:val="24"/>
          <w:szCs w:val="24"/>
        </w:rPr>
      </w:pPr>
      <w:r w:rsidRPr="00ED5A1E">
        <w:rPr>
          <w:rFonts w:cstheme="minorHAnsi"/>
          <w:sz w:val="24"/>
          <w:szCs w:val="24"/>
        </w:rPr>
        <w:t xml:space="preserve">Pracodawcą musi być </w:t>
      </w:r>
      <w:r w:rsidR="00CB391C">
        <w:rPr>
          <w:rFonts w:cstheme="minorHAnsi"/>
          <w:sz w:val="24"/>
          <w:szCs w:val="24"/>
        </w:rPr>
        <w:t>W</w:t>
      </w:r>
      <w:r w:rsidRPr="00ED5A1E">
        <w:rPr>
          <w:rFonts w:cstheme="minorHAnsi"/>
          <w:sz w:val="24"/>
          <w:szCs w:val="24"/>
        </w:rPr>
        <w:t xml:space="preserve">ykonawca lub jeden ze wspólników konsorcjum, zgłoszony zgodnie z przepisami ustawy </w:t>
      </w:r>
      <w:proofErr w:type="spellStart"/>
      <w:r w:rsidRPr="00ED5A1E">
        <w:rPr>
          <w:rFonts w:cstheme="minorHAnsi"/>
          <w:sz w:val="24"/>
          <w:szCs w:val="24"/>
        </w:rPr>
        <w:t>Pzp</w:t>
      </w:r>
      <w:proofErr w:type="spellEnd"/>
      <w:r w:rsidRPr="00ED5A1E">
        <w:rPr>
          <w:rFonts w:cstheme="minorHAnsi"/>
          <w:sz w:val="24"/>
          <w:szCs w:val="24"/>
        </w:rPr>
        <w:t xml:space="preserve"> podwykonawca lub dalszy podwykonawca. Bez przedstawienia jednego z powyższych dokumentów osoby, które muszą być zatrudnione na umowę o pracę, nie będą mogły wykonywać pracy z winy wykonawcy.</w:t>
      </w:r>
    </w:p>
    <w:p w14:paraId="67A205BE" w14:textId="77777777" w:rsidR="003A2F3F" w:rsidRPr="003A2F3F" w:rsidRDefault="003A2F3F" w:rsidP="003A2F3F">
      <w:pPr>
        <w:pStyle w:val="Akapitzlist"/>
        <w:spacing w:after="0"/>
        <w:ind w:left="851"/>
        <w:jc w:val="both"/>
        <w:rPr>
          <w:rFonts w:cstheme="minorHAnsi"/>
          <w:sz w:val="8"/>
          <w:szCs w:val="24"/>
        </w:rPr>
      </w:pPr>
    </w:p>
    <w:p w14:paraId="09FCA918" w14:textId="5E582D35" w:rsidR="009E05DF" w:rsidRPr="009E05DF" w:rsidRDefault="000B3D6C" w:rsidP="009E05DF">
      <w:pPr>
        <w:pStyle w:val="Akapitzlist"/>
        <w:numPr>
          <w:ilvl w:val="0"/>
          <w:numId w:val="6"/>
        </w:numPr>
        <w:jc w:val="both"/>
        <w:rPr>
          <w:rFonts w:cstheme="minorHAnsi"/>
          <w:sz w:val="24"/>
          <w:szCs w:val="24"/>
        </w:rPr>
      </w:pPr>
      <w:r>
        <w:rPr>
          <w:rFonts w:cstheme="minorHAnsi"/>
          <w:sz w:val="24"/>
          <w:szCs w:val="24"/>
        </w:rPr>
        <w:lastRenderedPageBreak/>
        <w:t>W</w:t>
      </w:r>
      <w:r w:rsidR="009E05DF" w:rsidRPr="009E05DF">
        <w:rPr>
          <w:rFonts w:cstheme="minorHAnsi"/>
          <w:sz w:val="24"/>
          <w:szCs w:val="24"/>
        </w:rPr>
        <w:t xml:space="preserve"> trakcie realizacji zamówienia na każde wezwanie Zamawiającego, w wyznaczonym w tym wezwaniu terminie - nie krótszym niż 3 dni - w celu potwierdzenia spełnienia wymogu zatrudnienia na podstawie umowy o pracę przez Wykonawcę lub Podwykonawcę osób wykonujących wskazane </w:t>
      </w:r>
      <w:r w:rsidR="009E05DF">
        <w:rPr>
          <w:rFonts w:cstheme="minorHAnsi"/>
          <w:sz w:val="24"/>
          <w:szCs w:val="24"/>
        </w:rPr>
        <w:t>w pkt 1</w:t>
      </w:r>
      <w:r w:rsidR="009E05DF" w:rsidRPr="009E05DF">
        <w:rPr>
          <w:rFonts w:cstheme="minorHAnsi"/>
          <w:sz w:val="24"/>
          <w:szCs w:val="24"/>
        </w:rPr>
        <w:t xml:space="preserve"> czynności Wykonawca przedłoży Zamawiającemu wskazane </w:t>
      </w:r>
      <w:r w:rsidR="00B10C4E">
        <w:rPr>
          <w:rFonts w:cstheme="minorHAnsi"/>
          <w:sz w:val="24"/>
          <w:szCs w:val="24"/>
        </w:rPr>
        <w:t xml:space="preserve">w pkt 2 </w:t>
      </w:r>
      <w:r w:rsidR="00B10C4E" w:rsidRPr="00B10C4E">
        <w:rPr>
          <w:rFonts w:ascii="Verdana" w:hAnsi="Verdana"/>
          <w:sz w:val="20"/>
          <w:szCs w:val="20"/>
        </w:rPr>
        <w:t>dokumenty</w:t>
      </w:r>
      <w:r w:rsidR="00B10C4E" w:rsidRPr="009E05DF">
        <w:rPr>
          <w:rFonts w:ascii="Verdana" w:hAnsi="Verdana"/>
          <w:sz w:val="20"/>
          <w:szCs w:val="20"/>
        </w:rPr>
        <w:t xml:space="preserve"> </w:t>
      </w:r>
      <w:r w:rsidR="00B10C4E" w:rsidRPr="00ED5A1E">
        <w:rPr>
          <w:rFonts w:ascii="Verdana" w:hAnsi="Verdana"/>
          <w:sz w:val="20"/>
          <w:szCs w:val="20"/>
        </w:rPr>
        <w:t>potwierdzające zatrudnianie tych osób na umowę o pracę</w:t>
      </w:r>
      <w:r w:rsidR="00B10C4E">
        <w:rPr>
          <w:rFonts w:ascii="Verdana" w:hAnsi="Verdana"/>
          <w:sz w:val="20"/>
          <w:szCs w:val="20"/>
        </w:rPr>
        <w:t>.</w:t>
      </w:r>
    </w:p>
    <w:p w14:paraId="09531C5E" w14:textId="7BDC37CA" w:rsidR="00BD2FF5" w:rsidRPr="00F05D25" w:rsidRDefault="00F05D25" w:rsidP="00F05D25">
      <w:pPr>
        <w:pStyle w:val="Akapitzlist"/>
        <w:numPr>
          <w:ilvl w:val="0"/>
          <w:numId w:val="6"/>
        </w:numPr>
        <w:jc w:val="both"/>
        <w:rPr>
          <w:rFonts w:cstheme="minorHAnsi"/>
          <w:sz w:val="24"/>
          <w:szCs w:val="24"/>
        </w:rPr>
      </w:pPr>
      <w:r w:rsidRPr="00F05D25">
        <w:rPr>
          <w:rFonts w:cstheme="minorHAnsi"/>
          <w:sz w:val="24"/>
          <w:szCs w:val="24"/>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14:paraId="628C1D93" w14:textId="77777777" w:rsidR="00EB55EA" w:rsidRPr="00EB55EA" w:rsidRDefault="00EB55EA" w:rsidP="00EB55EA">
      <w:pPr>
        <w:pStyle w:val="Akapitzlist"/>
        <w:spacing w:after="0"/>
        <w:ind w:left="1068"/>
        <w:jc w:val="both"/>
        <w:rPr>
          <w:rFonts w:cstheme="minorHAnsi"/>
          <w:sz w:val="20"/>
          <w:szCs w:val="24"/>
        </w:rPr>
      </w:pPr>
    </w:p>
    <w:p w14:paraId="67C8EE68" w14:textId="18C96927" w:rsidR="00BD2FF5" w:rsidRPr="00BD2FF5" w:rsidRDefault="004B2C77" w:rsidP="00CB2A13">
      <w:pPr>
        <w:pStyle w:val="Akapitzlist"/>
        <w:numPr>
          <w:ilvl w:val="0"/>
          <w:numId w:val="1"/>
        </w:numPr>
        <w:jc w:val="both"/>
        <w:outlineLvl w:val="0"/>
        <w:rPr>
          <w:rFonts w:cstheme="minorHAnsi"/>
          <w:b/>
          <w:sz w:val="26"/>
          <w:szCs w:val="26"/>
        </w:rPr>
      </w:pPr>
      <w:bookmarkStart w:id="28" w:name="_Toc63232065"/>
      <w:bookmarkStart w:id="29" w:name="_Toc63232291"/>
      <w:bookmarkStart w:id="30"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8"/>
      <w:bookmarkEnd w:id="29"/>
      <w:bookmarkEnd w:id="30"/>
    </w:p>
    <w:p w14:paraId="00429D3F" w14:textId="4F7D27D0" w:rsidR="008265FC" w:rsidRPr="00457AA4" w:rsidRDefault="00F05D25" w:rsidP="007E735E">
      <w:pPr>
        <w:pStyle w:val="Akapitzlist"/>
        <w:ind w:left="708"/>
        <w:jc w:val="both"/>
        <w:outlineLvl w:val="0"/>
        <w:rPr>
          <w:rFonts w:cstheme="minorHAnsi"/>
          <w:bCs/>
          <w:sz w:val="24"/>
          <w:szCs w:val="24"/>
        </w:rPr>
      </w:pPr>
      <w:bookmarkStart w:id="31" w:name="_Hlk62935694"/>
      <w:r w:rsidRPr="00F05D25">
        <w:rPr>
          <w:rFonts w:cstheme="minorHAnsi"/>
          <w:bCs/>
          <w:sz w:val="24"/>
          <w:szCs w:val="24"/>
        </w:rPr>
        <w:t xml:space="preserve">Zamawiający </w:t>
      </w:r>
      <w:r w:rsidRPr="00F05D25">
        <w:rPr>
          <w:rFonts w:cstheme="minorHAnsi"/>
          <w:bCs/>
          <w:sz w:val="24"/>
          <w:szCs w:val="24"/>
          <w:u w:val="single"/>
        </w:rPr>
        <w:t>przewiduje</w:t>
      </w:r>
      <w:r w:rsidRPr="00F05D25">
        <w:rPr>
          <w:rFonts w:cstheme="minorHAnsi"/>
          <w:bCs/>
          <w:sz w:val="24"/>
          <w:szCs w:val="24"/>
        </w:rPr>
        <w:t xml:space="preserve"> udzielenie w okresie 3 lat od udzielenia zamówienia podstawowego, dotychczasowemu wykonawcy robót budowlanych zamówienia, polegającego na powtórzeniu podobnych robót budowlanych, stanowiących nie więcej niż 20% wartości zamówienia podstawowego, zgodnych z przedmiotem niniejszego zamówienia.</w:t>
      </w:r>
      <w:bookmarkEnd w:id="31"/>
      <w:r w:rsidR="00457AA4">
        <w:rPr>
          <w:rFonts w:cstheme="minorHAnsi"/>
          <w:bCs/>
          <w:sz w:val="24"/>
          <w:szCs w:val="24"/>
        </w:rPr>
        <w:t xml:space="preserve"> </w:t>
      </w:r>
      <w:r w:rsidR="008265FC" w:rsidRPr="00457AA4">
        <w:rPr>
          <w:rFonts w:cstheme="minorHAnsi"/>
          <w:bCs/>
          <w:sz w:val="24"/>
          <w:szCs w:val="24"/>
        </w:rPr>
        <w:t xml:space="preserve">Zamówienie zostanie udzielone, gdy zaistnieje uzasadniona potrzeba </w:t>
      </w:r>
      <w:r w:rsidR="00457AA4">
        <w:rPr>
          <w:rFonts w:cstheme="minorHAnsi"/>
          <w:bCs/>
          <w:sz w:val="24"/>
          <w:szCs w:val="24"/>
        </w:rPr>
        <w:br/>
      </w:r>
      <w:r w:rsidR="008265FC" w:rsidRPr="00457AA4">
        <w:rPr>
          <w:rFonts w:cstheme="minorHAnsi"/>
          <w:bCs/>
          <w:sz w:val="24"/>
          <w:szCs w:val="24"/>
        </w:rPr>
        <w:t xml:space="preserve">i możliwość rozszerzenia zamówienia podstawowego oraz zostaną zapewnione środki finansowe na ten cel. Wysokość wynagrodzenia zamówienia polegającego na powtórzeniu podobnych robót budowlanych zostanie ustalona w drodze negocjacji </w:t>
      </w:r>
      <w:r w:rsidR="00457AA4">
        <w:rPr>
          <w:rFonts w:cstheme="minorHAnsi"/>
          <w:bCs/>
          <w:sz w:val="24"/>
          <w:szCs w:val="24"/>
        </w:rPr>
        <w:br/>
      </w:r>
      <w:r w:rsidR="008265FC" w:rsidRPr="00457AA4">
        <w:rPr>
          <w:rFonts w:cstheme="minorHAnsi"/>
          <w:bCs/>
          <w:sz w:val="24"/>
          <w:szCs w:val="24"/>
        </w:rPr>
        <w:t>z Wykonawcą. Zamówienie zostanie udzielone dotychczasowemu Wykonawcy pod warunkiem, że: zapewni nie gorszy standard wykonywania nowego zamówienia niż podstawowego, przy zawieraniu umowy na zamówienie polegające na powtórzeniu podobnych robót budowlanych – zaakceptuje istotne warunki umowy</w:t>
      </w:r>
      <w:r w:rsidR="00A55100" w:rsidRPr="00457AA4">
        <w:rPr>
          <w:rFonts w:cstheme="minorHAnsi"/>
          <w:bCs/>
          <w:sz w:val="24"/>
          <w:szCs w:val="24"/>
        </w:rPr>
        <w:t xml:space="preserve"> </w:t>
      </w:r>
      <w:r w:rsidR="008265FC" w:rsidRPr="00457AA4">
        <w:rPr>
          <w:rFonts w:cstheme="minorHAnsi"/>
          <w:bCs/>
          <w:sz w:val="24"/>
          <w:szCs w:val="24"/>
        </w:rPr>
        <w:t>odnoszącej się do zamówienia podstawowego z uwzględnieniem różnic wynikających z wartości,</w:t>
      </w:r>
      <w:r w:rsidR="00A55100" w:rsidRPr="00457AA4">
        <w:rPr>
          <w:rFonts w:cstheme="minorHAnsi"/>
          <w:bCs/>
          <w:sz w:val="24"/>
          <w:szCs w:val="24"/>
        </w:rPr>
        <w:t xml:space="preserve"> </w:t>
      </w:r>
      <w:r w:rsidR="008265FC" w:rsidRPr="00457AA4">
        <w:rPr>
          <w:rFonts w:cstheme="minorHAnsi"/>
          <w:bCs/>
          <w:sz w:val="24"/>
          <w:szCs w:val="24"/>
        </w:rPr>
        <w:t>czasu realizacji i innych istotnych okoliczności mających miejsce w chwili udzielania zamówienia.</w:t>
      </w:r>
    </w:p>
    <w:p w14:paraId="09B0E45C" w14:textId="77777777" w:rsidR="00F05D25" w:rsidRPr="00F05D25" w:rsidRDefault="00F05D25" w:rsidP="00F05D25">
      <w:pPr>
        <w:pStyle w:val="Akapitzlist"/>
        <w:ind w:left="851"/>
        <w:jc w:val="both"/>
        <w:outlineLvl w:val="0"/>
        <w:rPr>
          <w:rFonts w:cstheme="minorHAnsi"/>
          <w:bCs/>
          <w:sz w:val="24"/>
          <w:szCs w:val="24"/>
        </w:rPr>
      </w:pPr>
    </w:p>
    <w:p w14:paraId="2A74FA94" w14:textId="355D7749" w:rsidR="00480FAD" w:rsidRPr="0025354A" w:rsidRDefault="00D85A89" w:rsidP="00EB55EA">
      <w:pPr>
        <w:pStyle w:val="Akapitzlist"/>
        <w:numPr>
          <w:ilvl w:val="0"/>
          <w:numId w:val="1"/>
        </w:numPr>
        <w:jc w:val="both"/>
        <w:outlineLvl w:val="0"/>
        <w:rPr>
          <w:rFonts w:cstheme="minorHAnsi"/>
          <w:b/>
          <w:sz w:val="26"/>
          <w:szCs w:val="26"/>
        </w:rPr>
      </w:pPr>
      <w:bookmarkStart w:id="32" w:name="_Toc63232067"/>
      <w:bookmarkStart w:id="33" w:name="_Toc63232293"/>
      <w:bookmarkStart w:id="34" w:name="_Toc63234602"/>
      <w:r w:rsidRPr="0025354A">
        <w:rPr>
          <w:rFonts w:cstheme="minorHAnsi"/>
          <w:b/>
          <w:sz w:val="26"/>
          <w:szCs w:val="26"/>
        </w:rPr>
        <w:t>TERMIN WYKONANIA ZAMÓWIENIA</w:t>
      </w:r>
      <w:bookmarkEnd w:id="32"/>
      <w:bookmarkEnd w:id="33"/>
      <w:bookmarkEnd w:id="34"/>
    </w:p>
    <w:p w14:paraId="30D00436" w14:textId="4F3B4DB5" w:rsidR="00BA7E12" w:rsidRPr="005670E7" w:rsidRDefault="00D85A89" w:rsidP="00AC4A16">
      <w:pPr>
        <w:pStyle w:val="Akapitzlist"/>
        <w:numPr>
          <w:ilvl w:val="1"/>
          <w:numId w:val="1"/>
        </w:numPr>
        <w:jc w:val="both"/>
        <w:outlineLvl w:val="0"/>
        <w:rPr>
          <w:rFonts w:cstheme="minorHAnsi"/>
          <w:b/>
          <w:sz w:val="24"/>
          <w:szCs w:val="24"/>
        </w:rPr>
      </w:pPr>
      <w:bookmarkStart w:id="35" w:name="_Toc63232068"/>
      <w:bookmarkStart w:id="36" w:name="_Toc63232294"/>
      <w:bookmarkStart w:id="37"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 </w:t>
      </w:r>
      <w:bookmarkEnd w:id="35"/>
      <w:bookmarkEnd w:id="36"/>
      <w:bookmarkEnd w:id="37"/>
      <w:r w:rsidR="00F259BC">
        <w:rPr>
          <w:rFonts w:cstheme="minorHAnsi"/>
          <w:b/>
          <w:bCs/>
          <w:sz w:val="24"/>
          <w:szCs w:val="24"/>
        </w:rPr>
        <w:t>3</w:t>
      </w:r>
      <w:r w:rsidR="00321AF3" w:rsidRPr="00BE7EF4">
        <w:rPr>
          <w:rFonts w:cstheme="minorHAnsi"/>
          <w:b/>
          <w:bCs/>
          <w:sz w:val="24"/>
          <w:szCs w:val="24"/>
        </w:rPr>
        <w:t xml:space="preserve"> miesi</w:t>
      </w:r>
      <w:r w:rsidR="00F259BC">
        <w:rPr>
          <w:rFonts w:cstheme="minorHAnsi"/>
          <w:b/>
          <w:bCs/>
          <w:sz w:val="24"/>
          <w:szCs w:val="24"/>
        </w:rPr>
        <w:t>ą</w:t>
      </w:r>
      <w:r w:rsidR="00BE7EF4" w:rsidRPr="00BE7EF4">
        <w:rPr>
          <w:rFonts w:cstheme="minorHAnsi"/>
          <w:b/>
          <w:bCs/>
          <w:sz w:val="24"/>
          <w:szCs w:val="24"/>
        </w:rPr>
        <w:t>c</w:t>
      </w:r>
      <w:r w:rsidR="00F259BC">
        <w:rPr>
          <w:rFonts w:cstheme="minorHAnsi"/>
          <w:b/>
          <w:bCs/>
          <w:sz w:val="24"/>
          <w:szCs w:val="24"/>
        </w:rPr>
        <w:t>e</w:t>
      </w:r>
      <w:r w:rsidR="00321AF3" w:rsidRPr="005670E7">
        <w:rPr>
          <w:rFonts w:cstheme="minorHAnsi"/>
          <w:bCs/>
          <w:sz w:val="24"/>
          <w:szCs w:val="24"/>
        </w:rPr>
        <w:t xml:space="preserve"> od dnia </w:t>
      </w:r>
      <w:r w:rsidR="00C370EA">
        <w:rPr>
          <w:rFonts w:cstheme="minorHAnsi"/>
          <w:bCs/>
          <w:sz w:val="24"/>
          <w:szCs w:val="24"/>
        </w:rPr>
        <w:t>zawarcia</w:t>
      </w:r>
      <w:r w:rsidR="005670E7" w:rsidRPr="005670E7">
        <w:rPr>
          <w:rFonts w:cstheme="minorHAnsi"/>
          <w:bCs/>
          <w:sz w:val="24"/>
          <w:szCs w:val="24"/>
        </w:rPr>
        <w:t xml:space="preserve"> umowy.</w:t>
      </w:r>
    </w:p>
    <w:p w14:paraId="393D700F" w14:textId="77777777" w:rsidR="005670E7" w:rsidRPr="00AC4A16" w:rsidRDefault="005670E7" w:rsidP="005670E7">
      <w:pPr>
        <w:pStyle w:val="Akapitzlist"/>
        <w:ind w:left="851"/>
        <w:jc w:val="both"/>
        <w:outlineLvl w:val="0"/>
        <w:rPr>
          <w:rFonts w:cstheme="minorHAnsi"/>
          <w:b/>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38" w:name="_Toc63232070"/>
      <w:bookmarkStart w:id="39" w:name="_Toc63232296"/>
      <w:bookmarkStart w:id="40" w:name="_Toc63234605"/>
      <w:r w:rsidRPr="00D85A89">
        <w:rPr>
          <w:rFonts w:cstheme="minorHAnsi"/>
          <w:b/>
          <w:sz w:val="28"/>
          <w:szCs w:val="28"/>
        </w:rPr>
        <w:t>WARUNKI UDZIAŁU W POSTĘPOWANIU</w:t>
      </w:r>
      <w:bookmarkEnd w:id="38"/>
      <w:bookmarkEnd w:id="39"/>
      <w:bookmarkEnd w:id="40"/>
    </w:p>
    <w:p w14:paraId="436839EC" w14:textId="0E168706" w:rsidR="00D85A89" w:rsidRPr="00D85A89" w:rsidRDefault="00D85A89" w:rsidP="00EB55EA">
      <w:pPr>
        <w:pStyle w:val="Akapitzlist"/>
        <w:numPr>
          <w:ilvl w:val="1"/>
          <w:numId w:val="1"/>
        </w:numPr>
        <w:jc w:val="both"/>
        <w:outlineLvl w:val="0"/>
        <w:rPr>
          <w:rFonts w:cstheme="minorHAnsi"/>
          <w:b/>
          <w:sz w:val="24"/>
          <w:szCs w:val="24"/>
        </w:rPr>
      </w:pPr>
      <w:bookmarkStart w:id="41" w:name="_Toc63232071"/>
      <w:bookmarkStart w:id="42" w:name="_Toc63232297"/>
      <w:bookmarkStart w:id="43" w:name="_Toc63234606"/>
      <w:r w:rsidRPr="00D85A89">
        <w:rPr>
          <w:rFonts w:cstheme="minorHAnsi"/>
          <w:b/>
          <w:sz w:val="24"/>
          <w:szCs w:val="24"/>
        </w:rPr>
        <w:t>O udzielenie zamówienia mogą ubiegać się Wykonawcy, którzy spełniają określone przez Zamawiającego warunki udziału w postępowaniu, dotyczące:</w:t>
      </w:r>
      <w:bookmarkEnd w:id="41"/>
      <w:bookmarkEnd w:id="42"/>
      <w:bookmarkEnd w:id="43"/>
    </w:p>
    <w:p w14:paraId="0B47433B" w14:textId="130DD2F4" w:rsidR="00D85A89" w:rsidRPr="00B45C6C" w:rsidRDefault="00B45C6C" w:rsidP="00EB55EA">
      <w:pPr>
        <w:pStyle w:val="Akapitzlist"/>
        <w:numPr>
          <w:ilvl w:val="2"/>
          <w:numId w:val="1"/>
        </w:numPr>
        <w:jc w:val="both"/>
        <w:outlineLvl w:val="0"/>
        <w:rPr>
          <w:rFonts w:cstheme="minorHAnsi"/>
          <w:b/>
          <w:sz w:val="24"/>
          <w:szCs w:val="24"/>
        </w:rPr>
      </w:pPr>
      <w:bookmarkStart w:id="44" w:name="_Toc63232072"/>
      <w:bookmarkStart w:id="45" w:name="_Toc63232298"/>
      <w:bookmarkStart w:id="46"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4"/>
      <w:bookmarkEnd w:id="45"/>
      <w:bookmarkEnd w:id="46"/>
    </w:p>
    <w:p w14:paraId="7EFAB0A1" w14:textId="56A3FBDA" w:rsidR="00D85A89" w:rsidRPr="00B45C6C" w:rsidRDefault="00D85A89" w:rsidP="00EB55EA">
      <w:pPr>
        <w:pStyle w:val="Akapitzlist"/>
        <w:numPr>
          <w:ilvl w:val="3"/>
          <w:numId w:val="1"/>
        </w:numPr>
        <w:jc w:val="both"/>
        <w:outlineLvl w:val="0"/>
        <w:rPr>
          <w:rFonts w:cstheme="minorHAnsi"/>
          <w:bCs/>
          <w:sz w:val="24"/>
          <w:szCs w:val="24"/>
        </w:rPr>
      </w:pPr>
      <w:bookmarkStart w:id="47" w:name="_Toc63232073"/>
      <w:bookmarkStart w:id="48" w:name="_Toc63232299"/>
      <w:bookmarkStart w:id="49" w:name="_Toc63234608"/>
      <w:r w:rsidRPr="00D85A89">
        <w:rPr>
          <w:rFonts w:cstheme="minorHAnsi"/>
          <w:bCs/>
          <w:sz w:val="24"/>
          <w:szCs w:val="24"/>
        </w:rPr>
        <w:t>Zamawiający nie określa.</w:t>
      </w:r>
      <w:bookmarkEnd w:id="47"/>
      <w:bookmarkEnd w:id="48"/>
      <w:bookmarkEnd w:id="49"/>
    </w:p>
    <w:p w14:paraId="7256FE2E" w14:textId="556228A7" w:rsidR="00D85A89" w:rsidRPr="00B45C6C" w:rsidRDefault="00B45C6C" w:rsidP="00EB55EA">
      <w:pPr>
        <w:pStyle w:val="Akapitzlist"/>
        <w:numPr>
          <w:ilvl w:val="2"/>
          <w:numId w:val="1"/>
        </w:numPr>
        <w:jc w:val="both"/>
        <w:outlineLvl w:val="0"/>
        <w:rPr>
          <w:rFonts w:cstheme="minorHAnsi"/>
          <w:b/>
          <w:sz w:val="24"/>
          <w:szCs w:val="24"/>
        </w:rPr>
      </w:pPr>
      <w:bookmarkStart w:id="50" w:name="_Toc63232074"/>
      <w:bookmarkStart w:id="51" w:name="_Toc63232300"/>
      <w:bookmarkStart w:id="52"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50"/>
      <w:bookmarkEnd w:id="51"/>
      <w:bookmarkEnd w:id="52"/>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3" w:name="_Toc63232076"/>
      <w:bookmarkStart w:id="54" w:name="_Toc63232302"/>
      <w:bookmarkStart w:id="55" w:name="_Toc63234611"/>
      <w:r w:rsidRPr="00D85A89">
        <w:rPr>
          <w:rFonts w:cstheme="minorHAnsi"/>
          <w:bCs/>
          <w:sz w:val="24"/>
          <w:szCs w:val="24"/>
        </w:rPr>
        <w:t>Zamawiający nie określa.</w:t>
      </w:r>
    </w:p>
    <w:p w14:paraId="10D6C3F4" w14:textId="5E32B21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3"/>
      <w:bookmarkEnd w:id="54"/>
      <w:bookmarkEnd w:id="55"/>
    </w:p>
    <w:p w14:paraId="0F6D2BC2" w14:textId="4E7FEBF3" w:rsidR="00457AA4" w:rsidRPr="00457AA4" w:rsidRDefault="00457AA4" w:rsidP="00457AA4">
      <w:pPr>
        <w:pStyle w:val="Akapitzlist"/>
        <w:ind w:left="851"/>
        <w:jc w:val="both"/>
        <w:outlineLvl w:val="0"/>
        <w:rPr>
          <w:rFonts w:cstheme="minorHAnsi"/>
          <w:sz w:val="24"/>
          <w:szCs w:val="24"/>
        </w:rPr>
      </w:pPr>
      <w:r w:rsidRPr="00A05B4C">
        <w:rPr>
          <w:rFonts w:cstheme="minorHAnsi"/>
          <w:sz w:val="24"/>
          <w:szCs w:val="24"/>
        </w:rPr>
        <w:lastRenderedPageBreak/>
        <w:t>W celu potwierdzenia spełnienia te</w:t>
      </w:r>
      <w:r>
        <w:rPr>
          <w:rFonts w:cstheme="minorHAnsi"/>
          <w:sz w:val="24"/>
          <w:szCs w:val="24"/>
        </w:rPr>
        <w:t xml:space="preserve">go warunku Wykonawca wykaże, że </w:t>
      </w:r>
      <w:r w:rsidRPr="00457AA4">
        <w:rPr>
          <w:rFonts w:cstheme="minorHAnsi"/>
          <w:sz w:val="24"/>
          <w:szCs w:val="24"/>
        </w:rPr>
        <w:t>jest ubezpieczony od odpowiedzialności cywilnej w zakresie prowadzonej działalności związanej z przedmiotem zamówienia na sumę gwarancyjną ubezpi</w:t>
      </w:r>
      <w:r w:rsidR="00F259BC">
        <w:rPr>
          <w:rFonts w:cstheme="minorHAnsi"/>
          <w:sz w:val="24"/>
          <w:szCs w:val="24"/>
        </w:rPr>
        <w:t xml:space="preserve">eczenia nie mniejszą niż: –  </w:t>
      </w:r>
      <w:r w:rsidR="00D55B2E">
        <w:rPr>
          <w:rFonts w:cstheme="minorHAnsi"/>
          <w:sz w:val="24"/>
          <w:szCs w:val="24"/>
        </w:rPr>
        <w:t>3</w:t>
      </w:r>
      <w:r w:rsidRPr="00457AA4">
        <w:rPr>
          <w:rFonts w:cstheme="minorHAnsi"/>
          <w:sz w:val="24"/>
          <w:szCs w:val="24"/>
        </w:rPr>
        <w:t>00 000,00 PLN</w:t>
      </w:r>
    </w:p>
    <w:p w14:paraId="0629F40A" w14:textId="12977E7B" w:rsidR="00D85A89" w:rsidRPr="00693265" w:rsidRDefault="00D669DC" w:rsidP="00EB55EA">
      <w:pPr>
        <w:pStyle w:val="Akapitzlist"/>
        <w:numPr>
          <w:ilvl w:val="2"/>
          <w:numId w:val="1"/>
        </w:numPr>
        <w:jc w:val="both"/>
        <w:outlineLvl w:val="0"/>
        <w:rPr>
          <w:rFonts w:cstheme="minorHAnsi"/>
          <w:bCs/>
          <w:sz w:val="24"/>
          <w:szCs w:val="24"/>
        </w:rPr>
      </w:pPr>
      <w:bookmarkStart w:id="56" w:name="_Toc63232078"/>
      <w:bookmarkStart w:id="57" w:name="_Toc63232304"/>
      <w:bookmarkStart w:id="58" w:name="_Toc63234613"/>
      <w:r w:rsidRPr="00D669DC">
        <w:rPr>
          <w:rFonts w:cstheme="minorHAnsi"/>
          <w:b/>
          <w:sz w:val="24"/>
          <w:szCs w:val="24"/>
        </w:rPr>
        <w:t>Z</w:t>
      </w:r>
      <w:r w:rsidR="00D85A89" w:rsidRPr="00D669DC">
        <w:rPr>
          <w:rFonts w:cstheme="minorHAnsi"/>
          <w:b/>
          <w:sz w:val="24"/>
          <w:szCs w:val="24"/>
        </w:rPr>
        <w:t>dolności technicznej lub zawodowej;</w:t>
      </w:r>
      <w:bookmarkEnd w:id="56"/>
      <w:bookmarkEnd w:id="57"/>
      <w:bookmarkEnd w:id="58"/>
    </w:p>
    <w:p w14:paraId="71D3FA61" w14:textId="5B78A01A"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p>
    <w:p w14:paraId="590055E7" w14:textId="47D05615" w:rsidR="00033AD4" w:rsidRPr="005E7A84" w:rsidRDefault="00566FE5" w:rsidP="00495A46">
      <w:pPr>
        <w:pStyle w:val="Akapitzlist"/>
        <w:numPr>
          <w:ilvl w:val="0"/>
          <w:numId w:val="13"/>
        </w:numPr>
        <w:ind w:left="851"/>
        <w:jc w:val="both"/>
        <w:outlineLvl w:val="0"/>
        <w:rPr>
          <w:rFonts w:cstheme="minorHAnsi"/>
          <w:bCs/>
          <w:sz w:val="24"/>
          <w:szCs w:val="24"/>
        </w:rPr>
      </w:pPr>
      <w:r w:rsidRPr="005E7A84">
        <w:rPr>
          <w:rFonts w:cstheme="minorHAnsi"/>
          <w:bCs/>
          <w:sz w:val="24"/>
          <w:szCs w:val="24"/>
        </w:rPr>
        <w:t xml:space="preserve">posiada </w:t>
      </w:r>
      <w:r w:rsidRPr="005E7A84">
        <w:rPr>
          <w:rFonts w:cstheme="minorHAnsi"/>
          <w:b/>
          <w:bCs/>
          <w:sz w:val="24"/>
          <w:szCs w:val="24"/>
        </w:rPr>
        <w:t>doświadczenie</w:t>
      </w:r>
      <w:r w:rsidRPr="005E7A84">
        <w:rPr>
          <w:rFonts w:cstheme="minorHAnsi"/>
          <w:bCs/>
          <w:sz w:val="24"/>
          <w:szCs w:val="24"/>
        </w:rPr>
        <w:t xml:space="preserve"> </w:t>
      </w:r>
      <w:r w:rsidR="00D672FE" w:rsidRPr="005E7A84">
        <w:rPr>
          <w:rFonts w:ascii="Verdana" w:hAnsi="Verdana"/>
          <w:sz w:val="20"/>
          <w:szCs w:val="20"/>
        </w:rPr>
        <w:t xml:space="preserve">niezbędne do wykonania przedmiotu zamówienia, tj. wykonał/zakończył (rozpoczęcie mogło nastąpić wcześniej) w okresie ostatnich pięciu lat przed upływem terminu składania ofert, a jeżeli okres prowadzenia działalności jest krótszy - w tym okresie, </w:t>
      </w:r>
      <w:r w:rsidR="00D672FE" w:rsidRPr="005E7A84">
        <w:rPr>
          <w:rFonts w:ascii="Verdana" w:hAnsi="Verdana"/>
          <w:b/>
          <w:sz w:val="20"/>
          <w:szCs w:val="20"/>
        </w:rPr>
        <w:t xml:space="preserve">co najmniej </w:t>
      </w:r>
      <w:r w:rsidR="00E11987">
        <w:rPr>
          <w:rFonts w:ascii="Verdana" w:hAnsi="Verdana"/>
          <w:b/>
          <w:sz w:val="20"/>
          <w:szCs w:val="20"/>
        </w:rPr>
        <w:t>dwie</w:t>
      </w:r>
      <w:r w:rsidR="00D672FE" w:rsidRPr="005E7A84">
        <w:rPr>
          <w:rFonts w:ascii="Verdana" w:hAnsi="Verdana"/>
          <w:sz w:val="20"/>
          <w:szCs w:val="20"/>
        </w:rPr>
        <w:t xml:space="preserve"> </w:t>
      </w:r>
      <w:r w:rsidR="00D672FE" w:rsidRPr="005E7A84">
        <w:rPr>
          <w:rFonts w:ascii="Verdana" w:hAnsi="Verdana"/>
          <w:b/>
          <w:sz w:val="20"/>
          <w:szCs w:val="20"/>
        </w:rPr>
        <w:t>robot</w:t>
      </w:r>
      <w:r w:rsidR="004D6B97">
        <w:rPr>
          <w:rFonts w:ascii="Verdana" w:hAnsi="Verdana"/>
          <w:b/>
          <w:sz w:val="20"/>
          <w:szCs w:val="20"/>
        </w:rPr>
        <w:t>y</w:t>
      </w:r>
      <w:r w:rsidR="00D672FE" w:rsidRPr="005E7A84">
        <w:rPr>
          <w:rFonts w:ascii="Verdana" w:hAnsi="Verdana"/>
          <w:b/>
          <w:sz w:val="20"/>
          <w:szCs w:val="20"/>
        </w:rPr>
        <w:t xml:space="preserve"> budowlan</w:t>
      </w:r>
      <w:r w:rsidR="004D6B97">
        <w:rPr>
          <w:rFonts w:ascii="Verdana" w:hAnsi="Verdana"/>
          <w:b/>
          <w:sz w:val="20"/>
          <w:szCs w:val="20"/>
        </w:rPr>
        <w:t>e</w:t>
      </w:r>
      <w:r w:rsidR="00D672FE" w:rsidRPr="005E7A84">
        <w:rPr>
          <w:rFonts w:ascii="Verdana" w:hAnsi="Verdana"/>
          <w:b/>
          <w:sz w:val="20"/>
          <w:szCs w:val="20"/>
        </w:rPr>
        <w:t xml:space="preserve"> </w:t>
      </w:r>
      <w:r w:rsidR="005E7A84" w:rsidRPr="005E7A84">
        <w:rPr>
          <w:rFonts w:ascii="Verdana" w:hAnsi="Verdana"/>
          <w:sz w:val="20"/>
          <w:szCs w:val="20"/>
        </w:rPr>
        <w:t>polegającej</w:t>
      </w:r>
      <w:r w:rsidR="005E7A84">
        <w:rPr>
          <w:rFonts w:ascii="Verdana" w:hAnsi="Verdana"/>
          <w:sz w:val="20"/>
          <w:szCs w:val="20"/>
        </w:rPr>
        <w:t xml:space="preserve"> na </w:t>
      </w:r>
      <w:r w:rsidR="005E7A84" w:rsidRPr="005E7A84">
        <w:rPr>
          <w:rFonts w:ascii="Verdana" w:hAnsi="Verdana"/>
          <w:sz w:val="20"/>
          <w:szCs w:val="20"/>
        </w:rPr>
        <w:t>budowie, przebu</w:t>
      </w:r>
      <w:r w:rsidR="005E7A84">
        <w:rPr>
          <w:rFonts w:ascii="Verdana" w:hAnsi="Verdana"/>
          <w:sz w:val="20"/>
          <w:szCs w:val="20"/>
        </w:rPr>
        <w:t>dowie, rozbudowie</w:t>
      </w:r>
      <w:r w:rsidR="005E3A9D">
        <w:rPr>
          <w:rFonts w:ascii="Verdana" w:hAnsi="Verdana"/>
          <w:sz w:val="20"/>
          <w:szCs w:val="20"/>
        </w:rPr>
        <w:t>, nadbudowie</w:t>
      </w:r>
      <w:r w:rsidR="005E7A84">
        <w:rPr>
          <w:rFonts w:ascii="Verdana" w:hAnsi="Verdana"/>
          <w:sz w:val="20"/>
          <w:szCs w:val="20"/>
        </w:rPr>
        <w:t xml:space="preserve"> </w:t>
      </w:r>
      <w:r w:rsidR="005E7A84" w:rsidRPr="005E7A84">
        <w:rPr>
          <w:rFonts w:ascii="Verdana" w:hAnsi="Verdana"/>
          <w:sz w:val="20"/>
          <w:szCs w:val="20"/>
        </w:rPr>
        <w:t>budynków</w:t>
      </w:r>
      <w:r w:rsidR="005E7A84">
        <w:rPr>
          <w:rFonts w:ascii="Verdana" w:hAnsi="Verdana"/>
          <w:sz w:val="20"/>
          <w:szCs w:val="20"/>
        </w:rPr>
        <w:t xml:space="preserve"> o wartości nie mniejszej niż 250</w:t>
      </w:r>
      <w:r w:rsidR="005E7A84" w:rsidRPr="005E7A84">
        <w:rPr>
          <w:rFonts w:ascii="Verdana" w:hAnsi="Verdana"/>
          <w:sz w:val="20"/>
          <w:szCs w:val="20"/>
        </w:rPr>
        <w:t xml:space="preserve"> 000.00 zł brutto.</w:t>
      </w:r>
      <w:r w:rsidR="005E7A84" w:rsidRPr="005E7A84">
        <w:rPr>
          <w:rFonts w:ascii="Verdana" w:hAnsi="Verdana"/>
          <w:bCs/>
          <w:sz w:val="20"/>
          <w:szCs w:val="20"/>
        </w:rPr>
        <w:t xml:space="preserve"> </w:t>
      </w:r>
      <w:r w:rsidR="00033AD4" w:rsidRPr="005E7A84">
        <w:rPr>
          <w:rFonts w:cstheme="minorHAnsi"/>
          <w:bCs/>
          <w:sz w:val="24"/>
          <w:szCs w:val="24"/>
        </w:rPr>
        <w:t xml:space="preserve">Za wykonane uznane zostaną zadania zakończone i potwierdzone np. </w:t>
      </w:r>
      <w:r w:rsidR="003057C2" w:rsidRPr="005E7A84">
        <w:rPr>
          <w:rFonts w:cstheme="minorHAnsi"/>
          <w:bCs/>
          <w:sz w:val="24"/>
          <w:szCs w:val="24"/>
        </w:rPr>
        <w:t>referencjami, poświadczeniem</w:t>
      </w:r>
      <w:r w:rsidR="00033AD4" w:rsidRPr="005E7A84">
        <w:rPr>
          <w:rFonts w:cstheme="minorHAnsi"/>
          <w:bCs/>
          <w:sz w:val="24"/>
          <w:szCs w:val="24"/>
        </w:rPr>
        <w:t xml:space="preserve"> lub innym równoważnym dokumentem potwierdzającym, że roboty zostały wykonane należycie, zgodnie z zasadami sztuki budowlanej i prawidłowo ukończone. </w:t>
      </w:r>
    </w:p>
    <w:p w14:paraId="46020980" w14:textId="77777777" w:rsidR="00033AD4" w:rsidRDefault="00033AD4" w:rsidP="00033AD4">
      <w:pPr>
        <w:pStyle w:val="Akapitzlist"/>
        <w:ind w:left="851"/>
        <w:jc w:val="both"/>
        <w:outlineLvl w:val="0"/>
        <w:rPr>
          <w:rFonts w:cstheme="minorHAnsi"/>
          <w:bCs/>
          <w:sz w:val="24"/>
          <w:szCs w:val="24"/>
        </w:rPr>
      </w:pPr>
      <w:r w:rsidRPr="003D611C">
        <w:rPr>
          <w:rFonts w:cstheme="minorHAnsi"/>
          <w:bCs/>
          <w:sz w:val="24"/>
          <w:szCs w:val="24"/>
        </w:rPr>
        <w:t>Zamawiający dopuszcza aby ww. doświadczenie było uzyskane podczas realizacji kontraktów w systemie „zaprojektuj i wybuduj”.</w:t>
      </w:r>
    </w:p>
    <w:p w14:paraId="3137663E" w14:textId="57335C66" w:rsidR="00D672FE" w:rsidRPr="00033AD4" w:rsidRDefault="00033AD4" w:rsidP="00033AD4">
      <w:pPr>
        <w:pStyle w:val="Akapitzlist"/>
        <w:ind w:left="851"/>
        <w:jc w:val="both"/>
        <w:outlineLvl w:val="0"/>
        <w:rPr>
          <w:rFonts w:cstheme="minorHAnsi"/>
          <w:bCs/>
          <w:sz w:val="24"/>
          <w:szCs w:val="24"/>
        </w:rPr>
      </w:pPr>
      <w:r w:rsidRPr="00033AD4">
        <w:rPr>
          <w:rFonts w:cstheme="minorHAnsi"/>
          <w:bCs/>
          <w:sz w:val="24"/>
          <w:szCs w:val="24"/>
        </w:rPr>
        <w:t xml:space="preserve"> </w:t>
      </w:r>
    </w:p>
    <w:p w14:paraId="63F62048" w14:textId="552DB59E" w:rsidR="006F5A76" w:rsidRPr="0085726A" w:rsidRDefault="00693265" w:rsidP="00D2438B">
      <w:pPr>
        <w:pStyle w:val="Akapitzlist"/>
        <w:numPr>
          <w:ilvl w:val="0"/>
          <w:numId w:val="13"/>
        </w:numPr>
        <w:ind w:left="851"/>
        <w:jc w:val="both"/>
        <w:outlineLvl w:val="0"/>
        <w:rPr>
          <w:rFonts w:cstheme="minorHAnsi"/>
          <w:bCs/>
          <w:sz w:val="24"/>
          <w:szCs w:val="24"/>
        </w:rPr>
      </w:pPr>
      <w:r w:rsidRPr="0045533F">
        <w:rPr>
          <w:rFonts w:cstheme="minorHAnsi"/>
          <w:bCs/>
          <w:sz w:val="24"/>
          <w:szCs w:val="24"/>
        </w:rPr>
        <w:t>dysponuje</w:t>
      </w:r>
      <w:r w:rsidR="005E6F1C" w:rsidRPr="0045533F">
        <w:rPr>
          <w:rFonts w:cstheme="minorHAnsi"/>
          <w:bCs/>
          <w:sz w:val="24"/>
          <w:szCs w:val="24"/>
        </w:rPr>
        <w:t xml:space="preserve"> lub będzie dysponował</w:t>
      </w:r>
      <w:r w:rsidR="00600A00" w:rsidRPr="0045533F">
        <w:rPr>
          <w:rFonts w:cstheme="minorHAnsi"/>
          <w:bCs/>
          <w:sz w:val="24"/>
          <w:szCs w:val="24"/>
        </w:rPr>
        <w:t xml:space="preserve"> co najmniej jedną osobą</w:t>
      </w:r>
      <w:r w:rsidRPr="0045533F">
        <w:rPr>
          <w:rFonts w:cstheme="minorHAnsi"/>
          <w:bCs/>
          <w:sz w:val="24"/>
          <w:szCs w:val="24"/>
        </w:rPr>
        <w:t xml:space="preserve">, </w:t>
      </w:r>
      <w:r w:rsidR="006F5A76" w:rsidRPr="006F5A76">
        <w:rPr>
          <w:rFonts w:cstheme="minorHAnsi"/>
          <w:bCs/>
          <w:sz w:val="24"/>
          <w:szCs w:val="24"/>
        </w:rPr>
        <w:t xml:space="preserve">która będzie uczestniczyć w wykonywaniu zamówienia, tj. osobą, która będzie pełnić funkcję kierownika </w:t>
      </w:r>
      <w:r w:rsidR="00E57C13">
        <w:rPr>
          <w:rFonts w:cstheme="minorHAnsi"/>
          <w:bCs/>
          <w:sz w:val="24"/>
          <w:szCs w:val="24"/>
        </w:rPr>
        <w:t>budowy</w:t>
      </w:r>
      <w:r w:rsidR="006F5A76" w:rsidRPr="006F5A76">
        <w:rPr>
          <w:rFonts w:cstheme="minorHAnsi"/>
          <w:bCs/>
          <w:sz w:val="24"/>
          <w:szCs w:val="24"/>
        </w:rPr>
        <w:t xml:space="preserve">, posiadającą uprawnienia do kierowania robotami budowlanymi </w:t>
      </w:r>
      <w:r w:rsidR="00E57C13">
        <w:rPr>
          <w:rFonts w:cstheme="minorHAnsi"/>
          <w:bCs/>
          <w:sz w:val="24"/>
          <w:szCs w:val="24"/>
        </w:rPr>
        <w:br/>
      </w:r>
      <w:r w:rsidR="006F5A76" w:rsidRPr="006F5A76">
        <w:rPr>
          <w:rFonts w:cstheme="minorHAnsi"/>
          <w:bCs/>
          <w:sz w:val="24"/>
          <w:szCs w:val="24"/>
        </w:rPr>
        <w:t xml:space="preserve">w specjalności </w:t>
      </w:r>
      <w:proofErr w:type="spellStart"/>
      <w:r w:rsidR="005E7A84">
        <w:rPr>
          <w:rFonts w:cstheme="minorHAnsi"/>
          <w:bCs/>
          <w:sz w:val="24"/>
          <w:szCs w:val="24"/>
        </w:rPr>
        <w:t>konstrukcyjno</w:t>
      </w:r>
      <w:proofErr w:type="spellEnd"/>
      <w:r w:rsidR="005E7A84">
        <w:rPr>
          <w:rFonts w:cstheme="minorHAnsi"/>
          <w:bCs/>
          <w:sz w:val="24"/>
          <w:szCs w:val="24"/>
        </w:rPr>
        <w:t xml:space="preserve"> – budowlanej </w:t>
      </w:r>
      <w:r w:rsidR="006F5A76" w:rsidRPr="006F5A76">
        <w:rPr>
          <w:rFonts w:cstheme="minorHAnsi"/>
          <w:bCs/>
          <w:sz w:val="24"/>
          <w:szCs w:val="24"/>
        </w:rPr>
        <w:t xml:space="preserve">z minimalnym doświadczeniem - </w:t>
      </w:r>
      <w:r w:rsidR="0085726A" w:rsidRPr="0085726A">
        <w:rPr>
          <w:rFonts w:cstheme="minorHAnsi"/>
          <w:b/>
          <w:bCs/>
          <w:sz w:val="24"/>
          <w:szCs w:val="24"/>
        </w:rPr>
        <w:t>3</w:t>
      </w:r>
      <w:r w:rsidR="006F5A76" w:rsidRPr="006F5A76">
        <w:rPr>
          <w:rFonts w:cstheme="minorHAnsi"/>
          <w:b/>
          <w:bCs/>
          <w:sz w:val="24"/>
          <w:szCs w:val="24"/>
        </w:rPr>
        <w:t xml:space="preserve"> lat </w:t>
      </w:r>
      <w:r w:rsidR="006F5A76" w:rsidRPr="006F5A76">
        <w:rPr>
          <w:rFonts w:cstheme="minorHAnsi"/>
          <w:bCs/>
          <w:sz w:val="24"/>
          <w:szCs w:val="24"/>
          <w:u w:val="single"/>
        </w:rPr>
        <w:t>(ilość lat doświadczenia liczona od daty wy</w:t>
      </w:r>
      <w:r w:rsidR="0085726A">
        <w:rPr>
          <w:rFonts w:cstheme="minorHAnsi"/>
          <w:bCs/>
          <w:sz w:val="24"/>
          <w:szCs w:val="24"/>
          <w:u w:val="single"/>
        </w:rPr>
        <w:t>stawienia wymaganych uprawnień budowlanych).</w:t>
      </w:r>
    </w:p>
    <w:p w14:paraId="1C1E3058" w14:textId="77777777" w:rsidR="0085726A" w:rsidRPr="0085726A" w:rsidRDefault="0085726A" w:rsidP="0085726A">
      <w:pPr>
        <w:pStyle w:val="Akapitzlist"/>
        <w:ind w:left="851"/>
        <w:jc w:val="both"/>
        <w:outlineLvl w:val="0"/>
        <w:rPr>
          <w:rFonts w:cstheme="minorHAnsi"/>
          <w:bCs/>
          <w:sz w:val="24"/>
          <w:szCs w:val="24"/>
        </w:rPr>
      </w:pPr>
    </w:p>
    <w:p w14:paraId="7084864F" w14:textId="77777777"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 xml:space="preserve">UWAGA: </w:t>
      </w:r>
    </w:p>
    <w:p w14:paraId="27217039" w14:textId="1680C7EB" w:rsidR="006F5A76" w:rsidRPr="006F5A76" w:rsidRDefault="006F5A76" w:rsidP="006F5A76">
      <w:pPr>
        <w:pStyle w:val="Akapitzlist"/>
        <w:ind w:left="851"/>
        <w:jc w:val="both"/>
        <w:outlineLvl w:val="0"/>
        <w:rPr>
          <w:rFonts w:cstheme="minorHAnsi"/>
          <w:bCs/>
          <w:sz w:val="24"/>
          <w:szCs w:val="24"/>
        </w:rPr>
      </w:pPr>
      <w:r w:rsidRPr="006F5A76">
        <w:rPr>
          <w:rFonts w:cstheme="minorHAnsi"/>
          <w:bCs/>
          <w:sz w:val="24"/>
          <w:szCs w:val="24"/>
        </w:rPr>
        <w:t>Kierownik robót powinien posiadać uprawnienia budowlane zgodnie z ustawą z dnia 07 lipca 1994 r. Prawo b</w:t>
      </w:r>
      <w:r w:rsidR="00887715">
        <w:rPr>
          <w:rFonts w:cstheme="minorHAnsi"/>
          <w:bCs/>
          <w:sz w:val="24"/>
          <w:szCs w:val="24"/>
        </w:rPr>
        <w:t>udowlane (j.t. Dz. U. z 2020 r.</w:t>
      </w:r>
      <w:r w:rsidRPr="006F5A76">
        <w:rPr>
          <w:rFonts w:cstheme="minorHAnsi"/>
          <w:bCs/>
          <w:sz w:val="24"/>
          <w:szCs w:val="24"/>
        </w:rPr>
        <w:t xml:space="preserve"> poz. 1333</w:t>
      </w:r>
      <w:r w:rsidR="00887715">
        <w:rPr>
          <w:rFonts w:cstheme="minorHAnsi"/>
          <w:bCs/>
          <w:sz w:val="24"/>
          <w:szCs w:val="24"/>
        </w:rPr>
        <w:t xml:space="preserve"> z </w:t>
      </w:r>
      <w:proofErr w:type="spellStart"/>
      <w:r w:rsidR="00887715">
        <w:rPr>
          <w:rFonts w:cstheme="minorHAnsi"/>
          <w:bCs/>
          <w:sz w:val="24"/>
          <w:szCs w:val="24"/>
        </w:rPr>
        <w:t>późn</w:t>
      </w:r>
      <w:proofErr w:type="spellEnd"/>
      <w:r w:rsidR="00887715">
        <w:rPr>
          <w:rFonts w:cstheme="minorHAnsi"/>
          <w:bCs/>
          <w:sz w:val="24"/>
          <w:szCs w:val="24"/>
        </w:rPr>
        <w:t>. zm.</w:t>
      </w:r>
      <w:r w:rsidRPr="006F5A76">
        <w:rPr>
          <w:rFonts w:cstheme="minorHAnsi"/>
          <w:bCs/>
          <w:sz w:val="24"/>
          <w:szCs w:val="24"/>
        </w:rPr>
        <w:t xml:space="preserv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535076AF" w14:textId="27EB48CE" w:rsidR="006F5A76" w:rsidRPr="0045533F" w:rsidRDefault="006F5A76" w:rsidP="006F5A76">
      <w:pPr>
        <w:pStyle w:val="Akapitzlist"/>
        <w:ind w:left="851"/>
        <w:jc w:val="both"/>
        <w:outlineLvl w:val="0"/>
        <w:rPr>
          <w:rFonts w:cstheme="minorHAnsi"/>
          <w:bCs/>
          <w:sz w:val="24"/>
          <w:szCs w:val="24"/>
        </w:rPr>
      </w:pPr>
      <w:r w:rsidRPr="006F5A76">
        <w:rPr>
          <w:rFonts w:cstheme="minorHAnsi"/>
          <w:bCs/>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2020, poz. 220</w:t>
      </w:r>
      <w:r w:rsidR="00887715">
        <w:rPr>
          <w:rFonts w:cstheme="minorHAnsi"/>
          <w:bCs/>
          <w:sz w:val="24"/>
          <w:szCs w:val="24"/>
        </w:rPr>
        <w:t xml:space="preserve"> z </w:t>
      </w:r>
      <w:proofErr w:type="spellStart"/>
      <w:r w:rsidR="00887715">
        <w:rPr>
          <w:rFonts w:cstheme="minorHAnsi"/>
          <w:bCs/>
          <w:sz w:val="24"/>
          <w:szCs w:val="24"/>
        </w:rPr>
        <w:t>późn</w:t>
      </w:r>
      <w:proofErr w:type="spellEnd"/>
      <w:r w:rsidR="00887715">
        <w:rPr>
          <w:rFonts w:cstheme="minorHAnsi"/>
          <w:bCs/>
          <w:sz w:val="24"/>
          <w:szCs w:val="24"/>
        </w:rPr>
        <w:t>. zm.</w:t>
      </w:r>
      <w:r w:rsidRPr="006F5A76">
        <w:rPr>
          <w:rFonts w:cstheme="minorHAnsi"/>
          <w:bCs/>
          <w:sz w:val="24"/>
          <w:szCs w:val="24"/>
        </w:rPr>
        <w:t>).</w:t>
      </w:r>
    </w:p>
    <w:p w14:paraId="6DF38F96" w14:textId="77777777" w:rsidR="009C74C4" w:rsidRPr="009C74C4" w:rsidRDefault="009C74C4" w:rsidP="009C74C4">
      <w:pPr>
        <w:spacing w:after="120" w:line="240" w:lineRule="auto"/>
        <w:ind w:firstLine="708"/>
        <w:jc w:val="both"/>
        <w:rPr>
          <w:rFonts w:eastAsia="Calibri" w:cstheme="minorHAnsi"/>
          <w:sz w:val="24"/>
          <w:szCs w:val="20"/>
        </w:rPr>
      </w:pPr>
      <w:r w:rsidRPr="009C74C4">
        <w:rPr>
          <w:rFonts w:eastAsia="Calibri" w:cstheme="minorHAnsi"/>
          <w:sz w:val="24"/>
          <w:szCs w:val="20"/>
          <w:u w:val="single"/>
        </w:rPr>
        <w:t>UWAGA</w:t>
      </w:r>
      <w:r w:rsidRPr="009C74C4">
        <w:rPr>
          <w:rFonts w:eastAsia="Calibri" w:cstheme="minorHAnsi"/>
          <w:sz w:val="24"/>
          <w:szCs w:val="20"/>
        </w:rPr>
        <w:t>:</w:t>
      </w:r>
    </w:p>
    <w:p w14:paraId="075C3767" w14:textId="043F6558" w:rsidR="00387AD0" w:rsidRDefault="00387AD0" w:rsidP="00D2438B">
      <w:pPr>
        <w:pStyle w:val="Akapitzlist"/>
        <w:numPr>
          <w:ilvl w:val="0"/>
          <w:numId w:val="26"/>
        </w:numPr>
        <w:spacing w:after="120" w:line="240" w:lineRule="auto"/>
        <w:ind w:left="851" w:hanging="425"/>
        <w:jc w:val="both"/>
        <w:rPr>
          <w:rFonts w:eastAsia="Calibri" w:cstheme="minorHAnsi"/>
          <w:sz w:val="24"/>
          <w:szCs w:val="20"/>
        </w:rPr>
      </w:pPr>
      <w:r w:rsidRPr="00033AD4">
        <w:rPr>
          <w:rFonts w:eastAsia="Calibri" w:cstheme="minorHAnsi"/>
          <w:sz w:val="24"/>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p>
    <w:p w14:paraId="0CC3F7DE" w14:textId="0F139A1C" w:rsidR="005C3632" w:rsidRDefault="00033AD4" w:rsidP="00D2438B">
      <w:pPr>
        <w:pStyle w:val="Akapitzlist"/>
        <w:numPr>
          <w:ilvl w:val="0"/>
          <w:numId w:val="26"/>
        </w:numPr>
        <w:ind w:left="851" w:hanging="425"/>
        <w:jc w:val="both"/>
        <w:outlineLvl w:val="0"/>
        <w:rPr>
          <w:rFonts w:cstheme="minorHAnsi"/>
          <w:bCs/>
          <w:sz w:val="24"/>
          <w:szCs w:val="24"/>
        </w:rPr>
      </w:pPr>
      <w:r w:rsidRPr="00D672FE">
        <w:rPr>
          <w:rFonts w:cstheme="minorHAnsi"/>
          <w:bCs/>
          <w:sz w:val="24"/>
          <w:szCs w:val="24"/>
        </w:rPr>
        <w:lastRenderedPageBreak/>
        <w:t xml:space="preserve">W związku z art. 118 ust. 2 ustawy </w:t>
      </w:r>
      <w:proofErr w:type="spellStart"/>
      <w:r w:rsidRPr="00D672FE">
        <w:rPr>
          <w:rFonts w:cstheme="minorHAnsi"/>
          <w:bCs/>
          <w:sz w:val="24"/>
          <w:szCs w:val="24"/>
        </w:rPr>
        <w:t>Pzp</w:t>
      </w:r>
      <w:proofErr w:type="spellEnd"/>
      <w:r w:rsidRPr="00D672FE">
        <w:rPr>
          <w:rFonts w:cstheme="minorHAnsi"/>
          <w:bCs/>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0BEEF2" w14:textId="77777777" w:rsidR="00033AD4" w:rsidRPr="00033AD4" w:rsidRDefault="00033AD4" w:rsidP="00033AD4">
      <w:pPr>
        <w:pStyle w:val="Akapitzlist"/>
        <w:ind w:left="851"/>
        <w:jc w:val="both"/>
        <w:outlineLvl w:val="0"/>
        <w:rPr>
          <w:rFonts w:cstheme="minorHAnsi"/>
          <w:bCs/>
          <w:sz w:val="24"/>
          <w:szCs w:val="24"/>
        </w:rPr>
      </w:pPr>
    </w:p>
    <w:p w14:paraId="0C5D89F0" w14:textId="426111F3" w:rsidR="006D34C7" w:rsidRDefault="006D34C7" w:rsidP="00EB55EA">
      <w:pPr>
        <w:pStyle w:val="Akapitzlist"/>
        <w:numPr>
          <w:ilvl w:val="0"/>
          <w:numId w:val="1"/>
        </w:numPr>
        <w:jc w:val="both"/>
        <w:outlineLvl w:val="0"/>
        <w:rPr>
          <w:rFonts w:cstheme="minorHAnsi"/>
          <w:b/>
          <w:sz w:val="26"/>
          <w:szCs w:val="26"/>
        </w:rPr>
      </w:pPr>
      <w:bookmarkStart w:id="59" w:name="_Toc63232088"/>
      <w:bookmarkStart w:id="60" w:name="_Toc63232314"/>
      <w:bookmarkStart w:id="61" w:name="_Toc63234623"/>
      <w:r w:rsidRPr="006D34C7">
        <w:rPr>
          <w:rFonts w:cstheme="minorHAnsi"/>
          <w:b/>
          <w:sz w:val="26"/>
          <w:szCs w:val="26"/>
        </w:rPr>
        <w:t>PODSTAWY</w:t>
      </w:r>
      <w:r w:rsidRPr="006D34C7">
        <w:rPr>
          <w:rFonts w:cstheme="minorHAnsi"/>
          <w:bCs/>
          <w:sz w:val="26"/>
          <w:szCs w:val="26"/>
        </w:rPr>
        <w:t xml:space="preserve"> </w:t>
      </w:r>
      <w:r w:rsidRPr="006D34C7">
        <w:rPr>
          <w:rFonts w:cstheme="minorHAnsi"/>
          <w:b/>
          <w:sz w:val="26"/>
          <w:szCs w:val="26"/>
        </w:rPr>
        <w:t>WYKLUCZENIA Z POSTĘPOWANIA</w:t>
      </w:r>
      <w:bookmarkEnd w:id="59"/>
      <w:bookmarkEnd w:id="60"/>
      <w:bookmarkEnd w:id="61"/>
    </w:p>
    <w:p w14:paraId="5B89C607" w14:textId="7BB33D81" w:rsidR="00517BBE" w:rsidRDefault="00517BBE" w:rsidP="00EB55EA">
      <w:pPr>
        <w:pStyle w:val="Akapitzlist"/>
        <w:numPr>
          <w:ilvl w:val="1"/>
          <w:numId w:val="1"/>
        </w:numPr>
        <w:jc w:val="both"/>
        <w:outlineLvl w:val="0"/>
        <w:rPr>
          <w:rFonts w:cstheme="minorHAnsi"/>
          <w:bCs/>
          <w:sz w:val="24"/>
          <w:szCs w:val="24"/>
        </w:rPr>
      </w:pPr>
      <w:bookmarkStart w:id="62" w:name="_Toc63232089"/>
      <w:bookmarkStart w:id="63" w:name="_Toc63232315"/>
      <w:bookmarkStart w:id="64" w:name="_Toc63234624"/>
      <w:r w:rsidRPr="00517BBE">
        <w:rPr>
          <w:rFonts w:cstheme="minorHAnsi"/>
          <w:bCs/>
          <w:sz w:val="24"/>
          <w:szCs w:val="24"/>
        </w:rPr>
        <w:t xml:space="preserve">O udzielenie zamówienia mogą ubiegać się Wykonawcy, którzy nie podlegają wykluczeniu z postępowania w okolicznościach, wskazanych w art. 108 ust. 1 ustawy </w:t>
      </w:r>
      <w:proofErr w:type="spellStart"/>
      <w:r w:rsidRPr="00517BBE">
        <w:rPr>
          <w:rFonts w:cstheme="minorHAnsi"/>
          <w:bCs/>
          <w:sz w:val="24"/>
          <w:szCs w:val="24"/>
        </w:rPr>
        <w:t>Pzp</w:t>
      </w:r>
      <w:proofErr w:type="spellEnd"/>
      <w:r w:rsidRPr="00517BBE">
        <w:rPr>
          <w:rFonts w:cstheme="minorHAnsi"/>
          <w:bCs/>
          <w:sz w:val="24"/>
          <w:szCs w:val="24"/>
        </w:rPr>
        <w:t>;</w:t>
      </w:r>
    </w:p>
    <w:p w14:paraId="65C02F3B" w14:textId="01915B1F" w:rsidR="0009662E" w:rsidRPr="0009662E" w:rsidRDefault="0009662E" w:rsidP="0009662E">
      <w:pPr>
        <w:pStyle w:val="Akapitzlist"/>
        <w:numPr>
          <w:ilvl w:val="1"/>
          <w:numId w:val="1"/>
        </w:numPr>
        <w:jc w:val="both"/>
        <w:rPr>
          <w:rFonts w:cstheme="minorHAnsi"/>
          <w:bCs/>
          <w:sz w:val="24"/>
          <w:szCs w:val="24"/>
        </w:rPr>
      </w:pPr>
      <w:r w:rsidRPr="0009662E">
        <w:rPr>
          <w:rFonts w:cstheme="minorHAnsi"/>
          <w:bCs/>
          <w:sz w:val="24"/>
          <w:szCs w:val="24"/>
        </w:rPr>
        <w:t>Zamawiający nie przewiduje wykluczenia Wykonawcy na podstawie art. 109 ust. 1</w:t>
      </w:r>
      <w:r w:rsidR="00F05E36">
        <w:rPr>
          <w:rFonts w:cstheme="minorHAnsi"/>
          <w:bCs/>
          <w:sz w:val="24"/>
          <w:szCs w:val="24"/>
        </w:rPr>
        <w:t xml:space="preserve"> </w:t>
      </w:r>
      <w:r w:rsidRPr="0009662E">
        <w:rPr>
          <w:rFonts w:cstheme="minorHAnsi"/>
          <w:bCs/>
          <w:sz w:val="24"/>
          <w:szCs w:val="24"/>
        </w:rPr>
        <w:t xml:space="preserve">ustawy </w:t>
      </w:r>
      <w:proofErr w:type="spellStart"/>
      <w:r w:rsidRPr="0009662E">
        <w:rPr>
          <w:rFonts w:cstheme="minorHAnsi"/>
          <w:bCs/>
          <w:sz w:val="24"/>
          <w:szCs w:val="24"/>
        </w:rPr>
        <w:t>Pzp</w:t>
      </w:r>
      <w:proofErr w:type="spellEnd"/>
      <w:r w:rsidRPr="0009662E">
        <w:rPr>
          <w:rFonts w:cstheme="minorHAnsi"/>
          <w:bCs/>
          <w:sz w:val="24"/>
          <w:szCs w:val="24"/>
        </w:rPr>
        <w:t>.</w:t>
      </w:r>
    </w:p>
    <w:bookmarkEnd w:id="62"/>
    <w:bookmarkEnd w:id="63"/>
    <w:bookmarkEnd w:id="64"/>
    <w:p w14:paraId="51843236" w14:textId="41638E24"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proofErr w:type="spellEnd"/>
      <w:r>
        <w:rPr>
          <w:rFonts w:cstheme="minorHAnsi"/>
          <w:bCs/>
          <w:sz w:val="24"/>
          <w:szCs w:val="24"/>
        </w:rPr>
        <w:t xml:space="preserve">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14:paraId="6B541360"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13782C0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043E06F3"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5A9D5C2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 lub w art. 46 lub art. 48 ustawy z dnia 25 czerwca 2010 r. o sporcie,</w:t>
      </w:r>
    </w:p>
    <w:p w14:paraId="61E58076"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7E1A77"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4CCA1AC6" w14:textId="745754BD"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(Dz. U. poz. 769),</w:t>
      </w:r>
    </w:p>
    <w:p w14:paraId="00720C14"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460F31"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44C19FEC"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lastRenderedPageBreak/>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FA0069"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2EEEA4F8"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9ED890" w14:textId="02E51131" w:rsidR="00E62E36" w:rsidRPr="003B0E26" w:rsidRDefault="00517BBE" w:rsidP="003B0E26">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EC5DFF" w14:textId="01B05129" w:rsidR="00517BBE" w:rsidRPr="00113E8F" w:rsidRDefault="006D7D37" w:rsidP="00EB55EA">
      <w:pPr>
        <w:pStyle w:val="Akapitzlist"/>
        <w:numPr>
          <w:ilvl w:val="1"/>
          <w:numId w:val="1"/>
        </w:numPr>
        <w:jc w:val="both"/>
        <w:outlineLvl w:val="0"/>
        <w:rPr>
          <w:rFonts w:cstheme="minorHAnsi"/>
          <w:bCs/>
          <w:sz w:val="24"/>
          <w:szCs w:val="24"/>
        </w:rPr>
      </w:pPr>
      <w:r w:rsidRPr="00113E8F">
        <w:rPr>
          <w:rFonts w:cstheme="minorHAnsi"/>
          <w:bCs/>
          <w:sz w:val="24"/>
          <w:szCs w:val="24"/>
        </w:rPr>
        <w:t xml:space="preserve">Wykluczenie Wykonawcy następuje zgodnie z art. 111 ustawy </w:t>
      </w:r>
      <w:proofErr w:type="spellStart"/>
      <w:r w:rsidRPr="00113E8F">
        <w:rPr>
          <w:rFonts w:cstheme="minorHAnsi"/>
          <w:bCs/>
          <w:sz w:val="24"/>
          <w:szCs w:val="24"/>
        </w:rPr>
        <w:t>Pzp</w:t>
      </w:r>
      <w:proofErr w:type="spellEnd"/>
      <w:r w:rsidRPr="00113E8F">
        <w:rPr>
          <w:rFonts w:cstheme="minorHAnsi"/>
          <w:bCs/>
          <w:sz w:val="24"/>
          <w:szCs w:val="24"/>
        </w:rPr>
        <w:t>.</w:t>
      </w:r>
    </w:p>
    <w:p w14:paraId="4295A38E" w14:textId="7A8310E6" w:rsidR="006D7D37" w:rsidRPr="00113E8F" w:rsidRDefault="000C5E12" w:rsidP="00EB55EA">
      <w:pPr>
        <w:pStyle w:val="Akapitzlist"/>
        <w:numPr>
          <w:ilvl w:val="1"/>
          <w:numId w:val="1"/>
        </w:numPr>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14:paraId="1E43B3AF" w14:textId="77777777" w:rsidR="009157D9" w:rsidRPr="00113E8F" w:rsidRDefault="009157D9" w:rsidP="00C65F48">
      <w:pPr>
        <w:pStyle w:val="Akapitzlist"/>
        <w:ind w:left="851"/>
        <w:jc w:val="both"/>
        <w:outlineLvl w:val="0"/>
        <w:rPr>
          <w:rFonts w:cstheme="minorHAnsi"/>
          <w:bCs/>
          <w:sz w:val="24"/>
          <w:szCs w:val="24"/>
        </w:rPr>
      </w:pPr>
    </w:p>
    <w:p w14:paraId="3FAAF79D" w14:textId="7B58FAAB" w:rsidR="00690CFA" w:rsidRPr="00A46B13" w:rsidRDefault="009157D9" w:rsidP="00EB55EA">
      <w:pPr>
        <w:pStyle w:val="Akapitzlist"/>
        <w:numPr>
          <w:ilvl w:val="0"/>
          <w:numId w:val="1"/>
        </w:numPr>
        <w:jc w:val="both"/>
        <w:outlineLvl w:val="0"/>
        <w:rPr>
          <w:rFonts w:cstheme="minorHAnsi"/>
          <w:b/>
          <w:sz w:val="26"/>
          <w:szCs w:val="26"/>
        </w:rPr>
      </w:pPr>
      <w:bookmarkStart w:id="65" w:name="_Toc63232090"/>
      <w:bookmarkStart w:id="66" w:name="_Toc63232316"/>
      <w:bookmarkStart w:id="67" w:name="_Toc63234625"/>
      <w:r w:rsidRPr="009157D9">
        <w:rPr>
          <w:rFonts w:cstheme="minorHAnsi"/>
          <w:b/>
          <w:sz w:val="26"/>
          <w:szCs w:val="26"/>
        </w:rPr>
        <w:t>OŚWIADCZENIA I DOKUMENTY, W CELU POTWIERDZENIA SPEŁNIANIA WARUNKÓW UDZIAŁU W POSTĘPOWANIU ORAZ WYKAZANIA BRAKU PODSTAW WYKLUCZENIA</w:t>
      </w:r>
      <w:bookmarkEnd w:id="65"/>
      <w:bookmarkEnd w:id="66"/>
      <w:bookmarkEnd w:id="67"/>
    </w:p>
    <w:p w14:paraId="2D025C5D" w14:textId="77777777" w:rsidR="00A46B13" w:rsidRPr="00E87382" w:rsidRDefault="00A46B13" w:rsidP="00A46B13">
      <w:pPr>
        <w:pStyle w:val="Akapitzlist"/>
        <w:ind w:left="851"/>
        <w:jc w:val="both"/>
        <w:outlineLvl w:val="0"/>
        <w:rPr>
          <w:rFonts w:cstheme="minorHAnsi"/>
          <w:b/>
          <w:sz w:val="26"/>
          <w:szCs w:val="26"/>
        </w:rPr>
      </w:pPr>
    </w:p>
    <w:p w14:paraId="09FECA18" w14:textId="77777777" w:rsidR="00CE4282" w:rsidRPr="00E87382" w:rsidRDefault="00A46B13" w:rsidP="00D2438B">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E87382" w:rsidRDefault="00CE4282" w:rsidP="00CE4282">
      <w:pPr>
        <w:pStyle w:val="Akapitzlist"/>
        <w:jc w:val="both"/>
        <w:outlineLvl w:val="0"/>
        <w:rPr>
          <w:rFonts w:cstheme="minorHAnsi"/>
          <w:b/>
          <w:sz w:val="26"/>
          <w:szCs w:val="26"/>
        </w:rPr>
      </w:pPr>
    </w:p>
    <w:p w14:paraId="2D7DBA56" w14:textId="0E9BB9BD" w:rsidR="008932A8" w:rsidRPr="00E87382" w:rsidRDefault="00A46B13" w:rsidP="00CE4282">
      <w:pPr>
        <w:pStyle w:val="Akapitzlist"/>
        <w:jc w:val="both"/>
        <w:outlineLvl w:val="0"/>
        <w:rPr>
          <w:rFonts w:cstheme="minorHAnsi"/>
          <w:b/>
          <w:sz w:val="26"/>
          <w:szCs w:val="26"/>
        </w:rPr>
      </w:pPr>
      <w:r w:rsidRPr="00E87382">
        <w:rPr>
          <w:rFonts w:cstheme="minorHAnsi"/>
          <w:b/>
          <w:sz w:val="26"/>
          <w:szCs w:val="26"/>
        </w:rPr>
        <w:t xml:space="preserve">Do oferty Wykonawca zobowiązany </w:t>
      </w:r>
      <w:r w:rsidR="00CE4282" w:rsidRPr="00E87382">
        <w:rPr>
          <w:rFonts w:cstheme="minorHAnsi"/>
          <w:b/>
          <w:sz w:val="26"/>
          <w:szCs w:val="26"/>
        </w:rPr>
        <w:t>jest dołączyć</w:t>
      </w:r>
      <w:r w:rsidRPr="00E87382">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294440F8" w14:textId="1D37DA21" w:rsidR="009157D9" w:rsidRPr="00CE4282" w:rsidRDefault="00CE4282" w:rsidP="00CE4282">
      <w:pPr>
        <w:pStyle w:val="Akapitzlist"/>
        <w:numPr>
          <w:ilvl w:val="1"/>
          <w:numId w:val="1"/>
        </w:numPr>
        <w:jc w:val="both"/>
        <w:outlineLvl w:val="0"/>
        <w:rPr>
          <w:rFonts w:cstheme="minorHAnsi"/>
          <w:bCs/>
          <w:sz w:val="24"/>
          <w:szCs w:val="24"/>
        </w:rPr>
      </w:pPr>
      <w:bookmarkStart w:id="68" w:name="_Toc63232092"/>
      <w:bookmarkStart w:id="69" w:name="_Toc63232318"/>
      <w:bookmarkStart w:id="70"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D17931">
        <w:rPr>
          <w:rFonts w:cstheme="minorHAnsi"/>
          <w:bCs/>
          <w:sz w:val="24"/>
          <w:szCs w:val="24"/>
        </w:rPr>
        <w:t xml:space="preserve">(art. 112 ust.2 pkt 4 ustawy </w:t>
      </w:r>
      <w:proofErr w:type="spellStart"/>
      <w:r w:rsidR="00D17931">
        <w:rPr>
          <w:rFonts w:cstheme="minorHAnsi"/>
          <w:bCs/>
          <w:sz w:val="24"/>
          <w:szCs w:val="24"/>
        </w:rPr>
        <w:t>Pzp</w:t>
      </w:r>
      <w:proofErr w:type="spellEnd"/>
      <w:r w:rsidR="00D17931">
        <w:rPr>
          <w:rFonts w:cstheme="minorHAnsi"/>
          <w:bCs/>
          <w:sz w:val="24"/>
          <w:szCs w:val="24"/>
        </w:rPr>
        <w:t xml:space="preserve">) </w:t>
      </w:r>
      <w:r w:rsidR="009157D9" w:rsidRPr="00E57C13">
        <w:rPr>
          <w:rFonts w:cstheme="minorHAnsi"/>
          <w:bCs/>
          <w:sz w:val="24"/>
          <w:szCs w:val="24"/>
        </w:rPr>
        <w:t>oraz o braku podstaw</w:t>
      </w:r>
      <w:bookmarkStart w:id="71" w:name="_Toc63232093"/>
      <w:bookmarkStart w:id="72" w:name="_Toc63232319"/>
      <w:bookmarkStart w:id="73" w:name="_Toc63234628"/>
      <w:bookmarkEnd w:id="68"/>
      <w:bookmarkEnd w:id="69"/>
      <w:bookmarkEnd w:id="70"/>
      <w:r w:rsidR="00FF34B5" w:rsidRPr="00E57C13">
        <w:rPr>
          <w:rFonts w:cstheme="minorHAnsi"/>
          <w:bCs/>
          <w:sz w:val="24"/>
          <w:szCs w:val="24"/>
        </w:rPr>
        <w:t xml:space="preserve"> </w:t>
      </w:r>
      <w:r w:rsidR="009157D9" w:rsidRPr="00E57C13">
        <w:rPr>
          <w:rFonts w:cstheme="minorHAnsi"/>
          <w:bCs/>
          <w:sz w:val="24"/>
          <w:szCs w:val="24"/>
        </w:rPr>
        <w:t>do wykluczenia z postępowania</w:t>
      </w:r>
      <w:r w:rsidR="00D17931" w:rsidRPr="00E57C13">
        <w:rPr>
          <w:rFonts w:cstheme="minorHAnsi"/>
          <w:bCs/>
          <w:sz w:val="24"/>
          <w:szCs w:val="24"/>
        </w:rPr>
        <w:t xml:space="preserve">(art. 108 ust. 1 ustawy </w:t>
      </w:r>
      <w:proofErr w:type="spellStart"/>
      <w:r w:rsidR="00D17931" w:rsidRPr="00E57C13">
        <w:rPr>
          <w:rFonts w:cstheme="minorHAnsi"/>
          <w:bCs/>
          <w:sz w:val="24"/>
          <w:szCs w:val="24"/>
        </w:rPr>
        <w:t>Pzp</w:t>
      </w:r>
      <w:proofErr w:type="spellEnd"/>
      <w:r w:rsidR="00D17931" w:rsidRPr="00E57C13">
        <w:rPr>
          <w:rFonts w:cstheme="minorHAnsi"/>
          <w:bCs/>
          <w:sz w:val="24"/>
          <w:szCs w:val="24"/>
        </w:rPr>
        <w:t>)</w:t>
      </w:r>
      <w:r w:rsidR="009157D9" w:rsidRPr="00E57C13">
        <w:rPr>
          <w:rFonts w:cstheme="minorHAnsi"/>
          <w:bCs/>
          <w:sz w:val="24"/>
          <w:szCs w:val="24"/>
        </w:rPr>
        <w:t xml:space="preserve"> </w:t>
      </w:r>
      <w:r w:rsidR="00FF34B5" w:rsidRPr="00E57C13">
        <w:rPr>
          <w:rFonts w:cstheme="minorHAnsi"/>
          <w:b/>
          <w:bCs/>
          <w:sz w:val="24"/>
          <w:szCs w:val="24"/>
        </w:rPr>
        <w:t xml:space="preserve">(wg </w:t>
      </w:r>
      <w:r w:rsidR="00E87382" w:rsidRPr="00E57C13">
        <w:rPr>
          <w:rFonts w:cstheme="minorHAnsi"/>
          <w:b/>
          <w:bCs/>
          <w:sz w:val="24"/>
          <w:szCs w:val="24"/>
        </w:rPr>
        <w:t xml:space="preserve">proponowanego </w:t>
      </w:r>
      <w:r w:rsidR="00FF34B5" w:rsidRPr="00E57C13">
        <w:rPr>
          <w:rFonts w:cstheme="minorHAnsi"/>
          <w:b/>
          <w:bCs/>
          <w:sz w:val="24"/>
          <w:szCs w:val="24"/>
        </w:rPr>
        <w:t xml:space="preserve">załącznika nr  </w:t>
      </w:r>
      <w:r w:rsidR="001D3909" w:rsidRPr="00E57C13">
        <w:rPr>
          <w:rFonts w:cstheme="minorHAnsi"/>
          <w:b/>
          <w:bCs/>
          <w:sz w:val="24"/>
          <w:szCs w:val="24"/>
        </w:rPr>
        <w:t>2</w:t>
      </w:r>
      <w:r w:rsidR="00FF34B5" w:rsidRPr="00E57C13">
        <w:rPr>
          <w:rFonts w:cstheme="minorHAnsi"/>
          <w:b/>
          <w:bCs/>
          <w:sz w:val="24"/>
          <w:szCs w:val="24"/>
        </w:rPr>
        <w:t xml:space="preserve"> do SWZ)</w:t>
      </w:r>
      <w:r w:rsidR="009157D9" w:rsidRPr="00E57C13">
        <w:rPr>
          <w:rFonts w:cstheme="minorHAnsi"/>
          <w:b/>
          <w:bCs/>
          <w:sz w:val="24"/>
          <w:szCs w:val="24"/>
        </w:rPr>
        <w:t>;</w:t>
      </w:r>
      <w:bookmarkEnd w:id="71"/>
      <w:bookmarkEnd w:id="72"/>
      <w:bookmarkEnd w:id="73"/>
    </w:p>
    <w:p w14:paraId="6651611A" w14:textId="77777777" w:rsidR="00FF34B5" w:rsidRPr="00FF34B5" w:rsidRDefault="00FF34B5" w:rsidP="00FF34B5">
      <w:pPr>
        <w:pStyle w:val="Akapitzlist"/>
        <w:ind w:left="851"/>
        <w:jc w:val="both"/>
        <w:outlineLvl w:val="0"/>
        <w:rPr>
          <w:rFonts w:cstheme="minorHAnsi"/>
          <w:b/>
          <w:bCs/>
          <w:sz w:val="6"/>
          <w:szCs w:val="24"/>
        </w:rPr>
      </w:pPr>
    </w:p>
    <w:p w14:paraId="6BFB8BD3" w14:textId="12359357" w:rsidR="00B7210B" w:rsidRPr="00B7210B" w:rsidRDefault="009157D9" w:rsidP="00B7210B">
      <w:pPr>
        <w:pStyle w:val="Akapitzlist"/>
        <w:ind w:left="851"/>
        <w:jc w:val="both"/>
        <w:outlineLvl w:val="0"/>
        <w:rPr>
          <w:rFonts w:cstheme="minorHAnsi"/>
          <w:bCs/>
          <w:sz w:val="24"/>
          <w:szCs w:val="24"/>
        </w:rPr>
      </w:pPr>
      <w:bookmarkStart w:id="74" w:name="_Toc63232094"/>
      <w:bookmarkStart w:id="75" w:name="_Toc63232320"/>
      <w:bookmarkStart w:id="76"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w:t>
      </w:r>
      <w:r w:rsidRPr="00B7210B">
        <w:rPr>
          <w:rFonts w:cstheme="minorHAnsi"/>
          <w:bCs/>
          <w:sz w:val="24"/>
          <w:szCs w:val="24"/>
        </w:rPr>
        <w:t xml:space="preserve"> </w:t>
      </w:r>
      <w:bookmarkEnd w:id="74"/>
      <w:bookmarkEnd w:id="75"/>
      <w:bookmarkEnd w:id="76"/>
      <w:r w:rsidR="00B7210B">
        <w:rPr>
          <w:rFonts w:cstheme="minorHAnsi"/>
          <w:sz w:val="24"/>
          <w:lang w:eastAsia="pl-PL"/>
        </w:rPr>
        <w:t>stanowią</w:t>
      </w:r>
      <w:r w:rsidR="00B7210B" w:rsidRPr="00B7210B">
        <w:rPr>
          <w:rFonts w:cstheme="minorHAnsi"/>
          <w:sz w:val="24"/>
          <w:lang w:eastAsia="pl-PL"/>
        </w:rPr>
        <w:t xml:space="preserve"> dowód potwierdzający brak podstaw wykluczenia, spełniania warunków udziału w postępowaniu, odpowiednio na dzień składania ofert, tymczasowo zastępując</w:t>
      </w:r>
      <w:r w:rsidR="00B7210B">
        <w:rPr>
          <w:rFonts w:cstheme="minorHAnsi"/>
          <w:sz w:val="24"/>
          <w:lang w:eastAsia="pl-PL"/>
        </w:rPr>
        <w:t>e</w:t>
      </w:r>
      <w:r w:rsidR="00B7210B" w:rsidRPr="00B7210B">
        <w:rPr>
          <w:rFonts w:cstheme="minorHAnsi"/>
          <w:sz w:val="24"/>
          <w:lang w:eastAsia="pl-PL"/>
        </w:rPr>
        <w:t xml:space="preserve"> wymagane przez Zamawiającego podmiotowe środki dowodowe.</w:t>
      </w:r>
    </w:p>
    <w:p w14:paraId="69EF1FF1" w14:textId="5B47B722" w:rsidR="00321807" w:rsidRPr="00E57C13" w:rsidRDefault="00DC3F17" w:rsidP="00321807">
      <w:pPr>
        <w:pStyle w:val="Akapitzlist"/>
        <w:numPr>
          <w:ilvl w:val="1"/>
          <w:numId w:val="1"/>
        </w:numPr>
        <w:jc w:val="both"/>
        <w:rPr>
          <w:rFonts w:cstheme="minorHAnsi"/>
          <w:bCs/>
          <w:sz w:val="24"/>
          <w:szCs w:val="24"/>
        </w:rPr>
      </w:pPr>
      <w:bookmarkStart w:id="77" w:name="_Toc63232095"/>
      <w:bookmarkStart w:id="78" w:name="_Toc63232321"/>
      <w:bookmarkStart w:id="79"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w:t>
      </w:r>
      <w:r w:rsidRPr="00E57C13">
        <w:rPr>
          <w:rFonts w:cstheme="minorHAnsi"/>
          <w:bCs/>
          <w:sz w:val="24"/>
          <w:szCs w:val="24"/>
        </w:rPr>
        <w:t xml:space="preserve">środek dowodowy potwierdzający, że Wykonawca realizując zamówienie, będzie dysponował niezbędnymi zasobami tych podmiotów </w:t>
      </w:r>
      <w:r w:rsidR="00321807" w:rsidRPr="00E57C13">
        <w:rPr>
          <w:rFonts w:cstheme="minorHAnsi"/>
          <w:bCs/>
          <w:sz w:val="24"/>
          <w:szCs w:val="24"/>
        </w:rPr>
        <w:br/>
      </w:r>
      <w:r w:rsidRPr="00E57C13">
        <w:rPr>
          <w:rFonts w:cstheme="minorHAnsi"/>
          <w:b/>
          <w:bCs/>
          <w:sz w:val="24"/>
          <w:szCs w:val="24"/>
        </w:rPr>
        <w:t xml:space="preserve">(wg </w:t>
      </w:r>
      <w:r w:rsidR="00E87382" w:rsidRPr="00E57C13">
        <w:rPr>
          <w:rFonts w:cstheme="minorHAnsi"/>
          <w:b/>
          <w:bCs/>
          <w:sz w:val="24"/>
          <w:szCs w:val="24"/>
        </w:rPr>
        <w:t xml:space="preserve">proponowanego </w:t>
      </w:r>
      <w:r w:rsidRPr="00E57C13">
        <w:rPr>
          <w:rFonts w:cstheme="minorHAnsi"/>
          <w:b/>
          <w:bCs/>
          <w:sz w:val="24"/>
          <w:szCs w:val="24"/>
        </w:rPr>
        <w:t xml:space="preserve">załącznika nr </w:t>
      </w:r>
      <w:r w:rsidR="001D3909" w:rsidRPr="00E57C13">
        <w:rPr>
          <w:rFonts w:cstheme="minorHAnsi"/>
          <w:b/>
          <w:bCs/>
          <w:sz w:val="24"/>
          <w:szCs w:val="24"/>
        </w:rPr>
        <w:t>5</w:t>
      </w:r>
      <w:r w:rsidRPr="00E57C13">
        <w:rPr>
          <w:rFonts w:cstheme="minorHAnsi"/>
          <w:b/>
          <w:bCs/>
          <w:sz w:val="24"/>
          <w:szCs w:val="24"/>
        </w:rPr>
        <w:t xml:space="preserve"> do SWZ)</w:t>
      </w:r>
      <w:r w:rsidRPr="00E57C13">
        <w:rPr>
          <w:rFonts w:cstheme="minorHAnsi"/>
          <w:bCs/>
          <w:sz w:val="24"/>
          <w:szCs w:val="24"/>
        </w:rPr>
        <w:t xml:space="preserve">, </w:t>
      </w:r>
      <w:r w:rsidR="00321807" w:rsidRPr="00E57C13">
        <w:rPr>
          <w:rFonts w:cstheme="minorHAnsi"/>
          <w:b/>
          <w:bCs/>
          <w:sz w:val="24"/>
          <w:szCs w:val="24"/>
        </w:rPr>
        <w:t xml:space="preserve">+ Oświadczenie podmiotu </w:t>
      </w:r>
      <w:r w:rsidR="00321807" w:rsidRPr="00E57C13">
        <w:rPr>
          <w:rFonts w:cstheme="minorHAnsi"/>
          <w:b/>
          <w:bCs/>
          <w:sz w:val="24"/>
          <w:szCs w:val="24"/>
        </w:rPr>
        <w:lastRenderedPageBreak/>
        <w:t>udostępniającego zasoby</w:t>
      </w:r>
      <w:r w:rsidR="00321807" w:rsidRPr="00E57C13">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E57C13">
        <w:rPr>
          <w:rFonts w:cstheme="minorHAnsi"/>
          <w:b/>
          <w:bCs/>
          <w:sz w:val="24"/>
          <w:szCs w:val="24"/>
        </w:rPr>
        <w:t xml:space="preserve">(wg </w:t>
      </w:r>
      <w:r w:rsidR="00E87382" w:rsidRPr="00E57C13">
        <w:rPr>
          <w:rFonts w:cstheme="minorHAnsi"/>
          <w:b/>
          <w:bCs/>
          <w:sz w:val="24"/>
          <w:szCs w:val="24"/>
        </w:rPr>
        <w:t xml:space="preserve">proponowanego </w:t>
      </w:r>
      <w:r w:rsidR="00321807" w:rsidRPr="00E57C13">
        <w:rPr>
          <w:rFonts w:cstheme="minorHAnsi"/>
          <w:b/>
          <w:bCs/>
          <w:sz w:val="24"/>
          <w:szCs w:val="24"/>
        </w:rPr>
        <w:t xml:space="preserve">załącznika nr  </w:t>
      </w:r>
      <w:r w:rsidR="001D3909" w:rsidRPr="00E57C13">
        <w:rPr>
          <w:rFonts w:cstheme="minorHAnsi"/>
          <w:b/>
          <w:bCs/>
          <w:sz w:val="24"/>
          <w:szCs w:val="24"/>
        </w:rPr>
        <w:t>2</w:t>
      </w:r>
      <w:r w:rsidR="00321807" w:rsidRPr="00E57C13">
        <w:rPr>
          <w:rFonts w:cstheme="minorHAnsi"/>
          <w:b/>
          <w:bCs/>
          <w:sz w:val="24"/>
          <w:szCs w:val="24"/>
        </w:rPr>
        <w:t xml:space="preserve"> do SWZ)</w:t>
      </w:r>
      <w:r w:rsidR="00E87382" w:rsidRPr="00E57C13">
        <w:rPr>
          <w:rFonts w:cstheme="minorHAnsi"/>
          <w:b/>
          <w:bCs/>
          <w:sz w:val="24"/>
          <w:szCs w:val="24"/>
        </w:rPr>
        <w:t>,</w:t>
      </w:r>
      <w:r w:rsidR="00321807" w:rsidRPr="00E57C13">
        <w:rPr>
          <w:rFonts w:cstheme="minorHAnsi"/>
          <w:b/>
          <w:bCs/>
          <w:sz w:val="24"/>
          <w:szCs w:val="24"/>
        </w:rPr>
        <w:t xml:space="preserve"> </w:t>
      </w:r>
    </w:p>
    <w:p w14:paraId="76CAE66A" w14:textId="7554D795" w:rsidR="00DC3F17" w:rsidRPr="00E57C13" w:rsidRDefault="00321807" w:rsidP="00321807">
      <w:pPr>
        <w:pStyle w:val="Akapitzlist"/>
        <w:ind w:left="851"/>
        <w:jc w:val="both"/>
        <w:rPr>
          <w:rFonts w:cstheme="minorHAnsi"/>
          <w:bCs/>
          <w:i/>
          <w:sz w:val="24"/>
          <w:szCs w:val="24"/>
        </w:rPr>
      </w:pPr>
      <w:r w:rsidRPr="00E57C13">
        <w:rPr>
          <w:rFonts w:cstheme="minorHAnsi"/>
          <w:bCs/>
          <w:i/>
          <w:sz w:val="24"/>
          <w:szCs w:val="24"/>
        </w:rPr>
        <w:t>-</w:t>
      </w:r>
      <w:r w:rsidRPr="00E57C13">
        <w:rPr>
          <w:rFonts w:cstheme="minorHAnsi"/>
          <w:b/>
          <w:bCs/>
          <w:i/>
          <w:sz w:val="24"/>
          <w:szCs w:val="24"/>
        </w:rPr>
        <w:t xml:space="preserve"> </w:t>
      </w:r>
      <w:r w:rsidR="00DC3F17" w:rsidRPr="00E57C13">
        <w:rPr>
          <w:rFonts w:cstheme="minorHAnsi"/>
          <w:bCs/>
          <w:i/>
          <w:sz w:val="24"/>
          <w:szCs w:val="24"/>
        </w:rPr>
        <w:t>jeśli dotyczy tj. w przypadku polegania przez Wykonawcę na zdolnościach lub sytuacji pod</w:t>
      </w:r>
      <w:r w:rsidRPr="00E57C13">
        <w:rPr>
          <w:rFonts w:cstheme="minorHAnsi"/>
          <w:bCs/>
          <w:i/>
          <w:sz w:val="24"/>
          <w:szCs w:val="24"/>
        </w:rPr>
        <w:t>miotów udostępniających zasoby</w:t>
      </w:r>
    </w:p>
    <w:p w14:paraId="4480421E" w14:textId="418FBB3B" w:rsidR="00E87382" w:rsidRPr="00E57C13" w:rsidRDefault="00E87382" w:rsidP="00E87382">
      <w:pPr>
        <w:pStyle w:val="Akapitzlist"/>
        <w:numPr>
          <w:ilvl w:val="1"/>
          <w:numId w:val="1"/>
        </w:numPr>
        <w:jc w:val="both"/>
        <w:outlineLvl w:val="0"/>
        <w:rPr>
          <w:rFonts w:cstheme="minorHAnsi"/>
          <w:bCs/>
          <w:sz w:val="24"/>
          <w:szCs w:val="24"/>
        </w:rPr>
      </w:pPr>
      <w:r w:rsidRPr="00E57C13">
        <w:rPr>
          <w:rFonts w:cstheme="minorHAnsi"/>
          <w:b/>
          <w:bCs/>
          <w:sz w:val="24"/>
          <w:szCs w:val="24"/>
        </w:rPr>
        <w:t>Oświadczenie wykonawców wspólnie ubiegających się o udzielenie zamówienia</w:t>
      </w:r>
      <w:r w:rsidRPr="00E57C13">
        <w:rPr>
          <w:rFonts w:cstheme="minorHAnsi"/>
          <w:bCs/>
          <w:sz w:val="24"/>
          <w:szCs w:val="24"/>
        </w:rPr>
        <w:t xml:space="preserve">, </w:t>
      </w:r>
      <w:r w:rsidRPr="00E57C13">
        <w:rPr>
          <w:rFonts w:cstheme="minorHAnsi"/>
          <w:bCs/>
          <w:sz w:val="24"/>
          <w:szCs w:val="24"/>
        </w:rPr>
        <w:br/>
        <w:t xml:space="preserve">o którym mowa w art. 117 ust. 4 ustawy </w:t>
      </w:r>
      <w:proofErr w:type="spellStart"/>
      <w:r w:rsidRPr="00E57C13">
        <w:rPr>
          <w:rFonts w:cstheme="minorHAnsi"/>
          <w:bCs/>
          <w:sz w:val="24"/>
          <w:szCs w:val="24"/>
        </w:rPr>
        <w:t>Pzp</w:t>
      </w:r>
      <w:proofErr w:type="spellEnd"/>
      <w:r w:rsidRPr="00E57C13">
        <w:rPr>
          <w:rFonts w:cstheme="minorHAnsi"/>
          <w:bCs/>
          <w:sz w:val="24"/>
          <w:szCs w:val="24"/>
        </w:rPr>
        <w:t xml:space="preserve"> - oświadczenie, z którego wynika, które </w:t>
      </w:r>
      <w:r w:rsidR="00B7210B" w:rsidRPr="00E57C13">
        <w:rPr>
          <w:rFonts w:cstheme="minorHAnsi"/>
          <w:bCs/>
          <w:sz w:val="24"/>
          <w:szCs w:val="24"/>
        </w:rPr>
        <w:t xml:space="preserve">roboty budowlane </w:t>
      </w:r>
      <w:r w:rsidRPr="00E57C13">
        <w:rPr>
          <w:rFonts w:cstheme="minorHAnsi"/>
          <w:bCs/>
          <w:sz w:val="24"/>
          <w:szCs w:val="24"/>
        </w:rPr>
        <w:t xml:space="preserve">wykonają poszczególni wykonawcy </w:t>
      </w:r>
      <w:r w:rsidRPr="00E57C13">
        <w:rPr>
          <w:rFonts w:cstheme="minorHAnsi"/>
          <w:b/>
          <w:bCs/>
          <w:sz w:val="24"/>
          <w:szCs w:val="24"/>
        </w:rPr>
        <w:t xml:space="preserve">(wg proponowanego załącznika nr </w:t>
      </w:r>
      <w:r w:rsidR="001D3909" w:rsidRPr="00E57C13">
        <w:rPr>
          <w:rFonts w:cstheme="minorHAnsi"/>
          <w:b/>
          <w:bCs/>
          <w:sz w:val="24"/>
          <w:szCs w:val="24"/>
        </w:rPr>
        <w:t>6</w:t>
      </w:r>
      <w:r w:rsidRPr="00E57C13">
        <w:rPr>
          <w:rFonts w:cstheme="minorHAnsi"/>
          <w:b/>
          <w:bCs/>
          <w:sz w:val="24"/>
          <w:szCs w:val="24"/>
        </w:rPr>
        <w:t xml:space="preserve"> do SWZ), </w:t>
      </w:r>
    </w:p>
    <w:p w14:paraId="0BF159EA" w14:textId="5E0D3F5C" w:rsidR="009157D9" w:rsidRDefault="00E87382" w:rsidP="00681801">
      <w:pPr>
        <w:pStyle w:val="Akapitzlist"/>
        <w:ind w:left="851"/>
        <w:jc w:val="both"/>
        <w:outlineLvl w:val="0"/>
        <w:rPr>
          <w:rFonts w:cstheme="minorHAnsi"/>
          <w:bCs/>
          <w:i/>
          <w:sz w:val="24"/>
          <w:szCs w:val="24"/>
        </w:rPr>
      </w:pPr>
      <w:r w:rsidRPr="00E57C13">
        <w:rPr>
          <w:rFonts w:cstheme="minorHAnsi"/>
          <w:bCs/>
          <w:i/>
          <w:sz w:val="24"/>
          <w:szCs w:val="24"/>
        </w:rPr>
        <w:t>- jeśli dotyczy tj. wykonawcy wspólnie ubiegający się o udzielenie zamówienia mogą polegać na zdolnościach tych</w:t>
      </w:r>
      <w:r w:rsidR="00B7210B" w:rsidRPr="00E57C13">
        <w:rPr>
          <w:rFonts w:cstheme="minorHAnsi"/>
          <w:bCs/>
          <w:i/>
          <w:sz w:val="24"/>
          <w:szCs w:val="24"/>
        </w:rPr>
        <w:t xml:space="preserve"> z wykonawców, którzy wykonają roboty budowlane </w:t>
      </w:r>
      <w:r w:rsidRPr="00E57C13">
        <w:rPr>
          <w:rFonts w:cstheme="minorHAnsi"/>
          <w:bCs/>
          <w:i/>
          <w:sz w:val="24"/>
          <w:szCs w:val="24"/>
        </w:rPr>
        <w:t xml:space="preserve">do realizacji których te zdolności są wymagane. </w:t>
      </w:r>
      <w:bookmarkEnd w:id="77"/>
      <w:bookmarkEnd w:id="78"/>
      <w:bookmarkEnd w:id="79"/>
    </w:p>
    <w:p w14:paraId="0DA75338" w14:textId="28CBF6A8" w:rsidR="005E3A9D" w:rsidRPr="005E3A9D" w:rsidRDefault="005E3A9D" w:rsidP="00A00199">
      <w:pPr>
        <w:pStyle w:val="Akapitzlist"/>
        <w:numPr>
          <w:ilvl w:val="1"/>
          <w:numId w:val="1"/>
        </w:numPr>
        <w:jc w:val="both"/>
        <w:outlineLvl w:val="0"/>
        <w:rPr>
          <w:rFonts w:cstheme="minorHAnsi"/>
          <w:bCs/>
          <w:i/>
          <w:sz w:val="24"/>
          <w:szCs w:val="24"/>
        </w:rPr>
      </w:pPr>
      <w:r w:rsidRPr="005E3A9D">
        <w:rPr>
          <w:rFonts w:cstheme="minorHAnsi"/>
          <w:b/>
          <w:bCs/>
          <w:sz w:val="24"/>
          <w:szCs w:val="24"/>
        </w:rPr>
        <w:t xml:space="preserve">Wypełnioną i podpisana tabelę kosztów (wg proponowanego załącznika nr </w:t>
      </w:r>
      <w:r w:rsidR="000925D4">
        <w:rPr>
          <w:rFonts w:cstheme="minorHAnsi"/>
          <w:b/>
          <w:bCs/>
          <w:sz w:val="24"/>
          <w:szCs w:val="24"/>
        </w:rPr>
        <w:t>10</w:t>
      </w:r>
      <w:r w:rsidRPr="005E3A9D">
        <w:rPr>
          <w:rFonts w:cstheme="minorHAnsi"/>
          <w:b/>
          <w:bCs/>
          <w:sz w:val="24"/>
          <w:szCs w:val="24"/>
        </w:rPr>
        <w:t xml:space="preserve"> do SWZ);</w:t>
      </w:r>
    </w:p>
    <w:p w14:paraId="26BB8E13" w14:textId="77777777" w:rsidR="00A46B13" w:rsidRPr="00E57C13" w:rsidRDefault="00A46B13" w:rsidP="00A46B13">
      <w:pPr>
        <w:pStyle w:val="Akapitzlist"/>
        <w:ind w:left="851"/>
        <w:jc w:val="both"/>
        <w:outlineLvl w:val="0"/>
        <w:rPr>
          <w:rFonts w:cstheme="minorHAnsi"/>
          <w:bCs/>
          <w:sz w:val="24"/>
          <w:szCs w:val="24"/>
        </w:rPr>
      </w:pPr>
    </w:p>
    <w:p w14:paraId="04499D91" w14:textId="2F2A1182" w:rsidR="00A46B13" w:rsidRPr="00E57C13" w:rsidRDefault="00A46B13" w:rsidP="00D2438B">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14:paraId="2679D48B" w14:textId="77777777" w:rsidR="00681801" w:rsidRPr="00E57C13" w:rsidRDefault="00681801" w:rsidP="00681801">
      <w:pPr>
        <w:pStyle w:val="Akapitzlist"/>
        <w:jc w:val="both"/>
        <w:outlineLvl w:val="0"/>
        <w:rPr>
          <w:rFonts w:cstheme="minorHAnsi"/>
          <w:b/>
          <w:sz w:val="26"/>
          <w:szCs w:val="26"/>
          <w:highlight w:val="yellow"/>
        </w:rPr>
      </w:pPr>
    </w:p>
    <w:p w14:paraId="517A2EDF" w14:textId="592EC0E6" w:rsidR="00681801" w:rsidRPr="00E57C13" w:rsidRDefault="00681801" w:rsidP="00681801">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14:paraId="0F9DA930" w14:textId="62E2165A" w:rsidR="00681801" w:rsidRPr="00E57C13" w:rsidRDefault="00681801" w:rsidP="000C7F25">
      <w:pPr>
        <w:pStyle w:val="Akapitzlist"/>
        <w:numPr>
          <w:ilvl w:val="1"/>
          <w:numId w:val="1"/>
        </w:numPr>
        <w:jc w:val="both"/>
        <w:outlineLvl w:val="0"/>
        <w:rPr>
          <w:rFonts w:cstheme="minorHAnsi"/>
          <w:bCs/>
          <w:sz w:val="24"/>
          <w:szCs w:val="24"/>
        </w:rPr>
      </w:pPr>
      <w:r w:rsidRPr="00E57C13">
        <w:rPr>
          <w:rFonts w:cstheme="minorHAnsi"/>
          <w:bCs/>
          <w:sz w:val="24"/>
          <w:szCs w:val="24"/>
          <w:u w:val="single"/>
        </w:rPr>
        <w:t>Zamawiający wezwie Wykonawcę</w:t>
      </w:r>
      <w:r w:rsidRPr="00E57C13">
        <w:rPr>
          <w:rFonts w:cstheme="minorHAnsi"/>
          <w:bCs/>
          <w:sz w:val="24"/>
          <w:szCs w:val="24"/>
        </w:rPr>
        <w:t xml:space="preserve">, którego oferta zostanie oceniona najwyżej, </w:t>
      </w:r>
      <w:r w:rsidRPr="00E57C13">
        <w:rPr>
          <w:rFonts w:cstheme="minorHAnsi"/>
          <w:bCs/>
          <w:sz w:val="24"/>
          <w:szCs w:val="24"/>
          <w:u w:val="single"/>
        </w:rPr>
        <w:t>do złożenia</w:t>
      </w:r>
      <w:r w:rsidRPr="00E57C13">
        <w:rPr>
          <w:rFonts w:cstheme="minorHAnsi"/>
          <w:bCs/>
          <w:sz w:val="24"/>
          <w:szCs w:val="24"/>
        </w:rPr>
        <w:t xml:space="preserve"> w wyznaczonym terminie, nie krótszym niż 5 dni od dnia wezwania, </w:t>
      </w:r>
      <w:r w:rsidRPr="00E57C13">
        <w:rPr>
          <w:rFonts w:cstheme="minorHAnsi"/>
          <w:bCs/>
          <w:sz w:val="24"/>
          <w:szCs w:val="24"/>
          <w:u w:val="single"/>
        </w:rPr>
        <w:t>p</w:t>
      </w:r>
      <w:r w:rsidR="00F54D25" w:rsidRPr="00E57C13">
        <w:rPr>
          <w:rFonts w:cstheme="minorHAnsi"/>
          <w:bCs/>
          <w:sz w:val="24"/>
          <w:szCs w:val="24"/>
          <w:u w:val="single"/>
        </w:rPr>
        <w:t xml:space="preserve">odmiotowych środków dowodowych potwierdzających spełnienie warunków udziału w postępowaniu, </w:t>
      </w:r>
      <w:r w:rsidRPr="00E57C13">
        <w:rPr>
          <w:rFonts w:cstheme="minorHAnsi"/>
          <w:bCs/>
          <w:sz w:val="24"/>
          <w:szCs w:val="24"/>
          <w:u w:val="single"/>
        </w:rPr>
        <w:t>aktualnych na dzień ich złożenia</w:t>
      </w:r>
      <w:r w:rsidRPr="00E57C13">
        <w:rPr>
          <w:rFonts w:cstheme="minorHAnsi"/>
          <w:bCs/>
          <w:sz w:val="24"/>
          <w:szCs w:val="24"/>
        </w:rPr>
        <w:t>.</w:t>
      </w:r>
    </w:p>
    <w:p w14:paraId="2E705501" w14:textId="77777777" w:rsidR="00681801" w:rsidRPr="00E57C13" w:rsidRDefault="00681801" w:rsidP="00681801">
      <w:pPr>
        <w:pStyle w:val="Akapitzlist"/>
        <w:numPr>
          <w:ilvl w:val="1"/>
          <w:numId w:val="1"/>
        </w:numPr>
        <w:jc w:val="both"/>
        <w:outlineLvl w:val="0"/>
        <w:rPr>
          <w:rFonts w:cstheme="minorHAnsi"/>
          <w:bCs/>
          <w:sz w:val="24"/>
          <w:szCs w:val="24"/>
        </w:rPr>
      </w:pPr>
      <w:r w:rsidRPr="00E57C13">
        <w:rPr>
          <w:rFonts w:cstheme="minorHAnsi"/>
          <w:b/>
          <w:bCs/>
          <w:sz w:val="24"/>
          <w:szCs w:val="24"/>
        </w:rPr>
        <w:t>Podmiotowe środki dowodowe wymagane od wykonawcy</w:t>
      </w:r>
      <w:r w:rsidRPr="00E57C13">
        <w:rPr>
          <w:rFonts w:cstheme="minorHAnsi"/>
          <w:bCs/>
          <w:sz w:val="24"/>
          <w:szCs w:val="24"/>
        </w:rPr>
        <w:t>, o których mowa powyżej obejmują:</w:t>
      </w:r>
    </w:p>
    <w:p w14:paraId="44F47419" w14:textId="29CBA5CF" w:rsidR="00A6507A" w:rsidRPr="00E57C13" w:rsidRDefault="00854988" w:rsidP="00D2438B">
      <w:pPr>
        <w:numPr>
          <w:ilvl w:val="0"/>
          <w:numId w:val="27"/>
        </w:numPr>
        <w:suppressAutoHyphens/>
        <w:spacing w:after="0" w:line="276" w:lineRule="auto"/>
        <w:contextualSpacing/>
        <w:jc w:val="both"/>
        <w:rPr>
          <w:rFonts w:cstheme="minorHAnsi"/>
          <w:b/>
          <w:sz w:val="24"/>
        </w:rPr>
      </w:pPr>
      <w:r w:rsidRPr="00E57C13">
        <w:rPr>
          <w:rFonts w:cstheme="minorHAnsi"/>
          <w:b/>
          <w:sz w:val="24"/>
        </w:rPr>
        <w:t>Dokument potwierdzający, że Wykonawca jest ubezpieczony</w:t>
      </w:r>
      <w:r w:rsidRPr="00E57C13">
        <w:rPr>
          <w:rFonts w:cstheme="minorHAnsi"/>
          <w:sz w:val="24"/>
        </w:rPr>
        <w:t xml:space="preserve"> od</w:t>
      </w:r>
      <w:r w:rsidRPr="00E57C13">
        <w:rPr>
          <w:rFonts w:cstheme="minorHAnsi"/>
          <w:b/>
          <w:sz w:val="24"/>
        </w:rPr>
        <w:t xml:space="preserve"> </w:t>
      </w:r>
      <w:r w:rsidRPr="00E57C13">
        <w:rPr>
          <w:rFonts w:cstheme="minorHAnsi"/>
          <w:sz w:val="24"/>
        </w:rPr>
        <w:t xml:space="preserve">odpowiedzialności cywilnej w zakresie prowadzonej działalności związanej </w:t>
      </w:r>
      <w:r w:rsidR="004E2EC9" w:rsidRPr="00E57C13">
        <w:rPr>
          <w:rFonts w:cstheme="minorHAnsi"/>
          <w:sz w:val="24"/>
        </w:rPr>
        <w:t xml:space="preserve">z przedmiotem zamówienia </w:t>
      </w:r>
      <w:r w:rsidR="00115291" w:rsidRPr="00E57C13">
        <w:rPr>
          <w:rFonts w:cstheme="minorHAnsi"/>
          <w:sz w:val="24"/>
        </w:rPr>
        <w:t xml:space="preserve">ze wskazaniem sumy gwarancyjnej tego ubezpieczenia; </w:t>
      </w:r>
      <w:r w:rsidR="00115291" w:rsidRPr="00E57C13">
        <w:rPr>
          <w:rFonts w:cstheme="minorHAnsi"/>
          <w:b/>
          <w:sz w:val="24"/>
        </w:rPr>
        <w:t>(zgodnie z warunkiem określonym w pkt 6.1.3 SWZ</w:t>
      </w:r>
    </w:p>
    <w:p w14:paraId="3D4485A0" w14:textId="06BD783B" w:rsidR="00B7210B" w:rsidRPr="00E57C13" w:rsidRDefault="00B7210B" w:rsidP="00D2438B">
      <w:pPr>
        <w:numPr>
          <w:ilvl w:val="0"/>
          <w:numId w:val="27"/>
        </w:numPr>
        <w:suppressAutoHyphens/>
        <w:spacing w:after="0" w:line="276" w:lineRule="auto"/>
        <w:contextualSpacing/>
        <w:jc w:val="both"/>
        <w:rPr>
          <w:rFonts w:cstheme="minorHAnsi"/>
          <w:b/>
          <w:sz w:val="24"/>
        </w:rPr>
      </w:pPr>
      <w:r w:rsidRPr="00E57C13">
        <w:rPr>
          <w:rFonts w:cstheme="minorHAnsi"/>
          <w:b/>
          <w:sz w:val="24"/>
        </w:rPr>
        <w:t>Wykaz robót budowlanych</w:t>
      </w:r>
      <w:r w:rsidRPr="00E57C13">
        <w:rPr>
          <w:rFonts w:cstheme="minorHAnsi"/>
          <w:sz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r w:rsidRPr="00E57C13">
        <w:rPr>
          <w:rFonts w:cstheme="minorHAnsi"/>
          <w:b/>
          <w:sz w:val="24"/>
        </w:rPr>
        <w:t xml:space="preserve"> (zgodnie </w:t>
      </w:r>
      <w:r w:rsidRPr="00E57C13">
        <w:rPr>
          <w:rFonts w:cstheme="minorHAnsi"/>
          <w:b/>
          <w:sz w:val="24"/>
        </w:rPr>
        <w:lastRenderedPageBreak/>
        <w:t xml:space="preserve">z warunkiem określonym w pkt 6.1.4 lit. a) SWZ </w:t>
      </w:r>
      <w:r w:rsidRPr="00E57C13">
        <w:rPr>
          <w:rFonts w:cstheme="minorHAnsi"/>
          <w:b/>
          <w:i/>
          <w:sz w:val="24"/>
        </w:rPr>
        <w:t xml:space="preserve">(wg proponowanego załącznika nr </w:t>
      </w:r>
      <w:r w:rsidR="000E45FE" w:rsidRPr="00E57C13">
        <w:rPr>
          <w:rFonts w:cstheme="minorHAnsi"/>
          <w:b/>
          <w:i/>
          <w:sz w:val="24"/>
        </w:rPr>
        <w:t xml:space="preserve">3 </w:t>
      </w:r>
      <w:r w:rsidRPr="00E57C13">
        <w:rPr>
          <w:rFonts w:cstheme="minorHAnsi"/>
          <w:b/>
          <w:i/>
          <w:sz w:val="24"/>
        </w:rPr>
        <w:t>do SWZ);</w:t>
      </w:r>
    </w:p>
    <w:p w14:paraId="1579A0A5" w14:textId="595B707F" w:rsidR="00EA423A" w:rsidRPr="00EA423A" w:rsidRDefault="00EA423A" w:rsidP="00D2438B">
      <w:pPr>
        <w:numPr>
          <w:ilvl w:val="0"/>
          <w:numId w:val="27"/>
        </w:numPr>
        <w:suppressAutoHyphens/>
        <w:spacing w:after="0" w:line="276" w:lineRule="auto"/>
        <w:ind w:left="993"/>
        <w:contextualSpacing/>
        <w:jc w:val="both"/>
        <w:rPr>
          <w:rFonts w:cstheme="minorHAnsi"/>
          <w:b/>
          <w:sz w:val="24"/>
        </w:rPr>
      </w:pPr>
      <w:r w:rsidRPr="00E57C13">
        <w:rPr>
          <w:rFonts w:cstheme="minorHAnsi"/>
          <w:b/>
          <w:sz w:val="24"/>
        </w:rPr>
        <w:t>Wykaz osób,</w:t>
      </w:r>
      <w:r w:rsidRPr="00E57C13">
        <w:rPr>
          <w:rFonts w:cstheme="minorHAnsi"/>
          <w:sz w:val="24"/>
        </w:rPr>
        <w:t xml:space="preserve"> </w:t>
      </w:r>
      <w:r w:rsidR="003553DE" w:rsidRPr="00E57C13">
        <w:rPr>
          <w:sz w:val="24"/>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E57C13">
        <w:rPr>
          <w:rFonts w:cstheme="minorHAnsi"/>
          <w:sz w:val="28"/>
        </w:rPr>
        <w:t xml:space="preserve"> </w:t>
      </w:r>
      <w:r w:rsidRPr="00E57C13">
        <w:rPr>
          <w:rFonts w:cstheme="minorHAnsi"/>
          <w:b/>
          <w:sz w:val="24"/>
        </w:rPr>
        <w:t>(zgodnie z warunkiem określonym w </w:t>
      </w:r>
      <w:r w:rsidR="004636C9" w:rsidRPr="00E57C13">
        <w:rPr>
          <w:rFonts w:cstheme="minorHAnsi"/>
          <w:b/>
          <w:sz w:val="24"/>
        </w:rPr>
        <w:t>pkt</w:t>
      </w:r>
      <w:r w:rsidRPr="00E57C13">
        <w:rPr>
          <w:rFonts w:cstheme="minorHAnsi"/>
          <w:b/>
          <w:sz w:val="24"/>
        </w:rPr>
        <w:t xml:space="preserve"> 6</w:t>
      </w:r>
      <w:r w:rsidR="004636C9" w:rsidRPr="00E57C13">
        <w:rPr>
          <w:rFonts w:cstheme="minorHAnsi"/>
          <w:b/>
          <w:sz w:val="24"/>
        </w:rPr>
        <w:t xml:space="preserve">.1.4 </w:t>
      </w:r>
      <w:r w:rsidRPr="00E57C13">
        <w:rPr>
          <w:rFonts w:cstheme="minorHAnsi"/>
          <w:b/>
          <w:sz w:val="24"/>
        </w:rPr>
        <w:t xml:space="preserve">lit. </w:t>
      </w:r>
      <w:r w:rsidR="00B03270" w:rsidRPr="00E57C13">
        <w:rPr>
          <w:rFonts w:cstheme="minorHAnsi"/>
          <w:b/>
          <w:sz w:val="24"/>
        </w:rPr>
        <w:t>b</w:t>
      </w:r>
      <w:r w:rsidRPr="00E57C13">
        <w:rPr>
          <w:rFonts w:cstheme="minorHAnsi"/>
          <w:b/>
          <w:sz w:val="24"/>
        </w:rPr>
        <w:t xml:space="preserve">) SWZ </w:t>
      </w:r>
      <w:r w:rsidRPr="00E57C13">
        <w:rPr>
          <w:rFonts w:cstheme="minorHAnsi"/>
          <w:b/>
          <w:i/>
          <w:sz w:val="24"/>
        </w:rPr>
        <w:t xml:space="preserve">(wg </w:t>
      </w:r>
      <w:r w:rsidR="004636C9" w:rsidRPr="00E57C13">
        <w:rPr>
          <w:rFonts w:cstheme="minorHAnsi"/>
          <w:b/>
          <w:i/>
          <w:sz w:val="24"/>
        </w:rPr>
        <w:t xml:space="preserve">proponowanego </w:t>
      </w:r>
      <w:r w:rsidRPr="00E57C13">
        <w:rPr>
          <w:rFonts w:cstheme="minorHAnsi"/>
          <w:b/>
          <w:i/>
          <w:sz w:val="24"/>
        </w:rPr>
        <w:t xml:space="preserve">załącznika nr </w:t>
      </w:r>
      <w:r w:rsidR="000E45FE" w:rsidRPr="00E57C13">
        <w:rPr>
          <w:rFonts w:cstheme="minorHAnsi"/>
          <w:b/>
          <w:i/>
          <w:sz w:val="24"/>
        </w:rPr>
        <w:t>4</w:t>
      </w:r>
      <w:r w:rsidRPr="00E57C13">
        <w:rPr>
          <w:rFonts w:cstheme="minorHAnsi"/>
          <w:b/>
          <w:i/>
          <w:sz w:val="24"/>
        </w:rPr>
        <w:t xml:space="preserve"> </w:t>
      </w:r>
      <w:r w:rsidRPr="00EA423A">
        <w:rPr>
          <w:rFonts w:cstheme="minorHAnsi"/>
          <w:b/>
          <w:i/>
          <w:sz w:val="24"/>
        </w:rPr>
        <w:t>do</w:t>
      </w:r>
      <w:r w:rsidR="004636C9">
        <w:rPr>
          <w:rFonts w:cstheme="minorHAnsi"/>
          <w:b/>
          <w:i/>
          <w:sz w:val="24"/>
        </w:rPr>
        <w:t xml:space="preserve"> SWZ</w:t>
      </w:r>
      <w:r w:rsidRPr="00EA423A">
        <w:rPr>
          <w:rFonts w:cstheme="minorHAnsi"/>
          <w:b/>
          <w:sz w:val="24"/>
        </w:rPr>
        <w:t>).</w:t>
      </w:r>
    </w:p>
    <w:p w14:paraId="2319D639" w14:textId="77777777" w:rsidR="00EA423A" w:rsidRPr="00F54D25" w:rsidRDefault="00EA423A" w:rsidP="00B7210B">
      <w:pPr>
        <w:spacing w:after="0" w:line="276" w:lineRule="auto"/>
        <w:contextualSpacing/>
        <w:jc w:val="both"/>
        <w:rPr>
          <w:rFonts w:cstheme="minorHAnsi"/>
          <w:sz w:val="20"/>
        </w:rPr>
      </w:pPr>
    </w:p>
    <w:p w14:paraId="313C0566" w14:textId="186DF2CE" w:rsidR="00EA423A" w:rsidRPr="00EA423A" w:rsidRDefault="00F54D25" w:rsidP="00EA423A">
      <w:pPr>
        <w:spacing w:after="0" w:line="276" w:lineRule="auto"/>
        <w:ind w:left="993"/>
        <w:contextualSpacing/>
        <w:jc w:val="both"/>
        <w:rPr>
          <w:rFonts w:cstheme="minorHAnsi"/>
          <w:b/>
          <w:i/>
          <w:sz w:val="24"/>
        </w:rPr>
      </w:pPr>
      <w:r>
        <w:rPr>
          <w:rFonts w:cstheme="minorHAnsi"/>
          <w:b/>
          <w:i/>
          <w:sz w:val="24"/>
        </w:rPr>
        <w:t>UWAGA</w:t>
      </w:r>
      <w:r w:rsidR="00EA423A" w:rsidRPr="00EA423A">
        <w:rPr>
          <w:rFonts w:cstheme="minorHAnsi"/>
          <w:b/>
          <w:i/>
          <w:sz w:val="24"/>
        </w:rPr>
        <w:t xml:space="preserve">: </w:t>
      </w:r>
    </w:p>
    <w:p w14:paraId="4FCC47F3" w14:textId="40957BF6" w:rsidR="00115291" w:rsidRDefault="00EA423A" w:rsidP="00297023">
      <w:pPr>
        <w:spacing w:after="0" w:line="276" w:lineRule="auto"/>
        <w:ind w:left="993" w:hanging="285"/>
        <w:contextualSpacing/>
        <w:jc w:val="both"/>
        <w:rPr>
          <w:rFonts w:cstheme="minorHAnsi"/>
          <w:i/>
          <w:sz w:val="24"/>
        </w:rPr>
      </w:pPr>
      <w:r w:rsidRPr="00EA423A">
        <w:rPr>
          <w:rFonts w:cstheme="minorHAnsi"/>
          <w:i/>
          <w:sz w:val="24"/>
        </w:rPr>
        <w:sym w:font="Symbol" w:char="F0B7"/>
      </w:r>
      <w:r w:rsidR="00297023">
        <w:rPr>
          <w:rFonts w:cstheme="minorHAnsi"/>
          <w:i/>
          <w:sz w:val="24"/>
        </w:rPr>
        <w:t xml:space="preserve"> </w:t>
      </w:r>
      <w:r w:rsidRPr="00EA423A">
        <w:rPr>
          <w:rFonts w:cstheme="minorHAnsi"/>
          <w:i/>
          <w:sz w:val="24"/>
        </w:rPr>
        <w:t xml:space="preserve"> </w:t>
      </w:r>
      <w:r w:rsidR="00115291" w:rsidRPr="00EA423A">
        <w:rPr>
          <w:rFonts w:cstheme="minorHAnsi"/>
          <w:i/>
          <w:sz w:val="24"/>
        </w:rPr>
        <w:t xml:space="preserve">Jeżeli z uzasadnionej przyczyny Wykonawca nie może złożyć podmiotowych środków dowodowych, o których mowa w </w:t>
      </w:r>
      <w:proofErr w:type="spellStart"/>
      <w:r w:rsidR="00115291" w:rsidRPr="00EA423A">
        <w:rPr>
          <w:rFonts w:cstheme="minorHAnsi"/>
          <w:i/>
          <w:sz w:val="24"/>
        </w:rPr>
        <w:t>ppkt</w:t>
      </w:r>
      <w:proofErr w:type="spellEnd"/>
      <w:r w:rsidR="00115291" w:rsidRPr="00EA423A">
        <w:rPr>
          <w:rFonts w:cstheme="minorHAnsi"/>
          <w:i/>
          <w:sz w:val="24"/>
        </w:rPr>
        <w:t xml:space="preserve"> </w:t>
      </w:r>
      <w:r w:rsidR="00115291">
        <w:rPr>
          <w:rFonts w:cstheme="minorHAnsi"/>
          <w:i/>
          <w:sz w:val="24"/>
        </w:rPr>
        <w:t xml:space="preserve">1,  </w:t>
      </w:r>
      <w:r w:rsidR="00115291" w:rsidRPr="00EA423A">
        <w:rPr>
          <w:rFonts w:cstheme="minorHAnsi"/>
          <w:i/>
          <w:sz w:val="24"/>
        </w:rPr>
        <w:t xml:space="preserve">Wykonawca składa inne podmiotowe środki dowodowe, które w wystarczający sposób potwierdzają spełnianie opisanego przez Zamawiającego warunku udziału w postępowaniu dotyczącego </w:t>
      </w:r>
      <w:r w:rsidR="0093077D">
        <w:rPr>
          <w:rFonts w:cstheme="minorHAnsi"/>
          <w:i/>
          <w:sz w:val="24"/>
        </w:rPr>
        <w:t>sytuacji ekonomicznej lub finansowej.</w:t>
      </w:r>
    </w:p>
    <w:p w14:paraId="606AB981" w14:textId="467C029C" w:rsidR="00EA423A" w:rsidRPr="00115291" w:rsidRDefault="00EA423A" w:rsidP="00D2438B">
      <w:pPr>
        <w:pStyle w:val="Akapitzlist"/>
        <w:numPr>
          <w:ilvl w:val="0"/>
          <w:numId w:val="28"/>
        </w:numPr>
        <w:spacing w:after="0" w:line="276" w:lineRule="auto"/>
        <w:jc w:val="both"/>
        <w:rPr>
          <w:rFonts w:cstheme="minorHAnsi"/>
          <w:i/>
          <w:sz w:val="24"/>
        </w:rPr>
      </w:pPr>
      <w:r w:rsidRPr="00115291">
        <w:rPr>
          <w:rFonts w:cstheme="minorHAnsi"/>
          <w:i/>
          <w:sz w:val="24"/>
        </w:rPr>
        <w:t xml:space="preserve">Jeżeli wykonawca powołuje się na doświadczenie w realizacji </w:t>
      </w:r>
      <w:r w:rsidR="00A6507A" w:rsidRPr="00115291">
        <w:rPr>
          <w:rFonts w:cstheme="minorHAnsi"/>
          <w:i/>
          <w:sz w:val="24"/>
        </w:rPr>
        <w:t>robót budowlanych</w:t>
      </w:r>
      <w:r w:rsidRPr="00115291">
        <w:rPr>
          <w:rFonts w:cstheme="minorHAnsi"/>
          <w:i/>
          <w:sz w:val="24"/>
        </w:rPr>
        <w:t xml:space="preserve"> wykonywanych wspólnie z innymi wykonawcami, to wykaz o którym mowa w </w:t>
      </w:r>
      <w:proofErr w:type="spellStart"/>
      <w:r w:rsidRPr="00115291">
        <w:rPr>
          <w:rFonts w:cstheme="minorHAnsi"/>
          <w:i/>
          <w:sz w:val="24"/>
        </w:rPr>
        <w:t>ppkt</w:t>
      </w:r>
      <w:proofErr w:type="spellEnd"/>
      <w:r w:rsidRPr="00115291">
        <w:rPr>
          <w:rFonts w:cstheme="minorHAnsi"/>
          <w:i/>
          <w:sz w:val="24"/>
        </w:rPr>
        <w:t xml:space="preserve"> </w:t>
      </w:r>
      <w:r w:rsidR="00A6507A" w:rsidRPr="00115291">
        <w:rPr>
          <w:rFonts w:cstheme="minorHAnsi"/>
          <w:i/>
          <w:sz w:val="24"/>
        </w:rPr>
        <w:t>2,</w:t>
      </w:r>
      <w:r w:rsidRPr="00115291">
        <w:rPr>
          <w:rFonts w:cstheme="minorHAnsi"/>
          <w:i/>
          <w:sz w:val="24"/>
        </w:rPr>
        <w:t xml:space="preserve"> dotyczy </w:t>
      </w:r>
      <w:r w:rsidR="00B7210B" w:rsidRPr="00115291">
        <w:rPr>
          <w:rFonts w:cstheme="minorHAnsi"/>
          <w:i/>
          <w:sz w:val="24"/>
        </w:rPr>
        <w:t>robót budowlanych</w:t>
      </w:r>
      <w:r w:rsidRPr="00115291">
        <w:rPr>
          <w:rFonts w:cstheme="minorHAnsi"/>
          <w:i/>
          <w:sz w:val="24"/>
        </w:rPr>
        <w:t>, w których wykonaniu Wykonawca ten bezpośrednio uczestniczył</w:t>
      </w:r>
      <w:r w:rsidR="00A6507A" w:rsidRPr="00115291">
        <w:rPr>
          <w:rFonts w:cstheme="minorHAnsi"/>
          <w:i/>
          <w:sz w:val="24"/>
        </w:rPr>
        <w:t>;</w:t>
      </w:r>
      <w:r w:rsidR="00466613" w:rsidRPr="00115291">
        <w:rPr>
          <w:rFonts w:cstheme="minorHAnsi"/>
          <w:i/>
          <w:sz w:val="24"/>
        </w:rPr>
        <w:t xml:space="preserve"> </w:t>
      </w:r>
      <w:r w:rsidRPr="00115291">
        <w:rPr>
          <w:rFonts w:cstheme="minorHAnsi"/>
          <w:i/>
          <w:sz w:val="24"/>
        </w:rPr>
        <w:t>(</w:t>
      </w:r>
      <w:r w:rsidRPr="00115291">
        <w:rPr>
          <w:rFonts w:cstheme="minorHAnsi"/>
          <w:bCs/>
          <w:i/>
          <w:sz w:val="24"/>
          <w:lang w:eastAsia="ar-SA"/>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bookmarkStart w:id="80" w:name="_Toc63232102"/>
      <w:bookmarkStart w:id="81" w:name="_Toc63232328"/>
      <w:bookmarkStart w:id="82" w:name="_Toc63234637"/>
    </w:p>
    <w:p w14:paraId="3E72CF05" w14:textId="77777777" w:rsidR="00115291" w:rsidRPr="000E45FE" w:rsidRDefault="00115291" w:rsidP="00115291">
      <w:pPr>
        <w:pStyle w:val="Akapitzlist"/>
        <w:spacing w:after="0" w:line="276" w:lineRule="auto"/>
        <w:ind w:left="1353"/>
        <w:jc w:val="both"/>
        <w:rPr>
          <w:rFonts w:cstheme="minorHAnsi"/>
          <w:i/>
          <w:sz w:val="16"/>
        </w:rPr>
      </w:pPr>
    </w:p>
    <w:p w14:paraId="64B0F463" w14:textId="77777777" w:rsidR="00681801" w:rsidRPr="00A47A79" w:rsidRDefault="00681801" w:rsidP="00681801">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80"/>
      <w:bookmarkEnd w:id="81"/>
      <w:bookmarkEnd w:id="82"/>
    </w:p>
    <w:p w14:paraId="739C63E9" w14:textId="77777777" w:rsidR="00681801" w:rsidRPr="00A47A79" w:rsidRDefault="00681801" w:rsidP="00681801">
      <w:pPr>
        <w:pStyle w:val="Akapitzlist"/>
        <w:numPr>
          <w:ilvl w:val="3"/>
          <w:numId w:val="1"/>
        </w:numPr>
        <w:jc w:val="both"/>
        <w:outlineLvl w:val="0"/>
        <w:rPr>
          <w:rFonts w:cstheme="minorHAnsi"/>
          <w:bCs/>
          <w:sz w:val="24"/>
          <w:szCs w:val="24"/>
        </w:rPr>
      </w:pPr>
      <w:bookmarkStart w:id="83" w:name="_Toc63232103"/>
      <w:bookmarkStart w:id="84" w:name="_Toc63232329"/>
      <w:bookmarkStart w:id="85"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Pr>
          <w:rFonts w:cstheme="minorHAnsi"/>
          <w:bCs/>
          <w:sz w:val="24"/>
          <w:szCs w:val="24"/>
        </w:rPr>
        <w:t xml:space="preserve"> </w:t>
      </w:r>
      <w:r w:rsidRPr="00A47A79">
        <w:rPr>
          <w:rFonts w:cstheme="minorHAnsi"/>
          <w:bCs/>
          <w:sz w:val="24"/>
          <w:szCs w:val="24"/>
        </w:rPr>
        <w:t>dane umożliwiające dostęp do tych środków;</w:t>
      </w:r>
      <w:bookmarkEnd w:id="83"/>
      <w:bookmarkEnd w:id="84"/>
      <w:bookmarkEnd w:id="85"/>
    </w:p>
    <w:p w14:paraId="51B1DBB4" w14:textId="77777777" w:rsidR="00681801" w:rsidRPr="004635FE" w:rsidRDefault="00681801" w:rsidP="00681801">
      <w:pPr>
        <w:pStyle w:val="Akapitzlist"/>
        <w:numPr>
          <w:ilvl w:val="3"/>
          <w:numId w:val="1"/>
        </w:numPr>
        <w:jc w:val="both"/>
        <w:outlineLvl w:val="0"/>
        <w:rPr>
          <w:rFonts w:cstheme="minorHAnsi"/>
          <w:bCs/>
          <w:sz w:val="24"/>
          <w:szCs w:val="24"/>
        </w:rPr>
      </w:pPr>
      <w:bookmarkStart w:id="86" w:name="_Toc63232104"/>
      <w:bookmarkStart w:id="87" w:name="_Toc63232330"/>
      <w:bookmarkStart w:id="88"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 xml:space="preserve">odpowiada 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86"/>
      <w:bookmarkEnd w:id="87"/>
      <w:bookmarkEnd w:id="88"/>
    </w:p>
    <w:p w14:paraId="2F465E2F" w14:textId="77777777" w:rsidR="00681801" w:rsidRPr="004635FE" w:rsidRDefault="00681801" w:rsidP="00681801">
      <w:pPr>
        <w:pStyle w:val="Akapitzlist"/>
        <w:numPr>
          <w:ilvl w:val="1"/>
          <w:numId w:val="1"/>
        </w:numPr>
        <w:jc w:val="both"/>
        <w:outlineLvl w:val="0"/>
        <w:rPr>
          <w:rFonts w:cstheme="minorHAnsi"/>
          <w:bCs/>
          <w:sz w:val="24"/>
          <w:szCs w:val="24"/>
        </w:rPr>
      </w:pPr>
      <w:bookmarkStart w:id="89" w:name="_Toc63232105"/>
      <w:bookmarkStart w:id="90" w:name="_Toc63232331"/>
      <w:bookmarkStart w:id="91" w:name="_Toc63234640"/>
      <w:r w:rsidRPr="004635FE">
        <w:rPr>
          <w:rFonts w:cstheme="minorHAnsi"/>
          <w:bCs/>
          <w:sz w:val="24"/>
          <w:szCs w:val="24"/>
        </w:rPr>
        <w:t>Wykonawca nie jest zobowiązany do złożenia podmiotowych środków dowodowych,</w:t>
      </w:r>
      <w:bookmarkEnd w:id="89"/>
      <w:bookmarkEnd w:id="90"/>
      <w:bookmarkEnd w:id="91"/>
    </w:p>
    <w:p w14:paraId="39980A17" w14:textId="77777777" w:rsidR="00681801" w:rsidRDefault="00681801" w:rsidP="00681801">
      <w:pPr>
        <w:pStyle w:val="Akapitzlist"/>
        <w:ind w:left="851"/>
        <w:jc w:val="both"/>
        <w:outlineLvl w:val="0"/>
        <w:rPr>
          <w:rFonts w:cstheme="minorHAnsi"/>
          <w:bCs/>
          <w:sz w:val="24"/>
          <w:szCs w:val="24"/>
        </w:rPr>
      </w:pPr>
      <w:bookmarkStart w:id="92" w:name="_Toc63232106"/>
      <w:bookmarkStart w:id="93" w:name="_Toc63232332"/>
      <w:bookmarkStart w:id="94" w:name="_Toc63234641"/>
      <w:r w:rsidRPr="004635FE">
        <w:rPr>
          <w:rFonts w:cstheme="minorHAnsi"/>
          <w:bCs/>
          <w:sz w:val="24"/>
          <w:szCs w:val="24"/>
        </w:rPr>
        <w:t>które Zamawiający posiada, jeżeli Wykonawca wskaże te środki oraz potwierdzi ich prawidłowość i aktualność.</w:t>
      </w:r>
      <w:bookmarkEnd w:id="92"/>
      <w:bookmarkEnd w:id="93"/>
      <w:bookmarkEnd w:id="94"/>
    </w:p>
    <w:p w14:paraId="3D014552" w14:textId="23E60EE1" w:rsidR="00681801" w:rsidRPr="00681801" w:rsidRDefault="00681801" w:rsidP="00681801">
      <w:pPr>
        <w:pStyle w:val="Akapitzlist"/>
        <w:numPr>
          <w:ilvl w:val="1"/>
          <w:numId w:val="1"/>
        </w:numPr>
        <w:jc w:val="both"/>
        <w:outlineLvl w:val="0"/>
        <w:rPr>
          <w:rFonts w:cstheme="minorHAnsi"/>
          <w:bCs/>
          <w:sz w:val="24"/>
          <w:szCs w:val="24"/>
        </w:rPr>
      </w:pPr>
      <w:bookmarkStart w:id="95" w:name="_Toc63232107"/>
      <w:bookmarkStart w:id="96" w:name="_Toc63232333"/>
      <w:bookmarkStart w:id="97" w:name="_Toc6323464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w:t>
      </w:r>
      <w:r w:rsidRPr="00681801">
        <w:rPr>
          <w:rFonts w:cstheme="minorHAnsi"/>
          <w:bCs/>
          <w:sz w:val="24"/>
          <w:szCs w:val="24"/>
        </w:rPr>
        <w:lastRenderedPageBreak/>
        <w:t>technicznych dla dokumentów elektronicznych oraz środków komunikacji elektronicznej w postępowaniu o udzielenie zamówienia publicznego lub konkursie.</w:t>
      </w:r>
      <w:bookmarkEnd w:id="95"/>
      <w:bookmarkEnd w:id="96"/>
      <w:bookmarkEnd w:id="97"/>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98" w:name="_Toc63232108"/>
      <w:bookmarkStart w:id="99" w:name="_Toc63232334"/>
      <w:bookmarkStart w:id="100" w:name="_Toc63234643"/>
      <w:r w:rsidRPr="00741988">
        <w:rPr>
          <w:rFonts w:cstheme="minorHAnsi"/>
          <w:b/>
          <w:sz w:val="26"/>
          <w:szCs w:val="26"/>
        </w:rPr>
        <w:t>POLEGANIE NA ZASOBACH INNYCH PODMIOTÓW</w:t>
      </w:r>
      <w:bookmarkEnd w:id="98"/>
      <w:bookmarkEnd w:id="99"/>
      <w:bookmarkEnd w:id="100"/>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4B80BB73" w14:textId="766BBB8C"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01A92581" w:rsidR="00CB15C5" w:rsidRPr="00CB15C5" w:rsidRDefault="00CB15C5" w:rsidP="00CB15C5">
      <w:pPr>
        <w:pStyle w:val="Akapitzlist"/>
        <w:numPr>
          <w:ilvl w:val="1"/>
          <w:numId w:val="1"/>
        </w:numPr>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0E45FE">
        <w:rPr>
          <w:b/>
          <w:sz w:val="24"/>
          <w:szCs w:val="24"/>
        </w:rPr>
        <w:t>5</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2) sposób i okres udostępnienia wykonawcy i wykorzystania przez niego zasobów podmiotu udostępniającego te zasoby przy wykonywaniu zamówienia;</w:t>
      </w:r>
    </w:p>
    <w:p w14:paraId="2ADE34D8" w14:textId="56DD424E"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CB15C5">
      <w:pPr>
        <w:pStyle w:val="Akapitzlist"/>
        <w:numPr>
          <w:ilvl w:val="1"/>
          <w:numId w:val="1"/>
        </w:numPr>
        <w:jc w:val="both"/>
        <w:outlineLvl w:val="0"/>
        <w:rPr>
          <w:rFonts w:cstheme="minorHAnsi"/>
          <w:bCs/>
          <w:sz w:val="24"/>
          <w:szCs w:val="24"/>
        </w:rPr>
      </w:pPr>
      <w:r w:rsidRPr="0066112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1EDE3924" w:rsidR="00CB15C5" w:rsidRPr="00D26C03" w:rsidRDefault="00CB15C5" w:rsidP="00CB15C5">
      <w:pPr>
        <w:pStyle w:val="Akapitzlist"/>
        <w:numPr>
          <w:ilvl w:val="1"/>
          <w:numId w:val="1"/>
        </w:numPr>
        <w:jc w:val="both"/>
        <w:outlineLvl w:val="0"/>
        <w:rPr>
          <w:rFonts w:cstheme="minorHAnsi"/>
          <w:bCs/>
          <w:sz w:val="28"/>
          <w:szCs w:val="24"/>
        </w:rPr>
      </w:pPr>
      <w:r w:rsidRPr="00661129">
        <w:rPr>
          <w:sz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D2B86D4" w14:textId="40C57CC4" w:rsidR="00D26C03" w:rsidRPr="001367C8" w:rsidRDefault="00D26C03" w:rsidP="00CB15C5">
      <w:pPr>
        <w:pStyle w:val="Akapitzlist"/>
        <w:numPr>
          <w:ilvl w:val="1"/>
          <w:numId w:val="1"/>
        </w:numPr>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1367C8">
        <w:rPr>
          <w:i/>
          <w:sz w:val="24"/>
        </w:rPr>
        <w:t xml:space="preserve">stanowiący proponowany załącznik nr </w:t>
      </w:r>
      <w:r w:rsidR="004804B4">
        <w:rPr>
          <w:i/>
          <w:sz w:val="24"/>
        </w:rPr>
        <w:t xml:space="preserve">2 </w:t>
      </w:r>
      <w:r w:rsidR="001367C8" w:rsidRPr="001367C8">
        <w:rPr>
          <w:i/>
          <w:sz w:val="24"/>
        </w:rPr>
        <w:t>do SWZ</w:t>
      </w:r>
      <w:r w:rsidR="001367C8">
        <w:rPr>
          <w:i/>
          <w:sz w:val="24"/>
        </w:rPr>
        <w:t>.</w:t>
      </w:r>
    </w:p>
    <w:p w14:paraId="180C5017" w14:textId="7ED95517" w:rsidR="005A63E5" w:rsidRPr="005A63E5" w:rsidRDefault="005A63E5" w:rsidP="005A63E5">
      <w:pPr>
        <w:pStyle w:val="Akapitzlist"/>
        <w:numPr>
          <w:ilvl w:val="1"/>
          <w:numId w:val="1"/>
        </w:numPr>
        <w:jc w:val="both"/>
        <w:outlineLvl w:val="0"/>
        <w:rPr>
          <w:rFonts w:cstheme="minorHAnsi"/>
          <w:bCs/>
          <w:sz w:val="24"/>
          <w:szCs w:val="24"/>
        </w:rPr>
      </w:pPr>
      <w:r w:rsidRPr="005A63E5">
        <w:rPr>
          <w:rFonts w:cstheme="minorHAnsi"/>
          <w:bCs/>
          <w:sz w:val="24"/>
          <w:szCs w:val="24"/>
        </w:rPr>
        <w:lastRenderedPageBreak/>
        <w:t xml:space="preserve">W odniesieniu  do  warunków  dotyczących  wykształcenia,  kwalifikacji  zawodowych  lub doświadczenia, Wykonawcy mogą polegać na zdolnościach podmiotów udostępniających zasoby, jeśli podmioty te wykonają </w:t>
      </w:r>
      <w:r w:rsidR="004804B4">
        <w:rPr>
          <w:rFonts w:cstheme="minorHAnsi"/>
          <w:bCs/>
          <w:sz w:val="24"/>
          <w:szCs w:val="24"/>
        </w:rPr>
        <w:t xml:space="preserve">roboty budowalne lub </w:t>
      </w:r>
      <w:r w:rsidRPr="005A63E5">
        <w:rPr>
          <w:rFonts w:cstheme="minorHAnsi"/>
          <w:bCs/>
          <w:sz w:val="24"/>
          <w:szCs w:val="24"/>
        </w:rPr>
        <w:t>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101" w:name="_Toc63232116"/>
      <w:bookmarkStart w:id="102" w:name="_Toc63232342"/>
      <w:bookmarkStart w:id="103"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101"/>
      <w:bookmarkEnd w:id="102"/>
      <w:bookmarkEnd w:id="103"/>
    </w:p>
    <w:p w14:paraId="7C934EA3" w14:textId="3A33048A" w:rsidR="0026796C" w:rsidRPr="0026796C" w:rsidRDefault="0026796C" w:rsidP="00EB55EA">
      <w:pPr>
        <w:pStyle w:val="Akapitzlist"/>
        <w:numPr>
          <w:ilvl w:val="1"/>
          <w:numId w:val="1"/>
        </w:numPr>
        <w:jc w:val="both"/>
        <w:outlineLvl w:val="0"/>
        <w:rPr>
          <w:rFonts w:cstheme="minorHAnsi"/>
          <w:bCs/>
          <w:sz w:val="24"/>
          <w:szCs w:val="24"/>
        </w:rPr>
      </w:pPr>
      <w:bookmarkStart w:id="104" w:name="_Toc63232117"/>
      <w:bookmarkStart w:id="105" w:name="_Toc63232343"/>
      <w:bookmarkStart w:id="106" w:name="_Toc63234652"/>
      <w:r w:rsidRPr="0026796C">
        <w:rPr>
          <w:rFonts w:cstheme="minorHAnsi"/>
          <w:bCs/>
          <w:sz w:val="24"/>
          <w:szCs w:val="24"/>
        </w:rPr>
        <w:t>Wykonawcy mogą wspólnie ubiegać się o udzielenie zamówienia. W takim przypadku</w:t>
      </w:r>
      <w:bookmarkEnd w:id="104"/>
      <w:bookmarkEnd w:id="105"/>
      <w:bookmarkEnd w:id="106"/>
    </w:p>
    <w:p w14:paraId="71506025" w14:textId="3831C558" w:rsidR="0026796C" w:rsidRPr="0026796C" w:rsidRDefault="0026796C" w:rsidP="0026796C">
      <w:pPr>
        <w:pStyle w:val="Akapitzlist"/>
        <w:ind w:left="851"/>
        <w:jc w:val="both"/>
        <w:outlineLvl w:val="0"/>
        <w:rPr>
          <w:rFonts w:cstheme="minorHAnsi"/>
          <w:bCs/>
          <w:sz w:val="24"/>
          <w:szCs w:val="24"/>
        </w:rPr>
      </w:pPr>
      <w:bookmarkStart w:id="107" w:name="_Toc63232118"/>
      <w:bookmarkStart w:id="108" w:name="_Toc63232344"/>
      <w:bookmarkStart w:id="109"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107"/>
      <w:bookmarkEnd w:id="108"/>
      <w:bookmarkEnd w:id="109"/>
    </w:p>
    <w:p w14:paraId="55A7059A" w14:textId="675493B9" w:rsidR="0026796C" w:rsidRDefault="0026796C" w:rsidP="00EB55EA">
      <w:pPr>
        <w:pStyle w:val="Akapitzlist"/>
        <w:numPr>
          <w:ilvl w:val="1"/>
          <w:numId w:val="1"/>
        </w:numPr>
        <w:jc w:val="both"/>
        <w:outlineLvl w:val="0"/>
        <w:rPr>
          <w:rFonts w:cstheme="minorHAnsi"/>
          <w:bCs/>
          <w:sz w:val="24"/>
          <w:szCs w:val="24"/>
        </w:rPr>
      </w:pPr>
      <w:bookmarkStart w:id="110" w:name="_Toc63232119"/>
      <w:bookmarkStart w:id="111" w:name="_Toc63232345"/>
      <w:bookmarkStart w:id="112"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10"/>
      <w:bookmarkEnd w:id="111"/>
      <w:bookmarkEnd w:id="112"/>
    </w:p>
    <w:p w14:paraId="590AE2E1" w14:textId="45AF1060" w:rsidR="00AD2BA7" w:rsidRPr="0059518C" w:rsidRDefault="00AD2BA7" w:rsidP="002E76B2">
      <w:pPr>
        <w:pStyle w:val="Akapitzlist"/>
        <w:numPr>
          <w:ilvl w:val="1"/>
          <w:numId w:val="1"/>
        </w:numPr>
        <w:jc w:val="both"/>
        <w:outlineLvl w:val="0"/>
        <w:rPr>
          <w:rFonts w:cstheme="minorHAnsi"/>
          <w:bCs/>
          <w:sz w:val="24"/>
          <w:szCs w:val="24"/>
        </w:rPr>
      </w:pPr>
      <w:r w:rsidRPr="0059518C">
        <w:rPr>
          <w:rFonts w:cstheme="minorHAnsi"/>
          <w:bCs/>
          <w:sz w:val="24"/>
          <w:szCs w:val="24"/>
        </w:rPr>
        <w:t xml:space="preserve">Wykonawcy wspólnie ubiegający się o udzielenie zamówienia dołączają do oferty oświadczenie, z którego wynika, które </w:t>
      </w:r>
      <w:r w:rsidR="002E76B2" w:rsidRPr="002E76B2">
        <w:rPr>
          <w:rFonts w:cstheme="minorHAnsi"/>
          <w:bCs/>
          <w:sz w:val="24"/>
          <w:szCs w:val="24"/>
        </w:rPr>
        <w:t xml:space="preserve">roboty budowlane, dostawy lub usługi </w:t>
      </w:r>
      <w:r w:rsidRPr="0059518C">
        <w:rPr>
          <w:rFonts w:cstheme="minorHAnsi"/>
          <w:bCs/>
          <w:sz w:val="24"/>
          <w:szCs w:val="24"/>
        </w:rPr>
        <w:t>wykonują poszczególni wykonawcy.</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13" w:name="_Toc63232122"/>
      <w:bookmarkStart w:id="114" w:name="_Toc63232348"/>
      <w:bookmarkStart w:id="115"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3"/>
      <w:bookmarkEnd w:id="114"/>
      <w:bookmarkEnd w:id="115"/>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38CE54E3" w:rsidR="00971E9B" w:rsidRPr="002B3ADE" w:rsidRDefault="00971E9B" w:rsidP="00EB55EA">
      <w:pPr>
        <w:pStyle w:val="Akapitzlist"/>
        <w:numPr>
          <w:ilvl w:val="2"/>
          <w:numId w:val="1"/>
        </w:numPr>
        <w:jc w:val="both"/>
        <w:outlineLvl w:val="0"/>
        <w:rPr>
          <w:rFonts w:cstheme="minorHAnsi"/>
          <w:bCs/>
          <w:sz w:val="24"/>
          <w:szCs w:val="24"/>
        </w:rPr>
      </w:pPr>
      <w:bookmarkStart w:id="116" w:name="_Toc63232123"/>
      <w:bookmarkStart w:id="117" w:name="_Toc63232349"/>
      <w:bookmarkStart w:id="118"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19" w:name="_Hlk62998695"/>
      <w:r w:rsidR="00A93AA7">
        <w:rPr>
          <w:rFonts w:cstheme="minorHAnsi"/>
          <w:bCs/>
          <w:sz w:val="24"/>
          <w:szCs w:val="24"/>
        </w:rPr>
        <w:t xml:space="preserve"> </w:t>
      </w:r>
      <w:r w:rsidR="00443633" w:rsidRPr="00443633">
        <w:rPr>
          <w:rFonts w:cstheme="minorHAnsi"/>
          <w:bCs/>
          <w:color w:val="0070C0"/>
          <w:sz w:val="24"/>
          <w:szCs w:val="24"/>
          <w:u w:val="single"/>
        </w:rPr>
        <w:t>platformazakupowa.pl</w:t>
      </w:r>
      <w:r w:rsidR="00A93AA7">
        <w:rPr>
          <w:rFonts w:cstheme="minorHAnsi"/>
          <w:bCs/>
          <w:color w:val="0070C0"/>
          <w:sz w:val="24"/>
          <w:szCs w:val="24"/>
        </w:rPr>
        <w:t xml:space="preserve"> </w:t>
      </w:r>
      <w:r w:rsidR="00443633">
        <w:rPr>
          <w:rFonts w:cstheme="minorHAnsi"/>
          <w:bCs/>
          <w:sz w:val="24"/>
          <w:szCs w:val="24"/>
        </w:rPr>
        <w:t>pod</w:t>
      </w:r>
      <w:r w:rsidR="00A93AA7">
        <w:rPr>
          <w:rFonts w:cstheme="minorHAnsi"/>
          <w:bCs/>
          <w:sz w:val="24"/>
          <w:szCs w:val="24"/>
        </w:rPr>
        <w:t xml:space="preserve"> </w:t>
      </w:r>
      <w:r w:rsidR="00443633">
        <w:rPr>
          <w:rFonts w:cstheme="minorHAnsi"/>
          <w:bCs/>
          <w:sz w:val="24"/>
          <w:szCs w:val="24"/>
        </w:rPr>
        <w:t>adresem</w:t>
      </w:r>
      <w:r w:rsidRPr="002B3ADE">
        <w:rPr>
          <w:rFonts w:cstheme="minorHAnsi"/>
          <w:bCs/>
          <w:sz w:val="24"/>
          <w:szCs w:val="24"/>
        </w:rPr>
        <w:t> </w:t>
      </w:r>
      <w:bookmarkEnd w:id="119"/>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 xml:space="preserve">zwanej dalej Platformą.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9"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0"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16"/>
      <w:bookmarkEnd w:id="117"/>
      <w:bookmarkEnd w:id="118"/>
    </w:p>
    <w:p w14:paraId="48B2889D" w14:textId="4E3F35F9" w:rsidR="00454480" w:rsidRPr="0074288B" w:rsidRDefault="00971E9B" w:rsidP="00EB55EA">
      <w:pPr>
        <w:pStyle w:val="Akapitzlist"/>
        <w:numPr>
          <w:ilvl w:val="2"/>
          <w:numId w:val="1"/>
        </w:numPr>
        <w:jc w:val="both"/>
        <w:outlineLvl w:val="0"/>
        <w:rPr>
          <w:rFonts w:cstheme="minorHAnsi"/>
          <w:bCs/>
          <w:sz w:val="24"/>
          <w:szCs w:val="24"/>
        </w:rPr>
      </w:pPr>
      <w:bookmarkStart w:id="120" w:name="_Toc63232124"/>
      <w:bookmarkStart w:id="121" w:name="_Toc63232350"/>
      <w:bookmarkStart w:id="122" w:name="_Toc63234659"/>
      <w:r w:rsidRPr="002B3ADE">
        <w:rPr>
          <w:rFonts w:cstheme="minorHAnsi"/>
          <w:bCs/>
          <w:sz w:val="24"/>
          <w:szCs w:val="24"/>
        </w:rPr>
        <w:lastRenderedPageBreak/>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1" w:history="1">
        <w:r w:rsidRPr="002B3ADE">
          <w:rPr>
            <w:rStyle w:val="Hipercze"/>
            <w:rFonts w:cstheme="minorHAnsi"/>
            <w:bCs/>
            <w:sz w:val="24"/>
            <w:szCs w:val="24"/>
          </w:rPr>
          <w:t>https://docs.google.com/document/d/1CETIe4hPE_fnKCUjWGpnw9yWhdbtc0YTlqtgUxMAwRo/edit</w:t>
        </w:r>
        <w:bookmarkEnd w:id="120"/>
        <w:bookmarkEnd w:id="121"/>
        <w:bookmarkEnd w:id="122"/>
      </w:hyperlink>
      <w:bookmarkStart w:id="123" w:name="_Toc63232125"/>
      <w:bookmarkStart w:id="124" w:name="_Toc63232351"/>
      <w:bookmarkStart w:id="125"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3"/>
      <w:bookmarkEnd w:id="124"/>
      <w:bookmarkEnd w:id="125"/>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23414EC1" w14:textId="3C546470" w:rsidR="00652243" w:rsidRDefault="003E22FF" w:rsidP="00FB201C">
      <w:pPr>
        <w:pStyle w:val="Akapitzlist"/>
        <w:numPr>
          <w:ilvl w:val="4"/>
          <w:numId w:val="1"/>
        </w:numPr>
        <w:jc w:val="both"/>
        <w:rPr>
          <w:rFonts w:cstheme="minorHAnsi"/>
          <w:b/>
          <w:sz w:val="24"/>
          <w:szCs w:val="24"/>
        </w:rPr>
      </w:pPr>
      <w:r>
        <w:rPr>
          <w:rFonts w:cstheme="minorHAnsi"/>
          <w:b/>
          <w:sz w:val="24"/>
          <w:szCs w:val="24"/>
        </w:rPr>
        <w:t>Pani Grażyna Miazga-Paszek</w:t>
      </w:r>
    </w:p>
    <w:p w14:paraId="43823367" w14:textId="72B045BD" w:rsidR="00B55B35" w:rsidRPr="00B55B35" w:rsidRDefault="00B55B35"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Pr="005A63E5">
        <w:rPr>
          <w:rFonts w:cstheme="minorHAnsi"/>
          <w:b/>
          <w:sz w:val="24"/>
          <w:szCs w:val="24"/>
        </w:rPr>
        <w:t>powiat@starostwo.lezajsk.pl</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45B12B36" w:rsidR="005A63E5" w:rsidRDefault="00652243" w:rsidP="00B55B35">
      <w:pPr>
        <w:pStyle w:val="Akapitzlist"/>
        <w:numPr>
          <w:ilvl w:val="4"/>
          <w:numId w:val="1"/>
        </w:numPr>
        <w:jc w:val="both"/>
        <w:rPr>
          <w:rFonts w:cstheme="minorHAnsi"/>
          <w:b/>
          <w:sz w:val="24"/>
          <w:szCs w:val="24"/>
        </w:rPr>
      </w:pPr>
      <w:r w:rsidRPr="005A63E5">
        <w:rPr>
          <w:rFonts w:cstheme="minorHAnsi"/>
          <w:b/>
          <w:sz w:val="24"/>
          <w:szCs w:val="24"/>
        </w:rPr>
        <w:t>Pan</w:t>
      </w:r>
      <w:r w:rsidR="005A63E5">
        <w:rPr>
          <w:rFonts w:cstheme="minorHAnsi"/>
          <w:b/>
          <w:sz w:val="24"/>
          <w:szCs w:val="24"/>
        </w:rPr>
        <w:t xml:space="preserve"> </w:t>
      </w:r>
      <w:r w:rsidR="00A93AA7">
        <w:rPr>
          <w:rFonts w:cstheme="minorHAnsi"/>
          <w:b/>
          <w:sz w:val="24"/>
          <w:szCs w:val="24"/>
        </w:rPr>
        <w:t>Adam Krupiński, Pani Grażyna Mazgaj</w:t>
      </w:r>
    </w:p>
    <w:p w14:paraId="0E9F0262" w14:textId="3827D272" w:rsidR="003E22FF" w:rsidRPr="005A63E5" w:rsidRDefault="003E22FF" w:rsidP="00B55B35">
      <w:pPr>
        <w:pStyle w:val="Akapitzlist"/>
        <w:numPr>
          <w:ilvl w:val="4"/>
          <w:numId w:val="1"/>
        </w:numPr>
        <w:jc w:val="both"/>
        <w:rPr>
          <w:rFonts w:cstheme="minorHAnsi"/>
          <w:b/>
          <w:sz w:val="24"/>
          <w:szCs w:val="24"/>
        </w:rPr>
      </w:pPr>
      <w:r w:rsidRPr="005A63E5">
        <w:rPr>
          <w:rFonts w:cstheme="minorHAnsi"/>
          <w:bCs/>
          <w:sz w:val="24"/>
          <w:szCs w:val="24"/>
        </w:rPr>
        <w:t>email:</w:t>
      </w:r>
      <w:r w:rsidRPr="005A63E5">
        <w:rPr>
          <w:rFonts w:cstheme="minorHAnsi"/>
          <w:b/>
          <w:bCs/>
          <w:sz w:val="24"/>
          <w:szCs w:val="24"/>
        </w:rPr>
        <w:t xml:space="preserve"> </w:t>
      </w:r>
      <w:r w:rsidR="002D592E" w:rsidRPr="005A63E5">
        <w:rPr>
          <w:rFonts w:cstheme="minorHAnsi"/>
          <w:b/>
          <w:sz w:val="24"/>
          <w:szCs w:val="24"/>
        </w:rPr>
        <w:t>powiat</w:t>
      </w:r>
      <w:r w:rsidRPr="005A63E5">
        <w:rPr>
          <w:rFonts w:cstheme="minorHAnsi"/>
          <w:b/>
          <w:sz w:val="24"/>
          <w:szCs w:val="24"/>
        </w:rPr>
        <w:t>@starostwo.lezajsk.</w:t>
      </w:r>
      <w:r w:rsidR="002D592E" w:rsidRPr="005A63E5">
        <w:rPr>
          <w:rFonts w:cstheme="minorHAnsi"/>
          <w:b/>
          <w:sz w:val="24"/>
          <w:szCs w:val="24"/>
        </w:rPr>
        <w:t>pl</w:t>
      </w:r>
    </w:p>
    <w:p w14:paraId="63B1366F" w14:textId="0DEA7E51"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0F025A0F" w14:textId="16F7B466" w:rsidR="00CB1792" w:rsidRP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6845A2E6" w14:textId="77777777" w:rsidR="00CB1792" w:rsidRPr="00CB1792" w:rsidRDefault="00CB1792" w:rsidP="00CB1792">
      <w:pPr>
        <w:pStyle w:val="Akapitzlist"/>
        <w:ind w:left="851"/>
        <w:rPr>
          <w:rFonts w:cstheme="minorHAnsi"/>
          <w:bCs/>
          <w:sz w:val="16"/>
          <w:szCs w:val="24"/>
        </w:rPr>
      </w:pP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65590F">
      <w:pPr>
        <w:pStyle w:val="Akapitzlist"/>
        <w:numPr>
          <w:ilvl w:val="0"/>
          <w:numId w:val="9"/>
        </w:numPr>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14:paraId="010CC752" w14:textId="06699EE1" w:rsidR="00CB108F" w:rsidRDefault="00CB108F" w:rsidP="0065590F">
      <w:pPr>
        <w:pStyle w:val="Akapitzlist"/>
        <w:numPr>
          <w:ilvl w:val="0"/>
          <w:numId w:val="9"/>
        </w:numPr>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66649AEC"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51027658"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lastRenderedPageBreak/>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w konkretnym postępowaniu 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składania oferty przeznaczonym na zamieszczenie tajemnicy przedsiębiorstwa. Zaleca się, aby każdy 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579E5EE3"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14:paraId="1C6DFEAF" w14:textId="2BD13F40"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457713B8"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026C4158"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lastRenderedPageBreak/>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4FED08BB"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26" w:name="_Toc63232126"/>
      <w:bookmarkStart w:id="127" w:name="_Toc63232352"/>
      <w:bookmarkStart w:id="128" w:name="_Toc63234661"/>
      <w:r w:rsidRPr="00C3587D">
        <w:rPr>
          <w:rFonts w:cstheme="minorHAnsi"/>
          <w:b/>
          <w:sz w:val="26"/>
          <w:szCs w:val="26"/>
        </w:rPr>
        <w:t>OPIS SPOSOBU PRZYGOTOWANIA OFERT ORAZ WYMAGANIA FORMALNE DOTYCZĄCE SKŁADANYCH OŚWIADCZEŃ I DOKUMENTÓW</w:t>
      </w:r>
      <w:bookmarkEnd w:id="126"/>
      <w:bookmarkEnd w:id="127"/>
      <w:bookmarkEnd w:id="128"/>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308529D4" w:rsidR="00C3587D" w:rsidRPr="002A2478" w:rsidRDefault="00C3587D" w:rsidP="00EB55EA">
      <w:pPr>
        <w:pStyle w:val="Akapitzlist"/>
        <w:numPr>
          <w:ilvl w:val="1"/>
          <w:numId w:val="1"/>
        </w:numPr>
        <w:jc w:val="both"/>
        <w:outlineLvl w:val="0"/>
        <w:rPr>
          <w:rFonts w:cstheme="minorHAnsi"/>
          <w:bCs/>
          <w:sz w:val="24"/>
          <w:szCs w:val="24"/>
        </w:rPr>
      </w:pPr>
      <w:bookmarkStart w:id="129" w:name="_Toc63232127"/>
      <w:bookmarkStart w:id="130" w:name="_Toc63232353"/>
      <w:bookmarkStart w:id="131" w:name="_Toc63234662"/>
      <w:r w:rsidRPr="00C3587D">
        <w:rPr>
          <w:rFonts w:cstheme="minorHAnsi"/>
          <w:bCs/>
          <w:sz w:val="24"/>
          <w:szCs w:val="24"/>
        </w:rPr>
        <w:t>Treść oferty musi odpowiadać treści SWZ.</w:t>
      </w:r>
      <w:bookmarkEnd w:id="129"/>
      <w:bookmarkEnd w:id="130"/>
      <w:bookmarkEnd w:id="131"/>
    </w:p>
    <w:p w14:paraId="025A4BA7" w14:textId="671DC19A" w:rsidR="00C3587D" w:rsidRPr="00C3587D" w:rsidRDefault="00C3587D" w:rsidP="00EB55EA">
      <w:pPr>
        <w:pStyle w:val="Akapitzlist"/>
        <w:numPr>
          <w:ilvl w:val="1"/>
          <w:numId w:val="1"/>
        </w:numPr>
        <w:jc w:val="both"/>
        <w:outlineLvl w:val="0"/>
        <w:rPr>
          <w:rFonts w:cstheme="minorHAnsi"/>
          <w:bCs/>
          <w:sz w:val="24"/>
          <w:szCs w:val="24"/>
        </w:rPr>
      </w:pPr>
      <w:bookmarkStart w:id="132" w:name="_Toc63232128"/>
      <w:bookmarkStart w:id="133" w:name="_Toc63232354"/>
      <w:bookmarkStart w:id="134"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32"/>
      <w:bookmarkEnd w:id="133"/>
      <w:bookmarkEnd w:id="134"/>
    </w:p>
    <w:p w14:paraId="5D14EA28" w14:textId="51007C6F" w:rsidR="00C3587D" w:rsidRPr="00671BCB" w:rsidRDefault="00C3587D" w:rsidP="0065590F">
      <w:pPr>
        <w:pStyle w:val="Akapitzlist"/>
        <w:numPr>
          <w:ilvl w:val="0"/>
          <w:numId w:val="8"/>
        </w:numPr>
        <w:jc w:val="both"/>
        <w:outlineLvl w:val="0"/>
        <w:rPr>
          <w:rFonts w:cstheme="minorHAnsi"/>
          <w:bCs/>
          <w:color w:val="FF0000"/>
          <w:sz w:val="24"/>
          <w:szCs w:val="24"/>
        </w:rPr>
      </w:pPr>
      <w:bookmarkStart w:id="135" w:name="_Toc63232129"/>
      <w:bookmarkStart w:id="136" w:name="_Toc63232355"/>
      <w:bookmarkStart w:id="137" w:name="_Toc63234664"/>
      <w:r w:rsidRPr="00671BCB">
        <w:rPr>
          <w:rFonts w:cstheme="minorHAnsi"/>
          <w:b/>
          <w:bCs/>
          <w:sz w:val="24"/>
          <w:szCs w:val="24"/>
        </w:rPr>
        <w:t>oświadczeni</w:t>
      </w:r>
      <w:r w:rsidR="00284865" w:rsidRPr="00671BCB">
        <w:rPr>
          <w:rFonts w:cstheme="minorHAnsi"/>
          <w:b/>
          <w:bCs/>
          <w:sz w:val="24"/>
          <w:szCs w:val="24"/>
        </w:rPr>
        <w:t>e</w:t>
      </w:r>
      <w:r w:rsidRPr="002A2478">
        <w:rPr>
          <w:rFonts w:cstheme="minorHAnsi"/>
          <w:bCs/>
          <w:sz w:val="24"/>
          <w:szCs w:val="24"/>
        </w:rPr>
        <w:t>, o który</w:t>
      </w:r>
      <w:r w:rsidR="00284865">
        <w:rPr>
          <w:rFonts w:cstheme="minorHAnsi"/>
          <w:bCs/>
          <w:sz w:val="24"/>
          <w:szCs w:val="24"/>
        </w:rPr>
        <w:t>m</w:t>
      </w:r>
      <w:r w:rsidRPr="002A2478">
        <w:rPr>
          <w:rFonts w:cstheme="minorHAnsi"/>
          <w:bCs/>
          <w:sz w:val="24"/>
          <w:szCs w:val="24"/>
        </w:rPr>
        <w:t xml:space="preserve"> mowa w </w:t>
      </w:r>
      <w:r w:rsidR="002A2478" w:rsidRPr="002A2478">
        <w:rPr>
          <w:rFonts w:cstheme="minorHAnsi"/>
          <w:bCs/>
          <w:sz w:val="24"/>
          <w:szCs w:val="24"/>
        </w:rPr>
        <w:t>pkt.</w:t>
      </w:r>
      <w:r w:rsidRPr="002A2478">
        <w:rPr>
          <w:rFonts w:cstheme="minorHAnsi"/>
          <w:bCs/>
          <w:sz w:val="24"/>
          <w:szCs w:val="24"/>
        </w:rPr>
        <w:t xml:space="preserve"> </w:t>
      </w:r>
      <w:r w:rsidR="002A2478" w:rsidRPr="002A2478">
        <w:rPr>
          <w:rFonts w:cstheme="minorHAnsi"/>
          <w:bCs/>
          <w:sz w:val="24"/>
          <w:szCs w:val="24"/>
        </w:rPr>
        <w:t>8.1</w:t>
      </w:r>
      <w:r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w:t>
      </w:r>
      <w:r w:rsidR="00FB201C">
        <w:rPr>
          <w:rFonts w:cstheme="minorHAnsi"/>
          <w:bCs/>
          <w:sz w:val="24"/>
          <w:szCs w:val="24"/>
        </w:rPr>
        <w:t>2</w:t>
      </w:r>
      <w:r w:rsidR="006A41B6">
        <w:rPr>
          <w:rFonts w:cstheme="minorHAnsi"/>
          <w:bCs/>
          <w:sz w:val="24"/>
          <w:szCs w:val="24"/>
        </w:rPr>
        <w:t xml:space="preserve"> do SWZ</w:t>
      </w:r>
      <w:r w:rsidRPr="002A2478">
        <w:rPr>
          <w:rFonts w:cstheme="minorHAnsi"/>
          <w:bCs/>
          <w:sz w:val="24"/>
          <w:szCs w:val="24"/>
        </w:rPr>
        <w:t>;</w:t>
      </w:r>
      <w:bookmarkEnd w:id="135"/>
      <w:bookmarkEnd w:id="136"/>
      <w:bookmarkEnd w:id="137"/>
    </w:p>
    <w:p w14:paraId="0B8BD5D1" w14:textId="32CBEF39" w:rsidR="00671BCB" w:rsidRPr="00671BCB" w:rsidRDefault="00671BCB" w:rsidP="00671BCB">
      <w:pPr>
        <w:pStyle w:val="Akapitzlist"/>
        <w:numPr>
          <w:ilvl w:val="0"/>
          <w:numId w:val="8"/>
        </w:numPr>
        <w:jc w:val="both"/>
        <w:rPr>
          <w:rFonts w:cstheme="minorHAnsi"/>
          <w:bCs/>
          <w:sz w:val="24"/>
          <w:szCs w:val="24"/>
        </w:rPr>
      </w:pPr>
      <w:r w:rsidRPr="00671BCB">
        <w:rPr>
          <w:rFonts w:cstheme="minorHAnsi"/>
          <w:bCs/>
          <w:sz w:val="24"/>
          <w:szCs w:val="24"/>
        </w:rPr>
        <w:t xml:space="preserve">Wypełnioną i podpisaną </w:t>
      </w:r>
      <w:r w:rsidRPr="00671BCB">
        <w:rPr>
          <w:rFonts w:cstheme="minorHAnsi"/>
          <w:b/>
          <w:bCs/>
          <w:sz w:val="24"/>
          <w:szCs w:val="24"/>
        </w:rPr>
        <w:t>Tabelę kosztów</w:t>
      </w:r>
      <w:r w:rsidRPr="00671BCB">
        <w:rPr>
          <w:rFonts w:cstheme="minorHAnsi"/>
          <w:bCs/>
          <w:sz w:val="24"/>
          <w:szCs w:val="24"/>
        </w:rPr>
        <w:t xml:space="preserve">  – według proponowanego wzoru stanowiącego załącznik nr </w:t>
      </w:r>
      <w:r>
        <w:rPr>
          <w:rFonts w:cstheme="minorHAnsi"/>
          <w:bCs/>
          <w:sz w:val="24"/>
          <w:szCs w:val="24"/>
        </w:rPr>
        <w:t>10</w:t>
      </w:r>
      <w:r w:rsidRPr="00671BCB">
        <w:rPr>
          <w:rFonts w:cstheme="minorHAnsi"/>
          <w:bCs/>
          <w:sz w:val="24"/>
          <w:szCs w:val="24"/>
        </w:rPr>
        <w:t xml:space="preserve"> SWZ</w:t>
      </w:r>
    </w:p>
    <w:p w14:paraId="7E81A010" w14:textId="6C5F9B8F" w:rsidR="006A41B6" w:rsidRPr="006A41B6" w:rsidRDefault="006A41B6" w:rsidP="006A41B6">
      <w:pPr>
        <w:pStyle w:val="Akapitzlist"/>
        <w:numPr>
          <w:ilvl w:val="0"/>
          <w:numId w:val="8"/>
        </w:numPr>
        <w:jc w:val="both"/>
        <w:outlineLvl w:val="0"/>
        <w:rPr>
          <w:rFonts w:cstheme="minorHAnsi"/>
          <w:bCs/>
          <w:color w:val="FF0000"/>
          <w:sz w:val="24"/>
          <w:szCs w:val="24"/>
        </w:rPr>
      </w:pPr>
      <w:bookmarkStart w:id="138" w:name="_Toc63232132"/>
      <w:bookmarkStart w:id="139" w:name="_Toc63232358"/>
      <w:bookmarkStart w:id="140" w:name="_Toc63234667"/>
      <w:bookmarkStart w:id="141" w:name="_Toc63232130"/>
      <w:bookmarkStart w:id="142" w:name="_Toc63232356"/>
      <w:bookmarkStart w:id="143"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38"/>
      <w:bookmarkEnd w:id="139"/>
      <w:bookmarkEnd w:id="140"/>
      <w:r>
        <w:rPr>
          <w:rFonts w:cstheme="minorHAnsi"/>
          <w:bCs/>
          <w:sz w:val="24"/>
          <w:szCs w:val="24"/>
        </w:rPr>
        <w:t>;</w:t>
      </w:r>
    </w:p>
    <w:p w14:paraId="5BD4D8CB" w14:textId="4FCDB188" w:rsidR="00C3587D" w:rsidRPr="006A41B6" w:rsidRDefault="00C3587D" w:rsidP="0065590F">
      <w:pPr>
        <w:pStyle w:val="Akapitzlist"/>
        <w:numPr>
          <w:ilvl w:val="0"/>
          <w:numId w:val="8"/>
        </w:numPr>
        <w:jc w:val="both"/>
        <w:outlineLvl w:val="0"/>
        <w:rPr>
          <w:rFonts w:cstheme="minorHAnsi"/>
          <w:bCs/>
          <w:color w:val="FF0000"/>
          <w:sz w:val="24"/>
          <w:szCs w:val="24"/>
        </w:rPr>
      </w:pPr>
      <w:r w:rsidRPr="006A41B6">
        <w:rPr>
          <w:rFonts w:cstheme="minorHAnsi"/>
          <w:b/>
          <w:bCs/>
          <w:sz w:val="24"/>
          <w:szCs w:val="24"/>
        </w:rPr>
        <w:t>zobowiązanie innego podmiotu</w:t>
      </w:r>
      <w:r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Pr="00547E58">
        <w:rPr>
          <w:rFonts w:cstheme="minorHAnsi"/>
          <w:bCs/>
          <w:sz w:val="24"/>
          <w:szCs w:val="24"/>
        </w:rPr>
        <w:t xml:space="preserve"> </w:t>
      </w:r>
      <w:r w:rsidR="006A41B6">
        <w:rPr>
          <w:rFonts w:cstheme="minorHAnsi"/>
          <w:bCs/>
          <w:sz w:val="24"/>
          <w:szCs w:val="24"/>
        </w:rPr>
        <w:t xml:space="preserve">– załącznik nr </w:t>
      </w:r>
      <w:r w:rsidR="00FB201C">
        <w:rPr>
          <w:rFonts w:cstheme="minorHAnsi"/>
          <w:bCs/>
          <w:sz w:val="24"/>
          <w:szCs w:val="24"/>
        </w:rPr>
        <w:t>5</w:t>
      </w:r>
      <w:r w:rsidR="006A41B6">
        <w:rPr>
          <w:rFonts w:cstheme="minorHAnsi"/>
          <w:bCs/>
          <w:sz w:val="24"/>
          <w:szCs w:val="24"/>
        </w:rPr>
        <w:t xml:space="preserve"> do SWZ </w:t>
      </w:r>
      <w:r w:rsidRPr="00547E58">
        <w:rPr>
          <w:rFonts w:cstheme="minorHAnsi"/>
          <w:bCs/>
          <w:sz w:val="24"/>
          <w:szCs w:val="24"/>
        </w:rPr>
        <w:t>(jeżeli dotyczy);</w:t>
      </w:r>
      <w:bookmarkEnd w:id="141"/>
      <w:bookmarkEnd w:id="142"/>
      <w:bookmarkEnd w:id="143"/>
    </w:p>
    <w:p w14:paraId="54E66BD1" w14:textId="775FB2D5" w:rsidR="006A41B6" w:rsidRPr="00AC0133" w:rsidRDefault="006A41B6" w:rsidP="006A41B6">
      <w:pPr>
        <w:pStyle w:val="Akapitzlist"/>
        <w:numPr>
          <w:ilvl w:val="0"/>
          <w:numId w:val="8"/>
        </w:numPr>
        <w:jc w:val="both"/>
        <w:outlineLvl w:val="0"/>
        <w:rPr>
          <w:rFonts w:cstheme="minorHAnsi"/>
          <w:bCs/>
          <w:sz w:val="24"/>
          <w:szCs w:val="24"/>
        </w:rPr>
      </w:pPr>
      <w:r w:rsidRPr="00AC0133">
        <w:rPr>
          <w:rFonts w:cstheme="minorHAnsi"/>
          <w:b/>
          <w:bCs/>
          <w:sz w:val="24"/>
          <w:szCs w:val="24"/>
        </w:rPr>
        <w:t>Oświadczenie podmiotu udostępniającego zasoby</w:t>
      </w:r>
      <w:r w:rsidRPr="00AC0133">
        <w:rPr>
          <w:rFonts w:cstheme="minorHAnsi"/>
          <w:bCs/>
          <w:sz w:val="24"/>
          <w:szCs w:val="24"/>
        </w:rPr>
        <w:t xml:space="preserve">, potwierdzające brak podstaw wykluczenia tego podmiotu oraz odpowiednio spełnianie warunków udziału w postępowaniu, w zakresie, w jakim Wykonawca powołuje się na jego zasoby,                        - załącznik nr </w:t>
      </w:r>
      <w:r w:rsidR="00FB201C">
        <w:rPr>
          <w:rFonts w:cstheme="minorHAnsi"/>
          <w:bCs/>
          <w:sz w:val="24"/>
          <w:szCs w:val="24"/>
        </w:rPr>
        <w:t>2</w:t>
      </w:r>
      <w:r w:rsidRPr="00AC0133">
        <w:rPr>
          <w:rFonts w:cstheme="minorHAnsi"/>
          <w:bCs/>
          <w:sz w:val="24"/>
          <w:szCs w:val="24"/>
        </w:rPr>
        <w:t xml:space="preserve"> do SWZ (jeżeli dotyczy).</w:t>
      </w:r>
    </w:p>
    <w:p w14:paraId="27D028F3" w14:textId="77777777" w:rsidR="006A41B6" w:rsidRPr="00AC0133" w:rsidRDefault="006A41B6" w:rsidP="00AC0133">
      <w:pPr>
        <w:pStyle w:val="Akapitzlist"/>
        <w:numPr>
          <w:ilvl w:val="0"/>
          <w:numId w:val="8"/>
        </w:numPr>
        <w:jc w:val="both"/>
        <w:outlineLvl w:val="0"/>
        <w:rPr>
          <w:rFonts w:cstheme="minorHAnsi"/>
          <w:bCs/>
          <w:sz w:val="24"/>
          <w:szCs w:val="24"/>
        </w:rPr>
      </w:pPr>
      <w:r w:rsidRPr="00AC0133">
        <w:rPr>
          <w:rFonts w:cstheme="minorHAnsi"/>
          <w:bCs/>
          <w:sz w:val="24"/>
          <w:szCs w:val="24"/>
        </w:rPr>
        <w:lastRenderedPageBreak/>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798C00AD" w:rsidR="006A41B6" w:rsidRPr="005A53D4" w:rsidRDefault="006A41B6" w:rsidP="005A53D4">
      <w:pPr>
        <w:pStyle w:val="Akapitzlist"/>
        <w:numPr>
          <w:ilvl w:val="0"/>
          <w:numId w:val="8"/>
        </w:numPr>
        <w:jc w:val="both"/>
        <w:outlineLvl w:val="0"/>
        <w:rPr>
          <w:rFonts w:cstheme="minorHAnsi"/>
          <w:bCs/>
          <w:color w:val="FF0000"/>
          <w:sz w:val="24"/>
          <w:szCs w:val="24"/>
        </w:rPr>
      </w:pPr>
      <w:r w:rsidRPr="00AC0133">
        <w:rPr>
          <w:rFonts w:cstheme="minorHAnsi"/>
          <w:bCs/>
          <w:sz w:val="24"/>
          <w:szCs w:val="24"/>
        </w:rPr>
        <w:t>Oświadczenie Wykonawców wspólnie ubiegających się  o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Pr="00AC0133">
        <w:rPr>
          <w:rFonts w:cstheme="minorHAnsi"/>
          <w:bCs/>
          <w:sz w:val="24"/>
          <w:szCs w:val="24"/>
        </w:rPr>
        <w:t xml:space="preserve"> nr </w:t>
      </w:r>
      <w:r w:rsidR="00F54EA9">
        <w:rPr>
          <w:rFonts w:cstheme="minorHAnsi"/>
          <w:bCs/>
          <w:sz w:val="24"/>
          <w:szCs w:val="24"/>
        </w:rPr>
        <w:t>6</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EB55EA">
      <w:pPr>
        <w:pStyle w:val="Akapitzlist"/>
        <w:numPr>
          <w:ilvl w:val="1"/>
          <w:numId w:val="1"/>
        </w:numPr>
        <w:jc w:val="both"/>
        <w:outlineLvl w:val="0"/>
        <w:rPr>
          <w:rFonts w:cstheme="minorHAnsi"/>
          <w:bCs/>
          <w:sz w:val="24"/>
          <w:szCs w:val="24"/>
        </w:rPr>
      </w:pPr>
      <w:bookmarkStart w:id="144" w:name="_Toc63232133"/>
      <w:bookmarkStart w:id="145" w:name="_Toc63232359"/>
      <w:bookmarkStart w:id="146"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4"/>
      <w:bookmarkEnd w:id="145"/>
      <w:bookmarkEnd w:id="146"/>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6E80895A"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 xml:space="preserve">w sprawie sposobu sporządzania i przekazywania informacji oraz wymagań technicznych dla </w:t>
      </w:r>
      <w:r w:rsidR="00584BE1">
        <w:rPr>
          <w:rFonts w:cstheme="minorHAnsi"/>
          <w:bCs/>
          <w:sz w:val="24"/>
          <w:szCs w:val="24"/>
        </w:rPr>
        <w:t>dokumentów elektronicznych oraz</w:t>
      </w:r>
      <w:r w:rsidR="001D4B75">
        <w:rPr>
          <w:rFonts w:cstheme="minorHAnsi"/>
          <w:bCs/>
          <w:sz w:val="24"/>
          <w:szCs w:val="24"/>
        </w:rPr>
        <w:t xml:space="preserve"> środków komunikacji elektronicznej w postępowaniu o udzielenie zamówienia publicznego l</w:t>
      </w:r>
      <w:r w:rsidR="00D83112">
        <w:rPr>
          <w:rFonts w:cstheme="minorHAnsi"/>
          <w:bCs/>
          <w:sz w:val="24"/>
          <w:szCs w:val="24"/>
        </w:rPr>
        <w:t>ub konkursie (Dz. U. 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47" w:name="_Toc63232136"/>
      <w:bookmarkStart w:id="148" w:name="_Toc63232362"/>
      <w:bookmarkStart w:id="149"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8FE197C"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211B038"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47"/>
      <w:bookmarkEnd w:id="148"/>
      <w:bookmarkEnd w:id="149"/>
    </w:p>
    <w:p w14:paraId="5A49E73A" w14:textId="2E779171" w:rsidR="00C3587D" w:rsidRPr="00C3587D" w:rsidRDefault="00C3587D" w:rsidP="00EB55EA">
      <w:pPr>
        <w:pStyle w:val="Akapitzlist"/>
        <w:numPr>
          <w:ilvl w:val="1"/>
          <w:numId w:val="1"/>
        </w:numPr>
        <w:jc w:val="both"/>
        <w:outlineLvl w:val="0"/>
        <w:rPr>
          <w:rFonts w:cstheme="minorHAnsi"/>
          <w:bCs/>
          <w:sz w:val="24"/>
          <w:szCs w:val="24"/>
        </w:rPr>
      </w:pPr>
      <w:bookmarkStart w:id="150" w:name="_Toc63232137"/>
      <w:bookmarkStart w:id="151" w:name="_Toc63232363"/>
      <w:bookmarkStart w:id="152" w:name="_Toc63234672"/>
      <w:r w:rsidRPr="00C3587D">
        <w:rPr>
          <w:rFonts w:cstheme="minorHAnsi"/>
          <w:bCs/>
          <w:sz w:val="24"/>
          <w:szCs w:val="24"/>
        </w:rPr>
        <w:lastRenderedPageBreak/>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50"/>
      <w:bookmarkEnd w:id="151"/>
      <w:bookmarkEnd w:id="152"/>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3" w:name="_Toc63232138"/>
      <w:bookmarkStart w:id="154" w:name="_Toc63232364"/>
      <w:bookmarkStart w:id="155"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2" w:history="1">
        <w:r w:rsidR="005D25A2" w:rsidRPr="009E20D6">
          <w:rPr>
            <w:rStyle w:val="Hipercze"/>
            <w:rFonts w:cstheme="minorHAnsi"/>
            <w:bCs/>
            <w:sz w:val="24"/>
            <w:szCs w:val="24"/>
          </w:rPr>
          <w:t>https://drive.google.com/file/d/1Kd1DttbBeiNWt4q4slS4t76lZVKPbkyD/view</w:t>
        </w:r>
        <w:bookmarkEnd w:id="153"/>
        <w:bookmarkEnd w:id="154"/>
        <w:bookmarkEnd w:id="155"/>
      </w:hyperlink>
    </w:p>
    <w:p w14:paraId="402BB89C" w14:textId="3A84F34D" w:rsidR="0032251B" w:rsidRPr="0032251B" w:rsidRDefault="00C3587D" w:rsidP="00691F60">
      <w:pPr>
        <w:pStyle w:val="Akapitzlist"/>
        <w:numPr>
          <w:ilvl w:val="1"/>
          <w:numId w:val="1"/>
        </w:numPr>
        <w:jc w:val="both"/>
        <w:outlineLvl w:val="0"/>
        <w:rPr>
          <w:rFonts w:cstheme="minorHAnsi"/>
          <w:sz w:val="24"/>
          <w:szCs w:val="24"/>
        </w:rPr>
      </w:pPr>
      <w:bookmarkStart w:id="156" w:name="_Toc63232140"/>
      <w:bookmarkStart w:id="157" w:name="_Toc63232366"/>
      <w:bookmarkStart w:id="158"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6"/>
      <w:bookmarkEnd w:id="157"/>
      <w:bookmarkEnd w:id="158"/>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59" w:name="_Toc63232142"/>
      <w:bookmarkStart w:id="160" w:name="_Toc63232368"/>
      <w:bookmarkStart w:id="161" w:name="_Toc63234677"/>
      <w:r w:rsidRPr="00C3587D">
        <w:rPr>
          <w:rFonts w:cstheme="minorHAnsi"/>
          <w:bCs/>
          <w:sz w:val="24"/>
          <w:szCs w:val="24"/>
        </w:rPr>
        <w:t>Oferta może być złożona tylko do upływu terminu składania ofert.</w:t>
      </w:r>
      <w:bookmarkEnd w:id="159"/>
      <w:bookmarkEnd w:id="160"/>
      <w:bookmarkEnd w:id="161"/>
    </w:p>
    <w:p w14:paraId="4EB927B8" w14:textId="737CC9E4" w:rsidR="00C3587D" w:rsidRPr="005D25A2" w:rsidRDefault="00C3587D" w:rsidP="00EB55EA">
      <w:pPr>
        <w:pStyle w:val="Akapitzlist"/>
        <w:numPr>
          <w:ilvl w:val="1"/>
          <w:numId w:val="1"/>
        </w:numPr>
        <w:jc w:val="both"/>
        <w:outlineLvl w:val="0"/>
        <w:rPr>
          <w:rFonts w:cstheme="minorHAnsi"/>
          <w:b/>
          <w:sz w:val="24"/>
          <w:szCs w:val="24"/>
        </w:rPr>
      </w:pPr>
      <w:bookmarkStart w:id="162" w:name="_Toc63232143"/>
      <w:bookmarkStart w:id="163" w:name="_Toc63232369"/>
      <w:bookmarkStart w:id="164"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2"/>
      <w:bookmarkEnd w:id="163"/>
      <w:bookmarkEnd w:id="164"/>
    </w:p>
    <w:p w14:paraId="31DD8DC8" w14:textId="6BE802FD" w:rsidR="00C3587D" w:rsidRPr="00C2681D" w:rsidRDefault="00C3587D" w:rsidP="00EB55EA">
      <w:pPr>
        <w:pStyle w:val="Akapitzlist"/>
        <w:numPr>
          <w:ilvl w:val="1"/>
          <w:numId w:val="1"/>
        </w:numPr>
        <w:jc w:val="both"/>
        <w:outlineLvl w:val="0"/>
        <w:rPr>
          <w:rFonts w:cstheme="minorHAnsi"/>
          <w:bCs/>
          <w:sz w:val="24"/>
          <w:szCs w:val="24"/>
        </w:rPr>
      </w:pPr>
      <w:bookmarkStart w:id="165" w:name="_Toc63232144"/>
      <w:bookmarkStart w:id="166" w:name="_Toc63232370"/>
      <w:bookmarkStart w:id="167" w:name="_Toc63234679"/>
      <w:r w:rsidRPr="00C3587D">
        <w:rPr>
          <w:rFonts w:cstheme="minorHAnsi"/>
          <w:bCs/>
          <w:sz w:val="24"/>
          <w:szCs w:val="24"/>
        </w:rPr>
        <w:t>Wykonawca po upływie terminu do składania ofert nie może skutecznie dokonać zmiany ani wycofać złożonej oferty.</w:t>
      </w:r>
      <w:bookmarkEnd w:id="165"/>
      <w:bookmarkEnd w:id="166"/>
      <w:bookmarkEnd w:id="167"/>
    </w:p>
    <w:p w14:paraId="5600172A" w14:textId="3C9B314B" w:rsidR="00C3587D" w:rsidRPr="00C2681D" w:rsidRDefault="00C3587D" w:rsidP="00EB55EA">
      <w:pPr>
        <w:pStyle w:val="Akapitzlist"/>
        <w:numPr>
          <w:ilvl w:val="1"/>
          <w:numId w:val="1"/>
        </w:numPr>
        <w:jc w:val="both"/>
        <w:outlineLvl w:val="0"/>
        <w:rPr>
          <w:rFonts w:cstheme="minorHAnsi"/>
          <w:bCs/>
          <w:sz w:val="24"/>
          <w:szCs w:val="24"/>
        </w:rPr>
      </w:pPr>
      <w:bookmarkStart w:id="168" w:name="_Toc63232145"/>
      <w:bookmarkStart w:id="169" w:name="_Toc63232371"/>
      <w:bookmarkStart w:id="170"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8"/>
      <w:bookmarkEnd w:id="169"/>
      <w:bookmarkEnd w:id="170"/>
    </w:p>
    <w:p w14:paraId="5C857861" w14:textId="0136FC54" w:rsidR="00C3587D" w:rsidRDefault="00C3587D" w:rsidP="00EB55EA">
      <w:pPr>
        <w:pStyle w:val="Akapitzlist"/>
        <w:numPr>
          <w:ilvl w:val="1"/>
          <w:numId w:val="1"/>
        </w:numPr>
        <w:jc w:val="both"/>
        <w:outlineLvl w:val="0"/>
        <w:rPr>
          <w:rFonts w:cstheme="minorHAnsi"/>
          <w:bCs/>
          <w:sz w:val="24"/>
          <w:szCs w:val="24"/>
        </w:rPr>
      </w:pPr>
      <w:bookmarkStart w:id="171" w:name="_Toc63232146"/>
      <w:bookmarkStart w:id="172" w:name="_Toc63232372"/>
      <w:bookmarkStart w:id="173"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71"/>
      <w:bookmarkEnd w:id="172"/>
      <w:bookmarkEnd w:id="173"/>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74" w:name="_Toc63232147"/>
      <w:bookmarkStart w:id="175" w:name="_Toc63232373"/>
      <w:bookmarkStart w:id="176" w:name="_Toc63234682"/>
      <w:r w:rsidRPr="008848CE">
        <w:rPr>
          <w:rFonts w:cstheme="minorHAnsi"/>
          <w:b/>
          <w:sz w:val="26"/>
          <w:szCs w:val="26"/>
        </w:rPr>
        <w:t>SPOSÓB OBLICZENIA CENY OFERTY</w:t>
      </w:r>
      <w:bookmarkEnd w:id="174"/>
      <w:bookmarkEnd w:id="175"/>
      <w:bookmarkEnd w:id="176"/>
    </w:p>
    <w:p w14:paraId="65F0C74E" w14:textId="68163A08" w:rsidR="004B0ACC" w:rsidRPr="004B0ACC" w:rsidRDefault="004B0ACC" w:rsidP="00EB55EA">
      <w:pPr>
        <w:pStyle w:val="Akapitzlist"/>
        <w:numPr>
          <w:ilvl w:val="1"/>
          <w:numId w:val="1"/>
        </w:numPr>
        <w:jc w:val="both"/>
        <w:outlineLvl w:val="0"/>
        <w:rPr>
          <w:rFonts w:cstheme="minorHAnsi"/>
          <w:bCs/>
          <w:sz w:val="24"/>
          <w:szCs w:val="24"/>
        </w:rPr>
      </w:pPr>
      <w:bookmarkStart w:id="177" w:name="_Toc63232148"/>
      <w:bookmarkStart w:id="178" w:name="_Toc63232374"/>
      <w:bookmarkStart w:id="179"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77"/>
      <w:bookmarkEnd w:id="178"/>
      <w:bookmarkEnd w:id="179"/>
    </w:p>
    <w:p w14:paraId="63252F52" w14:textId="3F744963" w:rsidR="004B0ACC" w:rsidRPr="004B0ACC" w:rsidRDefault="004B0ACC" w:rsidP="004B0ACC">
      <w:pPr>
        <w:pStyle w:val="Akapitzlist"/>
        <w:ind w:left="851"/>
        <w:jc w:val="both"/>
        <w:outlineLvl w:val="0"/>
        <w:rPr>
          <w:rFonts w:cstheme="minorHAnsi"/>
          <w:bCs/>
          <w:sz w:val="24"/>
          <w:szCs w:val="24"/>
        </w:rPr>
      </w:pPr>
      <w:bookmarkStart w:id="180" w:name="_Toc63232149"/>
      <w:bookmarkStart w:id="181" w:name="_Toc63232375"/>
      <w:bookmarkStart w:id="182"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80"/>
      <w:bookmarkEnd w:id="181"/>
      <w:bookmarkEnd w:id="182"/>
    </w:p>
    <w:p w14:paraId="020CCC12" w14:textId="77777777" w:rsidR="007929EB" w:rsidRPr="007929EB" w:rsidRDefault="007929EB" w:rsidP="007929EB">
      <w:pPr>
        <w:pStyle w:val="Akapitzlist"/>
        <w:numPr>
          <w:ilvl w:val="1"/>
          <w:numId w:val="1"/>
        </w:numPr>
        <w:jc w:val="both"/>
        <w:outlineLvl w:val="0"/>
        <w:rPr>
          <w:rFonts w:cstheme="minorHAnsi"/>
          <w:bCs/>
          <w:sz w:val="24"/>
          <w:szCs w:val="24"/>
        </w:rPr>
      </w:pPr>
      <w:bookmarkStart w:id="183" w:name="_Toc63232151"/>
      <w:bookmarkStart w:id="184" w:name="_Toc63232377"/>
      <w:bookmarkStart w:id="185" w:name="_Toc63234686"/>
      <w:r w:rsidRPr="007929EB">
        <w:rPr>
          <w:rFonts w:cstheme="minorHAnsi"/>
          <w:bCs/>
          <w:sz w:val="24"/>
          <w:szCs w:val="24"/>
        </w:rPr>
        <w:t xml:space="preserve">Cena zamówienia, stanowiąca wynagrodzenie ryczałtowe, którego definicję określa art. 632 Kodeksu Cywilnego, musi uwzględniać wszystkie wymagania niniejszej SWZ oraz obejmować wszelkie koszty jakie poniesie Wykonawca z tytułu należytej oraz zgodnej z obowiązującymi warunkami technicznymi, normami i  przepisami realizacji przedmiotu zamówienia. </w:t>
      </w:r>
    </w:p>
    <w:p w14:paraId="3FFD8C5B" w14:textId="7CFE5347" w:rsidR="007929EB" w:rsidRPr="007929EB" w:rsidRDefault="007929EB" w:rsidP="007929EB">
      <w:pPr>
        <w:pStyle w:val="Akapitzlist"/>
        <w:numPr>
          <w:ilvl w:val="1"/>
          <w:numId w:val="1"/>
        </w:numPr>
        <w:jc w:val="both"/>
        <w:outlineLvl w:val="0"/>
        <w:rPr>
          <w:rFonts w:cstheme="minorHAnsi"/>
          <w:bCs/>
          <w:sz w:val="24"/>
          <w:szCs w:val="24"/>
        </w:rPr>
      </w:pPr>
      <w:r w:rsidRPr="007929EB">
        <w:rPr>
          <w:rFonts w:cstheme="minorHAnsi"/>
          <w:bCs/>
          <w:sz w:val="24"/>
          <w:szCs w:val="24"/>
        </w:rPr>
        <w:lastRenderedPageBreak/>
        <w:t>W cenie należy uwzględnić wszystkie koszty związane z ich realizacją jak i również koszty wszelkich robót przygotowawczych, porządkowych, koszty utrzymania zaplecza budowy, zużycia energii i wody, utylizacji odpadów oraz koszty związane z odbiorem robót, włączając w to próby, protokoły, sprawdzenia (oznakowanie</w:t>
      </w:r>
      <w:r>
        <w:rPr>
          <w:rFonts w:cstheme="minorHAnsi"/>
          <w:bCs/>
          <w:sz w:val="24"/>
          <w:szCs w:val="24"/>
        </w:rPr>
        <w:t xml:space="preserve"> </w:t>
      </w:r>
      <w:r w:rsidRPr="007929EB">
        <w:rPr>
          <w:rFonts w:cstheme="minorHAnsi"/>
          <w:bCs/>
          <w:sz w:val="24"/>
          <w:szCs w:val="24"/>
        </w:rPr>
        <w:t xml:space="preserve">pomiary, ekspertyzy, itp.), wykonania dokumentacji powykonawczej (w tym inwentaryzacja powykonawcza, instrukcje itp.), oraz inne koszty wynikające z SWZ, </w:t>
      </w:r>
      <w:proofErr w:type="spellStart"/>
      <w:r w:rsidRPr="007929EB">
        <w:rPr>
          <w:rFonts w:cstheme="minorHAnsi"/>
          <w:bCs/>
          <w:sz w:val="24"/>
          <w:szCs w:val="24"/>
        </w:rPr>
        <w:t>STWiOR</w:t>
      </w:r>
      <w:proofErr w:type="spellEnd"/>
      <w:r w:rsidRPr="007929EB">
        <w:rPr>
          <w:rFonts w:cstheme="minorHAnsi"/>
          <w:bCs/>
          <w:sz w:val="24"/>
          <w:szCs w:val="24"/>
        </w:rPr>
        <w:t xml:space="preserve">, wzoru umowy i dokumentacji projektowej. </w:t>
      </w:r>
    </w:p>
    <w:p w14:paraId="4882E926" w14:textId="22B4064C" w:rsidR="008E21DD" w:rsidRPr="008E21DD" w:rsidRDefault="00E66563" w:rsidP="008E21DD">
      <w:pPr>
        <w:pStyle w:val="Akapitzlist"/>
        <w:numPr>
          <w:ilvl w:val="1"/>
          <w:numId w:val="1"/>
        </w:numPr>
        <w:jc w:val="both"/>
        <w:outlineLvl w:val="0"/>
        <w:rPr>
          <w:rFonts w:cstheme="minorHAnsi"/>
          <w:bCs/>
          <w:sz w:val="24"/>
          <w:szCs w:val="24"/>
        </w:rPr>
      </w:pPr>
      <w:r w:rsidRPr="00E66563">
        <w:rPr>
          <w:rFonts w:cstheme="minorHAnsi"/>
          <w:bCs/>
          <w:sz w:val="24"/>
          <w:szCs w:val="24"/>
        </w:rPr>
        <w:t>Cena podana w ofercie powinna zawierać wszystkie koszty bezpośrednie, koszty pośrednie oraz zysk i powinna uwzględniać wszy</w:t>
      </w:r>
      <w:r w:rsidR="00860FCC">
        <w:rPr>
          <w:rFonts w:cstheme="minorHAnsi"/>
          <w:bCs/>
          <w:sz w:val="24"/>
          <w:szCs w:val="24"/>
        </w:rPr>
        <w:t>stkie uwarunkowania zawarte w S</w:t>
      </w:r>
      <w:r w:rsidRPr="00E66563">
        <w:rPr>
          <w:rFonts w:cstheme="minorHAnsi"/>
          <w:bCs/>
          <w:sz w:val="24"/>
          <w:szCs w:val="24"/>
        </w:rPr>
        <w:t xml:space="preserve">WZ. </w:t>
      </w:r>
    </w:p>
    <w:p w14:paraId="0F55F811" w14:textId="77777777" w:rsidR="008F3862" w:rsidRDefault="00B63A6B" w:rsidP="00E66563">
      <w:pPr>
        <w:pStyle w:val="Akapitzlist"/>
        <w:numPr>
          <w:ilvl w:val="1"/>
          <w:numId w:val="1"/>
        </w:numPr>
        <w:jc w:val="both"/>
        <w:outlineLvl w:val="0"/>
        <w:rPr>
          <w:rFonts w:cstheme="minorHAnsi"/>
          <w:bCs/>
          <w:sz w:val="24"/>
          <w:szCs w:val="24"/>
        </w:rPr>
      </w:pPr>
      <w:r>
        <w:rPr>
          <w:rFonts w:cstheme="minorHAnsi"/>
          <w:bCs/>
          <w:sz w:val="24"/>
          <w:szCs w:val="24"/>
        </w:rPr>
        <w:t xml:space="preserve">Ceną oferty jest kwota </w:t>
      </w:r>
      <w:r w:rsidR="004B0ACC" w:rsidRPr="009208F8">
        <w:rPr>
          <w:rFonts w:cstheme="minorHAnsi"/>
          <w:bCs/>
          <w:sz w:val="24"/>
          <w:szCs w:val="24"/>
        </w:rPr>
        <w:t>podana na Formularzu Ofertowym</w:t>
      </w:r>
      <w:r w:rsidR="007B0936">
        <w:rPr>
          <w:rFonts w:cstheme="minorHAnsi"/>
          <w:bCs/>
          <w:sz w:val="24"/>
          <w:szCs w:val="24"/>
        </w:rPr>
        <w:t xml:space="preserve">  - załącznik nr 1 do SWZ</w:t>
      </w:r>
      <w:r>
        <w:rPr>
          <w:rFonts w:cstheme="minorHAnsi"/>
          <w:bCs/>
          <w:sz w:val="24"/>
          <w:szCs w:val="24"/>
        </w:rPr>
        <w:t xml:space="preserve">. </w:t>
      </w:r>
    </w:p>
    <w:p w14:paraId="596B5435" w14:textId="542242CC" w:rsidR="007929EB" w:rsidRPr="007929EB" w:rsidRDefault="007929EB" w:rsidP="007929EB">
      <w:pPr>
        <w:pStyle w:val="Akapitzlist"/>
        <w:ind w:left="851"/>
        <w:jc w:val="both"/>
        <w:outlineLvl w:val="0"/>
        <w:rPr>
          <w:rFonts w:cstheme="minorHAnsi"/>
          <w:bCs/>
          <w:sz w:val="24"/>
          <w:szCs w:val="24"/>
        </w:rPr>
      </w:pPr>
      <w:r w:rsidRPr="007929EB">
        <w:rPr>
          <w:rFonts w:cstheme="minorHAnsi"/>
          <w:bCs/>
          <w:sz w:val="24"/>
          <w:szCs w:val="24"/>
        </w:rPr>
        <w:t xml:space="preserve">Cena oferty winna wynikać z wypełnionej tabeli kosztów – załącznik nr </w:t>
      </w:r>
      <w:r>
        <w:rPr>
          <w:rFonts w:cstheme="minorHAnsi"/>
          <w:bCs/>
          <w:sz w:val="24"/>
          <w:szCs w:val="24"/>
        </w:rPr>
        <w:t>10</w:t>
      </w:r>
      <w:r w:rsidRPr="007929EB">
        <w:rPr>
          <w:rFonts w:cstheme="minorHAnsi"/>
          <w:bCs/>
          <w:sz w:val="24"/>
          <w:szCs w:val="24"/>
        </w:rPr>
        <w:t xml:space="preserve"> SWZ. Z uwagi na ryczałtową formę wynagrodzenia przedmiar robót stanowi dokument pomocniczy do wyceny oferty. Podstawą wyceny jest dokumentacja projektowa, </w:t>
      </w:r>
      <w:proofErr w:type="spellStart"/>
      <w:r w:rsidRPr="007929EB">
        <w:rPr>
          <w:rFonts w:cstheme="minorHAnsi"/>
          <w:bCs/>
          <w:sz w:val="24"/>
          <w:szCs w:val="24"/>
        </w:rPr>
        <w:t>STWiOR</w:t>
      </w:r>
      <w:proofErr w:type="spellEnd"/>
      <w:r w:rsidRPr="007929EB">
        <w:rPr>
          <w:rFonts w:cstheme="minorHAnsi"/>
          <w:bCs/>
          <w:sz w:val="24"/>
          <w:szCs w:val="24"/>
        </w:rPr>
        <w:t xml:space="preserve">. Wykonawca określi cenę realizacji zamówienia uwzględniając pełną treść SWZ, </w:t>
      </w:r>
      <w:r w:rsidR="00584BE1">
        <w:rPr>
          <w:rFonts w:cstheme="minorHAnsi"/>
          <w:bCs/>
          <w:sz w:val="24"/>
          <w:szCs w:val="24"/>
        </w:rPr>
        <w:br/>
      </w:r>
      <w:r w:rsidRPr="007929EB">
        <w:rPr>
          <w:rFonts w:cstheme="minorHAnsi"/>
          <w:bCs/>
          <w:sz w:val="24"/>
          <w:szCs w:val="24"/>
        </w:rPr>
        <w:t>w szczególności dokumentacji projektowej. Przedmiar robót nie stanowi podstawy do wyceny oferty, a jedynie ma ułatwić wykonawcy dokonanie kalkulacji ceny oferty. Cena oferty musi obejmować wszelkie koszty wykonania robót wynikające z dokumentacji przekazanej przez zamawiającego w SWZ oraz inne koszty konieczne do poniesienia celem terminowej i prawidłowej realizacji przedmiotu zamówienia. Roboty nie ujęte w przedmiarze robót, a występujące w dokumentacji projektowej nie są robotami dodatkowymi. W przypadku rozbieżności pomiędzy przedmiarem robót a dokumentacją projektową, decydująca dla ustalenia zakresu robót jest dokumentacja projektowa.</w:t>
      </w:r>
    </w:p>
    <w:bookmarkEnd w:id="183"/>
    <w:bookmarkEnd w:id="184"/>
    <w:bookmarkEnd w:id="185"/>
    <w:p w14:paraId="04905CA9" w14:textId="27FECA24" w:rsidR="007929EB" w:rsidRPr="007929EB" w:rsidRDefault="007929EB" w:rsidP="007929EB">
      <w:pPr>
        <w:pStyle w:val="Akapitzlist"/>
        <w:numPr>
          <w:ilvl w:val="1"/>
          <w:numId w:val="1"/>
        </w:numPr>
        <w:rPr>
          <w:rFonts w:cstheme="minorHAnsi"/>
          <w:bCs/>
          <w:sz w:val="24"/>
          <w:szCs w:val="24"/>
        </w:rPr>
      </w:pPr>
      <w:r w:rsidRPr="007929EB">
        <w:rPr>
          <w:rFonts w:cstheme="minorHAnsi"/>
          <w:bCs/>
          <w:sz w:val="24"/>
          <w:szCs w:val="24"/>
        </w:rPr>
        <w:t>Cena oferty powinna być wyrażona w złotych polskich (PLN) z dokładnością do dwóch miejsc po przecinku. Zamawiający nie przewiduje rozliczeń w walutach obcych.</w:t>
      </w:r>
    </w:p>
    <w:p w14:paraId="2EC950AF" w14:textId="2A82AC44"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14:paraId="6A0A5C45" w14:textId="6CCF5AF9"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4AC2575E"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lastRenderedPageBreak/>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67A166F6"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14:paraId="77AD4F5A" w14:textId="77777777" w:rsidR="00424684" w:rsidRDefault="004B0ACC" w:rsidP="00EB55EA">
      <w:pPr>
        <w:pStyle w:val="Akapitzlist"/>
        <w:numPr>
          <w:ilvl w:val="1"/>
          <w:numId w:val="1"/>
        </w:numPr>
        <w:jc w:val="both"/>
        <w:outlineLvl w:val="0"/>
        <w:rPr>
          <w:rFonts w:cstheme="minorHAnsi"/>
          <w:bCs/>
          <w:sz w:val="24"/>
          <w:szCs w:val="24"/>
        </w:rPr>
      </w:pPr>
      <w:bookmarkStart w:id="186" w:name="_Toc63232155"/>
      <w:bookmarkStart w:id="187" w:name="_Toc63232381"/>
      <w:bookmarkStart w:id="188"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86"/>
      <w:bookmarkEnd w:id="187"/>
      <w:bookmarkEnd w:id="188"/>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189" w:name="_Toc63232156"/>
      <w:bookmarkStart w:id="190" w:name="_Toc63232382"/>
      <w:bookmarkStart w:id="191"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89"/>
      <w:bookmarkEnd w:id="190"/>
      <w:bookmarkEnd w:id="191"/>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92" w:name="_Toc63232157"/>
      <w:bookmarkStart w:id="193" w:name="_Toc63232383"/>
      <w:bookmarkStart w:id="194" w:name="_Toc63234692"/>
      <w:r w:rsidRPr="004B0ACC">
        <w:rPr>
          <w:rFonts w:cstheme="minorHAnsi"/>
          <w:bCs/>
          <w:sz w:val="24"/>
          <w:szCs w:val="24"/>
        </w:rPr>
        <w:t>poinformowania Zamawiającego, że wybór jego oferty będzie prowadził do powstania u Zamawiającego obowiązku podatkowego;</w:t>
      </w:r>
      <w:bookmarkEnd w:id="192"/>
      <w:bookmarkEnd w:id="193"/>
      <w:bookmarkEnd w:id="194"/>
    </w:p>
    <w:p w14:paraId="559D56D4" w14:textId="2DA94B3D" w:rsidR="00424684" w:rsidRDefault="004B0ACC" w:rsidP="00EB55EA">
      <w:pPr>
        <w:pStyle w:val="Akapitzlist"/>
        <w:numPr>
          <w:ilvl w:val="3"/>
          <w:numId w:val="1"/>
        </w:numPr>
        <w:jc w:val="both"/>
        <w:outlineLvl w:val="0"/>
        <w:rPr>
          <w:rFonts w:cstheme="minorHAnsi"/>
          <w:bCs/>
          <w:sz w:val="24"/>
          <w:szCs w:val="24"/>
        </w:rPr>
      </w:pPr>
      <w:bookmarkStart w:id="195" w:name="_Toc63232158"/>
      <w:bookmarkStart w:id="196" w:name="_Toc63232384"/>
      <w:bookmarkStart w:id="197" w:name="_Toc63234693"/>
      <w:r w:rsidRPr="004B0ACC">
        <w:rPr>
          <w:rFonts w:cstheme="minorHAnsi"/>
          <w:bCs/>
          <w:sz w:val="24"/>
          <w:szCs w:val="24"/>
        </w:rPr>
        <w:t>wskazania nazwy (rodzaju) towaru lub usługi, których dostawa lub świadczenie będą prowadziły do powstania obowiązku podatkowego;</w:t>
      </w:r>
      <w:bookmarkEnd w:id="195"/>
      <w:bookmarkEnd w:id="196"/>
      <w:bookmarkEnd w:id="197"/>
    </w:p>
    <w:p w14:paraId="143BBA4E" w14:textId="5CB29049" w:rsidR="00424684" w:rsidRDefault="004B0ACC" w:rsidP="00EB55EA">
      <w:pPr>
        <w:pStyle w:val="Akapitzlist"/>
        <w:numPr>
          <w:ilvl w:val="3"/>
          <w:numId w:val="1"/>
        </w:numPr>
        <w:jc w:val="both"/>
        <w:outlineLvl w:val="0"/>
        <w:rPr>
          <w:rFonts w:cstheme="minorHAnsi"/>
          <w:bCs/>
          <w:sz w:val="24"/>
          <w:szCs w:val="24"/>
        </w:rPr>
      </w:pPr>
      <w:bookmarkStart w:id="198" w:name="_Toc63232159"/>
      <w:bookmarkStart w:id="199" w:name="_Toc63232385"/>
      <w:bookmarkStart w:id="200" w:name="_Toc63234694"/>
      <w:r w:rsidRPr="00424684">
        <w:rPr>
          <w:rFonts w:cstheme="minorHAnsi"/>
          <w:bCs/>
          <w:sz w:val="24"/>
          <w:szCs w:val="24"/>
        </w:rPr>
        <w:t>wskazania wartości towaru lub usługi objętego obowiązkiem podatkowym Zamawiającego, bez kwoty podatku;</w:t>
      </w:r>
      <w:bookmarkEnd w:id="198"/>
      <w:bookmarkEnd w:id="199"/>
      <w:bookmarkEnd w:id="200"/>
    </w:p>
    <w:p w14:paraId="6AA734AD" w14:textId="365F70FA" w:rsidR="004B0ACC" w:rsidRDefault="004B0ACC" w:rsidP="00EB55EA">
      <w:pPr>
        <w:pStyle w:val="Akapitzlist"/>
        <w:numPr>
          <w:ilvl w:val="3"/>
          <w:numId w:val="1"/>
        </w:numPr>
        <w:jc w:val="both"/>
        <w:outlineLvl w:val="0"/>
        <w:rPr>
          <w:rFonts w:cstheme="minorHAnsi"/>
          <w:bCs/>
          <w:sz w:val="24"/>
          <w:szCs w:val="24"/>
        </w:rPr>
      </w:pPr>
      <w:bookmarkStart w:id="201" w:name="_Toc63232160"/>
      <w:bookmarkStart w:id="202" w:name="_Toc63232386"/>
      <w:bookmarkStart w:id="203" w:name="_Toc63234695"/>
      <w:r w:rsidRPr="00424684">
        <w:rPr>
          <w:rFonts w:cstheme="minorHAnsi"/>
          <w:bCs/>
          <w:sz w:val="24"/>
          <w:szCs w:val="24"/>
        </w:rPr>
        <w:t>wskazania stawki podatku od towarów i usług, która zgodnie z wiedzą Wykonawcy, będzie miała zastosowanie.</w:t>
      </w:r>
      <w:bookmarkEnd w:id="201"/>
      <w:bookmarkEnd w:id="202"/>
      <w:bookmarkEnd w:id="203"/>
    </w:p>
    <w:p w14:paraId="0DC95E54" w14:textId="6A9A7F3A" w:rsidR="003B52D7" w:rsidRDefault="003B52D7" w:rsidP="004F5062">
      <w:pPr>
        <w:pStyle w:val="Akapitzlist"/>
        <w:ind w:left="851"/>
        <w:jc w:val="both"/>
        <w:outlineLvl w:val="0"/>
        <w:rPr>
          <w:rFonts w:cstheme="minorHAnsi"/>
          <w:bCs/>
          <w:sz w:val="24"/>
          <w:szCs w:val="24"/>
        </w:rPr>
      </w:pPr>
      <w:r>
        <w:rPr>
          <w:rFonts w:cstheme="minorHAnsi"/>
          <w:bCs/>
          <w:sz w:val="24"/>
          <w:szCs w:val="24"/>
        </w:rPr>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31053712" w:rsidR="00FB1A3D" w:rsidRDefault="00FB1A3D" w:rsidP="00EB55EA">
      <w:pPr>
        <w:pStyle w:val="Akapitzlist"/>
        <w:numPr>
          <w:ilvl w:val="0"/>
          <w:numId w:val="1"/>
        </w:numPr>
        <w:jc w:val="both"/>
        <w:outlineLvl w:val="0"/>
        <w:rPr>
          <w:rFonts w:cstheme="minorHAnsi"/>
          <w:b/>
          <w:sz w:val="26"/>
          <w:szCs w:val="26"/>
        </w:rPr>
      </w:pPr>
      <w:bookmarkStart w:id="204" w:name="_Toc63232161"/>
      <w:bookmarkStart w:id="205" w:name="_Toc63232387"/>
      <w:bookmarkStart w:id="206" w:name="_Toc63234696"/>
      <w:r w:rsidRPr="00FB1A3D">
        <w:rPr>
          <w:rFonts w:cstheme="minorHAnsi"/>
          <w:b/>
          <w:sz w:val="26"/>
          <w:szCs w:val="26"/>
        </w:rPr>
        <w:t>WYMAGANIA DOTYCZĄCE WADIUM</w:t>
      </w:r>
      <w:bookmarkEnd w:id="204"/>
      <w:bookmarkEnd w:id="205"/>
      <w:bookmarkEnd w:id="206"/>
    </w:p>
    <w:p w14:paraId="7169E960" w14:textId="36D1875C"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Każdy Wykonawca zobowiązany jest zabezpieczyć swoją ofertę wadium w wysokości:</w:t>
      </w:r>
    </w:p>
    <w:p w14:paraId="0584038F" w14:textId="1AA4EA43" w:rsidR="00AE5B33" w:rsidRDefault="00AA0D8C" w:rsidP="007C4FDB">
      <w:pPr>
        <w:pStyle w:val="Akapitzlist"/>
        <w:ind w:left="851"/>
        <w:jc w:val="both"/>
        <w:outlineLvl w:val="0"/>
        <w:rPr>
          <w:rFonts w:cstheme="minorHAnsi"/>
          <w:bCs/>
          <w:sz w:val="24"/>
          <w:szCs w:val="24"/>
        </w:rPr>
      </w:pPr>
      <w:r>
        <w:rPr>
          <w:rFonts w:cstheme="minorHAnsi"/>
          <w:bCs/>
          <w:sz w:val="24"/>
          <w:szCs w:val="24"/>
        </w:rPr>
        <w:t>4</w:t>
      </w:r>
      <w:r w:rsidR="007C4FDB" w:rsidRPr="007C4FDB">
        <w:rPr>
          <w:rFonts w:cstheme="minorHAnsi"/>
          <w:bCs/>
          <w:sz w:val="24"/>
          <w:szCs w:val="24"/>
        </w:rPr>
        <w:t xml:space="preserve"> 000,00 zł (słownie:</w:t>
      </w:r>
      <w:r>
        <w:rPr>
          <w:rFonts w:cstheme="minorHAnsi"/>
          <w:bCs/>
          <w:sz w:val="24"/>
          <w:szCs w:val="24"/>
        </w:rPr>
        <w:t xml:space="preserve"> cztery</w:t>
      </w:r>
      <w:r w:rsidR="007C4FDB" w:rsidRPr="007C4FDB">
        <w:rPr>
          <w:rFonts w:cstheme="minorHAnsi"/>
          <w:bCs/>
          <w:sz w:val="24"/>
          <w:szCs w:val="24"/>
        </w:rPr>
        <w:t xml:space="preserve"> tysi</w:t>
      </w:r>
      <w:r>
        <w:rPr>
          <w:rFonts w:cstheme="minorHAnsi"/>
          <w:bCs/>
          <w:sz w:val="24"/>
          <w:szCs w:val="24"/>
        </w:rPr>
        <w:t>ące</w:t>
      </w:r>
      <w:r w:rsidR="007C4FDB" w:rsidRPr="007C4FDB">
        <w:rPr>
          <w:rFonts w:cstheme="minorHAnsi"/>
          <w:bCs/>
          <w:sz w:val="24"/>
          <w:szCs w:val="24"/>
        </w:rPr>
        <w:t xml:space="preserve"> złotych)</w:t>
      </w:r>
      <w:r w:rsidR="007C4FDB">
        <w:rPr>
          <w:rFonts w:cstheme="minorHAnsi"/>
          <w:bCs/>
          <w:sz w:val="24"/>
          <w:szCs w:val="24"/>
        </w:rPr>
        <w:t>.</w:t>
      </w:r>
    </w:p>
    <w:p w14:paraId="11C476A2" w14:textId="77E2D848" w:rsidR="007C4FDB" w:rsidRPr="007C4FDB" w:rsidRDefault="007C4FDB" w:rsidP="007C4FDB">
      <w:pPr>
        <w:pStyle w:val="Akapitzlist"/>
        <w:numPr>
          <w:ilvl w:val="1"/>
          <w:numId w:val="1"/>
        </w:numPr>
        <w:jc w:val="both"/>
        <w:outlineLvl w:val="0"/>
        <w:rPr>
          <w:rFonts w:cstheme="minorHAnsi"/>
          <w:bCs/>
          <w:sz w:val="24"/>
          <w:szCs w:val="24"/>
        </w:rPr>
      </w:pPr>
      <w:r w:rsidRPr="007C4FDB">
        <w:rPr>
          <w:rFonts w:cstheme="minorHAnsi"/>
          <w:bCs/>
          <w:sz w:val="24"/>
          <w:szCs w:val="24"/>
        </w:rPr>
        <w:t xml:space="preserve">Wadium musi </w:t>
      </w:r>
      <w:r>
        <w:rPr>
          <w:rFonts w:cstheme="minorHAnsi"/>
          <w:bCs/>
          <w:sz w:val="24"/>
          <w:szCs w:val="24"/>
        </w:rPr>
        <w:t>zostać</w:t>
      </w:r>
      <w:r w:rsidRPr="007C4FDB">
        <w:rPr>
          <w:rFonts w:cstheme="minorHAnsi"/>
          <w:bCs/>
          <w:sz w:val="24"/>
          <w:szCs w:val="24"/>
        </w:rPr>
        <w:t xml:space="preserve"> wniesione przed upływem terminu składania ofert</w:t>
      </w:r>
      <w:r w:rsidR="00880C5C">
        <w:rPr>
          <w:rFonts w:cstheme="minorHAnsi"/>
          <w:bCs/>
          <w:sz w:val="24"/>
          <w:szCs w:val="24"/>
        </w:rPr>
        <w:t xml:space="preserve"> i zostać utrzymane nieprzerwanie do dnia upływu terminu związania ofertą, z wyjątkiem przypadków,  o których mowa w art. 98 ust. 1 pkt 2 i 3 oraz ust. 2 ustawy </w:t>
      </w:r>
      <w:proofErr w:type="spellStart"/>
      <w:r w:rsidR="00880C5C">
        <w:rPr>
          <w:rFonts w:cstheme="minorHAnsi"/>
          <w:bCs/>
          <w:sz w:val="24"/>
          <w:szCs w:val="24"/>
        </w:rPr>
        <w:t>Pzp</w:t>
      </w:r>
      <w:proofErr w:type="spellEnd"/>
      <w:r w:rsidR="00880C5C">
        <w:rPr>
          <w:rFonts w:cstheme="minorHAnsi"/>
          <w:bCs/>
          <w:sz w:val="24"/>
          <w:szCs w:val="24"/>
        </w:rPr>
        <w:t xml:space="preserve">. </w:t>
      </w:r>
      <w:r w:rsidR="00880C5C">
        <w:rPr>
          <w:rFonts w:cstheme="minorHAnsi"/>
          <w:bCs/>
          <w:sz w:val="24"/>
          <w:szCs w:val="24"/>
        </w:rPr>
        <w:br/>
        <w:t>Wadium</w:t>
      </w:r>
      <w:r w:rsidRPr="007C4FDB">
        <w:rPr>
          <w:rFonts w:cstheme="minorHAnsi"/>
          <w:bCs/>
          <w:sz w:val="24"/>
          <w:szCs w:val="24"/>
        </w:rPr>
        <w:t xml:space="preserve"> może być wniesione w jednej lub kilku następujących formach:</w:t>
      </w:r>
    </w:p>
    <w:p w14:paraId="3907E584" w14:textId="3FB7D8F5" w:rsidR="007C4FDB" w:rsidRPr="007C4FDB" w:rsidRDefault="007C4FDB" w:rsidP="00D2438B">
      <w:pPr>
        <w:pStyle w:val="Akapitzlist"/>
        <w:numPr>
          <w:ilvl w:val="0"/>
          <w:numId w:val="29"/>
        </w:numPr>
        <w:ind w:left="1134" w:hanging="283"/>
        <w:jc w:val="both"/>
        <w:outlineLvl w:val="0"/>
        <w:rPr>
          <w:rFonts w:cstheme="minorHAnsi"/>
          <w:bCs/>
          <w:sz w:val="24"/>
          <w:szCs w:val="24"/>
        </w:rPr>
      </w:pPr>
      <w:r w:rsidRPr="007C4FDB">
        <w:rPr>
          <w:rFonts w:cstheme="minorHAnsi"/>
          <w:bCs/>
          <w:sz w:val="24"/>
          <w:szCs w:val="24"/>
        </w:rPr>
        <w:t>w pieniądzu, przelewem na rachunek bankowy Zamawiającego:</w:t>
      </w:r>
    </w:p>
    <w:p w14:paraId="7EFCC96C" w14:textId="7234F49C" w:rsidR="007C4FDB" w:rsidRDefault="007C4FDB" w:rsidP="007C4FDB">
      <w:pPr>
        <w:pStyle w:val="Akapitzlist"/>
        <w:ind w:left="851"/>
        <w:jc w:val="both"/>
        <w:outlineLvl w:val="0"/>
        <w:rPr>
          <w:rFonts w:cstheme="minorHAnsi"/>
          <w:b/>
          <w:bCs/>
          <w:sz w:val="24"/>
          <w:szCs w:val="24"/>
        </w:rPr>
      </w:pPr>
      <w:r w:rsidRPr="007C4FDB">
        <w:rPr>
          <w:rFonts w:cstheme="minorHAnsi"/>
          <w:bCs/>
          <w:sz w:val="24"/>
          <w:szCs w:val="24"/>
        </w:rPr>
        <w:t xml:space="preserve">    </w:t>
      </w:r>
      <w:r w:rsidR="002A2BF3" w:rsidRPr="002A2BF3">
        <w:rPr>
          <w:rFonts w:cstheme="minorHAnsi"/>
          <w:bCs/>
          <w:sz w:val="24"/>
          <w:szCs w:val="24"/>
        </w:rPr>
        <w:t>Bank Spółdzielczy w Leżajsku</w:t>
      </w:r>
      <w:r w:rsidR="002A2BF3">
        <w:rPr>
          <w:rFonts w:cstheme="minorHAnsi"/>
          <w:bCs/>
          <w:sz w:val="24"/>
          <w:szCs w:val="24"/>
        </w:rPr>
        <w:t xml:space="preserve"> </w:t>
      </w:r>
      <w:r w:rsidRPr="007C4FDB">
        <w:rPr>
          <w:rFonts w:cstheme="minorHAnsi"/>
          <w:bCs/>
          <w:sz w:val="24"/>
          <w:szCs w:val="24"/>
        </w:rPr>
        <w:t xml:space="preserve">nr rachunku: </w:t>
      </w:r>
      <w:r w:rsidR="000B5334" w:rsidRPr="000B5334">
        <w:rPr>
          <w:rFonts w:cstheme="minorHAnsi"/>
          <w:b/>
          <w:bCs/>
          <w:sz w:val="24"/>
          <w:szCs w:val="24"/>
        </w:rPr>
        <w:t>21 9187 0001 2001 0005 7163 0005</w:t>
      </w:r>
      <w:r w:rsidR="00880C5C" w:rsidRPr="000B5334">
        <w:rPr>
          <w:rFonts w:cstheme="minorHAnsi"/>
          <w:b/>
          <w:bCs/>
          <w:sz w:val="24"/>
          <w:szCs w:val="24"/>
        </w:rPr>
        <w:t>,</w:t>
      </w:r>
    </w:p>
    <w:p w14:paraId="16E69B9F" w14:textId="0FBA8E5A" w:rsidR="00880C5C" w:rsidRDefault="00880C5C" w:rsidP="00D2438B">
      <w:pPr>
        <w:pStyle w:val="Akapitzlist"/>
        <w:numPr>
          <w:ilvl w:val="0"/>
          <w:numId w:val="29"/>
        </w:numPr>
        <w:jc w:val="both"/>
        <w:outlineLvl w:val="0"/>
        <w:rPr>
          <w:rFonts w:cstheme="minorHAnsi"/>
          <w:bCs/>
          <w:sz w:val="24"/>
          <w:szCs w:val="24"/>
        </w:rPr>
      </w:pPr>
      <w:r w:rsidRPr="00880C5C">
        <w:rPr>
          <w:rFonts w:cstheme="minorHAnsi"/>
          <w:bCs/>
          <w:sz w:val="24"/>
          <w:szCs w:val="24"/>
        </w:rPr>
        <w:t>gwarancjach bankowych,</w:t>
      </w:r>
    </w:p>
    <w:p w14:paraId="554E7F01" w14:textId="22D5E56C" w:rsidR="00880C5C" w:rsidRDefault="00880C5C" w:rsidP="00D2438B">
      <w:pPr>
        <w:pStyle w:val="Akapitzlist"/>
        <w:numPr>
          <w:ilvl w:val="0"/>
          <w:numId w:val="29"/>
        </w:numPr>
        <w:jc w:val="both"/>
        <w:outlineLvl w:val="0"/>
        <w:rPr>
          <w:rFonts w:cstheme="minorHAnsi"/>
          <w:bCs/>
          <w:sz w:val="24"/>
          <w:szCs w:val="24"/>
        </w:rPr>
      </w:pPr>
      <w:r w:rsidRPr="00880C5C">
        <w:rPr>
          <w:rFonts w:cstheme="minorHAnsi"/>
          <w:bCs/>
          <w:sz w:val="24"/>
          <w:szCs w:val="24"/>
        </w:rPr>
        <w:t>gwarancjach ubezpieczeniowych,</w:t>
      </w:r>
    </w:p>
    <w:p w14:paraId="523E6C8D" w14:textId="74AFB28C" w:rsidR="00880C5C" w:rsidRPr="00880C5C" w:rsidRDefault="00880C5C" w:rsidP="00D2438B">
      <w:pPr>
        <w:pStyle w:val="Akapitzlist"/>
        <w:numPr>
          <w:ilvl w:val="0"/>
          <w:numId w:val="29"/>
        </w:numPr>
        <w:rPr>
          <w:rFonts w:cstheme="minorHAnsi"/>
          <w:bCs/>
          <w:sz w:val="24"/>
          <w:szCs w:val="24"/>
        </w:rPr>
      </w:pPr>
      <w:r w:rsidRPr="00880C5C">
        <w:rPr>
          <w:rFonts w:cstheme="minorHAnsi"/>
          <w:bCs/>
          <w:sz w:val="24"/>
          <w:szCs w:val="24"/>
        </w:rPr>
        <w:lastRenderedPageBreak/>
        <w:t>poręczeniach udzielanych przez podmioty, o których mowa w art. 6b ust. 5 pkt 2 ustawy z dnia 9 listopada  2000 r. o utworzeniu  Polskiej  Agencji  Rozwoju  Przedsiębiorczości  (Dz.</w:t>
      </w:r>
      <w:r w:rsidR="00653059">
        <w:rPr>
          <w:rFonts w:cstheme="minorHAnsi"/>
          <w:bCs/>
          <w:sz w:val="24"/>
          <w:szCs w:val="24"/>
        </w:rPr>
        <w:t xml:space="preserve"> </w:t>
      </w:r>
      <w:r w:rsidRPr="00880C5C">
        <w:rPr>
          <w:rFonts w:cstheme="minorHAnsi"/>
          <w:bCs/>
          <w:sz w:val="24"/>
          <w:szCs w:val="24"/>
        </w:rPr>
        <w:t>U.  z 20</w:t>
      </w:r>
      <w:r w:rsidR="00B90C0C">
        <w:rPr>
          <w:rFonts w:cstheme="minorHAnsi"/>
          <w:bCs/>
          <w:sz w:val="24"/>
          <w:szCs w:val="24"/>
        </w:rPr>
        <w:t>20</w:t>
      </w:r>
      <w:r w:rsidRPr="00880C5C">
        <w:rPr>
          <w:rFonts w:cstheme="minorHAnsi"/>
          <w:bCs/>
          <w:sz w:val="24"/>
          <w:szCs w:val="24"/>
        </w:rPr>
        <w:t xml:space="preserve"> r. poz. </w:t>
      </w:r>
      <w:r w:rsidR="00B90C0C">
        <w:rPr>
          <w:rFonts w:cstheme="minorHAnsi"/>
          <w:bCs/>
          <w:sz w:val="24"/>
          <w:szCs w:val="24"/>
        </w:rPr>
        <w:t>299</w:t>
      </w:r>
      <w:r w:rsidRPr="00880C5C">
        <w:rPr>
          <w:rFonts w:cstheme="minorHAnsi"/>
          <w:bCs/>
          <w:sz w:val="24"/>
          <w:szCs w:val="24"/>
        </w:rPr>
        <w:t>).</w:t>
      </w:r>
    </w:p>
    <w:p w14:paraId="48BAEFB2" w14:textId="1336D1A1"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Wadium wnoszone w pieniądzu powinno fizycznie znajdować się na koncie Zamawiającego przed upływem terminu składania ofert pod rygorem odrzucenia oferty (ar</w:t>
      </w:r>
      <w:r w:rsidRPr="00F348A7">
        <w:rPr>
          <w:rFonts w:cstheme="minorHAnsi"/>
          <w:bCs/>
          <w:sz w:val="24"/>
          <w:szCs w:val="24"/>
        </w:rPr>
        <w:t>t. 2</w:t>
      </w:r>
      <w:r w:rsidR="00B90C0C">
        <w:rPr>
          <w:rFonts w:cstheme="minorHAnsi"/>
          <w:bCs/>
          <w:sz w:val="24"/>
          <w:szCs w:val="24"/>
        </w:rPr>
        <w:t>2</w:t>
      </w:r>
      <w:r w:rsidRPr="00F348A7">
        <w:rPr>
          <w:rFonts w:cstheme="minorHAnsi"/>
          <w:bCs/>
          <w:sz w:val="24"/>
          <w:szCs w:val="24"/>
        </w:rPr>
        <w:t>6 ust. 1 pkt 14 u</w:t>
      </w:r>
      <w:r w:rsidR="00B90C0C">
        <w:rPr>
          <w:rFonts w:cstheme="minorHAnsi"/>
          <w:bCs/>
          <w:sz w:val="24"/>
          <w:szCs w:val="24"/>
        </w:rPr>
        <w:t xml:space="preserve">stawy </w:t>
      </w:r>
      <w:proofErr w:type="spellStart"/>
      <w:r w:rsidRPr="00F348A7">
        <w:rPr>
          <w:rFonts w:cstheme="minorHAnsi"/>
          <w:bCs/>
          <w:sz w:val="24"/>
          <w:szCs w:val="24"/>
        </w:rPr>
        <w:t>Pzp</w:t>
      </w:r>
      <w:proofErr w:type="spellEnd"/>
      <w:r w:rsidRPr="00F348A7">
        <w:rPr>
          <w:rFonts w:cstheme="minorHAnsi"/>
          <w:bCs/>
          <w:sz w:val="24"/>
          <w:szCs w:val="24"/>
        </w:rPr>
        <w:t>).</w:t>
      </w:r>
      <w:r w:rsidR="00F348A7" w:rsidRPr="00F348A7">
        <w:rPr>
          <w:rFonts w:cstheme="minorHAnsi"/>
          <w:bCs/>
          <w:sz w:val="24"/>
          <w:szCs w:val="24"/>
        </w:rPr>
        <w:t xml:space="preserve"> Dowód wniesienia wadium</w:t>
      </w:r>
      <w:r w:rsidR="003529D2">
        <w:rPr>
          <w:rFonts w:cstheme="minorHAnsi"/>
          <w:bCs/>
          <w:sz w:val="24"/>
          <w:szCs w:val="24"/>
        </w:rPr>
        <w:t xml:space="preserve"> </w:t>
      </w:r>
      <w:r w:rsidR="00F348A7" w:rsidRPr="00F348A7">
        <w:rPr>
          <w:rFonts w:cstheme="minorHAnsi"/>
          <w:bCs/>
          <w:sz w:val="24"/>
          <w:szCs w:val="24"/>
        </w:rPr>
        <w:t>zaleca się złożyć wraz z ofertą.</w:t>
      </w:r>
    </w:p>
    <w:p w14:paraId="468A5289" w14:textId="77777777" w:rsidR="00653059" w:rsidRPr="00653059" w:rsidRDefault="00653059" w:rsidP="00653059">
      <w:pPr>
        <w:pStyle w:val="Akapitzlist"/>
        <w:numPr>
          <w:ilvl w:val="1"/>
          <w:numId w:val="1"/>
        </w:numPr>
        <w:jc w:val="both"/>
        <w:outlineLvl w:val="0"/>
        <w:rPr>
          <w:rFonts w:cstheme="minorHAnsi"/>
          <w:bCs/>
          <w:sz w:val="24"/>
          <w:szCs w:val="24"/>
        </w:rPr>
      </w:pPr>
      <w:r w:rsidRPr="00653059">
        <w:rPr>
          <w:rFonts w:cstheme="minorHAnsi"/>
          <w:bCs/>
          <w:sz w:val="24"/>
          <w:szCs w:val="24"/>
        </w:rPr>
        <w:t>W przypadku wadium wnoszonego w formie gwarancji lub poręczenia, Wykonawca przekazuje Zamawiającemu oryginał gwarancji lub poręczenia, w postaci elektronicznej.</w:t>
      </w:r>
    </w:p>
    <w:p w14:paraId="4C72E96C" w14:textId="77777777" w:rsidR="00B62D70" w:rsidRPr="009E491A" w:rsidRDefault="00B62D70" w:rsidP="00B62D70">
      <w:pPr>
        <w:pStyle w:val="Akapitzlist"/>
        <w:numPr>
          <w:ilvl w:val="1"/>
          <w:numId w:val="1"/>
        </w:numPr>
        <w:jc w:val="both"/>
        <w:outlineLvl w:val="0"/>
        <w:rPr>
          <w:rFonts w:cstheme="minorHAnsi"/>
          <w:bCs/>
          <w:sz w:val="24"/>
          <w:szCs w:val="24"/>
        </w:rPr>
      </w:pPr>
      <w:r w:rsidRPr="009E491A">
        <w:rPr>
          <w:rFonts w:cstheme="minorHAnsi"/>
          <w:bCs/>
          <w:sz w:val="24"/>
          <w:szCs w:val="24"/>
        </w:rPr>
        <w:t>Wadium wniesione w formie innej niż pieniężna musi spełniać następujące wymagania:</w:t>
      </w:r>
    </w:p>
    <w:p w14:paraId="6F71BCE8" w14:textId="77777777"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odpowiadać co do wartości wysokości wadium określonej w niniejszej SWZ,</w:t>
      </w:r>
    </w:p>
    <w:p w14:paraId="796906F7" w14:textId="77777777"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musi odpowiadać co do terminu ważności terminowi związania ofertą określonemu w niniejszej SWZ,</w:t>
      </w:r>
    </w:p>
    <w:p w14:paraId="4D3D2725" w14:textId="22460011" w:rsidR="00B62D70" w:rsidRPr="009E491A" w:rsidRDefault="00B62D70" w:rsidP="00D2438B">
      <w:pPr>
        <w:pStyle w:val="Akapitzlist"/>
        <w:numPr>
          <w:ilvl w:val="0"/>
          <w:numId w:val="31"/>
        </w:numPr>
        <w:jc w:val="both"/>
        <w:outlineLvl w:val="0"/>
        <w:rPr>
          <w:rFonts w:cstheme="minorHAnsi"/>
          <w:bCs/>
          <w:sz w:val="24"/>
          <w:szCs w:val="24"/>
        </w:rPr>
      </w:pPr>
      <w:r w:rsidRPr="009E491A">
        <w:rPr>
          <w:rFonts w:cstheme="minorHAnsi"/>
          <w:bCs/>
          <w:sz w:val="24"/>
          <w:szCs w:val="24"/>
        </w:rPr>
        <w:t>zawierać w swej treści okoliczności zgodne z art. 98 ust. 6 u</w:t>
      </w:r>
      <w:r w:rsidR="003529D2" w:rsidRPr="009E491A">
        <w:rPr>
          <w:rFonts w:cstheme="minorHAnsi"/>
          <w:bCs/>
          <w:sz w:val="24"/>
          <w:szCs w:val="24"/>
        </w:rPr>
        <w:t xml:space="preserve">stawy </w:t>
      </w:r>
      <w:proofErr w:type="spellStart"/>
      <w:r w:rsidRPr="009E491A">
        <w:rPr>
          <w:rFonts w:cstheme="minorHAnsi"/>
          <w:bCs/>
          <w:sz w:val="24"/>
          <w:szCs w:val="24"/>
        </w:rPr>
        <w:t>Pzp</w:t>
      </w:r>
      <w:proofErr w:type="spellEnd"/>
      <w:r w:rsidRPr="009E491A">
        <w:rPr>
          <w:rFonts w:cstheme="minorHAnsi"/>
          <w:bCs/>
          <w:sz w:val="24"/>
          <w:szCs w:val="24"/>
        </w:rPr>
        <w:t>, w których gwarant wypłaci kwotę wadium Zamawiającemu, wraz z klauzulą mówiącą, że wypłata nastąpi na pierwsze żądanie Zamawiającego</w:t>
      </w:r>
      <w:r w:rsidR="00F03D62" w:rsidRPr="009E491A">
        <w:rPr>
          <w:rFonts w:cstheme="minorHAnsi"/>
          <w:bCs/>
          <w:sz w:val="24"/>
          <w:szCs w:val="24"/>
        </w:rPr>
        <w:t>.</w:t>
      </w:r>
    </w:p>
    <w:p w14:paraId="3E138232"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zwróci wadium niezwłocznie, nie później jednak niż w terminie 7 dni od dnia wystąpienia jednej z okoliczności:</w:t>
      </w:r>
    </w:p>
    <w:p w14:paraId="0D768425" w14:textId="77777777" w:rsid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upływu terminu związania ofertą;</w:t>
      </w:r>
    </w:p>
    <w:p w14:paraId="16B839F7" w14:textId="77777777" w:rsid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zawarcia umowy w sprawie zamówienia publicznego;</w:t>
      </w:r>
    </w:p>
    <w:p w14:paraId="349466E3" w14:textId="77777777" w:rsidR="00B62D70" w:rsidRPr="00B62D70" w:rsidRDefault="00B62D70" w:rsidP="00D2438B">
      <w:pPr>
        <w:pStyle w:val="Akapitzlist"/>
        <w:numPr>
          <w:ilvl w:val="0"/>
          <w:numId w:val="30"/>
        </w:numPr>
        <w:jc w:val="both"/>
        <w:outlineLvl w:val="0"/>
        <w:rPr>
          <w:rFonts w:cstheme="minorHAnsi"/>
          <w:bCs/>
          <w:sz w:val="24"/>
          <w:szCs w:val="24"/>
        </w:rPr>
      </w:pPr>
      <w:r w:rsidRPr="00B62D70">
        <w:rPr>
          <w:rFonts w:cstheme="minorHAnsi"/>
          <w:bCs/>
          <w:sz w:val="24"/>
          <w:szCs w:val="24"/>
        </w:rPr>
        <w:t>unieważnienia postępowania o udzielenie zamówienia, z wyjątkiem sytuacji gdy nie zostało rozstrzygnięte odwołanie na czynność unieważnienia albo nie upłynął termin do jego wniesienia.</w:t>
      </w:r>
    </w:p>
    <w:p w14:paraId="3C3BE81C" w14:textId="4526DC16"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niezwłocznie, nie później jednak niż w terminie 7 dni od dnia złożenia wniosku zwróci wadium wykonawcy:</w:t>
      </w:r>
    </w:p>
    <w:p w14:paraId="61444540"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który wycofał ofertę przed upływem terminu składania ofert;</w:t>
      </w:r>
    </w:p>
    <w:p w14:paraId="1321823E"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którego oferta została odrzucona;</w:t>
      </w:r>
    </w:p>
    <w:p w14:paraId="078E3DC6" w14:textId="77777777" w:rsid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po wyborze najkorzystniejszej oferty, z wyjątkiem wykonawcy, którego oferta została wybrana jako najkorzystniejsza;</w:t>
      </w:r>
    </w:p>
    <w:p w14:paraId="76E47FB6" w14:textId="77777777" w:rsidR="00B62D70" w:rsidRPr="00B62D70" w:rsidRDefault="00B62D70" w:rsidP="00D2438B">
      <w:pPr>
        <w:pStyle w:val="Akapitzlist"/>
        <w:numPr>
          <w:ilvl w:val="0"/>
          <w:numId w:val="32"/>
        </w:numPr>
        <w:jc w:val="both"/>
        <w:outlineLvl w:val="0"/>
        <w:rPr>
          <w:rFonts w:cstheme="minorHAnsi"/>
          <w:bCs/>
          <w:sz w:val="24"/>
          <w:szCs w:val="24"/>
        </w:rPr>
      </w:pPr>
      <w:r w:rsidRPr="00B62D70">
        <w:rPr>
          <w:rFonts w:cstheme="minorHAnsi"/>
          <w:bCs/>
          <w:sz w:val="24"/>
          <w:szCs w:val="24"/>
        </w:rPr>
        <w:t>po unieważnieniu postępowania, w przypadku, gdy nie zostało rozstrzygnięte odwołanie na czynność unieważnienia albo nie upłynął termin do jego wniesienia.</w:t>
      </w:r>
    </w:p>
    <w:p w14:paraId="37045E75"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Zamawiający zwraca wadium wniesione w innej formie niż w pieniądzu poprzez złożenie gwarantowi lub poręczycielowi oświadczenia o zwolnieniu wadium.</w:t>
      </w:r>
    </w:p>
    <w:p w14:paraId="3DA8735D" w14:textId="77777777"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 xml:space="preserve">Złożenie wniosku o zwrot wadium, o którym mowa powyżej, powoduje rozwiązanie stosunku prawnego z wykonawcą wraz z utratą przez niego prawa do korzystania ze środków ochrony prawnej, o których mowa w ustawie </w:t>
      </w:r>
      <w:proofErr w:type="spellStart"/>
      <w:r w:rsidRPr="00B62D70">
        <w:rPr>
          <w:rFonts w:cstheme="minorHAnsi"/>
          <w:bCs/>
          <w:sz w:val="24"/>
          <w:szCs w:val="24"/>
        </w:rPr>
        <w:t>pzp</w:t>
      </w:r>
      <w:proofErr w:type="spellEnd"/>
      <w:r w:rsidRPr="00B62D70">
        <w:rPr>
          <w:rFonts w:cstheme="minorHAnsi"/>
          <w:bCs/>
          <w:sz w:val="24"/>
          <w:szCs w:val="24"/>
        </w:rPr>
        <w:t>.</w:t>
      </w:r>
    </w:p>
    <w:p w14:paraId="025E8DDB" w14:textId="76516038" w:rsidR="00B62D70" w:rsidRPr="00B62D70" w:rsidRDefault="00B62D70" w:rsidP="00B62D70">
      <w:pPr>
        <w:pStyle w:val="Akapitzlist"/>
        <w:numPr>
          <w:ilvl w:val="1"/>
          <w:numId w:val="1"/>
        </w:numPr>
        <w:jc w:val="both"/>
        <w:outlineLvl w:val="0"/>
        <w:rPr>
          <w:rFonts w:cstheme="minorHAnsi"/>
          <w:bCs/>
          <w:sz w:val="24"/>
          <w:szCs w:val="24"/>
        </w:rPr>
      </w:pPr>
      <w:r w:rsidRPr="00B62D70">
        <w:rPr>
          <w:rFonts w:cstheme="minorHAnsi"/>
          <w:bCs/>
          <w:sz w:val="24"/>
          <w:szCs w:val="24"/>
        </w:rPr>
        <w:t>Zgodnie z art. 98 ust. 6 u</w:t>
      </w:r>
      <w:r w:rsidR="003529D2">
        <w:rPr>
          <w:rFonts w:cstheme="minorHAnsi"/>
          <w:bCs/>
          <w:sz w:val="24"/>
          <w:szCs w:val="24"/>
        </w:rPr>
        <w:t xml:space="preserve">stawą </w:t>
      </w:r>
      <w:proofErr w:type="spellStart"/>
      <w:r w:rsidRPr="00B62D70">
        <w:rPr>
          <w:rFonts w:cstheme="minorHAnsi"/>
          <w:bCs/>
          <w:sz w:val="24"/>
          <w:szCs w:val="24"/>
        </w:rPr>
        <w:t>Pzp</w:t>
      </w:r>
      <w:proofErr w:type="spellEnd"/>
      <w:r w:rsidR="003529D2">
        <w:rPr>
          <w:rFonts w:cstheme="minorHAnsi"/>
          <w:bCs/>
          <w:sz w:val="24"/>
          <w:szCs w:val="24"/>
        </w:rPr>
        <w:t>,</w:t>
      </w:r>
      <w:r w:rsidRPr="00B62D70">
        <w:rPr>
          <w:rFonts w:cstheme="minorHAnsi"/>
          <w:bCs/>
          <w:sz w:val="24"/>
          <w:szCs w:val="24"/>
        </w:rPr>
        <w:t xml:space="preserve"> Zamawiający zatrzyma wadium wraz z odsetkami, a w przypadku wadium wniesionego w formie gwarancji lub poręczenia, wystąpi odpowiednio do gwaranta lub poręczyciela z żądaniem zapłaty wadium, jeżeli:</w:t>
      </w:r>
    </w:p>
    <w:p w14:paraId="0074C096" w14:textId="77777777" w:rsidR="00B62D70" w:rsidRDefault="00B62D70" w:rsidP="00D2438B">
      <w:pPr>
        <w:pStyle w:val="Akapitzlist"/>
        <w:numPr>
          <w:ilvl w:val="0"/>
          <w:numId w:val="33"/>
        </w:numPr>
        <w:jc w:val="both"/>
        <w:outlineLvl w:val="0"/>
        <w:rPr>
          <w:rFonts w:cstheme="minorHAnsi"/>
          <w:bCs/>
          <w:sz w:val="24"/>
          <w:szCs w:val="24"/>
        </w:rPr>
      </w:pPr>
      <w:r w:rsidRPr="00B62D70">
        <w:rPr>
          <w:rFonts w:cstheme="minorHAnsi"/>
          <w:bCs/>
          <w:sz w:val="24"/>
          <w:szCs w:val="24"/>
        </w:rPr>
        <w:t xml:space="preserve">wykonawca w odpowiedzi na wezwanie, o którym mowa w art. 107 ust. 2 lub art. 128 ust. 1, z przyczyn leżących po jego stronie, nie złożył podmiotowych środków </w:t>
      </w:r>
      <w:r w:rsidRPr="00B62D70">
        <w:rPr>
          <w:rFonts w:cstheme="minorHAnsi"/>
          <w:bCs/>
          <w:sz w:val="24"/>
          <w:szCs w:val="24"/>
        </w:rPr>
        <w:lastRenderedPageBreak/>
        <w:t>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0CEC8D" w14:textId="77777777" w:rsidR="00B62D70" w:rsidRDefault="00B62D70" w:rsidP="00D2438B">
      <w:pPr>
        <w:pStyle w:val="Akapitzlist"/>
        <w:numPr>
          <w:ilvl w:val="0"/>
          <w:numId w:val="33"/>
        </w:numPr>
        <w:jc w:val="both"/>
        <w:outlineLvl w:val="0"/>
        <w:rPr>
          <w:rFonts w:cstheme="minorHAnsi"/>
          <w:bCs/>
          <w:sz w:val="24"/>
          <w:szCs w:val="24"/>
        </w:rPr>
      </w:pPr>
      <w:r w:rsidRPr="00B62D70">
        <w:rPr>
          <w:rFonts w:cstheme="minorHAnsi"/>
          <w:bCs/>
          <w:sz w:val="24"/>
          <w:szCs w:val="24"/>
        </w:rPr>
        <w:t>wykonawca, którego oferta została wybrana:</w:t>
      </w:r>
    </w:p>
    <w:p w14:paraId="36879458" w14:textId="77777777" w:rsidR="00B62D70" w:rsidRDefault="00B62D70" w:rsidP="00D2438B">
      <w:pPr>
        <w:pStyle w:val="Akapitzlist"/>
        <w:numPr>
          <w:ilvl w:val="0"/>
          <w:numId w:val="34"/>
        </w:numPr>
        <w:ind w:left="1418" w:hanging="207"/>
        <w:jc w:val="both"/>
        <w:outlineLvl w:val="0"/>
        <w:rPr>
          <w:rFonts w:cstheme="minorHAnsi"/>
          <w:bCs/>
          <w:sz w:val="24"/>
          <w:szCs w:val="24"/>
        </w:rPr>
      </w:pPr>
      <w:r w:rsidRPr="00B62D70">
        <w:rPr>
          <w:rFonts w:cstheme="minorHAnsi"/>
          <w:bCs/>
          <w:sz w:val="24"/>
          <w:szCs w:val="24"/>
        </w:rPr>
        <w:t xml:space="preserve">odmówił podpisania umowy w sprawie zamówienia publicznego na warunkach określonych w ofercie, </w:t>
      </w:r>
    </w:p>
    <w:p w14:paraId="0DEBDF7B" w14:textId="0A52B2C3" w:rsidR="00B62D70" w:rsidRDefault="00B62D70" w:rsidP="00D2438B">
      <w:pPr>
        <w:pStyle w:val="Akapitzlist"/>
        <w:numPr>
          <w:ilvl w:val="0"/>
          <w:numId w:val="34"/>
        </w:numPr>
        <w:ind w:left="1418" w:hanging="207"/>
        <w:jc w:val="both"/>
        <w:outlineLvl w:val="0"/>
        <w:rPr>
          <w:rFonts w:cstheme="minorHAnsi"/>
          <w:bCs/>
          <w:sz w:val="24"/>
          <w:szCs w:val="24"/>
        </w:rPr>
      </w:pPr>
      <w:r w:rsidRPr="00B62D70">
        <w:rPr>
          <w:rFonts w:cstheme="minorHAnsi"/>
          <w:bCs/>
          <w:sz w:val="24"/>
          <w:szCs w:val="24"/>
        </w:rPr>
        <w:t>nie wniósł wymaganego zabezpieczenia należytego wykonania umowy;</w:t>
      </w:r>
    </w:p>
    <w:p w14:paraId="21A09E8F" w14:textId="4011FE47" w:rsidR="00B62D70" w:rsidRPr="00E310F1" w:rsidRDefault="00B62D70" w:rsidP="00D2438B">
      <w:pPr>
        <w:pStyle w:val="Akapitzlist"/>
        <w:numPr>
          <w:ilvl w:val="0"/>
          <w:numId w:val="33"/>
        </w:numPr>
        <w:jc w:val="both"/>
        <w:rPr>
          <w:rFonts w:cstheme="minorHAnsi"/>
          <w:bCs/>
          <w:sz w:val="24"/>
          <w:szCs w:val="24"/>
        </w:rPr>
      </w:pPr>
      <w:r w:rsidRPr="00E310F1">
        <w:rPr>
          <w:rFonts w:cstheme="minorHAnsi"/>
          <w:bCs/>
          <w:sz w:val="24"/>
          <w:szCs w:val="24"/>
        </w:rPr>
        <w:t>zawarcie umowy w sprawie zamówienia publicznego stało się niemożliwe z przyczyn leżących po stronie wykonawcy, którego oferta została wybrana.</w:t>
      </w:r>
    </w:p>
    <w:p w14:paraId="517BFEEA" w14:textId="77777777" w:rsidR="00B62D70" w:rsidRPr="009E491A" w:rsidRDefault="00B62D70" w:rsidP="00B62D70">
      <w:pPr>
        <w:pStyle w:val="Akapitzlist"/>
        <w:numPr>
          <w:ilvl w:val="1"/>
          <w:numId w:val="1"/>
        </w:numPr>
        <w:jc w:val="both"/>
        <w:rPr>
          <w:rFonts w:cstheme="minorHAnsi"/>
          <w:bCs/>
          <w:sz w:val="24"/>
          <w:szCs w:val="24"/>
        </w:rPr>
      </w:pPr>
      <w:r w:rsidRPr="009E491A">
        <w:rPr>
          <w:rFonts w:cstheme="minorHAnsi"/>
          <w:bCs/>
          <w:sz w:val="24"/>
          <w:szCs w:val="24"/>
        </w:rPr>
        <w:t>Wykonawca lub podmiot wystawiający gwarancję bankową/ubezpieczeniową nie może uzależnić dokonania zapłaty od spełnienia jakichkolwiek dodatkowych warunków lub wykonania czynności, jak również od przedłożenia dodatkowej dokumentacji, dodatkowych oświadczeń złożonych przez wykonawcę lub inny podmiot pod rygorem odrzucenia oferty Wykonawcy.</w:t>
      </w:r>
    </w:p>
    <w:p w14:paraId="26AFB860" w14:textId="727D439F" w:rsidR="00F53137" w:rsidRPr="009E491A" w:rsidRDefault="00F53137" w:rsidP="00F53137">
      <w:pPr>
        <w:pStyle w:val="Akapitzlist"/>
        <w:ind w:left="851"/>
        <w:jc w:val="both"/>
        <w:rPr>
          <w:rFonts w:cstheme="minorHAnsi"/>
          <w:bCs/>
          <w:sz w:val="24"/>
          <w:szCs w:val="24"/>
        </w:rPr>
      </w:pPr>
      <w:r w:rsidRPr="009E491A">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17B4121B" w14:textId="51A3D9CE" w:rsidR="001645FC" w:rsidRPr="009E491A" w:rsidRDefault="001645FC" w:rsidP="001645FC">
      <w:pPr>
        <w:pStyle w:val="Akapitzlist"/>
        <w:numPr>
          <w:ilvl w:val="1"/>
          <w:numId w:val="1"/>
        </w:numPr>
        <w:jc w:val="both"/>
        <w:rPr>
          <w:rFonts w:cstheme="minorHAnsi"/>
          <w:bCs/>
          <w:sz w:val="24"/>
          <w:szCs w:val="24"/>
        </w:rPr>
      </w:pPr>
      <w:r w:rsidRPr="009E491A">
        <w:rPr>
          <w:rFonts w:cstheme="minorHAnsi"/>
          <w:bCs/>
          <w:sz w:val="24"/>
          <w:szCs w:val="24"/>
        </w:rPr>
        <w:t>Wadium wniesione przez jednego ze wspólników konsorcjum w imieniu całego konsorcjum uważa się za wniesione prawidłowo.</w:t>
      </w:r>
    </w:p>
    <w:p w14:paraId="17C245F3" w14:textId="77777777" w:rsidR="007C4FDB" w:rsidRPr="00B62D70" w:rsidRDefault="007C4FDB" w:rsidP="00B62D70">
      <w:pPr>
        <w:pStyle w:val="Akapitzlist"/>
        <w:ind w:left="851"/>
        <w:jc w:val="both"/>
        <w:outlineLvl w:val="0"/>
        <w:rPr>
          <w:rFonts w:cstheme="minorHAnsi"/>
          <w:bCs/>
          <w:sz w:val="20"/>
          <w:szCs w:val="24"/>
        </w:rPr>
      </w:pPr>
    </w:p>
    <w:p w14:paraId="323AA08A" w14:textId="1482F6B8" w:rsidR="00A73BD8" w:rsidRDefault="00A73BD8" w:rsidP="00EB55EA">
      <w:pPr>
        <w:pStyle w:val="Akapitzlist"/>
        <w:numPr>
          <w:ilvl w:val="0"/>
          <w:numId w:val="1"/>
        </w:numPr>
        <w:jc w:val="both"/>
        <w:outlineLvl w:val="0"/>
        <w:rPr>
          <w:rFonts w:cstheme="minorHAnsi"/>
          <w:b/>
          <w:sz w:val="26"/>
          <w:szCs w:val="26"/>
        </w:rPr>
      </w:pPr>
      <w:bookmarkStart w:id="207" w:name="_Toc63232174"/>
      <w:bookmarkStart w:id="208" w:name="_Toc63232400"/>
      <w:bookmarkStart w:id="209" w:name="_Toc63234709"/>
      <w:r w:rsidRPr="00A73BD8">
        <w:rPr>
          <w:rFonts w:cstheme="minorHAnsi"/>
          <w:b/>
          <w:sz w:val="26"/>
          <w:szCs w:val="26"/>
        </w:rPr>
        <w:t>TERMIN ZWIĄZANIA OFERTĄ</w:t>
      </w:r>
      <w:bookmarkEnd w:id="207"/>
      <w:bookmarkEnd w:id="208"/>
      <w:bookmarkEnd w:id="209"/>
    </w:p>
    <w:p w14:paraId="6EAA3D5F" w14:textId="3E2F4D4E"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do dnia </w:t>
      </w:r>
      <w:r w:rsidR="002077EB">
        <w:rPr>
          <w:rFonts w:cstheme="minorHAnsi"/>
          <w:b/>
          <w:sz w:val="24"/>
          <w:szCs w:val="24"/>
        </w:rPr>
        <w:t>18</w:t>
      </w:r>
      <w:r w:rsidR="00D71D5B" w:rsidRPr="007130FB">
        <w:rPr>
          <w:rFonts w:cstheme="minorHAnsi"/>
          <w:b/>
          <w:sz w:val="24"/>
          <w:szCs w:val="24"/>
        </w:rPr>
        <w:t xml:space="preserve"> </w:t>
      </w:r>
      <w:r w:rsidR="00236ECB">
        <w:rPr>
          <w:rFonts w:cstheme="minorHAnsi"/>
          <w:b/>
          <w:sz w:val="24"/>
          <w:szCs w:val="24"/>
        </w:rPr>
        <w:t>września</w:t>
      </w:r>
      <w:r w:rsidRPr="009208F8">
        <w:rPr>
          <w:rFonts w:cstheme="minorHAnsi"/>
          <w:b/>
          <w:sz w:val="24"/>
          <w:szCs w:val="24"/>
        </w:rPr>
        <w:t xml:space="preserve"> 2021 roku</w:t>
      </w:r>
      <w:r w:rsidRPr="009208F8">
        <w:rPr>
          <w:rFonts w:cstheme="minorHAnsi"/>
          <w:bCs/>
          <w:sz w:val="24"/>
          <w:szCs w:val="24"/>
        </w:rPr>
        <w:t xml:space="preserve">. </w:t>
      </w:r>
      <w:r w:rsidRPr="00A73BD8">
        <w:rPr>
          <w:rFonts w:cstheme="minorHAnsi"/>
          <w:bCs/>
          <w:sz w:val="24"/>
          <w:szCs w:val="24"/>
        </w:rPr>
        <w:t xml:space="preserve">Bieg terminu związania ofertą rozpoczyna się wraz </w:t>
      </w:r>
      <w:r w:rsidR="003529D2">
        <w:rPr>
          <w:rFonts w:cstheme="minorHAnsi"/>
          <w:bCs/>
          <w:sz w:val="24"/>
          <w:szCs w:val="24"/>
        </w:rPr>
        <w:br/>
      </w:r>
      <w:r w:rsidRPr="00A73BD8">
        <w:rPr>
          <w:rFonts w:cstheme="minorHAnsi"/>
          <w:bCs/>
          <w:sz w:val="24"/>
          <w:szCs w:val="24"/>
        </w:rPr>
        <w:t>z upływem terminu składania ofert.</w:t>
      </w:r>
    </w:p>
    <w:p w14:paraId="09E2B3DD" w14:textId="606F4E72" w:rsidR="00A73BD8" w:rsidRPr="00A73BD8" w:rsidRDefault="00A73BD8" w:rsidP="00EB55EA">
      <w:pPr>
        <w:pStyle w:val="Akapitzlist"/>
        <w:numPr>
          <w:ilvl w:val="1"/>
          <w:numId w:val="1"/>
        </w:numPr>
        <w:jc w:val="both"/>
        <w:outlineLvl w:val="0"/>
        <w:rPr>
          <w:rFonts w:cstheme="minorHAnsi"/>
          <w:bCs/>
          <w:sz w:val="24"/>
          <w:szCs w:val="24"/>
        </w:rPr>
      </w:pPr>
      <w:bookmarkStart w:id="210" w:name="_Toc63232175"/>
      <w:bookmarkStart w:id="211" w:name="_Toc63232401"/>
      <w:bookmarkStart w:id="212"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10"/>
      <w:bookmarkEnd w:id="211"/>
      <w:bookmarkEnd w:id="212"/>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13" w:name="_Toc63232176"/>
      <w:bookmarkStart w:id="214" w:name="_Toc63232402"/>
      <w:bookmarkStart w:id="215" w:name="_Toc63234711"/>
      <w:r w:rsidRPr="0066597E">
        <w:rPr>
          <w:rFonts w:cstheme="minorHAnsi"/>
          <w:b/>
          <w:sz w:val="26"/>
          <w:szCs w:val="26"/>
        </w:rPr>
        <w:t>SPOSÓB I TERMIN SKŁADANIA I OTWARCIA OFERT</w:t>
      </w:r>
      <w:bookmarkEnd w:id="213"/>
      <w:bookmarkEnd w:id="214"/>
      <w:bookmarkEnd w:id="215"/>
    </w:p>
    <w:p w14:paraId="4478806C" w14:textId="4137FFCB" w:rsidR="0066597E" w:rsidRPr="009208F8" w:rsidRDefault="0066597E" w:rsidP="00EB55EA">
      <w:pPr>
        <w:pStyle w:val="Akapitzlist"/>
        <w:numPr>
          <w:ilvl w:val="1"/>
          <w:numId w:val="1"/>
        </w:numPr>
        <w:jc w:val="both"/>
        <w:outlineLvl w:val="0"/>
        <w:rPr>
          <w:rFonts w:cstheme="minorHAnsi"/>
          <w:bCs/>
          <w:sz w:val="24"/>
          <w:szCs w:val="24"/>
        </w:rPr>
      </w:pPr>
      <w:bookmarkStart w:id="216" w:name="_Toc63232177"/>
      <w:bookmarkStart w:id="217" w:name="_Toc63232403"/>
      <w:bookmarkStart w:id="218"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do </w:t>
      </w:r>
      <w:r w:rsidRPr="009208F8">
        <w:rPr>
          <w:rFonts w:cstheme="minorHAnsi"/>
          <w:bCs/>
          <w:sz w:val="24"/>
          <w:szCs w:val="24"/>
        </w:rPr>
        <w:t xml:space="preserve">dnia </w:t>
      </w:r>
      <w:r w:rsidR="007130FB">
        <w:rPr>
          <w:rFonts w:cstheme="minorHAnsi"/>
          <w:b/>
          <w:sz w:val="24"/>
          <w:szCs w:val="24"/>
        </w:rPr>
        <w:t>2</w:t>
      </w:r>
      <w:r w:rsidR="002077EB">
        <w:rPr>
          <w:rFonts w:cstheme="minorHAnsi"/>
          <w:b/>
          <w:sz w:val="24"/>
          <w:szCs w:val="24"/>
        </w:rPr>
        <w:t>0</w:t>
      </w:r>
      <w:r w:rsidRPr="009208F8">
        <w:rPr>
          <w:rFonts w:cstheme="minorHAnsi"/>
          <w:b/>
          <w:sz w:val="24"/>
          <w:szCs w:val="24"/>
        </w:rPr>
        <w:t>.0</w:t>
      </w:r>
      <w:r w:rsidR="00236ECB">
        <w:rPr>
          <w:rFonts w:cstheme="minorHAnsi"/>
          <w:b/>
          <w:sz w:val="24"/>
          <w:szCs w:val="24"/>
        </w:rPr>
        <w:t>8</w:t>
      </w:r>
      <w:r w:rsidRPr="009208F8">
        <w:rPr>
          <w:rFonts w:cstheme="minorHAnsi"/>
          <w:b/>
          <w:sz w:val="24"/>
          <w:szCs w:val="24"/>
        </w:rPr>
        <w:t>.2021</w:t>
      </w:r>
      <w:r w:rsidRPr="009208F8">
        <w:rPr>
          <w:rFonts w:cstheme="minorHAnsi"/>
          <w:bCs/>
          <w:sz w:val="24"/>
          <w:szCs w:val="24"/>
        </w:rPr>
        <w:t xml:space="preserve"> 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16"/>
      <w:bookmarkEnd w:id="217"/>
      <w:bookmarkEnd w:id="218"/>
    </w:p>
    <w:p w14:paraId="7CACB3F8" w14:textId="32342119" w:rsidR="0066597E" w:rsidRPr="009208F8" w:rsidRDefault="0066597E" w:rsidP="00EB55EA">
      <w:pPr>
        <w:pStyle w:val="Akapitzlist"/>
        <w:numPr>
          <w:ilvl w:val="1"/>
          <w:numId w:val="1"/>
        </w:numPr>
        <w:jc w:val="both"/>
        <w:outlineLvl w:val="0"/>
        <w:rPr>
          <w:rFonts w:cstheme="minorHAnsi"/>
          <w:bCs/>
          <w:sz w:val="24"/>
          <w:szCs w:val="24"/>
        </w:rPr>
      </w:pPr>
      <w:bookmarkStart w:id="219" w:name="_Toc63232178"/>
      <w:bookmarkStart w:id="220" w:name="_Toc63232404"/>
      <w:bookmarkStart w:id="221"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w dniu</w:t>
      </w:r>
      <w:r w:rsidR="007130FB">
        <w:rPr>
          <w:rFonts w:cstheme="minorHAnsi"/>
          <w:b/>
          <w:sz w:val="24"/>
          <w:szCs w:val="24"/>
        </w:rPr>
        <w:t xml:space="preserve"> 2</w:t>
      </w:r>
      <w:r w:rsidR="002077EB">
        <w:rPr>
          <w:rFonts w:cstheme="minorHAnsi"/>
          <w:b/>
          <w:sz w:val="24"/>
          <w:szCs w:val="24"/>
        </w:rPr>
        <w:t>0</w:t>
      </w:r>
      <w:r w:rsidRPr="009208F8">
        <w:rPr>
          <w:rFonts w:cstheme="minorHAnsi"/>
          <w:b/>
          <w:sz w:val="24"/>
          <w:szCs w:val="24"/>
        </w:rPr>
        <w:t>.0</w:t>
      </w:r>
      <w:r w:rsidR="00236ECB">
        <w:rPr>
          <w:rFonts w:cstheme="minorHAnsi"/>
          <w:b/>
          <w:sz w:val="24"/>
          <w:szCs w:val="24"/>
        </w:rPr>
        <w:t>8</w:t>
      </w:r>
      <w:r w:rsidRPr="009208F8">
        <w:rPr>
          <w:rFonts w:cstheme="minorHAnsi"/>
          <w:b/>
          <w:sz w:val="24"/>
          <w:szCs w:val="24"/>
        </w:rPr>
        <w:t>.2021</w:t>
      </w:r>
      <w:r w:rsidRPr="009208F8">
        <w:rPr>
          <w:rFonts w:cstheme="minorHAnsi"/>
          <w:bCs/>
          <w:sz w:val="24"/>
          <w:szCs w:val="24"/>
        </w:rPr>
        <w:t xml:space="preserve"> roku, o godzinie </w:t>
      </w:r>
      <w:r w:rsidR="003529D2">
        <w:rPr>
          <w:rFonts w:cstheme="minorHAnsi"/>
          <w:b/>
          <w:sz w:val="24"/>
          <w:szCs w:val="24"/>
        </w:rPr>
        <w:t>09</w:t>
      </w:r>
      <w:r w:rsidRPr="009208F8">
        <w:rPr>
          <w:rFonts w:cstheme="minorHAnsi"/>
          <w:b/>
          <w:sz w:val="24"/>
          <w:szCs w:val="24"/>
        </w:rPr>
        <w:t>:</w:t>
      </w:r>
      <w:r w:rsidR="003529D2">
        <w:rPr>
          <w:rFonts w:cstheme="minorHAnsi"/>
          <w:b/>
          <w:sz w:val="24"/>
          <w:szCs w:val="24"/>
        </w:rPr>
        <w:t>3</w:t>
      </w:r>
      <w:r w:rsidRPr="009208F8">
        <w:rPr>
          <w:rFonts w:cstheme="minorHAnsi"/>
          <w:b/>
          <w:sz w:val="24"/>
          <w:szCs w:val="24"/>
        </w:rPr>
        <w:t>0.</w:t>
      </w:r>
      <w:bookmarkEnd w:id="219"/>
      <w:bookmarkEnd w:id="220"/>
      <w:bookmarkEnd w:id="221"/>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2A7B777C" w:rsidR="0066597E" w:rsidRPr="0034267E" w:rsidRDefault="0066597E" w:rsidP="00EB55EA">
      <w:pPr>
        <w:pStyle w:val="Akapitzlist"/>
        <w:numPr>
          <w:ilvl w:val="1"/>
          <w:numId w:val="1"/>
        </w:numPr>
        <w:jc w:val="both"/>
        <w:outlineLvl w:val="0"/>
        <w:rPr>
          <w:rFonts w:cstheme="minorHAnsi"/>
          <w:b/>
          <w:bCs/>
          <w:sz w:val="24"/>
          <w:szCs w:val="24"/>
        </w:rPr>
      </w:pPr>
      <w:bookmarkStart w:id="222" w:name="_Toc63232179"/>
      <w:bookmarkStart w:id="223" w:name="_Toc63232405"/>
      <w:bookmarkStart w:id="224"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22"/>
      <w:bookmarkEnd w:id="223"/>
      <w:bookmarkEnd w:id="224"/>
    </w:p>
    <w:p w14:paraId="65C42188" w14:textId="43AAA130" w:rsidR="0066597E" w:rsidRPr="0066597E" w:rsidRDefault="0066597E" w:rsidP="00EB55EA">
      <w:pPr>
        <w:pStyle w:val="Akapitzlist"/>
        <w:numPr>
          <w:ilvl w:val="1"/>
          <w:numId w:val="1"/>
        </w:numPr>
        <w:jc w:val="both"/>
        <w:outlineLvl w:val="0"/>
        <w:rPr>
          <w:rFonts w:cstheme="minorHAnsi"/>
          <w:bCs/>
          <w:sz w:val="24"/>
          <w:szCs w:val="24"/>
        </w:rPr>
      </w:pPr>
      <w:bookmarkStart w:id="225" w:name="_Toc63232180"/>
      <w:bookmarkStart w:id="226" w:name="_Toc63232406"/>
      <w:bookmarkStart w:id="227"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25"/>
      <w:bookmarkEnd w:id="226"/>
      <w:bookmarkEnd w:id="227"/>
    </w:p>
    <w:p w14:paraId="3BD4A60E" w14:textId="35AABE2B" w:rsidR="0066597E" w:rsidRPr="0066597E" w:rsidRDefault="0066597E" w:rsidP="00EB55EA">
      <w:pPr>
        <w:pStyle w:val="Akapitzlist"/>
        <w:numPr>
          <w:ilvl w:val="3"/>
          <w:numId w:val="1"/>
        </w:numPr>
        <w:jc w:val="both"/>
        <w:outlineLvl w:val="0"/>
        <w:rPr>
          <w:rFonts w:cstheme="minorHAnsi"/>
          <w:bCs/>
          <w:sz w:val="24"/>
          <w:szCs w:val="24"/>
        </w:rPr>
      </w:pPr>
      <w:bookmarkStart w:id="228" w:name="_Toc63232181"/>
      <w:bookmarkStart w:id="229" w:name="_Toc63232407"/>
      <w:bookmarkStart w:id="230" w:name="_Toc63234716"/>
      <w:r w:rsidRPr="0066597E">
        <w:rPr>
          <w:rFonts w:cstheme="minorHAnsi"/>
          <w:bCs/>
          <w:sz w:val="24"/>
          <w:szCs w:val="24"/>
        </w:rPr>
        <w:lastRenderedPageBreak/>
        <w:t>nazwach albo imionach i nazwiskach oraz siedzibach lub miejscach prowadzonej działalności gospodarczej albo miejscach zamieszkania wykonawców, których oferty zostały otwarte;</w:t>
      </w:r>
      <w:bookmarkEnd w:id="228"/>
      <w:bookmarkEnd w:id="229"/>
      <w:bookmarkEnd w:id="230"/>
    </w:p>
    <w:p w14:paraId="7676BF27" w14:textId="326E57A9" w:rsidR="0066597E" w:rsidRPr="0066597E" w:rsidRDefault="0066597E" w:rsidP="00EB55EA">
      <w:pPr>
        <w:pStyle w:val="Akapitzlist"/>
        <w:numPr>
          <w:ilvl w:val="3"/>
          <w:numId w:val="1"/>
        </w:numPr>
        <w:jc w:val="both"/>
        <w:outlineLvl w:val="0"/>
        <w:rPr>
          <w:rFonts w:cstheme="minorHAnsi"/>
          <w:bCs/>
          <w:sz w:val="24"/>
          <w:szCs w:val="24"/>
        </w:rPr>
      </w:pPr>
      <w:bookmarkStart w:id="231" w:name="_Toc63232182"/>
      <w:bookmarkStart w:id="232" w:name="_Toc63232408"/>
      <w:bookmarkStart w:id="233" w:name="_Toc63234717"/>
      <w:r w:rsidRPr="0066597E">
        <w:rPr>
          <w:rFonts w:cstheme="minorHAnsi"/>
          <w:bCs/>
          <w:sz w:val="24"/>
          <w:szCs w:val="24"/>
        </w:rPr>
        <w:t>cenach lub kosztach zawartych w ofertach.</w:t>
      </w:r>
      <w:bookmarkEnd w:id="231"/>
      <w:bookmarkEnd w:id="232"/>
      <w:bookmarkEnd w:id="233"/>
    </w:p>
    <w:p w14:paraId="6899676B" w14:textId="6A83D5A0" w:rsidR="0066597E" w:rsidRDefault="0066597E" w:rsidP="00EB55EA">
      <w:pPr>
        <w:pStyle w:val="Akapitzlist"/>
        <w:numPr>
          <w:ilvl w:val="1"/>
          <w:numId w:val="1"/>
        </w:numPr>
        <w:jc w:val="both"/>
        <w:outlineLvl w:val="0"/>
        <w:rPr>
          <w:rFonts w:cstheme="minorHAnsi"/>
          <w:bCs/>
          <w:sz w:val="24"/>
          <w:szCs w:val="24"/>
        </w:rPr>
      </w:pPr>
      <w:bookmarkStart w:id="234" w:name="_Toc63232183"/>
      <w:bookmarkStart w:id="235" w:name="_Toc63232409"/>
      <w:bookmarkStart w:id="236" w:name="_Toc63234718"/>
      <w:r w:rsidRPr="0066597E">
        <w:rPr>
          <w:rFonts w:cstheme="minorHAnsi"/>
          <w:bCs/>
          <w:sz w:val="24"/>
          <w:szCs w:val="24"/>
        </w:rPr>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34"/>
      <w:bookmarkEnd w:id="235"/>
      <w:bookmarkEnd w:id="236"/>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Pr="001A0B16" w:rsidRDefault="0066597E" w:rsidP="00EB55EA">
      <w:pPr>
        <w:pStyle w:val="Akapitzlist"/>
        <w:numPr>
          <w:ilvl w:val="0"/>
          <w:numId w:val="1"/>
        </w:numPr>
        <w:jc w:val="both"/>
        <w:outlineLvl w:val="0"/>
        <w:rPr>
          <w:rFonts w:cstheme="minorHAnsi"/>
          <w:b/>
          <w:sz w:val="26"/>
          <w:szCs w:val="26"/>
        </w:rPr>
      </w:pPr>
      <w:bookmarkStart w:id="237" w:name="_Toc63232184"/>
      <w:bookmarkStart w:id="238" w:name="_Toc63232410"/>
      <w:bookmarkStart w:id="239" w:name="_Toc63234719"/>
      <w:r w:rsidRPr="001A0B16">
        <w:rPr>
          <w:rFonts w:cstheme="minorHAnsi"/>
          <w:b/>
          <w:sz w:val="26"/>
          <w:szCs w:val="26"/>
        </w:rPr>
        <w:t>OPIS KRYTERIÓW OCENY OFERT, WRAZ Z PODANIEM WAG TYCH KRYTERIÓW I SPOSOBU OCENY OFERT</w:t>
      </w:r>
      <w:bookmarkEnd w:id="237"/>
      <w:bookmarkEnd w:id="238"/>
      <w:bookmarkEnd w:id="239"/>
    </w:p>
    <w:p w14:paraId="721BF194" w14:textId="6CE74764" w:rsidR="0066597E" w:rsidRPr="00380FFA" w:rsidRDefault="0066597E" w:rsidP="00EB55EA">
      <w:pPr>
        <w:pStyle w:val="Akapitzlist"/>
        <w:numPr>
          <w:ilvl w:val="1"/>
          <w:numId w:val="1"/>
        </w:numPr>
        <w:jc w:val="both"/>
        <w:outlineLvl w:val="0"/>
        <w:rPr>
          <w:rFonts w:cstheme="minorHAnsi"/>
          <w:b/>
          <w:sz w:val="24"/>
          <w:szCs w:val="24"/>
        </w:rPr>
      </w:pPr>
      <w:bookmarkStart w:id="240" w:name="_Toc63232185"/>
      <w:bookmarkStart w:id="241" w:name="_Toc63232411"/>
      <w:bookmarkStart w:id="242" w:name="_Toc63234720"/>
      <w:r w:rsidRPr="00380FFA">
        <w:rPr>
          <w:rFonts w:cstheme="minorHAnsi"/>
          <w:b/>
          <w:sz w:val="24"/>
          <w:szCs w:val="24"/>
        </w:rPr>
        <w:t>Zamawiający dokona wyboru najkorzystniejszej oferty, stosując następujące kryteria, gdzie 1% = 1 pkt:</w:t>
      </w:r>
      <w:bookmarkEnd w:id="240"/>
      <w:bookmarkEnd w:id="241"/>
      <w:bookmarkEnd w:id="242"/>
    </w:p>
    <w:p w14:paraId="61319D60" w14:textId="2C651F86" w:rsidR="0066597E" w:rsidRDefault="0066597E" w:rsidP="00EB55EA">
      <w:pPr>
        <w:pStyle w:val="Akapitzlist"/>
        <w:numPr>
          <w:ilvl w:val="3"/>
          <w:numId w:val="1"/>
        </w:numPr>
        <w:jc w:val="both"/>
        <w:outlineLvl w:val="0"/>
        <w:rPr>
          <w:rFonts w:cstheme="minorHAnsi"/>
          <w:bCs/>
          <w:sz w:val="24"/>
          <w:szCs w:val="24"/>
        </w:rPr>
      </w:pPr>
      <w:bookmarkStart w:id="243" w:name="_Toc63232186"/>
      <w:bookmarkStart w:id="244" w:name="_Toc63232412"/>
      <w:bookmarkStart w:id="245"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43"/>
      <w:bookmarkEnd w:id="244"/>
      <w:bookmarkEnd w:id="245"/>
      <w:r w:rsidRPr="0066597E">
        <w:rPr>
          <w:rFonts w:cstheme="minorHAnsi"/>
          <w:bCs/>
          <w:sz w:val="24"/>
          <w:szCs w:val="24"/>
        </w:rPr>
        <w:t xml:space="preserve"> </w:t>
      </w:r>
    </w:p>
    <w:p w14:paraId="08A7568D" w14:textId="0B1149F4" w:rsidR="008D6AAB" w:rsidRDefault="005A53D4" w:rsidP="00EA2B94">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00EA2B94" w:rsidRPr="00EA2B94">
        <w:rPr>
          <w:rFonts w:cstheme="minorHAnsi"/>
          <w:bCs/>
          <w:sz w:val="24"/>
          <w:szCs w:val="24"/>
        </w:rPr>
        <w:t xml:space="preserve">gwarancji jakości i rękojmi za wady </w:t>
      </w:r>
      <w:r>
        <w:rPr>
          <w:rFonts w:cstheme="minorHAnsi"/>
          <w:bCs/>
          <w:sz w:val="24"/>
          <w:szCs w:val="24"/>
        </w:rPr>
        <w:t>– 40 %</w:t>
      </w:r>
    </w:p>
    <w:p w14:paraId="2A7B28FC" w14:textId="793A7B6A" w:rsidR="002F28F9" w:rsidRPr="00F129B8" w:rsidRDefault="002F28F9" w:rsidP="00D2438B">
      <w:pPr>
        <w:pStyle w:val="Akapitzlist"/>
        <w:numPr>
          <w:ilvl w:val="2"/>
          <w:numId w:val="14"/>
        </w:numPr>
        <w:jc w:val="both"/>
        <w:outlineLvl w:val="0"/>
        <w:rPr>
          <w:rFonts w:cstheme="minorHAnsi"/>
          <w:bCs/>
          <w:sz w:val="24"/>
          <w:szCs w:val="24"/>
        </w:rPr>
      </w:pPr>
      <w:bookmarkStart w:id="246" w:name="_Toc63232188"/>
      <w:bookmarkStart w:id="247" w:name="_Toc63232414"/>
      <w:bookmarkStart w:id="248" w:name="_Toc63234723"/>
      <w:r w:rsidRPr="00F129B8">
        <w:rPr>
          <w:rFonts w:cstheme="minorHAnsi"/>
          <w:b/>
          <w:sz w:val="24"/>
          <w:szCs w:val="24"/>
        </w:rPr>
        <w:t>Zasady oceny kryterium „Cena” (C)</w:t>
      </w:r>
      <w:bookmarkEnd w:id="246"/>
      <w:bookmarkEnd w:id="247"/>
      <w:bookmarkEnd w:id="248"/>
    </w:p>
    <w:p w14:paraId="3C7D52EA" w14:textId="0A25758D" w:rsidR="00B3742C" w:rsidRDefault="002F28F9" w:rsidP="00B3742C">
      <w:pPr>
        <w:pStyle w:val="Akapitzlist"/>
        <w:ind w:left="851"/>
        <w:jc w:val="both"/>
        <w:outlineLvl w:val="0"/>
        <w:rPr>
          <w:rFonts w:cstheme="minorHAnsi"/>
          <w:bCs/>
          <w:sz w:val="24"/>
          <w:szCs w:val="24"/>
        </w:rPr>
      </w:pPr>
      <w:bookmarkStart w:id="249" w:name="_Toc63232189"/>
      <w:bookmarkStart w:id="250" w:name="_Toc63232415"/>
      <w:bookmarkStart w:id="251"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49"/>
      <w:bookmarkEnd w:id="250"/>
      <w:bookmarkEnd w:id="251"/>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52" w:name="_Toc63232190"/>
      <w:bookmarkStart w:id="253" w:name="_Toc63232416"/>
      <w:bookmarkStart w:id="254"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52"/>
      <w:bookmarkEnd w:id="253"/>
      <w:bookmarkEnd w:id="254"/>
    </w:p>
    <w:p w14:paraId="16BD10E5" w14:textId="77777777" w:rsidR="002F28F9" w:rsidRPr="002F28F9" w:rsidRDefault="002F28F9" w:rsidP="002F28F9">
      <w:pPr>
        <w:pStyle w:val="Akapitzlist"/>
        <w:ind w:left="851"/>
        <w:jc w:val="both"/>
        <w:outlineLvl w:val="0"/>
        <w:rPr>
          <w:rFonts w:cstheme="minorHAnsi"/>
          <w:bCs/>
          <w:sz w:val="24"/>
          <w:szCs w:val="24"/>
        </w:rPr>
      </w:pPr>
      <w:bookmarkStart w:id="255" w:name="_Toc63232191"/>
      <w:bookmarkStart w:id="256" w:name="_Toc63232417"/>
      <w:bookmarkStart w:id="257" w:name="_Toc63234726"/>
      <w:r w:rsidRPr="002F28F9">
        <w:rPr>
          <w:rFonts w:cstheme="minorHAnsi"/>
          <w:bCs/>
          <w:sz w:val="24"/>
          <w:szCs w:val="24"/>
        </w:rPr>
        <w:t>gdzie:</w:t>
      </w:r>
      <w:bookmarkEnd w:id="255"/>
      <w:bookmarkEnd w:id="256"/>
      <w:bookmarkEnd w:id="257"/>
    </w:p>
    <w:p w14:paraId="6E3DE958" w14:textId="4EF693DF" w:rsidR="002F28F9" w:rsidRPr="002F28F9" w:rsidRDefault="002F28F9" w:rsidP="002F28F9">
      <w:pPr>
        <w:pStyle w:val="Akapitzlist"/>
        <w:ind w:left="851"/>
        <w:jc w:val="both"/>
        <w:outlineLvl w:val="0"/>
        <w:rPr>
          <w:rFonts w:cstheme="minorHAnsi"/>
          <w:bCs/>
          <w:sz w:val="24"/>
          <w:szCs w:val="24"/>
        </w:rPr>
      </w:pPr>
      <w:bookmarkStart w:id="258" w:name="_Toc63232192"/>
      <w:bookmarkStart w:id="259" w:name="_Toc63232418"/>
      <w:bookmarkStart w:id="260"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8"/>
      <w:bookmarkEnd w:id="259"/>
      <w:bookmarkEnd w:id="260"/>
    </w:p>
    <w:p w14:paraId="582DD219" w14:textId="77777777" w:rsidR="002F28F9" w:rsidRPr="002F28F9" w:rsidRDefault="002F28F9" w:rsidP="002F28F9">
      <w:pPr>
        <w:pStyle w:val="Akapitzlist"/>
        <w:ind w:left="851"/>
        <w:jc w:val="both"/>
        <w:outlineLvl w:val="0"/>
        <w:rPr>
          <w:rFonts w:cstheme="minorHAnsi"/>
          <w:bCs/>
          <w:sz w:val="24"/>
          <w:szCs w:val="24"/>
        </w:rPr>
      </w:pPr>
      <w:bookmarkStart w:id="261" w:name="_Toc63232193"/>
      <w:bookmarkStart w:id="262" w:name="_Toc63232419"/>
      <w:bookmarkStart w:id="263"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61"/>
      <w:bookmarkEnd w:id="262"/>
      <w:bookmarkEnd w:id="263"/>
    </w:p>
    <w:p w14:paraId="6493C0FB" w14:textId="0B227E27" w:rsidR="00B3742C" w:rsidRDefault="002F28F9" w:rsidP="005A53D4">
      <w:pPr>
        <w:pStyle w:val="Akapitzlist"/>
        <w:ind w:left="851"/>
        <w:jc w:val="both"/>
        <w:outlineLvl w:val="0"/>
        <w:rPr>
          <w:rFonts w:cstheme="minorHAnsi"/>
          <w:bCs/>
          <w:sz w:val="24"/>
          <w:szCs w:val="24"/>
        </w:rPr>
      </w:pPr>
      <w:bookmarkStart w:id="264" w:name="_Toc63232194"/>
      <w:bookmarkStart w:id="265" w:name="_Toc63232420"/>
      <w:bookmarkStart w:id="266" w:name="_Toc63234729"/>
      <w:r w:rsidRPr="002F28F9">
        <w:rPr>
          <w:rFonts w:cstheme="minorHAnsi"/>
          <w:bCs/>
          <w:sz w:val="24"/>
          <w:szCs w:val="24"/>
        </w:rPr>
        <w:t>Co     – cena badanej oferty</w:t>
      </w:r>
      <w:bookmarkEnd w:id="264"/>
      <w:bookmarkEnd w:id="265"/>
      <w:bookmarkEnd w:id="266"/>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4B4E124A" w:rsidR="00F129B8" w:rsidRPr="00F129B8" w:rsidRDefault="00F129B8" w:rsidP="00D2438B">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00EA2B94" w:rsidRPr="00EA2B94">
        <w:rPr>
          <w:rFonts w:cstheme="minorHAnsi"/>
          <w:b/>
          <w:bCs/>
          <w:sz w:val="24"/>
          <w:szCs w:val="24"/>
        </w:rPr>
        <w:t>gwarancji jakości i rękojmi za wady</w:t>
      </w:r>
      <w:r w:rsidRPr="00F129B8">
        <w:rPr>
          <w:rFonts w:cstheme="minorHAnsi"/>
          <w:b/>
          <w:bCs/>
          <w:sz w:val="24"/>
          <w:szCs w:val="24"/>
        </w:rPr>
        <w:t>” (T)</w:t>
      </w:r>
    </w:p>
    <w:p w14:paraId="152E4FA7" w14:textId="6B066A5B" w:rsidR="00F129B8" w:rsidRPr="00F129B8" w:rsidRDefault="00F129B8" w:rsidP="00EA2B94">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00EA2B94"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00EA2B94" w:rsidRPr="00EA2B94">
        <w:rPr>
          <w:rFonts w:cstheme="minorHAnsi"/>
          <w:bCs/>
          <w:sz w:val="24"/>
          <w:szCs w:val="24"/>
        </w:rPr>
        <w:t>gwar</w:t>
      </w:r>
      <w:r w:rsidR="00EA2B94">
        <w:rPr>
          <w:rFonts w:cstheme="minorHAnsi"/>
          <w:bCs/>
          <w:sz w:val="24"/>
          <w:szCs w:val="24"/>
        </w:rPr>
        <w:t xml:space="preserve">ancji jakości i rękojmi za wady </w:t>
      </w:r>
      <w:r w:rsidRPr="00F129B8">
        <w:rPr>
          <w:rFonts w:cstheme="minorHAnsi"/>
          <w:bCs/>
          <w:sz w:val="24"/>
          <w:szCs w:val="24"/>
        </w:rPr>
        <w:t xml:space="preserve">zadeklarowanego przez Wykonawcę </w:t>
      </w:r>
      <w:r w:rsidR="00D23974">
        <w:rPr>
          <w:rFonts w:cstheme="minorHAnsi"/>
          <w:bCs/>
          <w:sz w:val="24"/>
          <w:szCs w:val="24"/>
        </w:rPr>
        <w:t xml:space="preserve">w </w:t>
      </w:r>
      <w:r w:rsidRPr="00F129B8">
        <w:rPr>
          <w:rFonts w:cstheme="minorHAnsi"/>
          <w:bCs/>
          <w:sz w:val="24"/>
          <w:szCs w:val="24"/>
        </w:rPr>
        <w:t>formularz</w:t>
      </w:r>
      <w:r w:rsidR="00D23974">
        <w:rPr>
          <w:rFonts w:cstheme="minorHAnsi"/>
          <w:bCs/>
          <w:sz w:val="24"/>
          <w:szCs w:val="24"/>
        </w:rPr>
        <w:t>u</w:t>
      </w:r>
      <w:r w:rsidRPr="00F129B8">
        <w:rPr>
          <w:rFonts w:cstheme="minorHAnsi"/>
          <w:bCs/>
          <w:sz w:val="24"/>
          <w:szCs w:val="24"/>
        </w:rPr>
        <w:t xml:space="preserve"> oferty.</w:t>
      </w:r>
    </w:p>
    <w:p w14:paraId="2CB26FB1" w14:textId="6D4C29E0"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wykonanych </w:t>
      </w:r>
      <w:r w:rsidR="003529D2">
        <w:rPr>
          <w:rFonts w:cstheme="minorHAnsi"/>
          <w:bCs/>
          <w:sz w:val="24"/>
          <w:szCs w:val="24"/>
        </w:rPr>
        <w:t>robót budowlanych</w:t>
      </w:r>
      <w:r w:rsidRPr="00F129B8">
        <w:rPr>
          <w:rFonts w:cstheme="minorHAnsi"/>
          <w:bCs/>
          <w:sz w:val="24"/>
          <w:szCs w:val="24"/>
        </w:rPr>
        <w:t>, licząc od dnia podpisania protokołu odbioru przedmiotu zamówienia.</w:t>
      </w:r>
    </w:p>
    <w:p w14:paraId="5473B1B7" w14:textId="30F71C22"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001B0620"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001B0620"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14:paraId="7575A034" w14:textId="77777777" w:rsidR="00F129B8" w:rsidRPr="00F129B8" w:rsidRDefault="00F129B8" w:rsidP="00F129B8">
      <w:pPr>
        <w:pStyle w:val="Akapitzlist"/>
        <w:ind w:left="851"/>
        <w:jc w:val="both"/>
        <w:outlineLvl w:val="0"/>
        <w:rPr>
          <w:rFonts w:cstheme="minorHAnsi"/>
          <w:bCs/>
          <w:sz w:val="20"/>
          <w:szCs w:val="24"/>
        </w:rPr>
      </w:pPr>
    </w:p>
    <w:p w14:paraId="3C8FEC38" w14:textId="53469941"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D71D5B">
        <w:rPr>
          <w:rFonts w:cstheme="minorHAnsi"/>
          <w:b/>
          <w:bCs/>
          <w:sz w:val="24"/>
          <w:szCs w:val="24"/>
        </w:rPr>
        <w:t>4</w:t>
      </w:r>
      <w:r w:rsidR="003529D2">
        <w:rPr>
          <w:rFonts w:cstheme="minorHAnsi"/>
          <w:b/>
          <w:bCs/>
          <w:sz w:val="24"/>
          <w:szCs w:val="24"/>
        </w:rPr>
        <w:t xml:space="preserve"> lat</w:t>
      </w:r>
      <w:r w:rsidR="00D71D5B">
        <w:rPr>
          <w:rFonts w:cstheme="minorHAnsi"/>
          <w:b/>
          <w:bCs/>
          <w:sz w:val="24"/>
          <w:szCs w:val="24"/>
        </w:rPr>
        <w:t>a</w:t>
      </w:r>
      <w:r w:rsidR="003529D2">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0 pkt</w:t>
      </w:r>
    </w:p>
    <w:p w14:paraId="7865E799" w14:textId="778FF3BF" w:rsidR="00F129B8" w:rsidRPr="00F129B8" w:rsidRDefault="00F129B8" w:rsidP="00F129B8">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sidR="00D71D5B">
        <w:rPr>
          <w:rFonts w:cstheme="minorHAnsi"/>
          <w:b/>
          <w:bCs/>
          <w:sz w:val="24"/>
          <w:szCs w:val="24"/>
        </w:rPr>
        <w:t>5</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 20 pkt</w:t>
      </w:r>
    </w:p>
    <w:p w14:paraId="7872CED1" w14:textId="186EB605"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D71D5B">
        <w:rPr>
          <w:rFonts w:cstheme="minorHAnsi"/>
          <w:b/>
          <w:bCs/>
          <w:sz w:val="24"/>
          <w:szCs w:val="24"/>
        </w:rPr>
        <w:t>6</w:t>
      </w:r>
      <w:r w:rsidR="003529D2">
        <w:rPr>
          <w:rFonts w:cstheme="minorHAnsi"/>
          <w:b/>
          <w:bCs/>
          <w:sz w:val="24"/>
          <w:szCs w:val="24"/>
        </w:rPr>
        <w:t xml:space="preserve"> lat</w:t>
      </w:r>
      <w:r w:rsidRPr="00F129B8">
        <w:rPr>
          <w:rFonts w:cstheme="minorHAnsi"/>
          <w:b/>
          <w:bCs/>
          <w:sz w:val="24"/>
          <w:szCs w:val="24"/>
        </w:rPr>
        <w:t xml:space="preserve"> </w:t>
      </w:r>
      <w:r w:rsidR="001B0620" w:rsidRPr="001B0620">
        <w:rPr>
          <w:rFonts w:cstheme="minorHAnsi"/>
          <w:b/>
          <w:bCs/>
          <w:sz w:val="24"/>
          <w:szCs w:val="24"/>
        </w:rPr>
        <w:t xml:space="preserve">gwarancji jakości i rękojmi za wady </w:t>
      </w:r>
      <w:r w:rsidRPr="00F129B8">
        <w:rPr>
          <w:rFonts w:cstheme="minorHAnsi"/>
          <w:b/>
          <w:bCs/>
          <w:sz w:val="24"/>
          <w:szCs w:val="24"/>
        </w:rPr>
        <w:t>(lub więcej) – 40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4268571C" w:rsidR="00F129B8" w:rsidRDefault="00F129B8" w:rsidP="00F129B8">
      <w:pPr>
        <w:pStyle w:val="Akapitzlist"/>
        <w:ind w:left="851"/>
        <w:jc w:val="both"/>
        <w:outlineLvl w:val="0"/>
        <w:rPr>
          <w:rFonts w:cstheme="minorHAnsi"/>
          <w:bCs/>
          <w:sz w:val="24"/>
          <w:szCs w:val="24"/>
        </w:rPr>
      </w:pPr>
      <w:r w:rsidRPr="00F129B8">
        <w:rPr>
          <w:rFonts w:cstheme="minorHAnsi"/>
          <w:bCs/>
          <w:sz w:val="24"/>
          <w:szCs w:val="24"/>
        </w:rPr>
        <w:lastRenderedPageBreak/>
        <w:t>T</w:t>
      </w:r>
      <w:r w:rsidRPr="00F129B8">
        <w:rPr>
          <w:rFonts w:cstheme="minorHAnsi"/>
          <w:bCs/>
          <w:sz w:val="24"/>
          <w:szCs w:val="24"/>
          <w:vertAlign w:val="subscript"/>
        </w:rPr>
        <w:t xml:space="preserve"> </w:t>
      </w:r>
      <w:r w:rsidRPr="00F129B8">
        <w:rPr>
          <w:rFonts w:cstheme="minorHAnsi"/>
          <w:bCs/>
          <w:sz w:val="24"/>
          <w:szCs w:val="24"/>
        </w:rPr>
        <w:t xml:space="preserve">– ilość punktów przyznanych Wykonawcy dla kryterium „okres </w:t>
      </w:r>
      <w:r w:rsidR="001B0620" w:rsidRPr="001B0620">
        <w:rPr>
          <w:rFonts w:cstheme="minorHAnsi"/>
          <w:bCs/>
          <w:sz w:val="24"/>
          <w:szCs w:val="24"/>
        </w:rPr>
        <w:t>gwarancji jakości i rękojmi za wady</w:t>
      </w:r>
      <w:r w:rsidRPr="00F129B8">
        <w:rPr>
          <w:rFonts w:cstheme="minorHAnsi"/>
          <w:bCs/>
          <w:sz w:val="24"/>
          <w:szCs w:val="24"/>
        </w:rPr>
        <w:t>”</w:t>
      </w:r>
    </w:p>
    <w:p w14:paraId="0B4623AF" w14:textId="448B217F" w:rsidR="001A0B16" w:rsidRPr="001A0B16" w:rsidRDefault="001A0B16" w:rsidP="001A0B16">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001B0620" w:rsidRPr="001B0620">
        <w:rPr>
          <w:rFonts w:cstheme="minorHAnsi"/>
          <w:b/>
          <w:bCs/>
          <w:sz w:val="24"/>
          <w:szCs w:val="24"/>
        </w:rPr>
        <w:t xml:space="preserve">gwarancji jakości i rękojmi za wady </w:t>
      </w:r>
      <w:r w:rsidRPr="001A0B16">
        <w:rPr>
          <w:rFonts w:cstheme="minorHAnsi"/>
          <w:b/>
          <w:bCs/>
          <w:sz w:val="24"/>
          <w:szCs w:val="24"/>
        </w:rPr>
        <w:t xml:space="preserve">to </w:t>
      </w:r>
      <w:r w:rsidR="00D71D5B">
        <w:rPr>
          <w:rFonts w:cstheme="minorHAnsi"/>
          <w:b/>
          <w:bCs/>
          <w:sz w:val="24"/>
          <w:szCs w:val="24"/>
        </w:rPr>
        <w:t>4</w:t>
      </w:r>
      <w:r w:rsidR="003529D2">
        <w:rPr>
          <w:rFonts w:cstheme="minorHAnsi"/>
          <w:b/>
          <w:bCs/>
          <w:sz w:val="24"/>
          <w:szCs w:val="24"/>
        </w:rPr>
        <w:t xml:space="preserve"> lat</w:t>
      </w:r>
      <w:r w:rsidR="00D71D5B">
        <w:rPr>
          <w:rFonts w:cstheme="minorHAnsi"/>
          <w:b/>
          <w:bCs/>
          <w:sz w:val="24"/>
          <w:szCs w:val="24"/>
        </w:rPr>
        <w:t>a</w:t>
      </w:r>
      <w:r w:rsidRPr="001A0B16">
        <w:rPr>
          <w:rFonts w:cstheme="minorHAnsi"/>
          <w:b/>
          <w:bCs/>
          <w:sz w:val="24"/>
          <w:szCs w:val="24"/>
        </w:rPr>
        <w:t>.</w:t>
      </w:r>
    </w:p>
    <w:p w14:paraId="0A4A5897" w14:textId="2243F4D7" w:rsidR="001B0620" w:rsidRDefault="001A0B16" w:rsidP="001A0B16">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001B0620" w:rsidRPr="001B0620">
        <w:t xml:space="preserve"> </w:t>
      </w:r>
      <w:r w:rsidR="001B0620"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sidR="003529D2">
        <w:rPr>
          <w:rFonts w:cstheme="minorHAnsi"/>
          <w:bCs/>
          <w:sz w:val="24"/>
          <w:szCs w:val="24"/>
        </w:rPr>
        <w:t xml:space="preserve"> i rękojmi za wady</w:t>
      </w:r>
      <w:r w:rsidRPr="001A0B16">
        <w:rPr>
          <w:rFonts w:cstheme="minorHAnsi"/>
          <w:bCs/>
          <w:sz w:val="24"/>
          <w:szCs w:val="24"/>
        </w:rPr>
        <w:t xml:space="preserve">, tj. </w:t>
      </w:r>
      <w:r w:rsidR="00D71D5B">
        <w:rPr>
          <w:rFonts w:cstheme="minorHAnsi"/>
          <w:bCs/>
          <w:sz w:val="24"/>
          <w:szCs w:val="24"/>
        </w:rPr>
        <w:t>4</w:t>
      </w:r>
      <w:r w:rsidR="003529D2">
        <w:rPr>
          <w:rFonts w:cstheme="minorHAnsi"/>
          <w:bCs/>
          <w:sz w:val="24"/>
          <w:szCs w:val="24"/>
        </w:rPr>
        <w:t xml:space="preserve"> lat</w:t>
      </w:r>
      <w:r w:rsidR="00D71D5B">
        <w:rPr>
          <w:rFonts w:cstheme="minorHAnsi"/>
          <w:bCs/>
          <w:sz w:val="24"/>
          <w:szCs w:val="24"/>
        </w:rPr>
        <w:t>a</w:t>
      </w:r>
      <w:r w:rsidRPr="001A0B16">
        <w:rPr>
          <w:rFonts w:cstheme="minorHAnsi"/>
          <w:bCs/>
          <w:sz w:val="24"/>
          <w:szCs w:val="24"/>
        </w:rPr>
        <w:t xml:space="preserve"> od daty odbioru końcowego przedmiotu umowy. Jeżeli Wykonawca zaproponuje okres </w:t>
      </w:r>
      <w:r w:rsidR="001B0620" w:rsidRPr="001B0620">
        <w:rPr>
          <w:rFonts w:cstheme="minorHAnsi"/>
          <w:bCs/>
          <w:sz w:val="24"/>
          <w:szCs w:val="24"/>
        </w:rPr>
        <w:t xml:space="preserve">gwarancji jakości i rękojmi za wady </w:t>
      </w:r>
      <w:r w:rsidRPr="001A0B16">
        <w:rPr>
          <w:rFonts w:cstheme="minorHAnsi"/>
          <w:bCs/>
          <w:sz w:val="24"/>
          <w:szCs w:val="24"/>
        </w:rPr>
        <w:t xml:space="preserve">dłuższy niż </w:t>
      </w:r>
      <w:r w:rsidR="00D71D5B">
        <w:rPr>
          <w:rFonts w:cstheme="minorHAnsi"/>
          <w:bCs/>
          <w:sz w:val="24"/>
          <w:szCs w:val="24"/>
        </w:rPr>
        <w:t>6</w:t>
      </w:r>
      <w:r w:rsidR="003529D2">
        <w:rPr>
          <w:rFonts w:cstheme="minorHAnsi"/>
          <w:bCs/>
          <w:sz w:val="24"/>
          <w:szCs w:val="24"/>
        </w:rPr>
        <w:t xml:space="preserve"> lat</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sidR="00D71D5B">
        <w:rPr>
          <w:rFonts w:cstheme="minorHAnsi"/>
          <w:bCs/>
          <w:sz w:val="24"/>
          <w:szCs w:val="24"/>
        </w:rPr>
        <w:t>6</w:t>
      </w:r>
      <w:r w:rsidR="007B59C0">
        <w:rPr>
          <w:rFonts w:cstheme="minorHAnsi"/>
          <w:bCs/>
          <w:sz w:val="24"/>
          <w:szCs w:val="24"/>
        </w:rPr>
        <w:t xml:space="preserve"> letni</w:t>
      </w:r>
      <w:r w:rsidRPr="001A0B16">
        <w:rPr>
          <w:rFonts w:cstheme="minorHAnsi"/>
          <w:bCs/>
          <w:sz w:val="24"/>
          <w:szCs w:val="24"/>
        </w:rPr>
        <w:t xml:space="preserve"> okres </w:t>
      </w:r>
      <w:r w:rsidR="001B0620"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14:paraId="2351F71B" w14:textId="4E208853" w:rsidR="00F129B8" w:rsidRPr="00F129B8" w:rsidRDefault="00F129B8" w:rsidP="00D2438B">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77777777" w:rsidR="00F129B8" w:rsidRPr="00F129B8" w:rsidRDefault="00F129B8" w:rsidP="001A0B16">
      <w:pPr>
        <w:pStyle w:val="Akapitzlist"/>
        <w:ind w:left="851"/>
        <w:outlineLvl w:val="0"/>
        <w:rPr>
          <w:rFonts w:cstheme="minorHAnsi"/>
          <w:b/>
          <w:bCs/>
          <w:sz w:val="24"/>
          <w:szCs w:val="24"/>
        </w:rPr>
      </w:pPr>
      <w:r w:rsidRPr="00F129B8">
        <w:rPr>
          <w:rFonts w:cstheme="minorHAnsi"/>
          <w:b/>
          <w:bCs/>
          <w:sz w:val="24"/>
          <w:szCs w:val="24"/>
        </w:rPr>
        <w:t>P= C+T</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2A7177C2" w:rsidR="005A53D4" w:rsidRPr="001A0B16" w:rsidRDefault="00F129B8" w:rsidP="001A0B16">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001B0620" w:rsidRPr="001B0620">
        <w:rPr>
          <w:rFonts w:cstheme="minorHAnsi"/>
          <w:bCs/>
          <w:sz w:val="24"/>
          <w:szCs w:val="24"/>
        </w:rPr>
        <w:t>gwarancji jakości i rękojmi za wady</w:t>
      </w:r>
      <w:r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67" w:name="_Toc63232210"/>
      <w:bookmarkStart w:id="268" w:name="_Toc63232436"/>
      <w:bookmarkStart w:id="269"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7"/>
      <w:bookmarkEnd w:id="268"/>
      <w:bookmarkEnd w:id="269"/>
    </w:p>
    <w:p w14:paraId="6894AF5C" w14:textId="63B6EE1E" w:rsidR="009634F8" w:rsidRDefault="009634F8" w:rsidP="00D2438B">
      <w:pPr>
        <w:pStyle w:val="Akapitzlist"/>
        <w:numPr>
          <w:ilvl w:val="1"/>
          <w:numId w:val="14"/>
        </w:numPr>
        <w:jc w:val="both"/>
        <w:outlineLvl w:val="0"/>
        <w:rPr>
          <w:rFonts w:cstheme="minorHAnsi"/>
          <w:bCs/>
          <w:sz w:val="24"/>
          <w:szCs w:val="24"/>
        </w:rPr>
      </w:pPr>
      <w:bookmarkStart w:id="270" w:name="_Toc63232211"/>
      <w:bookmarkStart w:id="271" w:name="_Toc63232437"/>
      <w:bookmarkStart w:id="272" w:name="_Toc63234746"/>
      <w:r w:rsidRPr="001A0B16">
        <w:rPr>
          <w:rFonts w:cstheme="minorHAnsi"/>
          <w:bCs/>
          <w:sz w:val="24"/>
          <w:szCs w:val="24"/>
        </w:rPr>
        <w:t>Punktacja przyznawana ofertom będzie liczona z dokładnością do dwóch miejsc po przecinku, zgodnie z zasadami arytmetyki.</w:t>
      </w:r>
      <w:bookmarkEnd w:id="270"/>
      <w:bookmarkEnd w:id="271"/>
      <w:bookmarkEnd w:id="272"/>
    </w:p>
    <w:p w14:paraId="5EC90D43" w14:textId="702296D2" w:rsidR="009634F8" w:rsidRPr="001A0B16" w:rsidRDefault="009634F8" w:rsidP="00D2438B">
      <w:pPr>
        <w:pStyle w:val="Akapitzlist"/>
        <w:numPr>
          <w:ilvl w:val="1"/>
          <w:numId w:val="14"/>
        </w:numPr>
        <w:jc w:val="both"/>
        <w:outlineLvl w:val="0"/>
        <w:rPr>
          <w:rFonts w:cstheme="minorHAnsi"/>
          <w:bCs/>
          <w:sz w:val="24"/>
          <w:szCs w:val="24"/>
        </w:rPr>
      </w:pPr>
      <w:bookmarkStart w:id="273" w:name="_Toc63232212"/>
      <w:bookmarkStart w:id="274" w:name="_Toc63232438"/>
      <w:bookmarkStart w:id="275" w:name="_Toc63234747"/>
      <w:r w:rsidRPr="001A0B16">
        <w:rPr>
          <w:rFonts w:cstheme="minorHAnsi"/>
          <w:bCs/>
          <w:sz w:val="24"/>
          <w:szCs w:val="24"/>
        </w:rPr>
        <w:t>W toku badania i oceny ofert Zamawiający może żądać od Wykonawcy wyjaśnień</w:t>
      </w:r>
      <w:bookmarkEnd w:id="273"/>
      <w:bookmarkEnd w:id="274"/>
      <w:bookmarkEnd w:id="275"/>
    </w:p>
    <w:p w14:paraId="06697E60" w14:textId="2468105E" w:rsidR="009634F8" w:rsidRPr="009634F8" w:rsidRDefault="009634F8" w:rsidP="009634F8">
      <w:pPr>
        <w:pStyle w:val="Akapitzlist"/>
        <w:ind w:left="851"/>
        <w:jc w:val="both"/>
        <w:outlineLvl w:val="0"/>
        <w:rPr>
          <w:rFonts w:cstheme="minorHAnsi"/>
          <w:bCs/>
          <w:sz w:val="24"/>
          <w:szCs w:val="24"/>
        </w:rPr>
      </w:pPr>
      <w:bookmarkStart w:id="276" w:name="_Toc63232213"/>
      <w:bookmarkStart w:id="277" w:name="_Toc63232439"/>
      <w:bookmarkStart w:id="278" w:name="_Toc63234748"/>
      <w:r w:rsidRPr="009634F8">
        <w:rPr>
          <w:rFonts w:cstheme="minorHAnsi"/>
          <w:bCs/>
          <w:sz w:val="24"/>
          <w:szCs w:val="24"/>
        </w:rPr>
        <w:t>dotyczących treści złożonej oferty, w tym zaoferowanej ceny.</w:t>
      </w:r>
      <w:bookmarkEnd w:id="276"/>
      <w:bookmarkEnd w:id="277"/>
      <w:bookmarkEnd w:id="278"/>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D2438B">
      <w:pPr>
        <w:pStyle w:val="Akapitzlist"/>
        <w:numPr>
          <w:ilvl w:val="0"/>
          <w:numId w:val="14"/>
        </w:numPr>
        <w:jc w:val="both"/>
        <w:outlineLvl w:val="0"/>
        <w:rPr>
          <w:rFonts w:cstheme="minorHAnsi"/>
          <w:b/>
          <w:sz w:val="26"/>
          <w:szCs w:val="26"/>
        </w:rPr>
      </w:pPr>
      <w:bookmarkStart w:id="279" w:name="_Toc63232214"/>
      <w:bookmarkStart w:id="280" w:name="_Toc63232440"/>
      <w:bookmarkStart w:id="281" w:name="_Toc63234749"/>
      <w:r w:rsidRPr="00FD7EFA">
        <w:rPr>
          <w:rFonts w:cstheme="minorHAnsi"/>
          <w:b/>
          <w:sz w:val="26"/>
          <w:szCs w:val="26"/>
        </w:rPr>
        <w:t>INFORMACJE O FORMALNOŚCIACH, JAKIE POWINNY BYĆ DOPEŁNIONE PO WYBORZE OFERTY W CELU ZAWARCIA UMOWY W SPRAWIE ZAMÓWIENIA PUBLICZNEGO</w:t>
      </w:r>
      <w:bookmarkEnd w:id="279"/>
      <w:bookmarkEnd w:id="280"/>
      <w:bookmarkEnd w:id="281"/>
    </w:p>
    <w:p w14:paraId="53EEFB79" w14:textId="4378EA40" w:rsidR="003B00AD" w:rsidRPr="003B00AD" w:rsidRDefault="003B00AD" w:rsidP="00D2438B">
      <w:pPr>
        <w:pStyle w:val="Akapitzlist"/>
        <w:numPr>
          <w:ilvl w:val="1"/>
          <w:numId w:val="14"/>
        </w:numPr>
        <w:jc w:val="both"/>
        <w:outlineLvl w:val="0"/>
        <w:rPr>
          <w:rFonts w:cstheme="minorHAnsi"/>
          <w:bCs/>
          <w:sz w:val="24"/>
          <w:szCs w:val="24"/>
        </w:rPr>
      </w:pPr>
      <w:bookmarkStart w:id="282" w:name="_Toc63232215"/>
      <w:bookmarkStart w:id="283" w:name="_Toc63232441"/>
      <w:bookmarkStart w:id="284"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14:paraId="0ACAC369" w14:textId="1E66A5D8" w:rsidR="003B00AD" w:rsidRPr="003B00AD" w:rsidRDefault="003B00AD" w:rsidP="00D2438B">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D2438B">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45DAE5F2" w:rsidR="00540493" w:rsidRDefault="00540493" w:rsidP="00D2438B">
      <w:pPr>
        <w:pStyle w:val="Akapitzlist"/>
        <w:numPr>
          <w:ilvl w:val="1"/>
          <w:numId w:val="14"/>
        </w:numPr>
        <w:jc w:val="both"/>
        <w:outlineLvl w:val="0"/>
        <w:rPr>
          <w:rFonts w:cstheme="minorHAnsi"/>
          <w:bCs/>
          <w:sz w:val="24"/>
          <w:szCs w:val="24"/>
        </w:rPr>
      </w:pPr>
      <w:r>
        <w:rPr>
          <w:rFonts w:cstheme="minorHAnsi"/>
          <w:bCs/>
          <w:sz w:val="24"/>
          <w:szCs w:val="24"/>
        </w:rPr>
        <w:lastRenderedPageBreak/>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w:t>
      </w:r>
      <w:r w:rsidR="00320166">
        <w:rPr>
          <w:rFonts w:cstheme="minorHAnsi"/>
          <w:bCs/>
          <w:sz w:val="24"/>
          <w:szCs w:val="24"/>
        </w:rPr>
        <w:t xml:space="preserve"> 7</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82"/>
      <w:bookmarkEnd w:id="283"/>
      <w:bookmarkEnd w:id="284"/>
    </w:p>
    <w:p w14:paraId="7C3C1516" w14:textId="4C30FF83"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14:paraId="2801F357" w14:textId="10C26A45" w:rsidR="00102B60" w:rsidRPr="00097131"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097131">
        <w:rPr>
          <w:rFonts w:cstheme="minorHAnsi"/>
          <w:bCs/>
          <w:sz w:val="24"/>
          <w:szCs w:val="24"/>
        </w:rPr>
        <w:t>;</w:t>
      </w:r>
    </w:p>
    <w:p w14:paraId="6DE11E4E" w14:textId="30B27974" w:rsidR="00102B60" w:rsidRPr="00102B60"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6FE5F68D" w14:textId="77777777" w:rsidR="00AF078A" w:rsidRDefault="00102B60" w:rsidP="00D2438B">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kopii uprawnień </w:t>
      </w:r>
      <w:r w:rsidR="00E57C13">
        <w:rPr>
          <w:rFonts w:cstheme="minorHAnsi"/>
          <w:bCs/>
          <w:sz w:val="24"/>
          <w:szCs w:val="24"/>
        </w:rPr>
        <w:t>budowlanych osób</w:t>
      </w:r>
      <w:r w:rsidRPr="00102B60">
        <w:rPr>
          <w:rFonts w:cstheme="minorHAnsi"/>
          <w:bCs/>
          <w:sz w:val="24"/>
          <w:szCs w:val="24"/>
        </w:rPr>
        <w:t xml:space="preserve"> przewidzian</w:t>
      </w:r>
      <w:r w:rsidR="00E57C13">
        <w:rPr>
          <w:rFonts w:cstheme="minorHAnsi"/>
          <w:bCs/>
          <w:sz w:val="24"/>
          <w:szCs w:val="24"/>
        </w:rPr>
        <w:t>ych</w:t>
      </w:r>
      <w:r w:rsidRPr="00102B60">
        <w:rPr>
          <w:rFonts w:cstheme="minorHAnsi"/>
          <w:bCs/>
          <w:sz w:val="24"/>
          <w:szCs w:val="24"/>
        </w:rPr>
        <w:t xml:space="preserve"> na stanowisko kierownika </w:t>
      </w:r>
      <w:r w:rsidR="00E57C13">
        <w:rPr>
          <w:rFonts w:cstheme="minorHAnsi"/>
          <w:bCs/>
          <w:sz w:val="24"/>
          <w:szCs w:val="24"/>
        </w:rPr>
        <w:t>budowy</w:t>
      </w:r>
      <w:r w:rsidR="00AF078A">
        <w:rPr>
          <w:rFonts w:cstheme="minorHAnsi"/>
          <w:bCs/>
          <w:sz w:val="24"/>
          <w:szCs w:val="24"/>
        </w:rPr>
        <w:t xml:space="preserve"> </w:t>
      </w:r>
      <w:r w:rsidR="00AF078A" w:rsidRPr="00AF078A">
        <w:rPr>
          <w:rFonts w:cstheme="minorHAnsi"/>
          <w:bCs/>
          <w:sz w:val="24"/>
          <w:szCs w:val="24"/>
        </w:rPr>
        <w:t>wraz z wpisem do właściwej Izby,</w:t>
      </w:r>
    </w:p>
    <w:p w14:paraId="46B7D790" w14:textId="214A35C2" w:rsidR="00D71D5B" w:rsidRPr="00D71D5B" w:rsidRDefault="00D71D5B" w:rsidP="00D71D5B">
      <w:pPr>
        <w:pStyle w:val="Akapitzlist"/>
        <w:numPr>
          <w:ilvl w:val="0"/>
          <w:numId w:val="15"/>
        </w:numPr>
        <w:jc w:val="both"/>
        <w:outlineLvl w:val="0"/>
        <w:rPr>
          <w:rFonts w:cstheme="minorHAnsi"/>
          <w:bCs/>
          <w:sz w:val="24"/>
          <w:szCs w:val="24"/>
        </w:rPr>
      </w:pPr>
      <w:r w:rsidRPr="00747AE3">
        <w:rPr>
          <w:rFonts w:cstheme="minorHAnsi"/>
          <w:bCs/>
          <w:sz w:val="24"/>
          <w:szCs w:val="24"/>
        </w:rPr>
        <w:t xml:space="preserve">kosztorysy ofertowe uproszczone, sporządzone na podstawie przedmiarów robót </w:t>
      </w:r>
      <w:r w:rsidRPr="00747AE3">
        <w:rPr>
          <w:rFonts w:cstheme="minorHAnsi"/>
          <w:bCs/>
          <w:sz w:val="24"/>
          <w:szCs w:val="24"/>
        </w:rPr>
        <w:br/>
        <w:t>i dokumentacji projektowej, zgodnych z tabelą kosztów dołączonej do oferty.</w:t>
      </w:r>
    </w:p>
    <w:p w14:paraId="0B1B9E5C" w14:textId="77777777" w:rsidR="00A554CD" w:rsidRPr="00E57C13" w:rsidRDefault="00A554CD" w:rsidP="00A554CD">
      <w:pPr>
        <w:pStyle w:val="Akapitzlist"/>
        <w:ind w:left="1068"/>
        <w:jc w:val="both"/>
        <w:outlineLvl w:val="0"/>
        <w:rPr>
          <w:rFonts w:cstheme="minorHAnsi"/>
          <w:bCs/>
          <w:sz w:val="14"/>
          <w:szCs w:val="24"/>
        </w:rPr>
      </w:pPr>
    </w:p>
    <w:p w14:paraId="5374BDDF" w14:textId="046D7DD2" w:rsidR="003A22A9" w:rsidRDefault="003A22A9" w:rsidP="00D2438B">
      <w:pPr>
        <w:pStyle w:val="Akapitzlist"/>
        <w:numPr>
          <w:ilvl w:val="1"/>
          <w:numId w:val="14"/>
        </w:numPr>
        <w:jc w:val="both"/>
        <w:outlineLvl w:val="0"/>
        <w:rPr>
          <w:rFonts w:cstheme="minorHAnsi"/>
          <w:bCs/>
          <w:sz w:val="24"/>
          <w:szCs w:val="24"/>
        </w:rPr>
      </w:pPr>
      <w:bookmarkStart w:id="285" w:name="_Toc63232221"/>
      <w:bookmarkStart w:id="286" w:name="_Toc63232447"/>
      <w:bookmarkStart w:id="287"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D2438B">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85"/>
      <w:bookmarkEnd w:id="286"/>
      <w:bookmarkEnd w:id="287"/>
    </w:p>
    <w:p w14:paraId="285DB8FA" w14:textId="158D7F92" w:rsidR="00FD7EFA" w:rsidRPr="00D434BD" w:rsidRDefault="00FD7EFA" w:rsidP="00D2438B">
      <w:pPr>
        <w:pStyle w:val="Akapitzlist"/>
        <w:numPr>
          <w:ilvl w:val="1"/>
          <w:numId w:val="14"/>
        </w:numPr>
        <w:jc w:val="both"/>
        <w:outlineLvl w:val="0"/>
        <w:rPr>
          <w:rFonts w:cstheme="minorHAnsi"/>
          <w:bCs/>
          <w:sz w:val="24"/>
          <w:szCs w:val="24"/>
        </w:rPr>
      </w:pPr>
      <w:bookmarkStart w:id="288" w:name="_Toc63232222"/>
      <w:bookmarkStart w:id="289" w:name="_Toc63232448"/>
      <w:bookmarkStart w:id="290"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8"/>
      <w:bookmarkEnd w:id="289"/>
      <w:bookmarkEnd w:id="290"/>
    </w:p>
    <w:p w14:paraId="4F36F23A" w14:textId="77777777" w:rsidR="00102B60" w:rsidRDefault="00102B60" w:rsidP="00D2438B">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AACB48" w14:textId="7B753A67" w:rsidR="00102B60" w:rsidRPr="00102B60" w:rsidRDefault="00102B60" w:rsidP="00D2438B">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08D6F124" w14:textId="35A9E0BF" w:rsidR="009634F8" w:rsidRDefault="009634F8" w:rsidP="00FD7EFA">
      <w:pPr>
        <w:pStyle w:val="Akapitzlist"/>
        <w:ind w:left="851"/>
        <w:jc w:val="both"/>
        <w:outlineLvl w:val="0"/>
        <w:rPr>
          <w:rFonts w:cstheme="minorHAnsi"/>
          <w:bCs/>
          <w:sz w:val="24"/>
          <w:szCs w:val="24"/>
        </w:rPr>
      </w:pPr>
    </w:p>
    <w:p w14:paraId="511FD361" w14:textId="1BCBDE32" w:rsidR="00D05393" w:rsidRDefault="00D05393" w:rsidP="00D2438B">
      <w:pPr>
        <w:pStyle w:val="Akapitzlist"/>
        <w:numPr>
          <w:ilvl w:val="0"/>
          <w:numId w:val="14"/>
        </w:numPr>
        <w:jc w:val="both"/>
        <w:outlineLvl w:val="0"/>
        <w:rPr>
          <w:rFonts w:cstheme="minorHAnsi"/>
          <w:b/>
          <w:sz w:val="26"/>
          <w:szCs w:val="26"/>
        </w:rPr>
      </w:pPr>
      <w:bookmarkStart w:id="291" w:name="_Toc63232226"/>
      <w:bookmarkStart w:id="292" w:name="_Toc63232452"/>
      <w:bookmarkStart w:id="293" w:name="_Toc63234761"/>
      <w:r w:rsidRPr="00D05393">
        <w:rPr>
          <w:rFonts w:cstheme="minorHAnsi"/>
          <w:b/>
          <w:sz w:val="26"/>
          <w:szCs w:val="26"/>
        </w:rPr>
        <w:t>WYMAGANIA DOTYCZĄCE ZABEZPIECZENIA NALEŻYTEGO WYKONANIA UMOWY</w:t>
      </w:r>
      <w:bookmarkEnd w:id="291"/>
      <w:bookmarkEnd w:id="292"/>
      <w:bookmarkEnd w:id="293"/>
    </w:p>
    <w:p w14:paraId="15530DC6" w14:textId="025E6603"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służy pokryciu roszczeń z tytułu niewykonania lub nienależytego wykonania umowy.</w:t>
      </w:r>
    </w:p>
    <w:p w14:paraId="2E442C90" w14:textId="5F7A83EC" w:rsidR="00911F9D" w:rsidRPr="00911F9D"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Zabezpieczenie należytego wykonania umowy,  Wykonawca, którego oferta została wybrana jako najkorzystniejsza</w:t>
      </w:r>
      <w:r>
        <w:rPr>
          <w:rFonts w:cstheme="minorHAnsi"/>
          <w:sz w:val="24"/>
          <w:szCs w:val="26"/>
        </w:rPr>
        <w:t>,</w:t>
      </w:r>
      <w:r w:rsidRPr="00911F9D">
        <w:rPr>
          <w:rFonts w:cstheme="minorHAnsi"/>
          <w:sz w:val="24"/>
          <w:szCs w:val="26"/>
        </w:rPr>
        <w:t xml:space="preserve"> wnosi przed zawarciem umowy.</w:t>
      </w:r>
    </w:p>
    <w:p w14:paraId="086E5CAB" w14:textId="77777777" w:rsidR="00911F9D" w:rsidRPr="00A22886" w:rsidRDefault="00911F9D" w:rsidP="00D2438B">
      <w:pPr>
        <w:pStyle w:val="Akapitzlist"/>
        <w:numPr>
          <w:ilvl w:val="1"/>
          <w:numId w:val="14"/>
        </w:numPr>
        <w:jc w:val="both"/>
        <w:outlineLvl w:val="0"/>
        <w:rPr>
          <w:rFonts w:cstheme="minorHAnsi"/>
          <w:bCs/>
          <w:sz w:val="24"/>
          <w:szCs w:val="24"/>
        </w:rPr>
      </w:pPr>
      <w:r w:rsidRPr="00911F9D">
        <w:rPr>
          <w:rFonts w:cstheme="minorHAnsi"/>
          <w:sz w:val="24"/>
          <w:szCs w:val="26"/>
        </w:rPr>
        <w:t>Wymagana wysokość zabezpieczenia należytego wykonania umowy ustala się w wysokości 5% ceny całkowitej podanej w ofercie.</w:t>
      </w:r>
    </w:p>
    <w:p w14:paraId="0CE5C31F"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lastRenderedPageBreak/>
        <w:t>Zabezpieczenie może być wnoszone, według wyboru wykonawcy, w jednej lub w kilku następujących formach:</w:t>
      </w:r>
    </w:p>
    <w:p w14:paraId="657B3C2C"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1) pieniądzu;</w:t>
      </w:r>
    </w:p>
    <w:p w14:paraId="43C061DD" w14:textId="77777777" w:rsidR="00911F9D" w:rsidRPr="00911F9D" w:rsidRDefault="00911F9D" w:rsidP="001908A7">
      <w:pPr>
        <w:pStyle w:val="Akapitzlist"/>
        <w:jc w:val="both"/>
        <w:outlineLvl w:val="0"/>
        <w:rPr>
          <w:rFonts w:cstheme="minorHAnsi"/>
          <w:sz w:val="24"/>
          <w:szCs w:val="26"/>
        </w:rPr>
      </w:pPr>
      <w:r w:rsidRPr="00911F9D">
        <w:rPr>
          <w:rFonts w:cstheme="minorHAnsi"/>
          <w:sz w:val="24"/>
          <w:szCs w:val="26"/>
        </w:rPr>
        <w:t>2) poręczeniach bankowych lub poręczeniach spółdzielczej kasy oszczędnościowo - kredytowej, z tym że zobowiązanie kasy jest zawsze zobowiązaniem pieniężnym;</w:t>
      </w:r>
    </w:p>
    <w:p w14:paraId="46773B1E"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3) gwarancjach bankowych;</w:t>
      </w:r>
    </w:p>
    <w:p w14:paraId="6723D3F3" w14:textId="77777777" w:rsidR="00911F9D" w:rsidRPr="00911F9D" w:rsidRDefault="00911F9D" w:rsidP="00911F9D">
      <w:pPr>
        <w:pStyle w:val="Akapitzlist"/>
        <w:outlineLvl w:val="0"/>
        <w:rPr>
          <w:rFonts w:cstheme="minorHAnsi"/>
          <w:sz w:val="24"/>
          <w:szCs w:val="26"/>
        </w:rPr>
      </w:pPr>
      <w:r w:rsidRPr="00911F9D">
        <w:rPr>
          <w:rFonts w:cstheme="minorHAnsi"/>
          <w:sz w:val="24"/>
          <w:szCs w:val="26"/>
        </w:rPr>
        <w:t>4) gwarancjach ubezpieczeniowych;</w:t>
      </w:r>
    </w:p>
    <w:p w14:paraId="6486FA40" w14:textId="71991636" w:rsidR="00911F9D" w:rsidRDefault="00911F9D" w:rsidP="00AF078A">
      <w:pPr>
        <w:pStyle w:val="Akapitzlist"/>
        <w:jc w:val="both"/>
        <w:outlineLvl w:val="0"/>
        <w:rPr>
          <w:rFonts w:cstheme="minorHAnsi"/>
          <w:sz w:val="24"/>
          <w:szCs w:val="26"/>
        </w:rPr>
      </w:pPr>
      <w:r w:rsidRPr="00911F9D">
        <w:rPr>
          <w:rFonts w:cstheme="minorHAnsi"/>
          <w:sz w:val="24"/>
          <w:szCs w:val="26"/>
        </w:rPr>
        <w:t xml:space="preserve">5) poręczeniach udzielanych przez podmioty, o których mowa w art. 6b </w:t>
      </w:r>
      <w:r w:rsidR="00AF078A">
        <w:rPr>
          <w:rFonts w:cstheme="minorHAnsi"/>
          <w:sz w:val="24"/>
          <w:szCs w:val="26"/>
        </w:rPr>
        <w:t>ust. 5 pkt 2 ustawy z dnia 9 listopada 2000</w:t>
      </w:r>
      <w:r w:rsidRPr="00911F9D">
        <w:rPr>
          <w:rFonts w:cstheme="minorHAnsi"/>
          <w:sz w:val="24"/>
          <w:szCs w:val="26"/>
        </w:rPr>
        <w:t>r. o utwo</w:t>
      </w:r>
      <w:r w:rsidR="00AF078A">
        <w:rPr>
          <w:rFonts w:cstheme="minorHAnsi"/>
          <w:sz w:val="24"/>
          <w:szCs w:val="26"/>
        </w:rPr>
        <w:t xml:space="preserve">rzeniu Polskiej Agencji Rozwoju </w:t>
      </w:r>
      <w:r w:rsidRPr="00911F9D">
        <w:rPr>
          <w:rFonts w:cstheme="minorHAnsi"/>
          <w:sz w:val="24"/>
          <w:szCs w:val="26"/>
        </w:rPr>
        <w:t>Przedsiębiorczości.</w:t>
      </w:r>
    </w:p>
    <w:p w14:paraId="293B5573" w14:textId="0A8B254E"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W trakcie realizacji umowy wykonawca może dokonać zmiany formy zabezpieczenia na jedną lub kilka form, o których mowa w pkt </w:t>
      </w:r>
      <w:r w:rsidR="00A22886">
        <w:rPr>
          <w:rFonts w:cstheme="minorHAnsi"/>
          <w:sz w:val="24"/>
          <w:szCs w:val="26"/>
        </w:rPr>
        <w:t>19.</w:t>
      </w:r>
      <w:r w:rsidRPr="00A22886">
        <w:rPr>
          <w:rFonts w:cstheme="minorHAnsi"/>
          <w:sz w:val="24"/>
          <w:szCs w:val="26"/>
        </w:rPr>
        <w:t>4. Zmiana formy zabezpieczenia jest dokonywana z zachowaniem ciągłości zabezpieczenia i bez zmniejszenia jego wysokości.</w:t>
      </w:r>
    </w:p>
    <w:p w14:paraId="6449DB57" w14:textId="03ED860C"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Zamawiający nie wyraża zgody na wniesienie zabezpieczenia należytego wykonania umowy w formach wymienionych w art. 450 ust. 2 u</w:t>
      </w:r>
      <w:r w:rsidR="00A22886">
        <w:rPr>
          <w:rFonts w:cstheme="minorHAnsi"/>
          <w:sz w:val="24"/>
          <w:szCs w:val="26"/>
        </w:rPr>
        <w:t xml:space="preserve">stawy </w:t>
      </w:r>
      <w:proofErr w:type="spellStart"/>
      <w:r w:rsidRPr="00A22886">
        <w:rPr>
          <w:rFonts w:cstheme="minorHAnsi"/>
          <w:sz w:val="24"/>
          <w:szCs w:val="26"/>
        </w:rPr>
        <w:t>Pzp</w:t>
      </w:r>
      <w:proofErr w:type="spellEnd"/>
      <w:r w:rsidRPr="00A22886">
        <w:rPr>
          <w:rFonts w:cstheme="minorHAnsi"/>
          <w:sz w:val="24"/>
          <w:szCs w:val="26"/>
        </w:rPr>
        <w:t>.</w:t>
      </w:r>
    </w:p>
    <w:p w14:paraId="00708C26" w14:textId="77777777" w:rsidR="00911F9D" w:rsidRPr="00A22886"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 xml:space="preserve">Zabezpieczenie wnoszone w pieniądzu Wykonawca wpłaca przelewem na rachunek bankowy: </w:t>
      </w:r>
    </w:p>
    <w:p w14:paraId="78BD44B9" w14:textId="743E302B" w:rsidR="00911F9D" w:rsidRDefault="000F498C" w:rsidP="00A22886">
      <w:pPr>
        <w:pStyle w:val="Akapitzlist"/>
        <w:ind w:left="851"/>
        <w:jc w:val="both"/>
        <w:outlineLvl w:val="0"/>
        <w:rPr>
          <w:rFonts w:ascii="Calibri" w:hAnsi="Calibri" w:cs="Calibri"/>
          <w:b/>
          <w:sz w:val="24"/>
          <w:szCs w:val="24"/>
        </w:rPr>
      </w:pPr>
      <w:r w:rsidRPr="000F498C">
        <w:rPr>
          <w:rFonts w:cstheme="minorHAnsi"/>
          <w:b/>
          <w:sz w:val="24"/>
          <w:szCs w:val="26"/>
        </w:rPr>
        <w:t>Bank Spółdzielczy w Leżajsku</w:t>
      </w:r>
      <w:r>
        <w:rPr>
          <w:rFonts w:cstheme="minorHAnsi"/>
          <w:b/>
          <w:sz w:val="24"/>
          <w:szCs w:val="26"/>
        </w:rPr>
        <w:t xml:space="preserve"> </w:t>
      </w:r>
      <w:r w:rsidR="00911F9D" w:rsidRPr="00911F9D">
        <w:rPr>
          <w:rFonts w:cstheme="minorHAnsi"/>
          <w:b/>
          <w:sz w:val="24"/>
          <w:szCs w:val="26"/>
        </w:rPr>
        <w:t xml:space="preserve">o numerze: </w:t>
      </w:r>
      <w:r w:rsidR="00236ECB" w:rsidRPr="000B5334">
        <w:rPr>
          <w:rFonts w:cstheme="minorHAnsi"/>
          <w:b/>
          <w:bCs/>
          <w:sz w:val="24"/>
          <w:szCs w:val="24"/>
        </w:rPr>
        <w:t>21 9187 0001 2001 0005 7163 0005</w:t>
      </w:r>
      <w:r w:rsidR="00236ECB">
        <w:rPr>
          <w:rFonts w:cstheme="minorHAnsi"/>
          <w:b/>
          <w:bCs/>
          <w:sz w:val="24"/>
          <w:szCs w:val="24"/>
        </w:rPr>
        <w:t>.</w:t>
      </w:r>
    </w:p>
    <w:p w14:paraId="7FE073DF" w14:textId="33A8B339" w:rsidR="00A22886" w:rsidRPr="00A22886" w:rsidRDefault="00A22886" w:rsidP="00A22886">
      <w:pPr>
        <w:pStyle w:val="Akapitzlist"/>
        <w:ind w:left="851"/>
        <w:jc w:val="both"/>
        <w:outlineLvl w:val="0"/>
        <w:rPr>
          <w:rFonts w:ascii="Calibri" w:eastAsia="Times New Roman" w:hAnsi="Calibri" w:cs="Calibri"/>
          <w:b/>
          <w:i/>
          <w:sz w:val="24"/>
          <w:szCs w:val="24"/>
        </w:rPr>
      </w:pPr>
      <w:r w:rsidRPr="00A22886">
        <w:rPr>
          <w:rFonts w:ascii="Calibri" w:eastAsia="Times New Roman" w:hAnsi="Calibri" w:cs="Calibri"/>
          <w:sz w:val="24"/>
          <w:szCs w:val="24"/>
        </w:rPr>
        <w:t xml:space="preserve">W tytule przelewu należy wpisać  </w:t>
      </w:r>
      <w:r w:rsidRPr="00A22886">
        <w:rPr>
          <w:rFonts w:ascii="Calibri" w:eastAsia="Times New Roman" w:hAnsi="Calibri" w:cs="Calibri"/>
          <w:b/>
          <w:i/>
          <w:sz w:val="24"/>
          <w:szCs w:val="24"/>
        </w:rPr>
        <w:t>Zabezpieczenie należytego wykonania umowy</w:t>
      </w:r>
      <w:r w:rsidRPr="00A22886">
        <w:rPr>
          <w:rFonts w:ascii="Calibri" w:eastAsia="Times New Roman" w:hAnsi="Calibri" w:cs="Calibri"/>
          <w:i/>
          <w:sz w:val="24"/>
          <w:szCs w:val="24"/>
        </w:rPr>
        <w:t xml:space="preserve"> </w:t>
      </w:r>
      <w:r w:rsidRPr="00A22886">
        <w:rPr>
          <w:rFonts w:ascii="Calibri" w:eastAsia="Times New Roman" w:hAnsi="Calibri" w:cs="Calibri"/>
          <w:b/>
          <w:i/>
          <w:sz w:val="24"/>
          <w:szCs w:val="24"/>
        </w:rPr>
        <w:t>na</w:t>
      </w:r>
      <w:r w:rsidRPr="00A22886">
        <w:rPr>
          <w:rFonts w:ascii="Calibri" w:eastAsia="Times New Roman" w:hAnsi="Calibri" w:cs="Calibri"/>
          <w:b/>
          <w:bCs/>
          <w:i/>
          <w:sz w:val="24"/>
          <w:szCs w:val="24"/>
          <w:u w:val="single"/>
        </w:rPr>
        <w:br/>
      </w:r>
      <w:r w:rsidRPr="00A22886">
        <w:rPr>
          <w:rFonts w:ascii="Calibri" w:eastAsia="Times New Roman" w:hAnsi="Calibri" w:cs="Calibri"/>
          <w:b/>
          <w:i/>
          <w:sz w:val="24"/>
          <w:szCs w:val="24"/>
        </w:rPr>
        <w:t>…..</w:t>
      </w:r>
      <w:r w:rsidRPr="00A22886">
        <w:rPr>
          <w:rFonts w:ascii="Calibri" w:eastAsia="Times New Roman" w:hAnsi="Calibri" w:cs="Calibri"/>
          <w:sz w:val="24"/>
          <w:szCs w:val="24"/>
        </w:rPr>
        <w:t>(nazwa zadania)……………….</w:t>
      </w:r>
      <w:r w:rsidRPr="00A22886">
        <w:rPr>
          <w:rFonts w:ascii="Calibri" w:eastAsia="Times New Roman" w:hAnsi="Calibri" w:cs="Calibri"/>
          <w:b/>
          <w:i/>
          <w:sz w:val="24"/>
          <w:szCs w:val="24"/>
        </w:rPr>
        <w:t>.</w:t>
      </w:r>
    </w:p>
    <w:p w14:paraId="69F05C1C" w14:textId="25E79D1F" w:rsidR="00A22886" w:rsidRPr="00A22886" w:rsidRDefault="00A22886" w:rsidP="00D2438B">
      <w:pPr>
        <w:pStyle w:val="Akapitzlist"/>
        <w:numPr>
          <w:ilvl w:val="1"/>
          <w:numId w:val="14"/>
        </w:numPr>
        <w:jc w:val="both"/>
        <w:outlineLvl w:val="0"/>
        <w:rPr>
          <w:rFonts w:cstheme="minorHAnsi"/>
          <w:bCs/>
          <w:sz w:val="24"/>
          <w:szCs w:val="24"/>
        </w:rPr>
      </w:pPr>
      <w:r w:rsidRPr="00A22886">
        <w:rPr>
          <w:rFonts w:cstheme="minorHAnsi"/>
          <w:bCs/>
          <w:sz w:val="24"/>
          <w:szCs w:val="24"/>
        </w:rPr>
        <w:t xml:space="preserve">Zabezpieczenie wnoszone w formie innej niż pieniądz powinno być wystawione  </w:t>
      </w:r>
      <w:r w:rsidRPr="00A22886">
        <w:rPr>
          <w:rFonts w:cstheme="minorHAnsi"/>
          <w:bCs/>
          <w:sz w:val="24"/>
          <w:szCs w:val="24"/>
        </w:rPr>
        <w:br/>
        <w:t>na Powiat Leżajski, ul. Kopernika 8, 37 –300 Leżajsk i złożone w formie oryginału.</w:t>
      </w:r>
    </w:p>
    <w:p w14:paraId="48FE08EA" w14:textId="382FB571" w:rsidR="00911F9D" w:rsidRPr="003F6AA1" w:rsidRDefault="00911F9D" w:rsidP="00D2438B">
      <w:pPr>
        <w:pStyle w:val="Akapitzlist"/>
        <w:numPr>
          <w:ilvl w:val="1"/>
          <w:numId w:val="14"/>
        </w:numPr>
        <w:jc w:val="both"/>
        <w:outlineLvl w:val="0"/>
        <w:rPr>
          <w:rFonts w:cstheme="minorHAnsi"/>
          <w:bCs/>
          <w:sz w:val="24"/>
          <w:szCs w:val="24"/>
        </w:rPr>
      </w:pPr>
      <w:r w:rsidRPr="00A22886">
        <w:rPr>
          <w:rFonts w:cstheme="minorHAnsi"/>
          <w:sz w:val="24"/>
          <w:szCs w:val="26"/>
        </w:rPr>
        <w:t>Zabezpieczenie wnoszone w postaci poręczenia lub gwarancji ma zawierać w szczególności następujące elementy:</w:t>
      </w:r>
    </w:p>
    <w:p w14:paraId="4E5D4077"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nazwę Wykonawcy i jego siedzibę (adres),</w:t>
      </w:r>
    </w:p>
    <w:p w14:paraId="6A7F0612"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beneficjenta (Zamawiającego),</w:t>
      </w:r>
    </w:p>
    <w:p w14:paraId="2618CF83"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nazwa gwaranta lub poręczyciela,</w:t>
      </w:r>
    </w:p>
    <w:p w14:paraId="20DD8871" w14:textId="77777777" w:rsidR="003F6AA1" w:rsidRPr="00911F9D" w:rsidRDefault="003F6AA1" w:rsidP="00D2438B">
      <w:pPr>
        <w:pStyle w:val="Akapitzlist"/>
        <w:numPr>
          <w:ilvl w:val="0"/>
          <w:numId w:val="16"/>
        </w:numPr>
        <w:outlineLvl w:val="0"/>
        <w:rPr>
          <w:rFonts w:cstheme="minorHAnsi"/>
          <w:sz w:val="24"/>
          <w:szCs w:val="26"/>
        </w:rPr>
      </w:pPr>
      <w:r w:rsidRPr="00911F9D">
        <w:rPr>
          <w:rFonts w:cstheme="minorHAnsi"/>
          <w:sz w:val="24"/>
          <w:szCs w:val="26"/>
        </w:rPr>
        <w:t>określać wierzytelność, która ma być zabezpieczona gwarancją,</w:t>
      </w:r>
    </w:p>
    <w:p w14:paraId="5ACB5BC4" w14:textId="6F524AC5" w:rsidR="003F6AA1" w:rsidRPr="003F6AA1" w:rsidRDefault="003F6AA1" w:rsidP="00D2438B">
      <w:pPr>
        <w:pStyle w:val="Akapitzlist"/>
        <w:numPr>
          <w:ilvl w:val="0"/>
          <w:numId w:val="16"/>
        </w:numPr>
        <w:outlineLvl w:val="0"/>
        <w:rPr>
          <w:rFonts w:cstheme="minorHAnsi"/>
          <w:sz w:val="24"/>
          <w:szCs w:val="26"/>
        </w:rPr>
      </w:pPr>
      <w:r w:rsidRPr="00911F9D">
        <w:rPr>
          <w:rFonts w:cstheme="minorHAnsi"/>
          <w:sz w:val="24"/>
          <w:szCs w:val="26"/>
        </w:rPr>
        <w:t>sformułowanie zobowiązania gwaranta do nieodwołalnego, bezwarunkowego zapłacenia kwoty zobowiązania na pierwsze żądanie zapłaty w przypadku, gdy Wykonawca</w:t>
      </w:r>
      <w:r w:rsidRPr="003F6AA1">
        <w:rPr>
          <w:rFonts w:ascii="Arial Narrow" w:eastAsia="Times New Roman" w:hAnsi="Arial Narrow" w:cs="Times New Roman"/>
          <w:sz w:val="24"/>
          <w:szCs w:val="24"/>
        </w:rPr>
        <w:t xml:space="preserve"> </w:t>
      </w:r>
      <w:r>
        <w:rPr>
          <w:rFonts w:cstheme="minorHAnsi"/>
          <w:sz w:val="24"/>
          <w:szCs w:val="26"/>
        </w:rPr>
        <w:t xml:space="preserve">nie wywiązuje się z umowy </w:t>
      </w:r>
      <w:r w:rsidRPr="003F6AA1">
        <w:rPr>
          <w:rFonts w:cstheme="minorHAnsi"/>
          <w:sz w:val="24"/>
          <w:szCs w:val="26"/>
        </w:rPr>
        <w:t>np. nie wykonał przedmiotu zamówienia, wykonał przedmiot zamówienia objęty umową z nienależyta starannością, nie wywiązuje się z obowiązków wynikających z rękojmi,  nie usuwa wad, usterek zgłoszonych i po</w:t>
      </w:r>
      <w:r>
        <w:rPr>
          <w:rFonts w:cstheme="minorHAnsi"/>
          <w:sz w:val="24"/>
          <w:szCs w:val="26"/>
        </w:rPr>
        <w:t>wstałych w okresie gwarancyjnym.</w:t>
      </w:r>
    </w:p>
    <w:p w14:paraId="117EBE75" w14:textId="28642B20"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przypadku przedłożenia gwarancji nie zawierającej wymienionych wyżej elementów lub wprowadzenia do jej treści zapisów (warunków) innych niż dopuszczalne, Zamawiający uzna, iż Wykonawca nie wniósł zabezpieczenia należytego wykonania umowy.</w:t>
      </w:r>
    </w:p>
    <w:p w14:paraId="465D39D1" w14:textId="0F05A8E4"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 xml:space="preserve">Z chwilą zaistnienia przynajmniej jednego z przypadków wymienionych w pkt </w:t>
      </w:r>
      <w:r w:rsidR="003F6AA1">
        <w:rPr>
          <w:rFonts w:cstheme="minorHAnsi"/>
          <w:sz w:val="24"/>
          <w:szCs w:val="26"/>
        </w:rPr>
        <w:t>19.</w:t>
      </w:r>
      <w:r w:rsidRPr="003F6AA1">
        <w:rPr>
          <w:rFonts w:cstheme="minorHAnsi"/>
          <w:sz w:val="24"/>
          <w:szCs w:val="26"/>
        </w:rPr>
        <w:t xml:space="preserve">9 </w:t>
      </w:r>
      <w:proofErr w:type="spellStart"/>
      <w:r w:rsidRPr="003F6AA1">
        <w:rPr>
          <w:rFonts w:cstheme="minorHAnsi"/>
          <w:sz w:val="24"/>
          <w:szCs w:val="26"/>
        </w:rPr>
        <w:t>ppkt</w:t>
      </w:r>
      <w:proofErr w:type="spellEnd"/>
      <w:r w:rsidRPr="003F6AA1">
        <w:rPr>
          <w:rFonts w:cstheme="minorHAnsi"/>
          <w:sz w:val="24"/>
          <w:szCs w:val="26"/>
        </w:rPr>
        <w:t> </w:t>
      </w:r>
      <w:r w:rsidR="003F6AA1">
        <w:rPr>
          <w:rFonts w:cstheme="minorHAnsi"/>
          <w:sz w:val="24"/>
          <w:szCs w:val="26"/>
        </w:rPr>
        <w:t>5</w:t>
      </w:r>
      <w:r w:rsidRPr="003F6AA1">
        <w:rPr>
          <w:rFonts w:cstheme="minorHAnsi"/>
          <w:sz w:val="24"/>
          <w:szCs w:val="26"/>
        </w:rPr>
        <w:t>, Zamawiający wystąpi do gwaranta z pisemnym żądaniem zapłacenia kwoty stanowiącej zabezpieczenie należytego wykonania umowy. Żądanie zawierać będzie uzasadnienie faktyczne i prawne.</w:t>
      </w:r>
    </w:p>
    <w:p w14:paraId="017FD0F6"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lastRenderedPageBreak/>
        <w:t>Dokumentami uzasadniającymi żądanie roszczeń mogą być ponadto:</w:t>
      </w:r>
    </w:p>
    <w:p w14:paraId="73589D2C"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wykaz niewykonanych lub nienależycie wykonanych e</w:t>
      </w:r>
      <w:r>
        <w:rPr>
          <w:rFonts w:cstheme="minorHAnsi"/>
          <w:sz w:val="24"/>
          <w:szCs w:val="26"/>
        </w:rPr>
        <w:t xml:space="preserve">lementów stanowiących przedmiot </w:t>
      </w:r>
      <w:r w:rsidRPr="00911F9D">
        <w:rPr>
          <w:rFonts w:cstheme="minorHAnsi"/>
          <w:sz w:val="24"/>
          <w:szCs w:val="26"/>
        </w:rPr>
        <w:t>umowy,</w:t>
      </w:r>
    </w:p>
    <w:p w14:paraId="29929B1F" w14:textId="77777777" w:rsidR="003F6AA1" w:rsidRPr="00911F9D" w:rsidRDefault="003F6AA1" w:rsidP="00D2438B">
      <w:pPr>
        <w:pStyle w:val="Akapitzlist"/>
        <w:numPr>
          <w:ilvl w:val="0"/>
          <w:numId w:val="17"/>
        </w:numPr>
        <w:outlineLvl w:val="0"/>
        <w:rPr>
          <w:rFonts w:cstheme="minorHAnsi"/>
          <w:sz w:val="24"/>
          <w:szCs w:val="26"/>
        </w:rPr>
      </w:pPr>
      <w:r w:rsidRPr="00911F9D">
        <w:rPr>
          <w:rFonts w:cstheme="minorHAnsi"/>
          <w:sz w:val="24"/>
          <w:szCs w:val="26"/>
        </w:rPr>
        <w:t>kopia pisma/pism wzywających Wykonawcę do należytego wykonania umowy,</w:t>
      </w:r>
      <w:r>
        <w:rPr>
          <w:rFonts w:cstheme="minorHAnsi"/>
          <w:sz w:val="24"/>
          <w:szCs w:val="26"/>
        </w:rPr>
        <w:t xml:space="preserve"> </w:t>
      </w:r>
    </w:p>
    <w:p w14:paraId="7855AABB" w14:textId="77777777" w:rsidR="003F6AA1" w:rsidRDefault="003F6AA1" w:rsidP="00D2438B">
      <w:pPr>
        <w:pStyle w:val="Akapitzlist"/>
        <w:numPr>
          <w:ilvl w:val="0"/>
          <w:numId w:val="17"/>
        </w:numPr>
        <w:outlineLvl w:val="0"/>
        <w:rPr>
          <w:rFonts w:cstheme="minorHAnsi"/>
          <w:sz w:val="24"/>
          <w:szCs w:val="26"/>
        </w:rPr>
      </w:pPr>
      <w:r w:rsidRPr="00911F9D">
        <w:rPr>
          <w:rFonts w:cstheme="minorHAnsi"/>
          <w:sz w:val="24"/>
          <w:szCs w:val="26"/>
        </w:rPr>
        <w:t>oświadczenie Zamawiającego, że pomimo skierowania pism wykonawca nie wykonał należycie przedmiotu umowy.</w:t>
      </w:r>
    </w:p>
    <w:p w14:paraId="32D16401" w14:textId="77777777" w:rsidR="00911F9D" w:rsidRPr="00493DD1" w:rsidRDefault="00911F9D" w:rsidP="00D2438B">
      <w:pPr>
        <w:pStyle w:val="Akapitzlist"/>
        <w:numPr>
          <w:ilvl w:val="1"/>
          <w:numId w:val="14"/>
        </w:numPr>
        <w:jc w:val="both"/>
        <w:outlineLvl w:val="0"/>
        <w:rPr>
          <w:rFonts w:cstheme="minorHAnsi"/>
          <w:bCs/>
          <w:sz w:val="24"/>
          <w:szCs w:val="24"/>
        </w:rPr>
      </w:pPr>
      <w:r w:rsidRPr="001908A7">
        <w:rPr>
          <w:rFonts w:cstheme="minorHAnsi"/>
          <w:sz w:val="24"/>
          <w:szCs w:val="26"/>
        </w:rPr>
        <w:t>Gwarant nie może uzależnić dokonania zapłaty od spełnienia jakichkolwiek dodatkowych warunków lub wykonania czynności, jak również od przedłożenia dodatkowej dokumentacji, dodatkowych oświadczeń złożonych przez wykonawcę</w:t>
      </w:r>
      <w:r w:rsidRPr="003F6AA1">
        <w:rPr>
          <w:rFonts w:cstheme="minorHAnsi"/>
          <w:sz w:val="24"/>
          <w:szCs w:val="26"/>
          <w:u w:val="single"/>
        </w:rPr>
        <w:t>.</w:t>
      </w:r>
    </w:p>
    <w:p w14:paraId="7FD1B6D6" w14:textId="58453370" w:rsidR="00493DD1" w:rsidRPr="003F6AA1" w:rsidRDefault="00493DD1" w:rsidP="00493DD1">
      <w:pPr>
        <w:pStyle w:val="Akapitzlist"/>
        <w:ind w:left="851"/>
        <w:jc w:val="both"/>
        <w:outlineLvl w:val="0"/>
        <w:rPr>
          <w:rFonts w:cstheme="minorHAnsi"/>
          <w:bCs/>
          <w:sz w:val="24"/>
          <w:szCs w:val="24"/>
        </w:rPr>
      </w:pPr>
      <w:r w:rsidRPr="00493DD1">
        <w:rPr>
          <w:rFonts w:cstheme="minorHAnsi"/>
          <w:bCs/>
          <w:sz w:val="24"/>
          <w:szCs w:val="24"/>
        </w:rPr>
        <w:t xml:space="preserve">Dopuszczalnym żądaniem gwaranta może być dokument potwierdzający, że osoba, która podpisała wezwanie do zapłaty w imieniu beneficjenta, upoważniona jest do jego reprezentowania. </w:t>
      </w:r>
    </w:p>
    <w:p w14:paraId="25F65374" w14:textId="2ACE28D5"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W sytuacji, gdy wystąpi konieczność przedłużenia terminu realizacji umowy określonego w </w:t>
      </w:r>
      <w:r w:rsidR="003F6AA1">
        <w:rPr>
          <w:rFonts w:cstheme="minorHAnsi"/>
          <w:sz w:val="24"/>
          <w:szCs w:val="26"/>
        </w:rPr>
        <w:t>pkt</w:t>
      </w:r>
      <w:r w:rsidRPr="003F6AA1">
        <w:rPr>
          <w:rFonts w:cstheme="minorHAnsi"/>
          <w:sz w:val="24"/>
          <w:szCs w:val="26"/>
        </w:rPr>
        <w:t xml:space="preserve"> </w:t>
      </w:r>
      <w:r w:rsidR="003F6AA1">
        <w:rPr>
          <w:rFonts w:cstheme="minorHAnsi"/>
          <w:sz w:val="24"/>
          <w:szCs w:val="26"/>
        </w:rPr>
        <w:t>5</w:t>
      </w:r>
      <w:r w:rsidRPr="003F6AA1">
        <w:rPr>
          <w:rFonts w:cstheme="minorHAnsi"/>
          <w:sz w:val="24"/>
          <w:szCs w:val="26"/>
        </w:rPr>
        <w:t xml:space="preserve"> </w:t>
      </w:r>
      <w:r w:rsidR="003F6AA1">
        <w:rPr>
          <w:rFonts w:cstheme="minorHAnsi"/>
          <w:sz w:val="24"/>
          <w:szCs w:val="26"/>
        </w:rPr>
        <w:t>SWZ</w:t>
      </w:r>
      <w:r w:rsidRPr="003F6AA1">
        <w:rPr>
          <w:rFonts w:cstheme="minorHAnsi"/>
          <w:sz w:val="24"/>
          <w:szCs w:val="26"/>
        </w:rPr>
        <w:t xml:space="preserve">,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75EC61DA" w14:textId="77777777"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Postanawia się, że 70% wniesionego zabezpieczenia należytego wykonania umowy zwrócone zostanie w terminie 30 dni od dnia wykonania zamówienia i uznania przez zamawiającego za należycie wykonane.</w:t>
      </w:r>
    </w:p>
    <w:p w14:paraId="0872EACD" w14:textId="1CE7AEAC" w:rsidR="00911F9D" w:rsidRPr="003F6AA1" w:rsidRDefault="00911F9D" w:rsidP="00D2438B">
      <w:pPr>
        <w:pStyle w:val="Akapitzlist"/>
        <w:numPr>
          <w:ilvl w:val="1"/>
          <w:numId w:val="14"/>
        </w:numPr>
        <w:jc w:val="both"/>
        <w:outlineLvl w:val="0"/>
        <w:rPr>
          <w:rFonts w:cstheme="minorHAnsi"/>
          <w:bCs/>
          <w:sz w:val="24"/>
          <w:szCs w:val="24"/>
        </w:rPr>
      </w:pPr>
      <w:r w:rsidRPr="003F6AA1">
        <w:rPr>
          <w:rFonts w:cstheme="minorHAnsi"/>
          <w:sz w:val="24"/>
          <w:szCs w:val="26"/>
        </w:rPr>
        <w:t>Kwota pozostawiona na zabezpieczenie roszczeń z tytułu rękojmi za wady, wynosząca 30% wysokości zabezpieczenia zos</w:t>
      </w:r>
      <w:r w:rsidR="003F6AA1">
        <w:rPr>
          <w:rFonts w:cstheme="minorHAnsi"/>
          <w:sz w:val="24"/>
          <w:szCs w:val="26"/>
        </w:rPr>
        <w:t>tanie zwrócona w terminie do 15</w:t>
      </w:r>
      <w:r w:rsidRPr="003F6AA1">
        <w:rPr>
          <w:rFonts w:cstheme="minorHAnsi"/>
          <w:sz w:val="24"/>
          <w:szCs w:val="26"/>
        </w:rPr>
        <w:t xml:space="preserve"> dni po upływie okresu </w:t>
      </w:r>
      <w:r w:rsidR="003F6AA1">
        <w:rPr>
          <w:rFonts w:cstheme="minorHAnsi"/>
          <w:sz w:val="24"/>
          <w:szCs w:val="26"/>
        </w:rPr>
        <w:t>gwarancji</w:t>
      </w:r>
      <w:r w:rsidRPr="003F6AA1">
        <w:rPr>
          <w:rFonts w:cstheme="minorHAnsi"/>
          <w:sz w:val="24"/>
          <w:szCs w:val="26"/>
        </w:rPr>
        <w:t>.</w:t>
      </w:r>
    </w:p>
    <w:p w14:paraId="3BA65EAA" w14:textId="47B75665" w:rsidR="00911F9D" w:rsidRPr="00EE50A2" w:rsidRDefault="00911F9D" w:rsidP="00D2438B">
      <w:pPr>
        <w:pStyle w:val="Akapitzlist"/>
        <w:numPr>
          <w:ilvl w:val="1"/>
          <w:numId w:val="14"/>
        </w:numPr>
        <w:jc w:val="both"/>
        <w:outlineLvl w:val="0"/>
        <w:rPr>
          <w:rFonts w:cstheme="minorHAnsi"/>
          <w:bCs/>
          <w:sz w:val="24"/>
          <w:szCs w:val="24"/>
        </w:rPr>
      </w:pPr>
      <w:r w:rsidRPr="00EE50A2">
        <w:rPr>
          <w:rFonts w:cstheme="minorHAnsi"/>
          <w:sz w:val="24"/>
          <w:szCs w:val="26"/>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w:t>
      </w:r>
      <w:r w:rsidR="00D60594" w:rsidRPr="00EE50A2">
        <w:rPr>
          <w:rFonts w:cstheme="minorHAnsi"/>
          <w:sz w:val="24"/>
          <w:szCs w:val="26"/>
        </w:rPr>
        <w:t>[1]</w:t>
      </w:r>
      <w:r w:rsidRPr="00EE50A2">
        <w:rPr>
          <w:rFonts w:cstheme="minorHAnsi"/>
          <w:sz w:val="24"/>
          <w:szCs w:val="26"/>
        </w:rPr>
        <w:t xml:space="preserve"> Ustawy z dnia 2 marca 2020 r. o szczególnych rozwiązaniach związanych z zapobieganiem, przeciwdziałaniem i zwalczaniem COVID-19, innych chorób zakaźnych oraz wywołanych nimi sytuacji kryzysowych (</w:t>
      </w:r>
      <w:proofErr w:type="spellStart"/>
      <w:r w:rsidRPr="00EE50A2">
        <w:rPr>
          <w:rFonts w:cstheme="minorHAnsi"/>
          <w:sz w:val="24"/>
          <w:szCs w:val="26"/>
        </w:rPr>
        <w:t>t.j</w:t>
      </w:r>
      <w:proofErr w:type="spellEnd"/>
      <w:r w:rsidRPr="00EE50A2">
        <w:rPr>
          <w:rFonts w:cstheme="minorHAnsi"/>
          <w:sz w:val="24"/>
          <w:szCs w:val="26"/>
        </w:rPr>
        <w:t xml:space="preserve">. Dz. U. z 2020 r. poz. 1842 z </w:t>
      </w:r>
      <w:proofErr w:type="spellStart"/>
      <w:r w:rsidRPr="00EE50A2">
        <w:rPr>
          <w:rFonts w:cstheme="minorHAnsi"/>
          <w:sz w:val="24"/>
          <w:szCs w:val="26"/>
        </w:rPr>
        <w:t>późn</w:t>
      </w:r>
      <w:proofErr w:type="spellEnd"/>
      <w:r w:rsidRPr="00EE50A2">
        <w:rPr>
          <w:rFonts w:cstheme="minorHAnsi"/>
          <w:sz w:val="24"/>
          <w:szCs w:val="26"/>
        </w:rPr>
        <w:t>.  zm.).</w:t>
      </w:r>
    </w:p>
    <w:p w14:paraId="3A548B84" w14:textId="77777777" w:rsidR="004F1C07" w:rsidRPr="004F1C07" w:rsidRDefault="004F1C07" w:rsidP="004F1C07">
      <w:pPr>
        <w:pStyle w:val="Akapitzlist"/>
        <w:ind w:left="851"/>
        <w:jc w:val="both"/>
        <w:outlineLvl w:val="0"/>
        <w:rPr>
          <w:rFonts w:cstheme="minorHAnsi"/>
          <w:sz w:val="16"/>
          <w:szCs w:val="26"/>
        </w:rPr>
      </w:pPr>
    </w:p>
    <w:p w14:paraId="2B6D176D" w14:textId="05778DF0" w:rsidR="005E251F" w:rsidRPr="00585960" w:rsidRDefault="005E251F" w:rsidP="00D2438B">
      <w:pPr>
        <w:pStyle w:val="Akapitzlist"/>
        <w:numPr>
          <w:ilvl w:val="0"/>
          <w:numId w:val="14"/>
        </w:numPr>
        <w:jc w:val="both"/>
        <w:outlineLvl w:val="0"/>
        <w:rPr>
          <w:rFonts w:cstheme="minorHAnsi"/>
          <w:b/>
          <w:sz w:val="26"/>
          <w:szCs w:val="26"/>
        </w:rPr>
      </w:pPr>
      <w:bookmarkStart w:id="294" w:name="_Toc63232245"/>
      <w:bookmarkStart w:id="295" w:name="_Toc63232471"/>
      <w:bookmarkStart w:id="296" w:name="_Toc63234780"/>
      <w:r w:rsidRPr="00585960">
        <w:rPr>
          <w:rFonts w:cstheme="minorHAnsi"/>
          <w:b/>
          <w:sz w:val="26"/>
          <w:szCs w:val="26"/>
        </w:rPr>
        <w:t>INFORMACJE O TREŚCI ZAWIERANEJ UMOWY ORAZ MOŻLIWOŚCI JEJ ZMIANY</w:t>
      </w:r>
      <w:bookmarkEnd w:id="294"/>
      <w:bookmarkEnd w:id="295"/>
      <w:bookmarkEnd w:id="296"/>
    </w:p>
    <w:p w14:paraId="051122C3" w14:textId="56B444B9" w:rsidR="00415D6E" w:rsidRPr="00415D6E" w:rsidRDefault="00415D6E" w:rsidP="00D2438B">
      <w:pPr>
        <w:pStyle w:val="Akapitzlist"/>
        <w:numPr>
          <w:ilvl w:val="1"/>
          <w:numId w:val="14"/>
        </w:numPr>
        <w:rPr>
          <w:rFonts w:cstheme="minorHAnsi"/>
          <w:bCs/>
          <w:sz w:val="24"/>
          <w:szCs w:val="24"/>
        </w:rPr>
      </w:pPr>
      <w:bookmarkStart w:id="297" w:name="_Toc63232248"/>
      <w:bookmarkStart w:id="298" w:name="_Toc63232474"/>
      <w:bookmarkStart w:id="299" w:name="_Toc63234783"/>
      <w:r w:rsidRPr="00415D6E">
        <w:rPr>
          <w:rFonts w:cstheme="minorHAnsi"/>
          <w:bCs/>
          <w:sz w:val="24"/>
          <w:szCs w:val="24"/>
        </w:rPr>
        <w:t>Zamawiający wymaga, aby Wykonawca zawarł z nim umowę na zasada</w:t>
      </w:r>
      <w:r>
        <w:rPr>
          <w:rFonts w:cstheme="minorHAnsi"/>
          <w:bCs/>
          <w:sz w:val="24"/>
          <w:szCs w:val="24"/>
        </w:rPr>
        <w:t xml:space="preserve">ch określonych we wzorze umowy - załącznik nr </w:t>
      </w:r>
      <w:r w:rsidR="001908A7">
        <w:rPr>
          <w:rFonts w:cstheme="minorHAnsi"/>
          <w:bCs/>
          <w:sz w:val="24"/>
          <w:szCs w:val="24"/>
        </w:rPr>
        <w:t>7</w:t>
      </w:r>
      <w:r>
        <w:rPr>
          <w:rFonts w:cstheme="minorHAnsi"/>
          <w:bCs/>
          <w:sz w:val="24"/>
          <w:szCs w:val="24"/>
        </w:rPr>
        <w:t xml:space="preserve">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6308384A" w:rsidR="000A0B5A" w:rsidRPr="00415D6E" w:rsidRDefault="000A0B5A"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1908A7">
        <w:rPr>
          <w:rFonts w:cstheme="minorHAnsi"/>
          <w:bCs/>
          <w:sz w:val="24"/>
          <w:szCs w:val="24"/>
        </w:rPr>
        <w:t>7</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297"/>
      <w:bookmarkEnd w:id="298"/>
      <w:bookmarkEnd w:id="299"/>
    </w:p>
    <w:p w14:paraId="172AFF84" w14:textId="23B80B64" w:rsidR="000A0B5A" w:rsidRDefault="000A0B5A" w:rsidP="00D2438B">
      <w:pPr>
        <w:pStyle w:val="Akapitzlist"/>
        <w:numPr>
          <w:ilvl w:val="1"/>
          <w:numId w:val="14"/>
        </w:numPr>
        <w:jc w:val="both"/>
        <w:outlineLvl w:val="0"/>
        <w:rPr>
          <w:rFonts w:cstheme="minorHAnsi"/>
          <w:bCs/>
          <w:sz w:val="24"/>
          <w:szCs w:val="24"/>
        </w:rPr>
      </w:pPr>
      <w:bookmarkStart w:id="300" w:name="_Toc63232251"/>
      <w:bookmarkStart w:id="301" w:name="_Toc63232477"/>
      <w:bookmarkStart w:id="302" w:name="_Toc63234786"/>
      <w:r w:rsidRPr="00585960">
        <w:rPr>
          <w:rFonts w:cstheme="minorHAnsi"/>
          <w:bCs/>
          <w:sz w:val="24"/>
          <w:szCs w:val="24"/>
        </w:rPr>
        <w:lastRenderedPageBreak/>
        <w:t>Wszelkie istotne zmiany treści umowy wymagają zgody obydwu stron i formy pisemnej w postaci aneksu pod rygorem nieważności.</w:t>
      </w:r>
      <w:bookmarkEnd w:id="300"/>
      <w:bookmarkEnd w:id="301"/>
      <w:bookmarkEnd w:id="302"/>
    </w:p>
    <w:p w14:paraId="7BFF3214" w14:textId="2BBF3D67" w:rsidR="008F7583" w:rsidRPr="003C30EC" w:rsidRDefault="00415D6E" w:rsidP="003C30EC">
      <w:pPr>
        <w:pStyle w:val="Akapitzlist"/>
        <w:numPr>
          <w:ilvl w:val="1"/>
          <w:numId w:val="14"/>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00CA4657" w:rsidRPr="00CA4657">
        <w:rPr>
          <w:rFonts w:ascii="Arial Narrow" w:hAnsi="Arial Narrow" w:cs="Times New Roman"/>
        </w:rPr>
        <w:t xml:space="preserve"> </w:t>
      </w:r>
    </w:p>
    <w:p w14:paraId="62A37062" w14:textId="77777777" w:rsidR="003C30EC" w:rsidRPr="003C30EC" w:rsidRDefault="003C30EC" w:rsidP="003C30EC">
      <w:pPr>
        <w:pStyle w:val="Akapitzlist"/>
        <w:ind w:left="851"/>
        <w:jc w:val="both"/>
        <w:outlineLvl w:val="0"/>
        <w:rPr>
          <w:rFonts w:cstheme="minorHAnsi"/>
          <w:bCs/>
          <w:sz w:val="24"/>
          <w:szCs w:val="24"/>
        </w:rPr>
      </w:pPr>
    </w:p>
    <w:p w14:paraId="3AED0009" w14:textId="77777777" w:rsidR="008F7583" w:rsidRPr="008F7583" w:rsidRDefault="008F7583" w:rsidP="00D2438B">
      <w:pPr>
        <w:pStyle w:val="Akapitzlist"/>
        <w:numPr>
          <w:ilvl w:val="0"/>
          <w:numId w:val="14"/>
        </w:numPr>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409DC31F" w:rsidR="008F7583" w:rsidRPr="008664BE" w:rsidRDefault="008F7583" w:rsidP="008664BE">
      <w:pPr>
        <w:ind w:left="851"/>
        <w:contextualSpacing/>
        <w:jc w:val="both"/>
        <w:outlineLvl w:val="0"/>
        <w:rPr>
          <w:rFonts w:cstheme="minorHAnsi"/>
          <w:bCs/>
          <w:sz w:val="24"/>
          <w:szCs w:val="24"/>
        </w:rPr>
      </w:pPr>
      <w:r w:rsidRPr="00E84193">
        <w:rPr>
          <w:rFonts w:cstheme="minorHAnsi"/>
          <w:bCs/>
          <w:sz w:val="24"/>
          <w:szCs w:val="24"/>
        </w:rPr>
        <w:t xml:space="preserve">Zamawiający informuje, że złożenie oferty </w:t>
      </w:r>
      <w:r w:rsidRPr="00E84193">
        <w:rPr>
          <w:rFonts w:cstheme="minorHAnsi"/>
          <w:bCs/>
          <w:sz w:val="24"/>
          <w:szCs w:val="24"/>
          <w:u w:val="single"/>
        </w:rPr>
        <w:t xml:space="preserve">nie </w:t>
      </w:r>
      <w:r w:rsidRPr="007B132D">
        <w:rPr>
          <w:rFonts w:cstheme="minorHAnsi"/>
          <w:bCs/>
          <w:sz w:val="24"/>
          <w:szCs w:val="24"/>
          <w:u w:val="single"/>
        </w:rPr>
        <w:t>musi być</w:t>
      </w:r>
      <w:r w:rsidRPr="00E84193">
        <w:rPr>
          <w:rFonts w:cstheme="minorHAnsi"/>
          <w:bCs/>
          <w:sz w:val="24"/>
          <w:szCs w:val="24"/>
        </w:rPr>
        <w:t xml:space="preserve"> popr</w:t>
      </w:r>
      <w:r w:rsidR="007B132D">
        <w:rPr>
          <w:rFonts w:cstheme="minorHAnsi"/>
          <w:bCs/>
          <w:sz w:val="24"/>
          <w:szCs w:val="24"/>
        </w:rPr>
        <w:t xml:space="preserve">zedzone odbyciem </w:t>
      </w:r>
      <w:r w:rsidR="007B132D" w:rsidRPr="007B132D">
        <w:rPr>
          <w:rFonts w:cstheme="minorHAnsi"/>
          <w:bCs/>
          <w:sz w:val="24"/>
          <w:szCs w:val="24"/>
          <w:u w:val="single"/>
        </w:rPr>
        <w:t>wizji lokalnej</w:t>
      </w:r>
      <w:r w:rsidR="007B132D">
        <w:rPr>
          <w:rFonts w:cstheme="minorHAnsi"/>
          <w:bCs/>
          <w:sz w:val="24"/>
          <w:szCs w:val="24"/>
        </w:rPr>
        <w:t xml:space="preserve">. </w:t>
      </w:r>
      <w:r w:rsidR="007B132D" w:rsidRPr="007B132D">
        <w:rPr>
          <w:rFonts w:cstheme="minorHAnsi"/>
          <w:bCs/>
          <w:sz w:val="24"/>
          <w:szCs w:val="24"/>
          <w:u w:val="single"/>
        </w:rPr>
        <w:t>Nie wymaga</w:t>
      </w:r>
      <w:r w:rsidR="007B132D">
        <w:rPr>
          <w:rFonts w:cstheme="minorHAnsi"/>
          <w:bCs/>
          <w:sz w:val="24"/>
          <w:szCs w:val="24"/>
        </w:rPr>
        <w:t xml:space="preserve"> również </w:t>
      </w:r>
      <w:r w:rsidR="007B132D" w:rsidRPr="007B132D">
        <w:rPr>
          <w:rFonts w:cstheme="minorHAnsi"/>
          <w:bCs/>
          <w:sz w:val="24"/>
          <w:szCs w:val="24"/>
          <w:u w:val="single"/>
        </w:rPr>
        <w:t>sprawdzenia</w:t>
      </w:r>
      <w:r w:rsidR="007B132D" w:rsidRPr="007B132D">
        <w:rPr>
          <w:rFonts w:cstheme="minorHAnsi"/>
          <w:bCs/>
          <w:sz w:val="24"/>
          <w:szCs w:val="24"/>
        </w:rPr>
        <w:t xml:space="preserve"> przez Wykonawcę dokumentów niezbędnych do realizacji zamówienia</w:t>
      </w:r>
      <w:r w:rsidR="007B132D">
        <w:rPr>
          <w:rFonts w:cstheme="minorHAnsi"/>
          <w:bCs/>
          <w:sz w:val="24"/>
          <w:szCs w:val="24"/>
        </w:rPr>
        <w:t xml:space="preserve"> dostępnych na miejscu u Zamawiającego.</w:t>
      </w:r>
    </w:p>
    <w:p w14:paraId="750B51C5" w14:textId="77777777" w:rsidR="008F7583" w:rsidRPr="00BA4BF7" w:rsidRDefault="008F7583" w:rsidP="00D2438B">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14:paraId="7ECDC734" w14:textId="6ABDEFC2"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w:t>
      </w:r>
      <w:r w:rsidR="001908A7">
        <w:rPr>
          <w:rFonts w:cstheme="minorHAnsi"/>
          <w:bCs/>
          <w:sz w:val="24"/>
          <w:szCs w:val="24"/>
        </w:rPr>
        <w:t>7</w:t>
      </w:r>
      <w:r w:rsidRPr="00C47D0C">
        <w:rPr>
          <w:rFonts w:cstheme="minorHAnsi"/>
          <w:bCs/>
          <w:sz w:val="24"/>
          <w:szCs w:val="24"/>
        </w:rPr>
        <w:t xml:space="preserve">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2E5C3D89" w14:textId="3ECDF2AE" w:rsidR="00BB547E" w:rsidRDefault="00BB547E" w:rsidP="00D2438B">
      <w:pPr>
        <w:pStyle w:val="Akapitzlist"/>
        <w:numPr>
          <w:ilvl w:val="1"/>
          <w:numId w:val="14"/>
        </w:numPr>
        <w:jc w:val="both"/>
        <w:outlineLvl w:val="0"/>
        <w:rPr>
          <w:rFonts w:cstheme="minorHAnsi"/>
          <w:bCs/>
          <w:sz w:val="24"/>
          <w:szCs w:val="24"/>
        </w:rPr>
      </w:pPr>
      <w:r>
        <w:rPr>
          <w:rFonts w:cstheme="minorHAnsi"/>
          <w:bCs/>
          <w:sz w:val="24"/>
          <w:szCs w:val="24"/>
        </w:rPr>
        <w:t xml:space="preserve">Do zawarcia przez Wykonawcę umowy na roboty budowlane z podwykonawcą wymagana jest </w:t>
      </w:r>
      <w:r w:rsidR="00E310F1">
        <w:rPr>
          <w:rFonts w:cstheme="minorHAnsi"/>
          <w:bCs/>
          <w:sz w:val="24"/>
          <w:szCs w:val="24"/>
        </w:rPr>
        <w:t>akceptacja</w:t>
      </w:r>
      <w:r>
        <w:rPr>
          <w:rFonts w:cstheme="minorHAnsi"/>
          <w:bCs/>
          <w:sz w:val="24"/>
          <w:szCs w:val="24"/>
        </w:rPr>
        <w:t xml:space="preserve"> Zamawiającego na zasadach określonych we wzorze umowy – załącznik nr 7 SWZ. </w:t>
      </w:r>
    </w:p>
    <w:p w14:paraId="465930CE" w14:textId="23B17ABA" w:rsidR="00415D6E" w:rsidRPr="00415D6E"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Powierzenie wykonania części zamówienia podwykonawcom nie zwalnia wykonawcy z odpowiedzialności za należyte wykonanie tego zamówienia.</w:t>
      </w:r>
    </w:p>
    <w:p w14:paraId="0B53AE40" w14:textId="5F8213F3" w:rsidR="00415D6E" w:rsidRPr="00082DB5" w:rsidRDefault="00415D6E" w:rsidP="00D2438B">
      <w:pPr>
        <w:pStyle w:val="Akapitzlist"/>
        <w:numPr>
          <w:ilvl w:val="1"/>
          <w:numId w:val="14"/>
        </w:numPr>
        <w:jc w:val="both"/>
        <w:outlineLvl w:val="0"/>
        <w:rPr>
          <w:rFonts w:cstheme="minorHAnsi"/>
          <w:bCs/>
          <w:sz w:val="24"/>
          <w:szCs w:val="24"/>
        </w:rPr>
      </w:pPr>
      <w:r w:rsidRPr="00415D6E">
        <w:rPr>
          <w:rFonts w:cstheme="minorHAnsi"/>
          <w:bCs/>
          <w:sz w:val="24"/>
          <w:szCs w:val="24"/>
        </w:rPr>
        <w:t>W przypadku zamówień na</w:t>
      </w:r>
      <w:r w:rsidR="00BB547E">
        <w:rPr>
          <w:rFonts w:cstheme="minorHAnsi"/>
          <w:bCs/>
          <w:sz w:val="24"/>
          <w:szCs w:val="24"/>
        </w:rPr>
        <w:t xml:space="preserve"> roboty budowlane oraz</w:t>
      </w:r>
      <w:r w:rsidRPr="00415D6E">
        <w:rPr>
          <w:rFonts w:cstheme="minorHAnsi"/>
          <w:bCs/>
          <w:sz w:val="24"/>
          <w:szCs w:val="24"/>
        </w:rPr>
        <w:t xml:space="preserve"> usługi, które mają być wykonane w miejscu podlegającym bezpośredniemu nadzorowi Zamawiającego, Zamawiający żąda, aby przed przystąpieniem do wykonania zamówienia Wykonawca podał nazwy, dane kontaktowe oraz przedstawicieli, podwykonawców zaangażowanych w takie </w:t>
      </w:r>
      <w:r w:rsidR="00BB547E">
        <w:rPr>
          <w:rFonts w:cstheme="minorHAnsi"/>
          <w:bCs/>
          <w:sz w:val="24"/>
          <w:szCs w:val="24"/>
        </w:rPr>
        <w:t xml:space="preserve">roboty budowlane lub </w:t>
      </w:r>
      <w:r w:rsidRPr="00415D6E">
        <w:rPr>
          <w:rFonts w:cstheme="minorHAnsi"/>
          <w:bCs/>
          <w:sz w:val="24"/>
          <w:szCs w:val="24"/>
        </w:rPr>
        <w:t>usługi, jeżeli są już znani. Wykonawca zawiadamia Zamawiającego o wszelkich zmianach w odniesieniu do informacji, o których mowa w zdaniu pierwszym,</w:t>
      </w:r>
      <w:r w:rsidR="00BB547E">
        <w:rPr>
          <w:rFonts w:cstheme="minorHAnsi"/>
          <w:bCs/>
          <w:sz w:val="24"/>
          <w:szCs w:val="24"/>
        </w:rPr>
        <w:t xml:space="preserve"> </w:t>
      </w:r>
      <w:r w:rsidRPr="00415D6E">
        <w:rPr>
          <w:rFonts w:cstheme="minorHAnsi"/>
          <w:bCs/>
          <w:sz w:val="24"/>
          <w:szCs w:val="24"/>
        </w:rPr>
        <w:t>w trakcie realizacji zamówienia, a także przekazuje wymagane informacje na temat nowych podwykonawców, którym w późniejszym okresie zamierza powierzyć realizację</w:t>
      </w:r>
      <w:r w:rsidR="00BB547E">
        <w:rPr>
          <w:rFonts w:cstheme="minorHAnsi"/>
          <w:bCs/>
          <w:sz w:val="24"/>
          <w:szCs w:val="24"/>
        </w:rPr>
        <w:t xml:space="preserve"> robót budowlanych lub</w:t>
      </w:r>
      <w:r w:rsidRPr="00415D6E">
        <w:rPr>
          <w:rFonts w:cstheme="minorHAnsi"/>
          <w:bCs/>
          <w:sz w:val="24"/>
          <w:szCs w:val="24"/>
        </w:rPr>
        <w:t xml:space="preserve"> usług.</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D2438B">
      <w:pPr>
        <w:pStyle w:val="Akapitzlist"/>
        <w:numPr>
          <w:ilvl w:val="0"/>
          <w:numId w:val="14"/>
        </w:numPr>
        <w:jc w:val="both"/>
        <w:outlineLvl w:val="0"/>
        <w:rPr>
          <w:rFonts w:cstheme="minorHAnsi"/>
          <w:b/>
          <w:sz w:val="26"/>
          <w:szCs w:val="26"/>
        </w:rPr>
      </w:pPr>
      <w:bookmarkStart w:id="303" w:name="_Toc63232255"/>
      <w:bookmarkStart w:id="304" w:name="_Toc63232481"/>
      <w:bookmarkStart w:id="305" w:name="_Toc63234790"/>
      <w:r w:rsidRPr="000A0B5A">
        <w:rPr>
          <w:rFonts w:cstheme="minorHAnsi"/>
          <w:b/>
          <w:sz w:val="26"/>
          <w:szCs w:val="26"/>
        </w:rPr>
        <w:t>POUCZENIE O ŚRODKACH OCHRONY PRAWNEJ PRZYSŁUGUJĄCYCH WYKONAWCY</w:t>
      </w:r>
      <w:bookmarkEnd w:id="303"/>
      <w:bookmarkEnd w:id="304"/>
      <w:bookmarkEnd w:id="305"/>
    </w:p>
    <w:p w14:paraId="221FD4F3" w14:textId="69EAEB24" w:rsidR="000A0B5A" w:rsidRPr="000A0B5A" w:rsidRDefault="000A0B5A" w:rsidP="00D2438B">
      <w:pPr>
        <w:pStyle w:val="Akapitzlist"/>
        <w:numPr>
          <w:ilvl w:val="1"/>
          <w:numId w:val="14"/>
        </w:numPr>
        <w:jc w:val="both"/>
        <w:outlineLvl w:val="0"/>
        <w:rPr>
          <w:rFonts w:cstheme="minorHAnsi"/>
          <w:bCs/>
          <w:sz w:val="24"/>
          <w:szCs w:val="24"/>
        </w:rPr>
      </w:pPr>
      <w:bookmarkStart w:id="306" w:name="_Toc63232256"/>
      <w:bookmarkStart w:id="307" w:name="_Toc63232482"/>
      <w:bookmarkStart w:id="308"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06"/>
      <w:bookmarkEnd w:id="307"/>
      <w:bookmarkEnd w:id="308"/>
    </w:p>
    <w:p w14:paraId="3F2F3F7F" w14:textId="6F5C517B" w:rsidR="000A0B5A" w:rsidRPr="00CB4883" w:rsidRDefault="000A0B5A" w:rsidP="00D2438B">
      <w:pPr>
        <w:pStyle w:val="Akapitzlist"/>
        <w:numPr>
          <w:ilvl w:val="1"/>
          <w:numId w:val="14"/>
        </w:numPr>
        <w:jc w:val="both"/>
        <w:outlineLvl w:val="0"/>
        <w:rPr>
          <w:rFonts w:cstheme="minorHAnsi"/>
          <w:bCs/>
          <w:sz w:val="24"/>
          <w:szCs w:val="24"/>
        </w:rPr>
      </w:pPr>
      <w:bookmarkStart w:id="309" w:name="_Toc63232257"/>
      <w:bookmarkStart w:id="310" w:name="_Toc63232483"/>
      <w:bookmarkStart w:id="311"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t>
      </w:r>
      <w:r w:rsidRPr="000A0B5A">
        <w:rPr>
          <w:rFonts w:cstheme="minorHAnsi"/>
          <w:bCs/>
          <w:sz w:val="24"/>
          <w:szCs w:val="24"/>
        </w:rPr>
        <w:lastRenderedPageBreak/>
        <w:t xml:space="preserve">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09"/>
      <w:bookmarkEnd w:id="310"/>
      <w:bookmarkEnd w:id="311"/>
    </w:p>
    <w:p w14:paraId="31A2C728" w14:textId="75B1AF01" w:rsidR="000A0B5A" w:rsidRPr="00D434BD" w:rsidRDefault="000A0B5A" w:rsidP="00D2438B">
      <w:pPr>
        <w:pStyle w:val="Akapitzlist"/>
        <w:numPr>
          <w:ilvl w:val="1"/>
          <w:numId w:val="14"/>
        </w:numPr>
        <w:jc w:val="both"/>
        <w:outlineLvl w:val="0"/>
        <w:rPr>
          <w:rFonts w:cstheme="minorHAnsi"/>
          <w:b/>
          <w:sz w:val="24"/>
          <w:szCs w:val="24"/>
        </w:rPr>
      </w:pPr>
      <w:bookmarkStart w:id="312" w:name="_Toc63232258"/>
      <w:bookmarkStart w:id="313" w:name="_Toc63232484"/>
      <w:bookmarkStart w:id="314" w:name="_Toc63234793"/>
      <w:r w:rsidRPr="00D434BD">
        <w:rPr>
          <w:rFonts w:cstheme="minorHAnsi"/>
          <w:b/>
          <w:sz w:val="24"/>
          <w:szCs w:val="24"/>
        </w:rPr>
        <w:t>Odwołanie przysługuje na:</w:t>
      </w:r>
      <w:bookmarkEnd w:id="312"/>
      <w:bookmarkEnd w:id="313"/>
      <w:bookmarkEnd w:id="314"/>
    </w:p>
    <w:p w14:paraId="4CBF071F" w14:textId="622101F7" w:rsidR="000A0B5A" w:rsidRDefault="000A0B5A" w:rsidP="0065590F">
      <w:pPr>
        <w:pStyle w:val="Akapitzlist"/>
        <w:numPr>
          <w:ilvl w:val="0"/>
          <w:numId w:val="10"/>
        </w:numPr>
        <w:jc w:val="both"/>
        <w:outlineLvl w:val="0"/>
        <w:rPr>
          <w:rFonts w:cstheme="minorHAnsi"/>
          <w:bCs/>
          <w:sz w:val="24"/>
          <w:szCs w:val="24"/>
        </w:rPr>
      </w:pPr>
      <w:bookmarkStart w:id="315" w:name="_Toc63232259"/>
      <w:bookmarkStart w:id="316" w:name="_Toc63232485"/>
      <w:bookmarkStart w:id="317" w:name="_Toc63234794"/>
      <w:r w:rsidRPr="00BA4BF7">
        <w:rPr>
          <w:rFonts w:cstheme="minorHAnsi"/>
          <w:bCs/>
          <w:sz w:val="24"/>
          <w:szCs w:val="24"/>
        </w:rPr>
        <w:t>niezgodną z przepisami ustawy czynność Zamawiającego, podjętą w postępowaniu o udzielenie zamówienia, w tym na projektowane postanowienie umowy;</w:t>
      </w:r>
      <w:bookmarkEnd w:id="315"/>
      <w:bookmarkEnd w:id="316"/>
      <w:bookmarkEnd w:id="317"/>
    </w:p>
    <w:p w14:paraId="0E3384B0" w14:textId="24A50756" w:rsidR="000A0B5A" w:rsidRDefault="000A0B5A" w:rsidP="0065590F">
      <w:pPr>
        <w:pStyle w:val="Akapitzlist"/>
        <w:numPr>
          <w:ilvl w:val="0"/>
          <w:numId w:val="10"/>
        </w:numPr>
        <w:jc w:val="both"/>
        <w:outlineLvl w:val="0"/>
        <w:rPr>
          <w:rFonts w:cstheme="minorHAnsi"/>
          <w:bCs/>
          <w:sz w:val="24"/>
          <w:szCs w:val="24"/>
        </w:rPr>
      </w:pPr>
      <w:bookmarkStart w:id="318" w:name="_Toc63232260"/>
      <w:bookmarkStart w:id="319" w:name="_Toc63232486"/>
      <w:bookmarkStart w:id="320" w:name="_Toc63234795"/>
      <w:r w:rsidRPr="00BA4BF7">
        <w:rPr>
          <w:rFonts w:cstheme="minorHAnsi"/>
          <w:bCs/>
          <w:sz w:val="24"/>
          <w:szCs w:val="24"/>
        </w:rPr>
        <w:t>zaniechanie czynności w postępowaniu o udzielenie zamówienia do której zamawiający był obowiązany na podstawie ustawy;</w:t>
      </w:r>
      <w:bookmarkEnd w:id="318"/>
      <w:bookmarkEnd w:id="319"/>
      <w:bookmarkEnd w:id="320"/>
    </w:p>
    <w:p w14:paraId="1940A0B0" w14:textId="3993C698" w:rsidR="00BA4BF7" w:rsidRPr="00BA4BF7" w:rsidRDefault="00BA4BF7" w:rsidP="0065590F">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D2438B">
      <w:pPr>
        <w:pStyle w:val="Akapitzlist"/>
        <w:numPr>
          <w:ilvl w:val="1"/>
          <w:numId w:val="14"/>
        </w:numPr>
        <w:jc w:val="both"/>
        <w:outlineLvl w:val="0"/>
        <w:rPr>
          <w:rFonts w:cstheme="minorHAnsi"/>
          <w:bCs/>
          <w:sz w:val="24"/>
          <w:szCs w:val="24"/>
        </w:rPr>
      </w:pPr>
      <w:bookmarkStart w:id="321" w:name="_Toc63232261"/>
      <w:bookmarkStart w:id="322" w:name="_Toc63232487"/>
      <w:bookmarkStart w:id="323"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21"/>
      <w:bookmarkEnd w:id="322"/>
      <w:bookmarkEnd w:id="323"/>
    </w:p>
    <w:p w14:paraId="52972B47" w14:textId="797911C2" w:rsidR="000A0B5A" w:rsidRPr="00D434BD" w:rsidRDefault="000A0B5A" w:rsidP="00D2438B">
      <w:pPr>
        <w:pStyle w:val="Akapitzlist"/>
        <w:numPr>
          <w:ilvl w:val="1"/>
          <w:numId w:val="14"/>
        </w:numPr>
        <w:jc w:val="both"/>
        <w:outlineLvl w:val="0"/>
        <w:rPr>
          <w:rFonts w:cstheme="minorHAnsi"/>
          <w:b/>
          <w:sz w:val="24"/>
          <w:szCs w:val="24"/>
        </w:rPr>
      </w:pPr>
      <w:bookmarkStart w:id="324" w:name="_Toc63232263"/>
      <w:bookmarkStart w:id="325" w:name="_Toc63232489"/>
      <w:bookmarkStart w:id="326" w:name="_Toc63234798"/>
      <w:r w:rsidRPr="00D434BD">
        <w:rPr>
          <w:rFonts w:cstheme="minorHAnsi"/>
          <w:b/>
          <w:sz w:val="24"/>
          <w:szCs w:val="24"/>
        </w:rPr>
        <w:t>Odwołanie wnosi się w terminie:</w:t>
      </w:r>
      <w:bookmarkEnd w:id="324"/>
      <w:bookmarkEnd w:id="325"/>
      <w:bookmarkEnd w:id="326"/>
    </w:p>
    <w:p w14:paraId="7B099DB9" w14:textId="1121A1A5" w:rsidR="000A0B5A" w:rsidRDefault="000A0B5A" w:rsidP="0065590F">
      <w:pPr>
        <w:pStyle w:val="Akapitzlist"/>
        <w:numPr>
          <w:ilvl w:val="0"/>
          <w:numId w:val="11"/>
        </w:numPr>
        <w:ind w:left="1134" w:hanging="283"/>
        <w:jc w:val="both"/>
        <w:outlineLvl w:val="0"/>
        <w:rPr>
          <w:rFonts w:cstheme="minorHAnsi"/>
          <w:bCs/>
          <w:sz w:val="24"/>
          <w:szCs w:val="24"/>
        </w:rPr>
      </w:pPr>
      <w:bookmarkStart w:id="327" w:name="_Toc63232264"/>
      <w:bookmarkStart w:id="328" w:name="_Toc63232490"/>
      <w:bookmarkStart w:id="329"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27"/>
      <w:bookmarkEnd w:id="328"/>
      <w:bookmarkEnd w:id="329"/>
    </w:p>
    <w:p w14:paraId="597457AB" w14:textId="4D00203A" w:rsidR="000A0B5A" w:rsidRDefault="000A0B5A" w:rsidP="0065590F">
      <w:pPr>
        <w:pStyle w:val="Akapitzlist"/>
        <w:numPr>
          <w:ilvl w:val="0"/>
          <w:numId w:val="11"/>
        </w:numPr>
        <w:ind w:left="1134" w:hanging="283"/>
        <w:jc w:val="both"/>
        <w:outlineLvl w:val="0"/>
        <w:rPr>
          <w:rFonts w:cstheme="minorHAnsi"/>
          <w:bCs/>
          <w:sz w:val="24"/>
          <w:szCs w:val="24"/>
        </w:rPr>
      </w:pPr>
      <w:bookmarkStart w:id="330" w:name="_Toc63232265"/>
      <w:bookmarkStart w:id="331" w:name="_Toc63232491"/>
      <w:bookmarkStart w:id="332"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30"/>
      <w:bookmarkEnd w:id="331"/>
      <w:bookmarkEnd w:id="332"/>
      <w:r w:rsidR="005D062F" w:rsidRPr="005D062F">
        <w:rPr>
          <w:rFonts w:cstheme="minorHAnsi"/>
          <w:bCs/>
          <w:sz w:val="24"/>
          <w:szCs w:val="24"/>
        </w:rPr>
        <w:t>lit. a</w:t>
      </w:r>
    </w:p>
    <w:p w14:paraId="2BD2652A" w14:textId="153FFF6D" w:rsidR="005D062F" w:rsidRPr="005D062F" w:rsidRDefault="005D062F" w:rsidP="00D2438B">
      <w:pPr>
        <w:pStyle w:val="Akapitzlist"/>
        <w:numPr>
          <w:ilvl w:val="1"/>
          <w:numId w:val="14"/>
        </w:numPr>
        <w:jc w:val="both"/>
        <w:outlineLvl w:val="0"/>
        <w:rPr>
          <w:rFonts w:cstheme="minorHAnsi"/>
          <w:bCs/>
          <w:sz w:val="24"/>
          <w:szCs w:val="24"/>
        </w:rPr>
      </w:pPr>
      <w:bookmarkStart w:id="333" w:name="_Toc63232262"/>
      <w:bookmarkStart w:id="334" w:name="_Toc63232488"/>
      <w:bookmarkStart w:id="335"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33"/>
      <w:bookmarkEnd w:id="334"/>
      <w:bookmarkEnd w:id="335"/>
    </w:p>
    <w:p w14:paraId="394A40CE" w14:textId="51350DC1" w:rsidR="000A0B5A" w:rsidRDefault="000A0B5A" w:rsidP="00D2438B">
      <w:pPr>
        <w:pStyle w:val="Akapitzlist"/>
        <w:numPr>
          <w:ilvl w:val="1"/>
          <w:numId w:val="14"/>
        </w:numPr>
        <w:jc w:val="both"/>
        <w:outlineLvl w:val="0"/>
        <w:rPr>
          <w:rFonts w:cstheme="minorHAnsi"/>
          <w:bCs/>
          <w:sz w:val="24"/>
          <w:szCs w:val="24"/>
        </w:rPr>
      </w:pPr>
      <w:bookmarkStart w:id="336" w:name="_Toc63232266"/>
      <w:bookmarkStart w:id="337" w:name="_Toc63232492"/>
      <w:bookmarkStart w:id="338"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36"/>
      <w:bookmarkEnd w:id="337"/>
      <w:bookmarkEnd w:id="338"/>
    </w:p>
    <w:p w14:paraId="0050FA4D" w14:textId="602477B4" w:rsidR="005D062F" w:rsidRPr="000A0B5A" w:rsidRDefault="004012BD" w:rsidP="00D2438B">
      <w:pPr>
        <w:pStyle w:val="Akapitzlist"/>
        <w:numPr>
          <w:ilvl w:val="1"/>
          <w:numId w:val="14"/>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D2438B">
      <w:pPr>
        <w:pStyle w:val="Akapitzlist"/>
        <w:numPr>
          <w:ilvl w:val="1"/>
          <w:numId w:val="14"/>
        </w:numPr>
        <w:jc w:val="both"/>
        <w:outlineLvl w:val="0"/>
        <w:rPr>
          <w:rFonts w:cstheme="minorHAnsi"/>
          <w:bCs/>
          <w:sz w:val="24"/>
          <w:szCs w:val="24"/>
        </w:rPr>
      </w:pPr>
      <w:bookmarkStart w:id="339" w:name="_Toc63232267"/>
      <w:bookmarkStart w:id="340" w:name="_Toc63232493"/>
      <w:bookmarkStart w:id="341"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39"/>
      <w:bookmarkEnd w:id="340"/>
      <w:bookmarkEnd w:id="341"/>
    </w:p>
    <w:p w14:paraId="5C7F09B1" w14:textId="4E496840" w:rsidR="000A0B5A" w:rsidRPr="000A0B5A" w:rsidRDefault="000A0B5A" w:rsidP="00D2438B">
      <w:pPr>
        <w:pStyle w:val="Akapitzlist"/>
        <w:numPr>
          <w:ilvl w:val="1"/>
          <w:numId w:val="14"/>
        </w:numPr>
        <w:jc w:val="both"/>
        <w:outlineLvl w:val="0"/>
        <w:rPr>
          <w:rFonts w:cstheme="minorHAnsi"/>
          <w:bCs/>
          <w:sz w:val="24"/>
          <w:szCs w:val="24"/>
        </w:rPr>
      </w:pPr>
      <w:bookmarkStart w:id="342" w:name="_Toc63232268"/>
      <w:bookmarkStart w:id="343" w:name="_Toc63232494"/>
      <w:bookmarkStart w:id="344"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42"/>
      <w:bookmarkEnd w:id="343"/>
      <w:bookmarkEnd w:id="344"/>
    </w:p>
    <w:p w14:paraId="74FF99D6" w14:textId="629F9496" w:rsidR="000A0B5A" w:rsidRPr="000A0B5A" w:rsidRDefault="000A0B5A" w:rsidP="00D2438B">
      <w:pPr>
        <w:pStyle w:val="Akapitzlist"/>
        <w:numPr>
          <w:ilvl w:val="1"/>
          <w:numId w:val="14"/>
        </w:numPr>
        <w:jc w:val="both"/>
        <w:outlineLvl w:val="0"/>
        <w:rPr>
          <w:rFonts w:cstheme="minorHAnsi"/>
          <w:bCs/>
          <w:sz w:val="24"/>
          <w:szCs w:val="24"/>
        </w:rPr>
      </w:pPr>
      <w:bookmarkStart w:id="345" w:name="_Toc63232269"/>
      <w:bookmarkStart w:id="346" w:name="_Toc63232495"/>
      <w:bookmarkStart w:id="347" w:name="_Toc63234804"/>
      <w:r w:rsidRPr="000A0B5A">
        <w:rPr>
          <w:rFonts w:cstheme="minorHAnsi"/>
          <w:bCs/>
          <w:sz w:val="24"/>
          <w:szCs w:val="24"/>
        </w:rPr>
        <w:t>Skargę wnosi się do Sądu Okręgowego w Warszawie - sądu zamówień publicznych, zwanego dalej "sądem zamówień publicznych".</w:t>
      </w:r>
      <w:bookmarkEnd w:id="345"/>
      <w:bookmarkEnd w:id="346"/>
      <w:bookmarkEnd w:id="347"/>
    </w:p>
    <w:p w14:paraId="54EA4515" w14:textId="476EBDBD" w:rsidR="000A0B5A" w:rsidRPr="00CB4883" w:rsidRDefault="000A0B5A" w:rsidP="00D2438B">
      <w:pPr>
        <w:pStyle w:val="Akapitzlist"/>
        <w:numPr>
          <w:ilvl w:val="1"/>
          <w:numId w:val="14"/>
        </w:numPr>
        <w:jc w:val="both"/>
        <w:outlineLvl w:val="0"/>
        <w:rPr>
          <w:rFonts w:cstheme="minorHAnsi"/>
          <w:bCs/>
          <w:sz w:val="24"/>
          <w:szCs w:val="24"/>
        </w:rPr>
      </w:pPr>
      <w:bookmarkStart w:id="348" w:name="_Toc63232270"/>
      <w:bookmarkStart w:id="349" w:name="_Toc63232496"/>
      <w:bookmarkStart w:id="350"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przesyłając jednocześnie jej odpis przeciwnikowi skargi. Złożenie skargi w placówce pocztowej operatora wyznaczonego w rozumieniu ustawy z dnia 23 listopada 2012 roku Prawo pocztowe jest równoznaczne z jej wniesieniem.</w:t>
      </w:r>
      <w:bookmarkEnd w:id="348"/>
      <w:bookmarkEnd w:id="349"/>
      <w:bookmarkEnd w:id="350"/>
    </w:p>
    <w:p w14:paraId="3A690F1F" w14:textId="1F113501" w:rsidR="000A0B5A" w:rsidRDefault="000A0B5A" w:rsidP="00D2438B">
      <w:pPr>
        <w:pStyle w:val="Akapitzlist"/>
        <w:numPr>
          <w:ilvl w:val="1"/>
          <w:numId w:val="14"/>
        </w:numPr>
        <w:jc w:val="both"/>
        <w:outlineLvl w:val="0"/>
        <w:rPr>
          <w:rFonts w:cstheme="minorHAnsi"/>
          <w:bCs/>
          <w:sz w:val="24"/>
          <w:szCs w:val="24"/>
        </w:rPr>
      </w:pPr>
      <w:bookmarkStart w:id="351" w:name="_Toc63232271"/>
      <w:bookmarkStart w:id="352" w:name="_Toc63232497"/>
      <w:bookmarkStart w:id="353" w:name="_Toc63234806"/>
      <w:r w:rsidRPr="000A0B5A">
        <w:rPr>
          <w:rFonts w:cstheme="minorHAnsi"/>
          <w:bCs/>
          <w:sz w:val="24"/>
          <w:szCs w:val="24"/>
        </w:rPr>
        <w:t>Prezes Izby przekazuje skargę wraz z aktami postępowania odwoławczego do sądu zamówień publicznych w terminie 7 dni od dnia jej otrzymania.</w:t>
      </w:r>
      <w:bookmarkEnd w:id="351"/>
      <w:bookmarkEnd w:id="352"/>
      <w:bookmarkEnd w:id="353"/>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D2438B">
      <w:pPr>
        <w:pStyle w:val="Akapitzlist"/>
        <w:numPr>
          <w:ilvl w:val="0"/>
          <w:numId w:val="14"/>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DD73EE">
        <w:tc>
          <w:tcPr>
            <w:tcW w:w="4626" w:type="pct"/>
          </w:tcPr>
          <w:p w14:paraId="00AD555F" w14:textId="58565571" w:rsidR="009062B3" w:rsidRPr="00113E8F" w:rsidRDefault="009062B3" w:rsidP="009062B3">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77777777" w:rsidR="009062B3" w:rsidRPr="00113E8F" w:rsidRDefault="009062B3" w:rsidP="0065590F">
            <w:pPr>
              <w:widowControl w:val="0"/>
              <w:numPr>
                <w:ilvl w:val="0"/>
                <w:numId w:val="2"/>
              </w:numPr>
              <w:autoSpaceDE w:val="0"/>
              <w:autoSpaceDN w:val="0"/>
              <w:adjustRightInd w:val="0"/>
              <w:spacing w:after="0" w:line="276" w:lineRule="auto"/>
              <w:ind w:left="720"/>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sz w:val="24"/>
                <w:szCs w:val="24"/>
                <w:lang w:val="x-none"/>
              </w:rPr>
            </w:pPr>
            <w:r w:rsidRPr="00113E8F">
              <w:rPr>
                <w:rFonts w:eastAsia="Times New Roman" w:cstheme="minorHAnsi"/>
                <w:sz w:val="24"/>
                <w:szCs w:val="24"/>
              </w:rPr>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3"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0ED9552C" w14:textId="14F6BDBA" w:rsidR="009062B3" w:rsidRPr="006A362B" w:rsidRDefault="009062B3" w:rsidP="000724EF">
            <w:pPr>
              <w:widowControl w:val="0"/>
              <w:numPr>
                <w:ilvl w:val="0"/>
                <w:numId w:val="3"/>
              </w:numPr>
              <w:autoSpaceDE w:val="0"/>
              <w:autoSpaceDN w:val="0"/>
              <w:adjustRightInd w:val="0"/>
              <w:spacing w:after="0" w:line="276" w:lineRule="auto"/>
              <w:jc w:val="both"/>
              <w:rPr>
                <w:rFonts w:eastAsia="Times New Roman" w:cstheme="minorHAnsi"/>
                <w:b/>
                <w:iCs/>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F73622" w:rsidRPr="000F498C">
              <w:rPr>
                <w:rFonts w:eastAsia="Times New Roman" w:cstheme="minorHAnsi"/>
                <w:b/>
                <w:sz w:val="24"/>
                <w:szCs w:val="24"/>
              </w:rPr>
              <w:t>„</w:t>
            </w:r>
            <w:r w:rsidR="000F498C" w:rsidRPr="000F498C">
              <w:rPr>
                <w:rFonts w:eastAsia="Times New Roman" w:cstheme="minorHAnsi"/>
                <w:b/>
                <w:iCs/>
                <w:sz w:val="24"/>
                <w:szCs w:val="24"/>
                <w:u w:val="single"/>
              </w:rPr>
              <w:t>Nadbudowa budynku Środowiskowego Domu Samopomocy w Jelnej wraz ze zmianą konstrukcji dachu budynku</w:t>
            </w:r>
            <w:r w:rsidR="000724EF" w:rsidRPr="000F498C">
              <w:rPr>
                <w:rFonts w:eastAsia="Times New Roman" w:cstheme="minorHAnsi"/>
                <w:b/>
                <w:iCs/>
                <w:sz w:val="24"/>
                <w:szCs w:val="24"/>
                <w:u w:val="single"/>
              </w:rPr>
              <w:t>”</w:t>
            </w:r>
            <w:r w:rsidR="000724EF" w:rsidRPr="000724EF">
              <w:rPr>
                <w:rFonts w:eastAsia="Times New Roman" w:cstheme="minorHAnsi"/>
                <w:b/>
                <w:iCs/>
                <w:sz w:val="24"/>
                <w:szCs w:val="24"/>
              </w:rPr>
              <w:t xml:space="preserve"> </w:t>
            </w:r>
            <w:r w:rsidRPr="006A362B">
              <w:rPr>
                <w:rFonts w:eastAsia="Times New Roman" w:cstheme="minorHAnsi"/>
                <w:sz w:val="24"/>
                <w:szCs w:val="24"/>
              </w:rPr>
              <w:t xml:space="preserve">nr sprawy </w:t>
            </w:r>
            <w:r w:rsidRPr="006A362B">
              <w:rPr>
                <w:rFonts w:eastAsia="Times New Roman" w:cstheme="minorHAnsi"/>
                <w:b/>
                <w:sz w:val="24"/>
                <w:szCs w:val="24"/>
              </w:rPr>
              <w:t>ZP.272.</w:t>
            </w:r>
            <w:r w:rsidR="000F498C">
              <w:rPr>
                <w:rFonts w:eastAsia="Times New Roman" w:cstheme="minorHAnsi"/>
                <w:b/>
                <w:sz w:val="24"/>
                <w:szCs w:val="24"/>
              </w:rPr>
              <w:t>8</w:t>
            </w:r>
            <w:r w:rsidRPr="006A362B">
              <w:rPr>
                <w:rFonts w:eastAsia="Times New Roman" w:cstheme="minorHAnsi"/>
                <w:b/>
                <w:sz w:val="24"/>
                <w:szCs w:val="24"/>
              </w:rPr>
              <w:t>.202</w:t>
            </w:r>
            <w:r w:rsidR="003722D6" w:rsidRPr="006A362B">
              <w:rPr>
                <w:rFonts w:eastAsia="Times New Roman" w:cstheme="minorHAnsi"/>
                <w:b/>
                <w:sz w:val="24"/>
                <w:szCs w:val="24"/>
              </w:rPr>
              <w:t>1</w:t>
            </w:r>
            <w:r w:rsidRPr="006A362B">
              <w:rPr>
                <w:rFonts w:eastAsia="Times New Roman" w:cstheme="minorHAnsi"/>
                <w:sz w:val="24"/>
                <w:szCs w:val="24"/>
              </w:rPr>
              <w:t xml:space="preserve">, prowadzonym w trybie </w:t>
            </w:r>
            <w:r w:rsidR="003722D6" w:rsidRPr="006A362B">
              <w:rPr>
                <w:rFonts w:eastAsia="Times New Roman" w:cstheme="minorHAnsi"/>
                <w:sz w:val="24"/>
                <w:szCs w:val="24"/>
              </w:rPr>
              <w:t>podstawowym</w:t>
            </w:r>
            <w:r w:rsidR="00C3014E" w:rsidRPr="006A362B">
              <w:rPr>
                <w:rFonts w:eastAsia="Times New Roman" w:cstheme="minorHAnsi"/>
                <w:sz w:val="24"/>
                <w:szCs w:val="24"/>
              </w:rPr>
              <w:t>, w związku z ustawą z dnia 11 września 2019 r. Prawo zamówień publicznych</w:t>
            </w:r>
            <w:r w:rsidRPr="006A362B">
              <w:rPr>
                <w:rFonts w:eastAsia="Times New Roman" w:cstheme="minorHAnsi"/>
                <w:sz w:val="24"/>
                <w:szCs w:val="24"/>
              </w:rPr>
              <w:t>;</w:t>
            </w:r>
          </w:p>
          <w:p w14:paraId="42A54171" w14:textId="287A9DA4"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7A51F7F8"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65590F">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lastRenderedPageBreak/>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65590F">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65590F">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643F07">
            <w:pPr>
              <w:widowControl w:val="0"/>
              <w:autoSpaceDE w:val="0"/>
              <w:autoSpaceDN w:val="0"/>
              <w:adjustRightInd w:val="0"/>
              <w:spacing w:after="0" w:line="276" w:lineRule="auto"/>
              <w:jc w:val="both"/>
              <w:rPr>
                <w:rFonts w:eastAsia="Times New Roman" w:cstheme="minorHAnsi"/>
                <w:b/>
                <w:sz w:val="18"/>
                <w:szCs w:val="24"/>
                <w:lang w:val="x-none"/>
              </w:rPr>
            </w:pPr>
          </w:p>
          <w:p w14:paraId="0D2727CE" w14:textId="7D318FCD" w:rsidR="009062B3" w:rsidRPr="00113E8F" w:rsidRDefault="009062B3" w:rsidP="009062B3">
            <w:pPr>
              <w:widowControl w:val="0"/>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b/>
                <w:sz w:val="24"/>
                <w:szCs w:val="24"/>
              </w:rPr>
              <w:t xml:space="preserve">W trakcie oraz po zakończeniu postępowania o udzielenie zamówienia publicznego, w przypadku gdy wykonanie obowiązków, o których mowa w art. 15 ust. 1-3 </w:t>
            </w:r>
            <w:r w:rsidR="003722D6" w:rsidRPr="00113E8F">
              <w:rPr>
                <w:rFonts w:eastAsia="Times New Roman" w:cstheme="minorHAnsi"/>
                <w:b/>
                <w:sz w:val="24"/>
                <w:szCs w:val="24"/>
              </w:rPr>
              <w:t>rozporządzenia 2016/679</w:t>
            </w:r>
            <w:r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Pr="00113E8F">
              <w:rPr>
                <w:rFonts w:eastAsia="Times New Roman" w:cstheme="minorHAnsi"/>
                <w:b/>
                <w:sz w:val="24"/>
                <w:szCs w:val="24"/>
              </w:rPr>
              <w:t>postępowania o udzielenie zamówienia publicznego</w:t>
            </w:r>
            <w:r w:rsidRPr="00113E8F">
              <w:rPr>
                <w:rFonts w:eastAsia="Times New Roman" w:cstheme="minorHAnsi"/>
                <w:b/>
                <w:sz w:val="24"/>
                <w:szCs w:val="24"/>
                <w:lang w:val="x-none"/>
              </w:rPr>
              <w:t>.</w:t>
            </w:r>
          </w:p>
          <w:p w14:paraId="46F06E6C" w14:textId="77777777" w:rsidR="009062B3" w:rsidRPr="0081229E" w:rsidRDefault="009062B3" w:rsidP="000A4538">
            <w:pPr>
              <w:widowControl w:val="0"/>
              <w:autoSpaceDE w:val="0"/>
              <w:autoSpaceDN w:val="0"/>
              <w:adjustRightInd w:val="0"/>
              <w:spacing w:after="0" w:line="276" w:lineRule="auto"/>
              <w:jc w:val="both"/>
              <w:rPr>
                <w:rFonts w:eastAsia="Times New Roman" w:cstheme="minorHAnsi"/>
                <w:sz w:val="10"/>
                <w:szCs w:val="24"/>
              </w:rPr>
            </w:pPr>
          </w:p>
        </w:tc>
      </w:tr>
      <w:tr w:rsidR="009062B3" w:rsidRPr="00113E8F" w14:paraId="789A0781" w14:textId="77777777" w:rsidTr="00DD73EE">
        <w:tc>
          <w:tcPr>
            <w:tcW w:w="4626"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449A902E" w14:textId="2E786887" w:rsidR="009062B3" w:rsidRPr="00113E8F" w:rsidRDefault="000921D7" w:rsidP="009062B3">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14:paraId="13DA1012" w14:textId="33BC3059" w:rsidR="004D4912" w:rsidRDefault="004D4912" w:rsidP="009062B3">
      <w:pPr>
        <w:pStyle w:val="Akapitzlist"/>
        <w:ind w:left="851"/>
        <w:jc w:val="both"/>
        <w:outlineLvl w:val="0"/>
        <w:rPr>
          <w:rFonts w:eastAsia="Arial" w:cs="Arial"/>
          <w:sz w:val="24"/>
          <w:szCs w:val="24"/>
        </w:rPr>
      </w:pPr>
    </w:p>
    <w:p w14:paraId="7D276188" w14:textId="77777777" w:rsidR="00D74801" w:rsidRDefault="00D74801" w:rsidP="009062B3">
      <w:pPr>
        <w:pStyle w:val="Akapitzlist"/>
        <w:ind w:left="851"/>
        <w:jc w:val="both"/>
        <w:outlineLvl w:val="0"/>
        <w:rPr>
          <w:rFonts w:eastAsia="Arial" w:cs="Arial"/>
          <w:sz w:val="24"/>
          <w:szCs w:val="24"/>
        </w:rPr>
      </w:pPr>
    </w:p>
    <w:p w14:paraId="6AD5A2CD" w14:textId="77777777" w:rsidR="00D74801" w:rsidRDefault="00D74801" w:rsidP="009062B3">
      <w:pPr>
        <w:pStyle w:val="Akapitzlist"/>
        <w:ind w:left="851"/>
        <w:jc w:val="both"/>
        <w:outlineLvl w:val="0"/>
        <w:rPr>
          <w:rFonts w:eastAsia="Arial" w:cs="Arial"/>
          <w:sz w:val="24"/>
          <w:szCs w:val="24"/>
        </w:rPr>
      </w:pPr>
    </w:p>
    <w:p w14:paraId="20D3912E" w14:textId="77777777" w:rsidR="00D74801" w:rsidRDefault="00D74801" w:rsidP="009062B3">
      <w:pPr>
        <w:pStyle w:val="Akapitzlist"/>
        <w:ind w:left="851"/>
        <w:jc w:val="both"/>
        <w:outlineLvl w:val="0"/>
        <w:rPr>
          <w:rFonts w:eastAsia="Arial" w:cs="Arial"/>
          <w:sz w:val="24"/>
          <w:szCs w:val="24"/>
        </w:rPr>
      </w:pPr>
    </w:p>
    <w:p w14:paraId="6F754B2E" w14:textId="77777777" w:rsidR="00D74801" w:rsidRDefault="00D74801" w:rsidP="009062B3">
      <w:pPr>
        <w:pStyle w:val="Akapitzlist"/>
        <w:ind w:left="851"/>
        <w:jc w:val="both"/>
        <w:outlineLvl w:val="0"/>
        <w:rPr>
          <w:rFonts w:eastAsia="Arial" w:cs="Arial"/>
          <w:sz w:val="24"/>
          <w:szCs w:val="24"/>
        </w:rPr>
      </w:pPr>
    </w:p>
    <w:p w14:paraId="01D209C4" w14:textId="77777777" w:rsidR="00D74801" w:rsidRDefault="00D74801" w:rsidP="009062B3">
      <w:pPr>
        <w:pStyle w:val="Akapitzlist"/>
        <w:ind w:left="851"/>
        <w:jc w:val="both"/>
        <w:outlineLvl w:val="0"/>
        <w:rPr>
          <w:rFonts w:eastAsia="Arial" w:cs="Arial"/>
          <w:sz w:val="24"/>
          <w:szCs w:val="24"/>
        </w:rPr>
      </w:pPr>
    </w:p>
    <w:p w14:paraId="71CD66F6" w14:textId="77777777" w:rsidR="00D74801" w:rsidRDefault="00D74801" w:rsidP="009062B3">
      <w:pPr>
        <w:pStyle w:val="Akapitzlist"/>
        <w:ind w:left="851"/>
        <w:jc w:val="both"/>
        <w:outlineLvl w:val="0"/>
        <w:rPr>
          <w:rFonts w:eastAsia="Arial" w:cs="Arial"/>
          <w:sz w:val="24"/>
          <w:szCs w:val="24"/>
        </w:rPr>
      </w:pPr>
    </w:p>
    <w:p w14:paraId="6FF3E580" w14:textId="77777777" w:rsidR="00D74801" w:rsidRDefault="00D74801" w:rsidP="009062B3">
      <w:pPr>
        <w:pStyle w:val="Akapitzlist"/>
        <w:ind w:left="851"/>
        <w:jc w:val="both"/>
        <w:outlineLvl w:val="0"/>
        <w:rPr>
          <w:rFonts w:eastAsia="Arial" w:cs="Arial"/>
          <w:sz w:val="24"/>
          <w:szCs w:val="24"/>
        </w:rPr>
      </w:pPr>
    </w:p>
    <w:p w14:paraId="7AB85343" w14:textId="77777777" w:rsidR="00D74801" w:rsidRDefault="00D74801" w:rsidP="009062B3">
      <w:pPr>
        <w:pStyle w:val="Akapitzlist"/>
        <w:ind w:left="851"/>
        <w:jc w:val="both"/>
        <w:outlineLvl w:val="0"/>
        <w:rPr>
          <w:rFonts w:eastAsia="Arial" w:cs="Arial"/>
          <w:sz w:val="24"/>
          <w:szCs w:val="24"/>
        </w:rPr>
      </w:pPr>
    </w:p>
    <w:p w14:paraId="0C5F239C" w14:textId="77777777" w:rsidR="00D74801" w:rsidRDefault="00D74801" w:rsidP="009062B3">
      <w:pPr>
        <w:pStyle w:val="Akapitzlist"/>
        <w:ind w:left="851"/>
        <w:jc w:val="both"/>
        <w:outlineLvl w:val="0"/>
        <w:rPr>
          <w:rFonts w:eastAsia="Arial" w:cs="Arial"/>
          <w:sz w:val="24"/>
          <w:szCs w:val="24"/>
        </w:rPr>
      </w:pPr>
    </w:p>
    <w:p w14:paraId="38E5CB4C" w14:textId="77777777" w:rsidR="00D74801" w:rsidRDefault="00D74801" w:rsidP="009062B3">
      <w:pPr>
        <w:pStyle w:val="Akapitzlist"/>
        <w:ind w:left="851"/>
        <w:jc w:val="both"/>
        <w:outlineLvl w:val="0"/>
        <w:rPr>
          <w:rFonts w:eastAsia="Arial" w:cs="Arial"/>
          <w:sz w:val="24"/>
          <w:szCs w:val="24"/>
        </w:rPr>
      </w:pPr>
    </w:p>
    <w:p w14:paraId="62B50237" w14:textId="77777777" w:rsidR="00D74801" w:rsidRDefault="00D74801" w:rsidP="009062B3">
      <w:pPr>
        <w:pStyle w:val="Akapitzlist"/>
        <w:ind w:left="851"/>
        <w:jc w:val="both"/>
        <w:outlineLvl w:val="0"/>
        <w:rPr>
          <w:rFonts w:eastAsia="Arial" w:cs="Arial"/>
          <w:sz w:val="24"/>
          <w:szCs w:val="24"/>
        </w:rPr>
      </w:pPr>
    </w:p>
    <w:p w14:paraId="5522EF7D" w14:textId="77777777" w:rsidR="00D74801" w:rsidRDefault="00D74801" w:rsidP="009062B3">
      <w:pPr>
        <w:pStyle w:val="Akapitzlist"/>
        <w:ind w:left="851"/>
        <w:jc w:val="both"/>
        <w:outlineLvl w:val="0"/>
        <w:rPr>
          <w:rFonts w:eastAsia="Arial" w:cs="Arial"/>
          <w:sz w:val="24"/>
          <w:szCs w:val="24"/>
        </w:rPr>
      </w:pPr>
    </w:p>
    <w:p w14:paraId="384A83C0" w14:textId="77777777" w:rsidR="00D74801" w:rsidRDefault="00D74801" w:rsidP="009062B3">
      <w:pPr>
        <w:pStyle w:val="Akapitzlist"/>
        <w:ind w:left="851"/>
        <w:jc w:val="both"/>
        <w:outlineLvl w:val="0"/>
        <w:rPr>
          <w:rFonts w:eastAsia="Arial" w:cs="Arial"/>
          <w:sz w:val="24"/>
          <w:szCs w:val="24"/>
        </w:rPr>
      </w:pPr>
    </w:p>
    <w:p w14:paraId="383A3F44" w14:textId="77777777" w:rsidR="00D74801" w:rsidRDefault="00D74801" w:rsidP="009062B3">
      <w:pPr>
        <w:pStyle w:val="Akapitzlist"/>
        <w:ind w:left="851"/>
        <w:jc w:val="both"/>
        <w:outlineLvl w:val="0"/>
        <w:rPr>
          <w:rFonts w:eastAsia="Arial" w:cs="Arial"/>
          <w:sz w:val="24"/>
          <w:szCs w:val="24"/>
        </w:rPr>
      </w:pPr>
    </w:p>
    <w:p w14:paraId="2280D764" w14:textId="77777777" w:rsidR="00F22527" w:rsidRPr="006C57A3" w:rsidRDefault="00F22527" w:rsidP="006C57A3">
      <w:pPr>
        <w:jc w:val="both"/>
        <w:outlineLvl w:val="0"/>
        <w:rPr>
          <w:rFonts w:eastAsia="Arial" w:cs="Arial"/>
          <w:sz w:val="24"/>
          <w:szCs w:val="24"/>
        </w:rPr>
      </w:pPr>
      <w:bookmarkStart w:id="354" w:name="_GoBack"/>
      <w:bookmarkEnd w:id="354"/>
    </w:p>
    <w:p w14:paraId="43D3D97D" w14:textId="77777777" w:rsidR="00F22527" w:rsidRDefault="00F22527" w:rsidP="009062B3">
      <w:pPr>
        <w:pStyle w:val="Akapitzlist"/>
        <w:ind w:left="851"/>
        <w:jc w:val="both"/>
        <w:outlineLvl w:val="0"/>
        <w:rPr>
          <w:rFonts w:eastAsia="Arial" w:cs="Arial"/>
          <w:sz w:val="24"/>
          <w:szCs w:val="24"/>
        </w:rPr>
      </w:pPr>
    </w:p>
    <w:p w14:paraId="69AF616F" w14:textId="739570D7" w:rsidR="00D74801" w:rsidRPr="00F22527" w:rsidRDefault="00F22527" w:rsidP="00F22527">
      <w:pPr>
        <w:pStyle w:val="Akapitzlist"/>
        <w:ind w:left="851"/>
        <w:jc w:val="right"/>
        <w:outlineLvl w:val="0"/>
        <w:rPr>
          <w:rFonts w:eastAsia="Arial" w:cs="Arial"/>
          <w:i/>
          <w:sz w:val="24"/>
          <w:szCs w:val="24"/>
        </w:rPr>
      </w:pPr>
      <w:r w:rsidRPr="00F22527">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D74801" w:rsidRPr="00D74801" w14:paraId="79E4C4EA" w14:textId="77777777" w:rsidTr="00D74801">
        <w:trPr>
          <w:trHeight w:val="2268"/>
        </w:trPr>
        <w:tc>
          <w:tcPr>
            <w:tcW w:w="4539" w:type="dxa"/>
            <w:shd w:val="clear" w:color="auto" w:fill="F2F2F2" w:themeFill="background1" w:themeFillShade="F2"/>
            <w:vAlign w:val="bottom"/>
          </w:tcPr>
          <w:p w14:paraId="6E66F647" w14:textId="77777777" w:rsidR="00D74801" w:rsidRPr="00D74801" w:rsidRDefault="00D74801" w:rsidP="00D74801">
            <w:pPr>
              <w:spacing w:line="271" w:lineRule="auto"/>
              <w:rPr>
                <w:rFonts w:eastAsiaTheme="minorHAnsi" w:cstheme="minorHAnsi"/>
                <w:i/>
                <w:sz w:val="24"/>
                <w:szCs w:val="24"/>
              </w:rPr>
            </w:pPr>
          </w:p>
          <w:p w14:paraId="7F02EBE3" w14:textId="77777777" w:rsidR="00D74801" w:rsidRPr="00D74801" w:rsidRDefault="00D74801" w:rsidP="00D74801">
            <w:pPr>
              <w:spacing w:line="271" w:lineRule="auto"/>
              <w:rPr>
                <w:rFonts w:eastAsiaTheme="minorHAnsi" w:cstheme="minorHAnsi"/>
                <w:i/>
                <w:sz w:val="24"/>
                <w:szCs w:val="24"/>
              </w:rPr>
            </w:pPr>
          </w:p>
          <w:p w14:paraId="2E206B76" w14:textId="77777777" w:rsidR="00D74801" w:rsidRPr="00D74801" w:rsidRDefault="00D74801" w:rsidP="00D74801">
            <w:pPr>
              <w:spacing w:line="271" w:lineRule="auto"/>
              <w:rPr>
                <w:rFonts w:eastAsiaTheme="minorHAnsi" w:cstheme="minorHAnsi"/>
                <w:i/>
                <w:sz w:val="24"/>
                <w:szCs w:val="24"/>
              </w:rPr>
            </w:pPr>
          </w:p>
          <w:p w14:paraId="2CC75B6B" w14:textId="77777777" w:rsidR="00D74801" w:rsidRPr="00D74801" w:rsidRDefault="00D74801" w:rsidP="00D74801">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770AF1A2" w14:textId="77777777" w:rsidR="00D74801" w:rsidRPr="00D74801" w:rsidRDefault="00D74801" w:rsidP="00D74801">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14:paraId="314B7929" w14:textId="77777777" w:rsidR="00F22527" w:rsidRDefault="00F22527" w:rsidP="00D74801">
      <w:pPr>
        <w:suppressAutoHyphens/>
        <w:spacing w:after="0" w:line="480" w:lineRule="auto"/>
        <w:contextualSpacing/>
        <w:rPr>
          <w:rFonts w:eastAsia="Times New Roman" w:cstheme="minorHAnsi"/>
          <w:b/>
          <w:sz w:val="24"/>
          <w:szCs w:val="24"/>
          <w:lang w:val="en-US" w:eastAsia="ar-SA"/>
        </w:rPr>
      </w:pPr>
    </w:p>
    <w:p w14:paraId="23BA3261"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w:t>
      </w:r>
      <w:proofErr w:type="spellStart"/>
      <w:r w:rsidRPr="00D74801">
        <w:rPr>
          <w:rFonts w:eastAsia="Times New Roman" w:cstheme="minorHAnsi"/>
          <w:b/>
          <w:sz w:val="24"/>
          <w:szCs w:val="24"/>
          <w:lang w:val="en-US" w:eastAsia="ar-SA"/>
        </w:rPr>
        <w:t>tel</w:t>
      </w:r>
      <w:proofErr w:type="spellEnd"/>
      <w:r w:rsidRPr="00D74801">
        <w:rPr>
          <w:rFonts w:eastAsia="Times New Roman" w:cstheme="minorHAnsi"/>
          <w:b/>
          <w:sz w:val="24"/>
          <w:szCs w:val="24"/>
          <w:lang w:val="en-US" w:eastAsia="ar-SA"/>
        </w:rPr>
        <w:t>:</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14:paraId="392B82D0" w14:textId="77777777" w:rsidR="00D74801" w:rsidRPr="00D74801" w:rsidRDefault="00D74801" w:rsidP="00D7480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14:paraId="55463BA7" w14:textId="77777777" w:rsidR="00D74801" w:rsidRPr="00D74801" w:rsidRDefault="00D74801" w:rsidP="00D74801">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14:paraId="026B6A8F" w14:textId="77777777" w:rsidR="00D74801" w:rsidRPr="00D74801" w:rsidRDefault="00D74801" w:rsidP="00D74801">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14:paraId="6DE3B136" w14:textId="77777777" w:rsidR="00D74801" w:rsidRPr="00D74801" w:rsidRDefault="00D74801" w:rsidP="00D74801">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14:paraId="5312467A" w14:textId="77777777" w:rsidR="00D74801" w:rsidRPr="00D74801" w:rsidRDefault="00D74801" w:rsidP="00D74801">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14:paraId="7F26896A" w14:textId="77777777" w:rsidR="00D74801" w:rsidRPr="00D74801" w:rsidRDefault="00D74801" w:rsidP="00D74801">
      <w:pPr>
        <w:spacing w:after="0" w:line="240" w:lineRule="auto"/>
        <w:ind w:left="2124" w:firstLine="708"/>
        <w:jc w:val="both"/>
        <w:rPr>
          <w:rFonts w:eastAsiaTheme="minorHAnsi" w:cstheme="minorHAnsi"/>
          <w:sz w:val="20"/>
          <w:szCs w:val="20"/>
        </w:rPr>
      </w:pPr>
    </w:p>
    <w:p w14:paraId="04729236" w14:textId="77777777" w:rsidR="00D74801" w:rsidRPr="00D74801" w:rsidRDefault="00D74801" w:rsidP="00D74801">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3A5FC7E8" w14:textId="77777777" w:rsidR="00D74801" w:rsidRPr="00D74801" w:rsidRDefault="00D74801" w:rsidP="00D74801">
      <w:pPr>
        <w:spacing w:line="271" w:lineRule="auto"/>
        <w:rPr>
          <w:rFonts w:eastAsiaTheme="minorHAnsi" w:cstheme="minorHAnsi"/>
          <w:b/>
          <w:sz w:val="24"/>
          <w:szCs w:val="24"/>
        </w:rPr>
      </w:pP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801" w:rsidRPr="00D74801" w14:paraId="37B9DE59" w14:textId="77777777" w:rsidTr="00D74801">
        <w:tc>
          <w:tcPr>
            <w:tcW w:w="4531" w:type="dxa"/>
          </w:tcPr>
          <w:p w14:paraId="0784E228" w14:textId="77777777" w:rsidR="00D74801" w:rsidRPr="00D74801" w:rsidRDefault="00D74801" w:rsidP="00D74801">
            <w:pPr>
              <w:spacing w:line="271" w:lineRule="auto"/>
              <w:jc w:val="right"/>
              <w:rPr>
                <w:rFonts w:eastAsia="Verdana,Bold" w:cstheme="minorHAnsi"/>
                <w:b/>
                <w:bCs/>
                <w:color w:val="000000"/>
                <w:sz w:val="24"/>
                <w:szCs w:val="24"/>
              </w:rPr>
            </w:pPr>
          </w:p>
        </w:tc>
        <w:tc>
          <w:tcPr>
            <w:tcW w:w="4531" w:type="dxa"/>
          </w:tcPr>
          <w:p w14:paraId="0FE4C7F7" w14:textId="77777777" w:rsidR="00D74801" w:rsidRPr="00D74801" w:rsidRDefault="00D74801" w:rsidP="00D74801">
            <w:pPr>
              <w:widowControl w:val="0"/>
              <w:autoSpaceDE w:val="0"/>
              <w:autoSpaceDN w:val="0"/>
              <w:adjustRightInd w:val="0"/>
              <w:spacing w:line="360" w:lineRule="auto"/>
              <w:contextualSpacing/>
              <w:rPr>
                <w:rFonts w:cstheme="minorHAnsi"/>
                <w:b/>
              </w:rPr>
            </w:pPr>
            <w:r w:rsidRPr="00D74801">
              <w:rPr>
                <w:rFonts w:cstheme="minorHAnsi"/>
                <w:b/>
              </w:rPr>
              <w:t>Powiat Leżajski  </w:t>
            </w:r>
            <w:r w:rsidRPr="00D74801">
              <w:rPr>
                <w:rFonts w:cstheme="minorHAnsi"/>
              </w:rPr>
              <w:t>reprezentowany przez</w:t>
            </w:r>
            <w:r w:rsidRPr="00D74801">
              <w:rPr>
                <w:rFonts w:cstheme="minorHAnsi"/>
                <w:b/>
              </w:rPr>
              <w:t> </w:t>
            </w:r>
            <w:r w:rsidRPr="00D74801">
              <w:rPr>
                <w:rFonts w:cstheme="minorHAnsi"/>
                <w:b/>
              </w:rPr>
              <w:br/>
              <w:t xml:space="preserve">Zarząd Powiatu Leżajskiego </w:t>
            </w:r>
            <w:r w:rsidRPr="00D74801">
              <w:rPr>
                <w:rFonts w:cstheme="minorHAnsi"/>
                <w:b/>
              </w:rPr>
              <w:br/>
            </w:r>
            <w:r w:rsidRPr="00D74801">
              <w:rPr>
                <w:rFonts w:cstheme="minorHAnsi"/>
              </w:rPr>
              <w:t>z siedzibą</w:t>
            </w:r>
            <w:r w:rsidRPr="00D74801">
              <w:rPr>
                <w:rFonts w:cstheme="minorHAnsi"/>
                <w:b/>
              </w:rPr>
              <w:t>: ul. Kopernika 8, 37-300 Leżajsk</w:t>
            </w:r>
          </w:p>
          <w:p w14:paraId="56D80162" w14:textId="77777777" w:rsidR="00D74801" w:rsidRPr="00D74801" w:rsidRDefault="00D74801" w:rsidP="00D74801">
            <w:pPr>
              <w:spacing w:line="271" w:lineRule="auto"/>
              <w:jc w:val="center"/>
              <w:rPr>
                <w:rFonts w:eastAsia="Verdana,Bold" w:cstheme="minorHAnsi"/>
                <w:b/>
                <w:bCs/>
                <w:color w:val="000000"/>
                <w:sz w:val="24"/>
                <w:szCs w:val="24"/>
              </w:rPr>
            </w:pPr>
          </w:p>
        </w:tc>
      </w:tr>
    </w:tbl>
    <w:p w14:paraId="7093DCB0" w14:textId="77777777" w:rsidR="00D74801" w:rsidRPr="00D74801" w:rsidRDefault="00D74801" w:rsidP="00D74801">
      <w:pPr>
        <w:spacing w:line="271" w:lineRule="auto"/>
        <w:jc w:val="both"/>
        <w:rPr>
          <w:rFonts w:eastAsiaTheme="minorHAnsi" w:cstheme="minorHAnsi"/>
          <w:sz w:val="24"/>
          <w:szCs w:val="24"/>
        </w:rPr>
      </w:pPr>
      <w:r w:rsidRPr="00D74801">
        <w:rPr>
          <w:rFonts w:eastAsiaTheme="minorHAnsi" w:cstheme="minorHAnsi"/>
          <w:sz w:val="24"/>
          <w:szCs w:val="24"/>
        </w:rPr>
        <w:t xml:space="preserve">Nawiązując do ogłoszenia o udzielenie zamówienia publicznego, prowadzonego w trybie podstawowym, na podstawie art. 275 pkt 1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na zadanie pn.</w:t>
      </w:r>
    </w:p>
    <w:p w14:paraId="73863C67" w14:textId="70B906FF" w:rsidR="00D74801" w:rsidRPr="00D74801" w:rsidRDefault="00D74801" w:rsidP="00D74801">
      <w:pPr>
        <w:jc w:val="center"/>
        <w:rPr>
          <w:rFonts w:eastAsiaTheme="minorHAnsi" w:cstheme="minorHAnsi"/>
          <w:b/>
          <w:sz w:val="28"/>
          <w:szCs w:val="28"/>
        </w:rPr>
      </w:pPr>
      <w:r w:rsidRPr="00D74801">
        <w:rPr>
          <w:rFonts w:eastAsiaTheme="minorHAnsi" w:cstheme="minorHAnsi"/>
          <w:b/>
          <w:sz w:val="28"/>
          <w:szCs w:val="28"/>
        </w:rPr>
        <w:t>„</w:t>
      </w:r>
      <w:r w:rsidR="000F498C" w:rsidRPr="000F498C">
        <w:rPr>
          <w:rFonts w:eastAsiaTheme="minorHAnsi" w:cstheme="minorHAnsi"/>
          <w:b/>
          <w:i/>
          <w:iCs/>
          <w:sz w:val="28"/>
          <w:szCs w:val="28"/>
          <w:u w:val="single"/>
        </w:rPr>
        <w:t>Nadbudowa budynku Środowiskowego Domu Samopomocy w Jelnej wraz ze zmianą konstrukcji dachu budynku</w:t>
      </w:r>
      <w:r w:rsidR="000724EF">
        <w:rPr>
          <w:rFonts w:eastAsiaTheme="minorHAnsi" w:cstheme="minorHAnsi"/>
          <w:b/>
          <w:i/>
          <w:iCs/>
          <w:sz w:val="28"/>
          <w:szCs w:val="28"/>
          <w:u w:val="single"/>
        </w:rPr>
        <w:t>”</w:t>
      </w:r>
    </w:p>
    <w:p w14:paraId="7FC82DFB"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 xml:space="preserve">OFERUJEMY </w:t>
      </w:r>
      <w:r w:rsidRPr="00D74801">
        <w:rPr>
          <w:rFonts w:eastAsiaTheme="minorHAnsi" w:cstheme="minorHAnsi"/>
          <w:sz w:val="24"/>
          <w:szCs w:val="24"/>
        </w:rPr>
        <w:t xml:space="preserve">wykonanie przedmiotu zamówienia zgodnie ze Specyfikacją Warunków Zamówienia, </w:t>
      </w:r>
      <w:r w:rsidRPr="00D74801">
        <w:rPr>
          <w:rFonts w:eastAsiaTheme="minorHAnsi" w:cstheme="minorHAnsi"/>
          <w:b/>
          <w:sz w:val="24"/>
          <w:szCs w:val="24"/>
        </w:rPr>
        <w:t>za łączną cenę brutto:</w:t>
      </w:r>
      <w:r w:rsidRPr="00D74801">
        <w:rPr>
          <w:rFonts w:eastAsiaTheme="minorHAnsi" w:cstheme="minorHAnsi"/>
          <w:b/>
          <w:kern w:val="16"/>
          <w:sz w:val="24"/>
          <w:szCs w:val="24"/>
        </w:rPr>
        <w:t xml:space="preserve"> ……………. zł </w:t>
      </w:r>
      <w:r w:rsidRPr="00D74801">
        <w:rPr>
          <w:rFonts w:eastAsiaTheme="minorHAnsi" w:cstheme="minorHAnsi"/>
          <w:kern w:val="16"/>
          <w:sz w:val="24"/>
          <w:szCs w:val="24"/>
        </w:rPr>
        <w:t xml:space="preserve">(słownie: …………………) </w:t>
      </w:r>
      <w:r w:rsidRPr="00D74801">
        <w:rPr>
          <w:rFonts w:eastAsiaTheme="minorHAnsi" w:cstheme="minorHAnsi"/>
          <w:sz w:val="24"/>
          <w:szCs w:val="24"/>
        </w:rPr>
        <w:t>w tym …. % podatek VAT:..........................zł, cena netto:.................................................. zł</w:t>
      </w:r>
    </w:p>
    <w:p w14:paraId="3D98EC0C" w14:textId="77777777" w:rsidR="00D74801" w:rsidRPr="00D74801" w:rsidRDefault="00D74801" w:rsidP="00D74801">
      <w:pPr>
        <w:suppressAutoHyphens/>
        <w:spacing w:after="0" w:line="271" w:lineRule="auto"/>
        <w:ind w:left="357"/>
        <w:jc w:val="both"/>
        <w:rPr>
          <w:rFonts w:eastAsiaTheme="minorHAnsi" w:cstheme="minorHAnsi"/>
          <w:sz w:val="16"/>
          <w:szCs w:val="24"/>
        </w:rPr>
      </w:pPr>
    </w:p>
    <w:p w14:paraId="2EA4578F"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podana cena zawiera wszelkie koszty związane z wykonaniem przedmiotu zamówienia.</w:t>
      </w:r>
    </w:p>
    <w:p w14:paraId="71BFE290" w14:textId="77777777" w:rsidR="00D74801" w:rsidRPr="00D74801" w:rsidRDefault="00D74801" w:rsidP="00D74801">
      <w:pPr>
        <w:spacing w:after="0" w:line="240" w:lineRule="auto"/>
        <w:ind w:left="360"/>
        <w:contextualSpacing/>
        <w:jc w:val="both"/>
        <w:rPr>
          <w:rFonts w:eastAsiaTheme="minorHAnsi" w:cstheme="minorHAnsi"/>
          <w:sz w:val="14"/>
          <w:szCs w:val="24"/>
        </w:rPr>
      </w:pPr>
    </w:p>
    <w:p w14:paraId="69639171"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lastRenderedPageBreak/>
        <w:t>Okres gwarancji</w:t>
      </w:r>
      <w:r w:rsidRPr="00D74801">
        <w:rPr>
          <w:rFonts w:ascii="Times New Roman" w:eastAsia="Times New Roman" w:hAnsi="Times New Roman" w:cs="Times New Roman"/>
          <w:sz w:val="24"/>
          <w:szCs w:val="24"/>
          <w:lang w:val="en-US"/>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roboty objęte przedmiotem zamówienia </w:t>
      </w:r>
      <w:r w:rsidRPr="00D74801">
        <w:rPr>
          <w:rFonts w:eastAsiaTheme="minorHAnsi" w:cstheme="minorHAnsi"/>
          <w:b/>
          <w:sz w:val="24"/>
          <w:szCs w:val="24"/>
        </w:rPr>
        <w:t>wynosi:</w:t>
      </w:r>
    </w:p>
    <w:p w14:paraId="2BCF81E1" w14:textId="77777777" w:rsidR="00D74801" w:rsidRPr="00D74801" w:rsidRDefault="00D74801" w:rsidP="00D74801">
      <w:pPr>
        <w:spacing w:after="0" w:line="240" w:lineRule="auto"/>
        <w:ind w:left="360"/>
        <w:contextualSpacing/>
        <w:jc w:val="both"/>
        <w:rPr>
          <w:rFonts w:eastAsiaTheme="minorHAnsi" w:cstheme="minorHAnsi"/>
          <w:sz w:val="1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1559"/>
      </w:tblGrid>
      <w:tr w:rsidR="00D74801" w:rsidRPr="00D74801" w14:paraId="2FF2C97F" w14:textId="77777777" w:rsidTr="00D74801">
        <w:tc>
          <w:tcPr>
            <w:tcW w:w="251" w:type="dxa"/>
            <w:tcBorders>
              <w:right w:val="single" w:sz="4" w:space="0" w:color="auto"/>
            </w:tcBorders>
            <w:shd w:val="clear" w:color="auto" w:fill="auto"/>
          </w:tcPr>
          <w:p w14:paraId="52B668CF"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3ADF9F65" w14:textId="4C59941B" w:rsidR="00D74801" w:rsidRPr="00D74801" w:rsidRDefault="000724EF"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 xml:space="preserve">4 </w:t>
            </w:r>
            <w:r w:rsidR="00D74801" w:rsidRPr="00D74801">
              <w:rPr>
                <w:rFonts w:eastAsiaTheme="minorHAnsi" w:cstheme="minorHAnsi"/>
                <w:spacing w:val="-5"/>
                <w:sz w:val="24"/>
                <w:szCs w:val="24"/>
              </w:rPr>
              <w:t>lat</w:t>
            </w:r>
            <w:r>
              <w:rPr>
                <w:rFonts w:eastAsiaTheme="minorHAnsi" w:cstheme="minorHAnsi"/>
                <w:spacing w:val="-5"/>
                <w:sz w:val="24"/>
                <w:szCs w:val="24"/>
              </w:rPr>
              <w:t>a</w:t>
            </w:r>
          </w:p>
        </w:tc>
      </w:tr>
      <w:tr w:rsidR="00D74801" w:rsidRPr="00D74801" w14:paraId="5F4AE439" w14:textId="77777777" w:rsidTr="00D74801">
        <w:tc>
          <w:tcPr>
            <w:tcW w:w="251" w:type="dxa"/>
            <w:tcBorders>
              <w:right w:val="single" w:sz="4" w:space="0" w:color="auto"/>
            </w:tcBorders>
            <w:shd w:val="clear" w:color="auto" w:fill="auto"/>
          </w:tcPr>
          <w:p w14:paraId="1028E4E2"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0BE15A1E" w14:textId="734D520F" w:rsidR="00D74801" w:rsidRPr="00D74801" w:rsidRDefault="000724EF"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5</w:t>
            </w:r>
            <w:r w:rsidR="00D74801" w:rsidRPr="00D74801">
              <w:rPr>
                <w:rFonts w:eastAsiaTheme="minorHAnsi" w:cstheme="minorHAnsi"/>
                <w:spacing w:val="-5"/>
                <w:sz w:val="24"/>
                <w:szCs w:val="24"/>
              </w:rPr>
              <w:t xml:space="preserve"> lat</w:t>
            </w:r>
          </w:p>
        </w:tc>
      </w:tr>
      <w:tr w:rsidR="00D74801" w:rsidRPr="00D74801" w14:paraId="69961111" w14:textId="77777777" w:rsidTr="00D74801">
        <w:tc>
          <w:tcPr>
            <w:tcW w:w="251" w:type="dxa"/>
            <w:tcBorders>
              <w:right w:val="single" w:sz="4" w:space="0" w:color="auto"/>
            </w:tcBorders>
            <w:shd w:val="clear" w:color="auto" w:fill="auto"/>
          </w:tcPr>
          <w:p w14:paraId="572248CE" w14:textId="77777777" w:rsidR="00D74801" w:rsidRPr="00D74801" w:rsidRDefault="00D74801" w:rsidP="00D74801">
            <w:pPr>
              <w:widowControl w:val="0"/>
              <w:autoSpaceDE w:val="0"/>
              <w:autoSpaceDN w:val="0"/>
              <w:adjustRightInd w:val="0"/>
              <w:spacing w:line="360" w:lineRule="auto"/>
              <w:contextualSpacing/>
              <w:jc w:val="both"/>
              <w:rPr>
                <w:rFonts w:eastAsiaTheme="minorHAnsi" w:cstheme="minorHAnsi"/>
                <w:spacing w:val="-5"/>
                <w:sz w:val="24"/>
                <w:szCs w:val="24"/>
              </w:rPr>
            </w:pPr>
          </w:p>
        </w:tc>
        <w:tc>
          <w:tcPr>
            <w:tcW w:w="1559" w:type="dxa"/>
            <w:tcBorders>
              <w:top w:val="nil"/>
              <w:left w:val="single" w:sz="4" w:space="0" w:color="auto"/>
              <w:bottom w:val="nil"/>
              <w:right w:val="nil"/>
            </w:tcBorders>
            <w:shd w:val="clear" w:color="auto" w:fill="auto"/>
          </w:tcPr>
          <w:p w14:paraId="594FE877" w14:textId="7DBF239E" w:rsidR="00D74801" w:rsidRPr="00D74801" w:rsidRDefault="000724EF" w:rsidP="00D74801">
            <w:pPr>
              <w:widowControl w:val="0"/>
              <w:autoSpaceDE w:val="0"/>
              <w:autoSpaceDN w:val="0"/>
              <w:adjustRightInd w:val="0"/>
              <w:spacing w:line="360" w:lineRule="auto"/>
              <w:contextualSpacing/>
              <w:jc w:val="both"/>
              <w:rPr>
                <w:rFonts w:eastAsiaTheme="minorHAnsi" w:cstheme="minorHAnsi"/>
                <w:spacing w:val="-5"/>
                <w:sz w:val="24"/>
                <w:szCs w:val="24"/>
              </w:rPr>
            </w:pPr>
            <w:r>
              <w:rPr>
                <w:rFonts w:eastAsiaTheme="minorHAnsi" w:cstheme="minorHAnsi"/>
                <w:spacing w:val="-5"/>
                <w:sz w:val="24"/>
                <w:szCs w:val="24"/>
              </w:rPr>
              <w:t>6</w:t>
            </w:r>
            <w:r w:rsidR="00D74801" w:rsidRPr="00D74801">
              <w:rPr>
                <w:rFonts w:eastAsiaTheme="minorHAnsi" w:cstheme="minorHAnsi"/>
                <w:spacing w:val="-5"/>
                <w:sz w:val="24"/>
                <w:szCs w:val="24"/>
              </w:rPr>
              <w:t xml:space="preserve"> lat </w:t>
            </w:r>
          </w:p>
        </w:tc>
      </w:tr>
    </w:tbl>
    <w:p w14:paraId="3D19B256" w14:textId="77777777" w:rsidR="00D74801" w:rsidRPr="00D74801" w:rsidRDefault="00D74801" w:rsidP="00D74801">
      <w:pPr>
        <w:widowControl w:val="0"/>
        <w:autoSpaceDE w:val="0"/>
        <w:autoSpaceDN w:val="0"/>
        <w:adjustRightInd w:val="0"/>
        <w:spacing w:line="360" w:lineRule="auto"/>
        <w:ind w:left="360"/>
        <w:contextualSpacing/>
        <w:jc w:val="both"/>
        <w:rPr>
          <w:rFonts w:eastAsiaTheme="minorHAnsi" w:cstheme="minorHAnsi"/>
          <w:color w:val="000000"/>
          <w:spacing w:val="-5"/>
          <w:sz w:val="24"/>
          <w:szCs w:val="24"/>
        </w:rPr>
      </w:pPr>
      <w:r w:rsidRPr="00D74801">
        <w:rPr>
          <w:rFonts w:eastAsiaTheme="minorHAnsi" w:cstheme="minorHAnsi"/>
          <w:color w:val="000000"/>
          <w:spacing w:val="-5"/>
          <w:sz w:val="24"/>
          <w:szCs w:val="24"/>
        </w:rPr>
        <w:t>od daty odbioru końcowego*</w:t>
      </w:r>
    </w:p>
    <w:p w14:paraId="1DDB5C12" w14:textId="40FD994A" w:rsidR="00D74801" w:rsidRPr="00D74801" w:rsidRDefault="00D74801" w:rsidP="00D74801">
      <w:pPr>
        <w:widowControl w:val="0"/>
        <w:autoSpaceDE w:val="0"/>
        <w:autoSpaceDN w:val="0"/>
        <w:adjustRightInd w:val="0"/>
        <w:spacing w:line="276" w:lineRule="auto"/>
        <w:ind w:left="426"/>
        <w:contextualSpacing/>
        <w:jc w:val="both"/>
        <w:rPr>
          <w:rFonts w:eastAsia="Calibri" w:cstheme="minorHAnsi"/>
          <w:color w:val="000000"/>
          <w:spacing w:val="-5"/>
          <w:szCs w:val="20"/>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na wymagany minimalny okres (</w:t>
      </w:r>
      <w:r w:rsidR="000724EF">
        <w:rPr>
          <w:rFonts w:eastAsia="Calibri" w:cstheme="minorHAnsi"/>
          <w:i/>
          <w:color w:val="000000"/>
          <w:spacing w:val="-5"/>
          <w:szCs w:val="20"/>
          <w:highlight w:val="yellow"/>
        </w:rPr>
        <w:t>4</w:t>
      </w:r>
      <w:r w:rsidRPr="00D74801">
        <w:rPr>
          <w:rFonts w:eastAsia="Calibri" w:cstheme="minorHAnsi"/>
          <w:i/>
          <w:color w:val="000000"/>
          <w:spacing w:val="-5"/>
          <w:szCs w:val="20"/>
          <w:highlight w:val="yellow"/>
        </w:rPr>
        <w:t xml:space="preserve"> lat</w:t>
      </w:r>
      <w:r w:rsidR="000724EF">
        <w:rPr>
          <w:rFonts w:eastAsia="Calibri" w:cstheme="minorHAnsi"/>
          <w:i/>
          <w:color w:val="000000"/>
          <w:spacing w:val="-5"/>
          <w:szCs w:val="20"/>
          <w:highlight w:val="yellow"/>
        </w:rPr>
        <w:t>a</w:t>
      </w:r>
      <w:r w:rsidRPr="00D74801">
        <w:rPr>
          <w:rFonts w:eastAsia="Calibri" w:cstheme="minorHAnsi"/>
          <w:i/>
          <w:color w:val="000000"/>
          <w:spacing w:val="-5"/>
          <w:szCs w:val="20"/>
          <w:highlight w:val="yellow"/>
        </w:rPr>
        <w:t xml:space="preserve">),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14:paraId="0367D551"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Przyjmuje się, że okres rękojmi za wady jest równy okresowi gwarancji jakości wykonanych robót, licząc</w:t>
      </w:r>
      <w:r w:rsidRPr="00D74801">
        <w:rPr>
          <w:rFonts w:eastAsia="Calibri" w:cstheme="minorHAnsi"/>
          <w:spacing w:val="-5"/>
          <w:sz w:val="24"/>
          <w:szCs w:val="20"/>
        </w:rPr>
        <w:t xml:space="preserve"> </w:t>
      </w:r>
      <w:r w:rsidRPr="00D74801">
        <w:rPr>
          <w:rFonts w:eastAsia="Calibri" w:cstheme="minorHAnsi"/>
          <w:sz w:val="24"/>
          <w:szCs w:val="20"/>
        </w:rPr>
        <w:t>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14:paraId="416F2F6F" w14:textId="77777777" w:rsidR="00D74801" w:rsidRPr="00D74801" w:rsidRDefault="00D74801" w:rsidP="00D74801">
      <w:pPr>
        <w:autoSpaceDE w:val="0"/>
        <w:autoSpaceDN w:val="0"/>
        <w:adjustRightInd w:val="0"/>
        <w:spacing w:line="276" w:lineRule="auto"/>
        <w:ind w:left="426"/>
        <w:contextualSpacing/>
        <w:jc w:val="both"/>
        <w:rPr>
          <w:rFonts w:eastAsia="Calibri" w:cstheme="minorHAnsi"/>
          <w:sz w:val="14"/>
          <w:szCs w:val="20"/>
        </w:rPr>
      </w:pPr>
    </w:p>
    <w:p w14:paraId="617B9934"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14:paraId="5DB13E99" w14:textId="77777777" w:rsidR="00D74801" w:rsidRPr="00D74801" w:rsidRDefault="00D74801" w:rsidP="00D74801">
      <w:pPr>
        <w:suppressAutoHyphens/>
        <w:spacing w:after="0" w:line="271" w:lineRule="auto"/>
        <w:jc w:val="both"/>
        <w:rPr>
          <w:rFonts w:eastAsiaTheme="minorHAnsi" w:cstheme="minorHAnsi"/>
          <w:iCs/>
          <w:sz w:val="14"/>
          <w:szCs w:val="24"/>
        </w:rPr>
      </w:pPr>
    </w:p>
    <w:p w14:paraId="73BB6432"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14:paraId="76FFD297" w14:textId="77777777" w:rsidR="00D74801" w:rsidRPr="00D74801" w:rsidRDefault="00D74801" w:rsidP="00D74801">
      <w:pPr>
        <w:suppressAutoHyphens/>
        <w:spacing w:after="0" w:line="271" w:lineRule="auto"/>
        <w:jc w:val="both"/>
        <w:rPr>
          <w:rFonts w:eastAsiaTheme="minorHAnsi" w:cstheme="minorHAnsi"/>
          <w:b/>
          <w:bCs/>
          <w:i/>
          <w:sz w:val="18"/>
          <w:szCs w:val="24"/>
        </w:rPr>
      </w:pPr>
    </w:p>
    <w:p w14:paraId="4F3ED195"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37FB1C2B" w14:textId="77777777" w:rsidR="00D74801" w:rsidRPr="00D74801" w:rsidRDefault="00D74801" w:rsidP="00D74801">
      <w:pPr>
        <w:suppressAutoHyphens/>
        <w:spacing w:after="0" w:line="271" w:lineRule="auto"/>
        <w:jc w:val="both"/>
        <w:rPr>
          <w:rFonts w:eastAsiaTheme="minorHAnsi" w:cstheme="minorHAnsi"/>
          <w:sz w:val="16"/>
          <w:szCs w:val="24"/>
        </w:rPr>
      </w:pPr>
    </w:p>
    <w:p w14:paraId="37746BB2"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14:paraId="08546FD9" w14:textId="77777777" w:rsidR="00D74801" w:rsidRPr="00D74801" w:rsidRDefault="00D74801" w:rsidP="00D74801">
      <w:pPr>
        <w:suppressAutoHyphens/>
        <w:spacing w:after="0" w:line="271" w:lineRule="auto"/>
        <w:ind w:left="357"/>
        <w:jc w:val="both"/>
        <w:rPr>
          <w:rFonts w:eastAsiaTheme="minorHAnsi" w:cstheme="minorHAnsi"/>
          <w:b/>
          <w:color w:val="C00000"/>
          <w:sz w:val="14"/>
          <w:szCs w:val="24"/>
        </w:rPr>
      </w:pPr>
    </w:p>
    <w:p w14:paraId="2A5385B1" w14:textId="77777777" w:rsidR="00D74801" w:rsidRPr="00D74801" w:rsidRDefault="00D74801" w:rsidP="00D2438B">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14:paraId="613C9112" w14:textId="77777777" w:rsidR="00D74801" w:rsidRPr="00D74801" w:rsidRDefault="00D74801" w:rsidP="00D74801">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14:paraId="6B963B19" w14:textId="77777777" w:rsidR="00D74801" w:rsidRPr="00D74801" w:rsidRDefault="00D74801" w:rsidP="00D74801">
      <w:pPr>
        <w:suppressAutoHyphens/>
        <w:spacing w:after="0" w:line="271" w:lineRule="auto"/>
        <w:ind w:left="357"/>
        <w:jc w:val="both"/>
        <w:rPr>
          <w:rFonts w:eastAsiaTheme="minorHAnsi" w:cstheme="minorHAnsi"/>
          <w:b/>
          <w:color w:val="C00000"/>
          <w:sz w:val="16"/>
          <w:szCs w:val="24"/>
        </w:rPr>
      </w:pPr>
    </w:p>
    <w:p w14:paraId="7D662CEF" w14:textId="77777777" w:rsidR="00D74801" w:rsidRPr="00D74801" w:rsidRDefault="00D74801" w:rsidP="00D2438B">
      <w:pPr>
        <w:numPr>
          <w:ilvl w:val="1"/>
          <w:numId w:val="35"/>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14:paraId="53D6BA98"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F2613">
        <w:rPr>
          <w:rFonts w:eastAsiaTheme="minorHAnsi" w:cstheme="minorHAnsi"/>
          <w:b/>
          <w:bCs/>
          <w:sz w:val="24"/>
          <w:szCs w:val="24"/>
        </w:rPr>
      </w:r>
      <w:r w:rsidR="00CF2613">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*mikroprzedsiębiorstwem</w:t>
      </w:r>
    </w:p>
    <w:p w14:paraId="6FC1371A"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F2613">
        <w:rPr>
          <w:rFonts w:eastAsiaTheme="minorHAnsi" w:cstheme="minorHAnsi"/>
          <w:b/>
          <w:bCs/>
          <w:sz w:val="24"/>
          <w:szCs w:val="24"/>
        </w:rPr>
      </w:r>
      <w:r w:rsidR="00CF2613">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*małym przedsiębiorstwem</w:t>
      </w:r>
    </w:p>
    <w:p w14:paraId="626BD123" w14:textId="77777777" w:rsidR="00D74801" w:rsidRPr="00D74801" w:rsidRDefault="00D74801" w:rsidP="00D7480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F2613">
        <w:rPr>
          <w:rFonts w:eastAsiaTheme="minorHAnsi" w:cstheme="minorHAnsi"/>
          <w:b/>
          <w:bCs/>
          <w:sz w:val="24"/>
          <w:szCs w:val="24"/>
        </w:rPr>
      </w:r>
      <w:r w:rsidR="00CF2613">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*średnim przedsiębiorstwem</w:t>
      </w:r>
    </w:p>
    <w:p w14:paraId="5D430CBF"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F2613">
        <w:rPr>
          <w:rFonts w:eastAsiaTheme="minorHAnsi" w:cstheme="minorHAnsi"/>
          <w:b/>
          <w:bCs/>
          <w:sz w:val="24"/>
          <w:szCs w:val="24"/>
        </w:rPr>
      </w:r>
      <w:r w:rsidR="00CF2613">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*jednoosobową działalnością gospodarczą</w:t>
      </w:r>
    </w:p>
    <w:p w14:paraId="704CDDD7"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F2613">
        <w:rPr>
          <w:rFonts w:eastAsiaTheme="minorHAnsi" w:cstheme="minorHAnsi"/>
          <w:b/>
          <w:bCs/>
          <w:sz w:val="24"/>
          <w:szCs w:val="24"/>
        </w:rPr>
      </w:r>
      <w:r w:rsidR="00CF2613">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Cs/>
          <w:sz w:val="24"/>
          <w:szCs w:val="24"/>
        </w:rPr>
        <w:t xml:space="preserve"> *osobą fizyczną nieprowadzącą działalności gospodarczej</w:t>
      </w:r>
    </w:p>
    <w:p w14:paraId="4FE774DE" w14:textId="77777777" w:rsidR="00D74801" w:rsidRPr="00D74801" w:rsidRDefault="00D74801" w:rsidP="00D7480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00CF2613">
        <w:rPr>
          <w:rFonts w:eastAsiaTheme="minorHAnsi" w:cstheme="minorHAnsi"/>
          <w:b/>
          <w:bCs/>
          <w:sz w:val="24"/>
          <w:szCs w:val="24"/>
        </w:rPr>
      </w:r>
      <w:r w:rsidR="00CF2613">
        <w:rPr>
          <w:rFonts w:eastAsiaTheme="minorHAnsi" w:cstheme="minorHAnsi"/>
          <w:b/>
          <w:bCs/>
          <w:sz w:val="24"/>
          <w:szCs w:val="24"/>
        </w:rPr>
        <w:fldChar w:fldCharType="separate"/>
      </w:r>
      <w:r w:rsidRPr="00D74801">
        <w:rPr>
          <w:rFonts w:eastAsiaTheme="minorHAnsi" w:cstheme="minorHAnsi"/>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14:paraId="7D7B5AE9" w14:textId="77777777" w:rsidR="00D74801" w:rsidRPr="00D74801" w:rsidRDefault="00D74801" w:rsidP="00D74801">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r w:rsidRPr="00D74801">
        <w:rPr>
          <w:rFonts w:eastAsiaTheme="minorHAnsi" w:cstheme="minorHAnsi"/>
        </w:rPr>
        <w:t xml:space="preserve"> </w:t>
      </w:r>
    </w:p>
    <w:p w14:paraId="005B9CED" w14:textId="77777777" w:rsidR="00D74801" w:rsidRPr="00D74801" w:rsidRDefault="00D74801" w:rsidP="00D74801">
      <w:pPr>
        <w:suppressAutoHyphens/>
        <w:spacing w:line="271" w:lineRule="auto"/>
        <w:ind w:left="357"/>
        <w:contextualSpacing/>
        <w:rPr>
          <w:rFonts w:eastAsiaTheme="minorHAnsi" w:cstheme="minorHAnsi"/>
          <w:i/>
          <w:iCs/>
          <w:sz w:val="14"/>
          <w:szCs w:val="24"/>
        </w:rPr>
      </w:pPr>
    </w:p>
    <w:p w14:paraId="559FE260"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14:paraId="71BC5224"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60A8326D" w14:textId="77777777" w:rsidR="00D74801" w:rsidRPr="00D74801" w:rsidRDefault="00D74801" w:rsidP="00D2438B">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lastRenderedPageBreak/>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2FA36979" w14:textId="77777777" w:rsidR="00D74801" w:rsidRPr="00D74801" w:rsidRDefault="00D74801" w:rsidP="00D74801">
      <w:pPr>
        <w:suppressAutoHyphens/>
        <w:spacing w:after="0" w:line="271" w:lineRule="auto"/>
        <w:ind w:left="360"/>
        <w:jc w:val="both"/>
        <w:rPr>
          <w:rFonts w:eastAsiaTheme="minorHAnsi" w:cstheme="minorHAnsi"/>
          <w:sz w:val="18"/>
          <w:szCs w:val="24"/>
        </w:rPr>
      </w:pPr>
    </w:p>
    <w:p w14:paraId="2B1213AF"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14:paraId="6F89FA69" w14:textId="77777777" w:rsidR="00D74801" w:rsidRPr="00D74801" w:rsidRDefault="00D74801" w:rsidP="00D74801">
      <w:pPr>
        <w:suppressAutoHyphens/>
        <w:spacing w:after="0" w:line="271" w:lineRule="auto"/>
        <w:ind w:left="360"/>
        <w:jc w:val="both"/>
        <w:rPr>
          <w:rFonts w:eastAsiaTheme="minorHAnsi" w:cstheme="minorHAnsi"/>
          <w:sz w:val="16"/>
          <w:szCs w:val="24"/>
        </w:rPr>
      </w:pPr>
    </w:p>
    <w:p w14:paraId="1B58862F"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highlight w:val="yellow"/>
        </w:rPr>
        <w:t>OŚWIADCZAMY*</w:t>
      </w:r>
      <w:r w:rsidRPr="00D74801">
        <w:rPr>
          <w:rFonts w:eastAsiaTheme="minorHAnsi" w:cstheme="minorHAnsi"/>
          <w:sz w:val="24"/>
          <w:szCs w:val="24"/>
          <w:highlight w:val="yellow"/>
        </w:rPr>
        <w:t>,</w:t>
      </w:r>
      <w:r w:rsidRPr="00D74801">
        <w:rPr>
          <w:rFonts w:eastAsiaTheme="minorHAnsi" w:cstheme="minorHAnsi"/>
          <w:sz w:val="24"/>
          <w:szCs w:val="24"/>
        </w:rPr>
        <w:t xml:space="preserve"> że w celu wykazania spełniania warunków udziału w postępowaniu, określonych przez Zamawiającego w pkt 6 SWZ, polegam na zasobach następującego/</w:t>
      </w:r>
      <w:proofErr w:type="spellStart"/>
      <w:r w:rsidRPr="00D74801">
        <w:rPr>
          <w:rFonts w:eastAsiaTheme="minorHAnsi" w:cstheme="minorHAnsi"/>
          <w:sz w:val="24"/>
          <w:szCs w:val="24"/>
        </w:rPr>
        <w:t>ych</w:t>
      </w:r>
      <w:proofErr w:type="spellEnd"/>
      <w:r w:rsidRPr="00D74801">
        <w:rPr>
          <w:rFonts w:eastAsiaTheme="minorHAnsi" w:cstheme="minorHAnsi"/>
          <w:sz w:val="24"/>
          <w:szCs w:val="24"/>
        </w:rPr>
        <w:t xml:space="preserve"> podmiotu/ów:</w:t>
      </w:r>
    </w:p>
    <w:p w14:paraId="2E206C40"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2CE5AF6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02873906"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18A3418C" w14:textId="77777777" w:rsidR="00D74801" w:rsidRPr="00D74801" w:rsidRDefault="00D74801" w:rsidP="00D74801">
      <w:pPr>
        <w:suppressAutoHyphens/>
        <w:spacing w:after="0" w:line="271" w:lineRule="auto"/>
        <w:ind w:left="360"/>
        <w:jc w:val="both"/>
        <w:rPr>
          <w:rFonts w:eastAsiaTheme="minorHAnsi" w:cstheme="minorHAnsi"/>
          <w:sz w:val="14"/>
          <w:szCs w:val="24"/>
        </w:rPr>
      </w:pPr>
    </w:p>
    <w:p w14:paraId="4A164B56"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w następującym zakresie: </w:t>
      </w:r>
    </w:p>
    <w:p w14:paraId="54550AEB"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D90A9B1" w14:textId="77777777" w:rsidR="00D74801" w:rsidRPr="00D74801" w:rsidRDefault="00D74801" w:rsidP="00D74801">
      <w:pPr>
        <w:suppressAutoHyphens/>
        <w:spacing w:after="0" w:line="271" w:lineRule="auto"/>
        <w:ind w:left="360"/>
        <w:jc w:val="both"/>
        <w:rPr>
          <w:rFonts w:eastAsiaTheme="minorHAnsi" w:cstheme="minorHAnsi"/>
          <w:sz w:val="20"/>
          <w:szCs w:val="24"/>
        </w:rPr>
      </w:pPr>
      <w:r w:rsidRPr="00D74801">
        <w:rPr>
          <w:rFonts w:eastAsiaTheme="minorHAnsi" w:cstheme="minorHAnsi"/>
          <w:sz w:val="20"/>
          <w:szCs w:val="24"/>
        </w:rPr>
        <w:t>(określić odpowiedni zakres dla wskazanego podmiotu).</w:t>
      </w:r>
    </w:p>
    <w:p w14:paraId="11CAE0B7" w14:textId="77777777" w:rsidR="00D74801" w:rsidRPr="00D74801" w:rsidRDefault="00D74801" w:rsidP="00D74801">
      <w:pPr>
        <w:suppressAutoHyphens/>
        <w:spacing w:after="0" w:line="271" w:lineRule="auto"/>
        <w:jc w:val="both"/>
        <w:rPr>
          <w:rFonts w:eastAsiaTheme="minorHAnsi" w:cstheme="minorHAnsi"/>
          <w:sz w:val="20"/>
          <w:szCs w:val="24"/>
        </w:rPr>
      </w:pPr>
    </w:p>
    <w:p w14:paraId="2F1B9829" w14:textId="77777777" w:rsidR="00D74801" w:rsidRPr="00D74801" w:rsidRDefault="00D74801" w:rsidP="00D74801">
      <w:pPr>
        <w:suppressAutoHyphens/>
        <w:spacing w:line="271" w:lineRule="auto"/>
        <w:ind w:left="360"/>
        <w:jc w:val="both"/>
        <w:rPr>
          <w:rFonts w:eastAsiaTheme="minorHAnsi" w:cstheme="minorHAnsi"/>
          <w:sz w:val="20"/>
        </w:rPr>
      </w:pPr>
      <w:r w:rsidRPr="00D74801">
        <w:rPr>
          <w:rFonts w:eastAsiaTheme="minorHAnsi" w:cstheme="minorHAnsi"/>
          <w:sz w:val="20"/>
          <w:highlight w:val="yellow"/>
        </w:rPr>
        <w:t xml:space="preserve">* Wypełnić jeżeli dotyczy oraz dołączyć zobowiązanie tych podmiotów na zasadach określonych w art. 118 ustawy </w:t>
      </w:r>
      <w:proofErr w:type="spellStart"/>
      <w:r w:rsidRPr="00D74801">
        <w:rPr>
          <w:rFonts w:eastAsiaTheme="minorHAnsi" w:cstheme="minorHAnsi"/>
          <w:sz w:val="20"/>
          <w:highlight w:val="yellow"/>
        </w:rPr>
        <w:t>Pzp</w:t>
      </w:r>
      <w:proofErr w:type="spellEnd"/>
      <w:r w:rsidRPr="00D74801">
        <w:rPr>
          <w:rFonts w:eastAsiaTheme="minorHAnsi" w:cstheme="minorHAnsi"/>
          <w:sz w:val="20"/>
          <w:highlight w:val="yellow"/>
        </w:rPr>
        <w:t>, proponowany wzór zobowiązania stanowi załącznik nr 5 do SWZ</w:t>
      </w:r>
    </w:p>
    <w:p w14:paraId="50A921E7"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 xml:space="preserve">Zgodnie z art. 462 ust.2 ustawy </w:t>
      </w:r>
      <w:proofErr w:type="spellStart"/>
      <w:r w:rsidRPr="00D74801">
        <w:rPr>
          <w:rFonts w:eastAsiaTheme="minorHAnsi" w:cstheme="minorHAnsi"/>
          <w:sz w:val="24"/>
          <w:szCs w:val="24"/>
        </w:rPr>
        <w:t>Pzp</w:t>
      </w:r>
      <w:proofErr w:type="spellEnd"/>
      <w:r w:rsidRPr="00D74801">
        <w:rPr>
          <w:rFonts w:eastAsiaTheme="minorHAnsi" w:cstheme="minorHAnsi"/>
          <w:sz w:val="24"/>
          <w:szCs w:val="24"/>
        </w:rPr>
        <w:t xml:space="preserve">, </w:t>
      </w:r>
      <w:r w:rsidRPr="00D74801">
        <w:rPr>
          <w:rFonts w:eastAsiaTheme="minorHAnsi" w:cstheme="minorHAnsi"/>
          <w:b/>
          <w:sz w:val="24"/>
          <w:szCs w:val="24"/>
          <w:highlight w:val="yellow"/>
        </w:rPr>
        <w:t>INFORMUJEMY</w:t>
      </w:r>
      <w:r w:rsidRPr="00D74801">
        <w:rPr>
          <w:rFonts w:eastAsiaTheme="minorHAnsi" w:cstheme="minorHAnsi"/>
          <w:sz w:val="24"/>
          <w:szCs w:val="24"/>
        </w:rPr>
        <w:t xml:space="preserve"> że zamierzamy powierzyć podwykonawcom następujące części zamówienia:</w:t>
      </w:r>
    </w:p>
    <w:p w14:paraId="03867FED"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14:paraId="59E654E1"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 xml:space="preserve">………………………………………..................................................................................................., </w:t>
      </w:r>
    </w:p>
    <w:p w14:paraId="745314E6" w14:textId="77777777" w:rsidR="00D74801" w:rsidRPr="00D74801" w:rsidRDefault="00D74801" w:rsidP="00D74801">
      <w:pPr>
        <w:suppressAutoHyphens/>
        <w:spacing w:after="0" w:line="271" w:lineRule="auto"/>
        <w:ind w:left="360"/>
        <w:jc w:val="center"/>
        <w:rPr>
          <w:rFonts w:eastAsiaTheme="minorHAnsi" w:cstheme="minorHAnsi"/>
          <w:sz w:val="24"/>
          <w:szCs w:val="24"/>
        </w:rPr>
      </w:pPr>
      <w:r w:rsidRPr="00D74801">
        <w:rPr>
          <w:rFonts w:eastAsiaTheme="minorHAnsi" w:cstheme="minorHAnsi"/>
          <w:sz w:val="20"/>
          <w:szCs w:val="24"/>
        </w:rPr>
        <w:t>(określić odpowiedni zakres dla wskazanego podmiotu).</w:t>
      </w:r>
    </w:p>
    <w:p w14:paraId="3255C19A" w14:textId="77777777" w:rsidR="00D74801" w:rsidRPr="00D74801" w:rsidRDefault="00D74801" w:rsidP="00D7480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Wartość brutto części zamówienia  powierzona podwykonawcy wynosi: ………………………..zł lub stanowi …………….. % wartości całego zamówienia.</w:t>
      </w:r>
    </w:p>
    <w:p w14:paraId="1EF10923"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sz w:val="24"/>
          <w:szCs w:val="24"/>
        </w:rPr>
        <w:t xml:space="preserve">Firmy podwykonawców </w:t>
      </w:r>
      <w:r w:rsidRPr="00D74801">
        <w:rPr>
          <w:rFonts w:eastAsiaTheme="minorHAnsi" w:cstheme="minorHAnsi"/>
          <w:i/>
          <w:sz w:val="24"/>
          <w:szCs w:val="24"/>
        </w:rPr>
        <w:t>(o ile jest to wiadome):</w:t>
      </w:r>
    </w:p>
    <w:p w14:paraId="1FF8558A" w14:textId="77777777" w:rsidR="00D74801" w:rsidRPr="00D74801" w:rsidRDefault="00D74801" w:rsidP="00D74801">
      <w:pPr>
        <w:spacing w:after="0" w:line="271" w:lineRule="auto"/>
        <w:ind w:firstLine="360"/>
        <w:jc w:val="both"/>
        <w:rPr>
          <w:rFonts w:eastAsiaTheme="minorHAnsi" w:cstheme="minorHAnsi"/>
          <w:i/>
          <w:sz w:val="24"/>
          <w:szCs w:val="24"/>
        </w:rPr>
      </w:pPr>
      <w:r w:rsidRPr="00D74801">
        <w:rPr>
          <w:rFonts w:eastAsiaTheme="minorHAnsi" w:cstheme="minorHAnsi"/>
          <w:i/>
          <w:sz w:val="24"/>
          <w:szCs w:val="24"/>
        </w:rPr>
        <w:t>………………………………………………………………………………………………………………………</w:t>
      </w:r>
    </w:p>
    <w:p w14:paraId="14F65019" w14:textId="77777777" w:rsidR="00D74801" w:rsidRPr="00D74801" w:rsidRDefault="00D74801" w:rsidP="00D74801">
      <w:pPr>
        <w:spacing w:after="0" w:line="271" w:lineRule="auto"/>
        <w:ind w:firstLine="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14:paraId="486B9511" w14:textId="77777777" w:rsidR="00D74801" w:rsidRPr="00D74801" w:rsidRDefault="00D74801" w:rsidP="00D74801">
      <w:pPr>
        <w:suppressAutoHyphens/>
        <w:spacing w:after="0" w:line="271" w:lineRule="auto"/>
        <w:jc w:val="both"/>
        <w:rPr>
          <w:rFonts w:eastAsiaTheme="minorHAnsi" w:cstheme="minorHAnsi"/>
          <w:sz w:val="20"/>
          <w:szCs w:val="24"/>
        </w:rPr>
      </w:pPr>
    </w:p>
    <w:p w14:paraId="624279AD" w14:textId="77777777" w:rsidR="00D74801" w:rsidRPr="00D74801" w:rsidRDefault="00D74801" w:rsidP="00D74801">
      <w:pPr>
        <w:suppressAutoHyphens/>
        <w:spacing w:line="271" w:lineRule="auto"/>
        <w:ind w:firstLine="360"/>
        <w:jc w:val="both"/>
        <w:rPr>
          <w:rFonts w:eastAsiaTheme="minorHAnsi" w:cstheme="minorHAnsi"/>
          <w:sz w:val="20"/>
        </w:rPr>
      </w:pPr>
      <w:r w:rsidRPr="00D74801">
        <w:rPr>
          <w:rFonts w:eastAsiaTheme="minorHAnsi" w:cstheme="minorHAnsi"/>
          <w:sz w:val="20"/>
          <w:highlight w:val="yellow"/>
        </w:rPr>
        <w:t>* Wypełnić jeżeli dotyczy</w:t>
      </w:r>
    </w:p>
    <w:p w14:paraId="2B42CD26" w14:textId="77777777" w:rsidR="00D74801" w:rsidRPr="00D74801" w:rsidRDefault="00D74801" w:rsidP="00D2438B">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14:paraId="3CC4E27A" w14:textId="77777777" w:rsidR="00D74801" w:rsidRPr="00D74801" w:rsidRDefault="00D74801" w:rsidP="00D2438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68313A95" w14:textId="77777777" w:rsidR="00D74801" w:rsidRPr="00D74801" w:rsidRDefault="00D74801" w:rsidP="00D2438B">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14:paraId="43A16548" w14:textId="77777777" w:rsidR="00D74801" w:rsidRPr="00D74801" w:rsidRDefault="00D74801" w:rsidP="00D74801">
      <w:pPr>
        <w:spacing w:after="0" w:line="271" w:lineRule="auto"/>
        <w:ind w:left="1077"/>
        <w:contextualSpacing/>
        <w:jc w:val="both"/>
        <w:rPr>
          <w:rFonts w:eastAsia="Times New Roman" w:cstheme="minorHAnsi"/>
          <w:sz w:val="24"/>
          <w:szCs w:val="24"/>
        </w:rPr>
      </w:pPr>
    </w:p>
    <w:p w14:paraId="21B75E5D" w14:textId="76817F5F" w:rsidR="00D74801" w:rsidRPr="00D74801" w:rsidRDefault="00D74801" w:rsidP="00D2438B">
      <w:pPr>
        <w:numPr>
          <w:ilvl w:val="1"/>
          <w:numId w:val="35"/>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w:t>
      </w:r>
      <w:proofErr w:type="spellStart"/>
      <w:r w:rsidRPr="00D74801">
        <w:rPr>
          <w:rFonts w:eastAsia="Times New Roman" w:cstheme="minorHAnsi"/>
          <w:color w:val="000000"/>
          <w:sz w:val="24"/>
          <w:szCs w:val="24"/>
          <w:lang w:eastAsia="pl-PL"/>
        </w:rPr>
        <w:t>łem</w:t>
      </w:r>
      <w:proofErr w:type="spellEnd"/>
      <w:r w:rsidRPr="00D74801">
        <w:rPr>
          <w:rFonts w:eastAsia="Times New Roman" w:cstheme="minorHAnsi"/>
          <w:color w:val="000000"/>
          <w:sz w:val="24"/>
          <w:szCs w:val="24"/>
          <w:lang w:eastAsia="pl-PL"/>
        </w:rPr>
        <w:t xml:space="preserve"> obowiązki informacyjne przewidziane w art. 13 lub art. 14 </w:t>
      </w:r>
      <w:proofErr w:type="spellStart"/>
      <w:r w:rsidRPr="00D74801">
        <w:rPr>
          <w:rFonts w:eastAsia="Times New Roman" w:cstheme="minorHAnsi"/>
          <w:color w:val="000000"/>
          <w:sz w:val="24"/>
          <w:szCs w:val="24"/>
          <w:lang w:eastAsia="pl-PL"/>
        </w:rPr>
        <w:t>RODO</w:t>
      </w:r>
      <w:r w:rsidR="00B63477">
        <w:rPr>
          <w:rFonts w:eastAsia="Times New Roman" w:cstheme="minorHAnsi"/>
          <w:color w:val="000000"/>
          <w:sz w:val="24"/>
          <w:szCs w:val="24"/>
          <w:vertAlign w:val="superscript"/>
          <w:lang w:eastAsia="pl-PL"/>
        </w:rPr>
        <w:t>i</w:t>
      </w:r>
      <w:proofErr w:type="spellEnd"/>
      <w:r w:rsidR="00B63477">
        <w:rPr>
          <w:rFonts w:eastAsia="Times New Roman" w:cstheme="minorHAnsi"/>
          <w:color w:val="000000"/>
          <w:sz w:val="24"/>
          <w:szCs w:val="24"/>
          <w:vertAlign w:val="superscript"/>
          <w:lang w:eastAsia="pl-PL"/>
        </w:rPr>
        <w:t xml:space="preserve">  </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od których dane osobowe bezpośrednio lub pośrednio pozyskaliśmy/</w:t>
      </w:r>
      <w:proofErr w:type="spellStart"/>
      <w:r w:rsidRPr="00D74801">
        <w:rPr>
          <w:rFonts w:eastAsia="Times New Roman" w:cstheme="minorHAnsi"/>
          <w:sz w:val="24"/>
          <w:szCs w:val="24"/>
          <w:lang w:eastAsia="pl-PL"/>
        </w:rPr>
        <w:t>łem</w:t>
      </w:r>
      <w:proofErr w:type="spellEnd"/>
      <w:r w:rsidRPr="00D74801">
        <w:rPr>
          <w:rFonts w:eastAsia="Times New Roman" w:cstheme="minorHAnsi"/>
          <w:color w:val="000000"/>
          <w:sz w:val="24"/>
          <w:szCs w:val="24"/>
          <w:lang w:eastAsia="pl-PL"/>
        </w:rPr>
        <w:t xml:space="preserve"> w celu ubiegania się o udzielenie zamówienia publicznego w niniejszym postępowaniu</w:t>
      </w:r>
      <w:r w:rsidR="00F22527">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14:paraId="12ABDC25"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10FCA517" w14:textId="77777777" w:rsidR="00F22527" w:rsidRDefault="00F22527" w:rsidP="00F22527">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75622AB" w14:textId="77777777" w:rsidR="00F22527" w:rsidRDefault="00F22527" w:rsidP="00F22527">
      <w:pPr>
        <w:pStyle w:val="Akapitzlist"/>
        <w:ind w:left="0"/>
        <w:jc w:val="both"/>
        <w:outlineLvl w:val="0"/>
        <w:rPr>
          <w:rFonts w:cstheme="minorHAnsi"/>
          <w:i/>
          <w:iCs/>
        </w:rPr>
      </w:pPr>
    </w:p>
    <w:p w14:paraId="4E7CE69E" w14:textId="77777777" w:rsidR="00F22527" w:rsidRDefault="00F22527" w:rsidP="00F22527">
      <w:pPr>
        <w:pStyle w:val="Akapitzlist"/>
        <w:ind w:left="0"/>
        <w:jc w:val="both"/>
        <w:outlineLvl w:val="0"/>
        <w:rPr>
          <w:rFonts w:eastAsia="Arial" w:cs="Arial"/>
          <w:sz w:val="24"/>
          <w:szCs w:val="24"/>
        </w:rPr>
      </w:pPr>
      <w:r w:rsidRPr="00F22527">
        <w:rPr>
          <w:rFonts w:cstheme="minorHAnsi"/>
          <w:i/>
          <w:iCs/>
          <w:sz w:val="24"/>
          <w:vertAlign w:val="superscript"/>
        </w:rPr>
        <w:t>1</w:t>
      </w:r>
      <w:r w:rsidRPr="00F22527">
        <w:rPr>
          <w:rFonts w:cstheme="minorHAnsi"/>
          <w:i/>
          <w:iCs/>
        </w:rPr>
        <w:t xml:space="preserve"> </w:t>
      </w:r>
      <w:r w:rsidRPr="002F0BA3">
        <w:rPr>
          <w:rFonts w:cstheme="minorHAnsi"/>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29406B" w14:textId="77777777" w:rsidR="00D74801" w:rsidRPr="00D74801" w:rsidRDefault="00D74801" w:rsidP="00D74801">
      <w:pPr>
        <w:spacing w:after="0" w:line="271" w:lineRule="auto"/>
        <w:ind w:left="360"/>
        <w:contextualSpacing/>
        <w:jc w:val="both"/>
        <w:rPr>
          <w:rFonts w:eastAsia="Times New Roman" w:cstheme="minorHAnsi"/>
          <w:b/>
          <w:bCs/>
          <w:sz w:val="24"/>
          <w:szCs w:val="24"/>
          <w:lang w:eastAsia="pl-PL"/>
        </w:rPr>
      </w:pPr>
    </w:p>
    <w:p w14:paraId="2E5C46B7" w14:textId="77777777" w:rsidR="00D74801" w:rsidRDefault="00D74801" w:rsidP="00D74801">
      <w:pPr>
        <w:spacing w:after="0" w:line="271" w:lineRule="auto"/>
        <w:contextualSpacing/>
        <w:jc w:val="both"/>
        <w:rPr>
          <w:rFonts w:eastAsia="Times New Roman" w:cstheme="minorHAnsi"/>
          <w:b/>
          <w:bCs/>
          <w:sz w:val="24"/>
          <w:szCs w:val="24"/>
          <w:lang w:eastAsia="pl-PL"/>
        </w:rPr>
      </w:pPr>
    </w:p>
    <w:p w14:paraId="0F505D29" w14:textId="77777777" w:rsidR="00D74801" w:rsidRPr="00D74801" w:rsidRDefault="00D74801" w:rsidP="00D74801">
      <w:pPr>
        <w:spacing w:after="0" w:line="271" w:lineRule="auto"/>
        <w:contextualSpacing/>
        <w:jc w:val="both"/>
        <w:rPr>
          <w:rFonts w:eastAsia="Times New Roman" w:cstheme="minorHAnsi"/>
          <w:b/>
          <w:bCs/>
          <w:sz w:val="24"/>
          <w:szCs w:val="24"/>
          <w:lang w:eastAsia="pl-PL"/>
        </w:rPr>
      </w:pPr>
    </w:p>
    <w:p w14:paraId="25119587" w14:textId="77777777" w:rsidR="00D74801" w:rsidRPr="00D74801" w:rsidRDefault="00D74801" w:rsidP="00D74801">
      <w:pPr>
        <w:spacing w:after="0" w:line="271" w:lineRule="auto"/>
        <w:ind w:left="360"/>
        <w:contextualSpacing/>
        <w:jc w:val="both"/>
        <w:rPr>
          <w:rFonts w:eastAsia="Times New Roman" w:cstheme="minorHAnsi"/>
          <w:sz w:val="24"/>
          <w:szCs w:val="24"/>
          <w:lang w:eastAsia="pl-PL"/>
        </w:rPr>
      </w:pPr>
    </w:p>
    <w:p w14:paraId="2EA2149D" w14:textId="77777777" w:rsidR="00D74801" w:rsidRPr="00D74801" w:rsidRDefault="00D74801" w:rsidP="00D74801">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t xml:space="preserve"> </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r w:rsidRPr="00D74801">
        <w:rPr>
          <w:rFonts w:ascii="Times New Roman" w:eastAsia="Times New Roman" w:hAnsi="Times New Roman" w:cs="Times New Roman"/>
          <w:i/>
          <w:iCs/>
          <w:sz w:val="24"/>
          <w:szCs w:val="24"/>
          <w:lang w:eastAsia="pl-PL"/>
        </w:rPr>
        <w:t xml:space="preserve"> </w:t>
      </w:r>
    </w:p>
    <w:p w14:paraId="0839C47B" w14:textId="77777777" w:rsidR="00D74801" w:rsidRDefault="00D74801" w:rsidP="00D74801">
      <w:pPr>
        <w:pStyle w:val="Akapitzlist"/>
        <w:ind w:left="0"/>
        <w:jc w:val="both"/>
        <w:outlineLvl w:val="0"/>
        <w:rPr>
          <w:rFonts w:eastAsia="Arial" w:cs="Arial"/>
          <w:sz w:val="24"/>
          <w:szCs w:val="24"/>
        </w:rPr>
      </w:pPr>
    </w:p>
    <w:p w14:paraId="1912A98A" w14:textId="77777777" w:rsidR="00D74801" w:rsidRDefault="00D74801" w:rsidP="00D74801">
      <w:pPr>
        <w:pStyle w:val="Akapitzlist"/>
        <w:ind w:left="0"/>
        <w:jc w:val="both"/>
        <w:outlineLvl w:val="0"/>
        <w:rPr>
          <w:rFonts w:eastAsia="Arial" w:cs="Arial"/>
          <w:sz w:val="24"/>
          <w:szCs w:val="24"/>
        </w:rPr>
      </w:pPr>
    </w:p>
    <w:p w14:paraId="7BFEDD15" w14:textId="77777777" w:rsidR="00D74801" w:rsidRDefault="00D74801" w:rsidP="00D74801">
      <w:pPr>
        <w:pStyle w:val="Akapitzlist"/>
        <w:ind w:left="0"/>
        <w:jc w:val="both"/>
        <w:outlineLvl w:val="0"/>
        <w:rPr>
          <w:rFonts w:eastAsia="Arial" w:cs="Arial"/>
          <w:sz w:val="24"/>
          <w:szCs w:val="24"/>
        </w:rPr>
      </w:pPr>
    </w:p>
    <w:p w14:paraId="7B74798B" w14:textId="77777777" w:rsidR="00D74801" w:rsidRDefault="00D74801" w:rsidP="00D74801">
      <w:pPr>
        <w:pStyle w:val="Akapitzlist"/>
        <w:ind w:left="0"/>
        <w:jc w:val="both"/>
        <w:outlineLvl w:val="0"/>
        <w:rPr>
          <w:rFonts w:eastAsia="Arial" w:cs="Arial"/>
          <w:sz w:val="24"/>
          <w:szCs w:val="24"/>
        </w:rPr>
      </w:pPr>
    </w:p>
    <w:p w14:paraId="3E67C0B5" w14:textId="77777777" w:rsidR="00D74801" w:rsidRDefault="00D74801" w:rsidP="00D74801">
      <w:pPr>
        <w:pStyle w:val="Akapitzlist"/>
        <w:ind w:left="0"/>
        <w:jc w:val="both"/>
        <w:outlineLvl w:val="0"/>
        <w:rPr>
          <w:rFonts w:eastAsia="Arial" w:cs="Arial"/>
          <w:sz w:val="24"/>
          <w:szCs w:val="24"/>
        </w:rPr>
      </w:pPr>
    </w:p>
    <w:p w14:paraId="3FC94E69" w14:textId="77777777" w:rsidR="00D74801" w:rsidRDefault="00D74801" w:rsidP="00D74801">
      <w:pPr>
        <w:pStyle w:val="Akapitzlist"/>
        <w:ind w:left="0"/>
        <w:jc w:val="both"/>
        <w:outlineLvl w:val="0"/>
        <w:rPr>
          <w:rFonts w:eastAsia="Arial" w:cs="Arial"/>
          <w:sz w:val="24"/>
          <w:szCs w:val="24"/>
        </w:rPr>
      </w:pPr>
    </w:p>
    <w:p w14:paraId="28D1D5A8" w14:textId="77777777" w:rsidR="00D74801" w:rsidRDefault="00D74801" w:rsidP="00D74801">
      <w:pPr>
        <w:pStyle w:val="Akapitzlist"/>
        <w:ind w:left="0"/>
        <w:jc w:val="both"/>
        <w:outlineLvl w:val="0"/>
        <w:rPr>
          <w:rFonts w:eastAsia="Arial" w:cs="Arial"/>
          <w:sz w:val="24"/>
          <w:szCs w:val="24"/>
        </w:rPr>
      </w:pPr>
    </w:p>
    <w:p w14:paraId="14FE5AC3" w14:textId="77777777" w:rsidR="00D74801" w:rsidRDefault="00D74801" w:rsidP="00D74801">
      <w:pPr>
        <w:pStyle w:val="Akapitzlist"/>
        <w:ind w:left="0"/>
        <w:jc w:val="both"/>
        <w:outlineLvl w:val="0"/>
        <w:rPr>
          <w:rFonts w:eastAsia="Arial" w:cs="Arial"/>
          <w:sz w:val="24"/>
          <w:szCs w:val="24"/>
        </w:rPr>
      </w:pPr>
    </w:p>
    <w:p w14:paraId="7CEC9E50" w14:textId="77777777" w:rsidR="00D74801" w:rsidRDefault="00D74801" w:rsidP="00D74801">
      <w:pPr>
        <w:pStyle w:val="Akapitzlist"/>
        <w:ind w:left="0"/>
        <w:jc w:val="both"/>
        <w:outlineLvl w:val="0"/>
        <w:rPr>
          <w:rFonts w:eastAsia="Arial" w:cs="Arial"/>
          <w:sz w:val="24"/>
          <w:szCs w:val="24"/>
        </w:rPr>
      </w:pPr>
    </w:p>
    <w:p w14:paraId="1C825B1A" w14:textId="77777777" w:rsidR="00D74801" w:rsidRDefault="00D74801" w:rsidP="00D74801">
      <w:pPr>
        <w:pStyle w:val="Akapitzlist"/>
        <w:ind w:left="0"/>
        <w:jc w:val="both"/>
        <w:outlineLvl w:val="0"/>
        <w:rPr>
          <w:rFonts w:eastAsia="Arial" w:cs="Arial"/>
          <w:sz w:val="24"/>
          <w:szCs w:val="24"/>
        </w:rPr>
      </w:pPr>
    </w:p>
    <w:p w14:paraId="4FEDA79F" w14:textId="77777777" w:rsidR="00D74801" w:rsidRDefault="00D74801" w:rsidP="00D74801">
      <w:pPr>
        <w:pStyle w:val="Akapitzlist"/>
        <w:ind w:left="0"/>
        <w:jc w:val="both"/>
        <w:outlineLvl w:val="0"/>
        <w:rPr>
          <w:rFonts w:eastAsia="Arial" w:cs="Arial"/>
          <w:sz w:val="24"/>
          <w:szCs w:val="24"/>
        </w:rPr>
      </w:pPr>
    </w:p>
    <w:p w14:paraId="6B445AEC" w14:textId="77777777" w:rsidR="00D74801" w:rsidRDefault="00D74801" w:rsidP="00D74801">
      <w:pPr>
        <w:pStyle w:val="Akapitzlist"/>
        <w:ind w:left="0"/>
        <w:jc w:val="both"/>
        <w:outlineLvl w:val="0"/>
        <w:rPr>
          <w:rFonts w:eastAsia="Arial" w:cs="Arial"/>
          <w:sz w:val="24"/>
          <w:szCs w:val="24"/>
        </w:rPr>
      </w:pPr>
    </w:p>
    <w:p w14:paraId="3860F99C" w14:textId="77777777" w:rsidR="00D74801" w:rsidRDefault="00D74801" w:rsidP="00D74801">
      <w:pPr>
        <w:pStyle w:val="Akapitzlist"/>
        <w:ind w:left="0"/>
        <w:jc w:val="both"/>
        <w:outlineLvl w:val="0"/>
        <w:rPr>
          <w:rFonts w:eastAsia="Arial" w:cs="Arial"/>
          <w:sz w:val="24"/>
          <w:szCs w:val="24"/>
        </w:rPr>
      </w:pPr>
    </w:p>
    <w:p w14:paraId="7B54A278" w14:textId="77777777" w:rsidR="00D74801" w:rsidRDefault="00D74801" w:rsidP="00D74801">
      <w:pPr>
        <w:pStyle w:val="Akapitzlist"/>
        <w:ind w:left="0"/>
        <w:jc w:val="both"/>
        <w:outlineLvl w:val="0"/>
        <w:rPr>
          <w:rFonts w:eastAsia="Arial" w:cs="Arial"/>
          <w:sz w:val="24"/>
          <w:szCs w:val="24"/>
        </w:rPr>
      </w:pPr>
    </w:p>
    <w:p w14:paraId="78E9DCC3" w14:textId="77777777" w:rsidR="00D74801" w:rsidRDefault="00D74801" w:rsidP="00D74801">
      <w:pPr>
        <w:pStyle w:val="Akapitzlist"/>
        <w:ind w:left="0"/>
        <w:jc w:val="both"/>
        <w:outlineLvl w:val="0"/>
        <w:rPr>
          <w:rFonts w:eastAsia="Arial" w:cs="Arial"/>
          <w:sz w:val="24"/>
          <w:szCs w:val="24"/>
        </w:rPr>
      </w:pPr>
    </w:p>
    <w:p w14:paraId="746B8F76" w14:textId="77777777" w:rsidR="00F22527" w:rsidRDefault="00F22527" w:rsidP="00D74801">
      <w:pPr>
        <w:pStyle w:val="Akapitzlist"/>
        <w:ind w:left="0"/>
        <w:jc w:val="both"/>
        <w:outlineLvl w:val="0"/>
        <w:rPr>
          <w:rFonts w:eastAsia="Arial" w:cs="Arial"/>
          <w:sz w:val="24"/>
          <w:szCs w:val="24"/>
        </w:rPr>
      </w:pPr>
    </w:p>
    <w:p w14:paraId="3EC718C1" w14:textId="77777777" w:rsidR="00D74801" w:rsidRDefault="00D74801" w:rsidP="00D74801">
      <w:pPr>
        <w:pStyle w:val="Akapitzlist"/>
        <w:ind w:left="0"/>
        <w:jc w:val="both"/>
        <w:outlineLvl w:val="0"/>
        <w:rPr>
          <w:rFonts w:eastAsia="Arial" w:cs="Arial"/>
          <w:sz w:val="24"/>
          <w:szCs w:val="24"/>
        </w:rPr>
      </w:pPr>
    </w:p>
    <w:p w14:paraId="5BA5CB50" w14:textId="77777777" w:rsidR="00D74801" w:rsidRDefault="00D74801" w:rsidP="00D74801">
      <w:pPr>
        <w:pStyle w:val="Akapitzlist"/>
        <w:ind w:left="0"/>
        <w:jc w:val="both"/>
        <w:outlineLvl w:val="0"/>
        <w:rPr>
          <w:rFonts w:eastAsia="Arial" w:cs="Arial"/>
          <w:sz w:val="24"/>
          <w:szCs w:val="24"/>
        </w:rPr>
      </w:pPr>
    </w:p>
    <w:p w14:paraId="73F9111B" w14:textId="77777777" w:rsidR="00D74801" w:rsidRDefault="00D74801" w:rsidP="00D74801">
      <w:pPr>
        <w:pStyle w:val="Akapitzlist"/>
        <w:ind w:left="0"/>
        <w:jc w:val="both"/>
        <w:outlineLvl w:val="0"/>
        <w:rPr>
          <w:rFonts w:eastAsia="Arial" w:cs="Arial"/>
          <w:sz w:val="24"/>
          <w:szCs w:val="24"/>
        </w:rPr>
      </w:pPr>
    </w:p>
    <w:p w14:paraId="0E42C174" w14:textId="77777777" w:rsidR="000F498C" w:rsidRDefault="000F498C" w:rsidP="00D74801">
      <w:pPr>
        <w:pStyle w:val="Akapitzlist"/>
        <w:ind w:left="0"/>
        <w:jc w:val="both"/>
        <w:outlineLvl w:val="0"/>
        <w:rPr>
          <w:rFonts w:eastAsia="Arial" w:cs="Arial"/>
          <w:sz w:val="24"/>
          <w:szCs w:val="24"/>
        </w:rPr>
      </w:pPr>
    </w:p>
    <w:p w14:paraId="32043ED5" w14:textId="77777777" w:rsidR="000F498C" w:rsidRDefault="000F498C" w:rsidP="00D74801">
      <w:pPr>
        <w:pStyle w:val="Akapitzlist"/>
        <w:ind w:left="0"/>
        <w:jc w:val="both"/>
        <w:outlineLvl w:val="0"/>
        <w:rPr>
          <w:rFonts w:eastAsia="Arial" w:cs="Arial"/>
          <w:sz w:val="24"/>
          <w:szCs w:val="24"/>
        </w:rPr>
      </w:pPr>
    </w:p>
    <w:p w14:paraId="67EB33FD" w14:textId="77777777" w:rsidR="000F498C" w:rsidRDefault="000F498C" w:rsidP="00D74801">
      <w:pPr>
        <w:pStyle w:val="Akapitzlist"/>
        <w:ind w:left="0"/>
        <w:jc w:val="both"/>
        <w:outlineLvl w:val="0"/>
        <w:rPr>
          <w:rFonts w:eastAsia="Arial" w:cs="Arial"/>
          <w:sz w:val="24"/>
          <w:szCs w:val="24"/>
        </w:rPr>
      </w:pPr>
    </w:p>
    <w:p w14:paraId="152F80F4" w14:textId="77777777" w:rsidR="00F22527" w:rsidRDefault="00F22527" w:rsidP="00D74801">
      <w:pPr>
        <w:pStyle w:val="Akapitzlist"/>
        <w:ind w:left="0"/>
        <w:jc w:val="both"/>
        <w:outlineLvl w:val="0"/>
        <w:rPr>
          <w:rFonts w:eastAsia="Arial" w:cs="Arial"/>
          <w:sz w:val="24"/>
          <w:szCs w:val="24"/>
        </w:rPr>
      </w:pPr>
    </w:p>
    <w:p w14:paraId="13C9774F" w14:textId="77777777" w:rsidR="00D74801" w:rsidRDefault="00D74801" w:rsidP="00D74801">
      <w:pPr>
        <w:pStyle w:val="Akapitzlist"/>
        <w:ind w:left="0"/>
        <w:jc w:val="both"/>
        <w:outlineLvl w:val="0"/>
        <w:rPr>
          <w:rFonts w:eastAsia="Arial" w:cs="Arial"/>
          <w:sz w:val="24"/>
          <w:szCs w:val="24"/>
        </w:rPr>
      </w:pPr>
    </w:p>
    <w:p w14:paraId="7611B86F" w14:textId="26D4D852" w:rsidR="00B63477" w:rsidRPr="00B63477" w:rsidRDefault="00B63477" w:rsidP="00B63477">
      <w:pPr>
        <w:pStyle w:val="Akapitzlist"/>
        <w:ind w:left="4248" w:firstLine="708"/>
        <w:jc w:val="right"/>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90CD22A" w14:textId="77777777" w:rsidTr="007E735E">
        <w:trPr>
          <w:trHeight w:val="2118"/>
        </w:trPr>
        <w:tc>
          <w:tcPr>
            <w:tcW w:w="4536" w:type="dxa"/>
            <w:shd w:val="clear" w:color="auto" w:fill="F2F2F2" w:themeFill="background1" w:themeFillShade="F2"/>
            <w:vAlign w:val="bottom"/>
          </w:tcPr>
          <w:p w14:paraId="7EE34744" w14:textId="77777777" w:rsidR="00B63477" w:rsidRPr="00B63477" w:rsidRDefault="00B63477" w:rsidP="00B63477">
            <w:pPr>
              <w:spacing w:after="0" w:line="271" w:lineRule="auto"/>
              <w:jc w:val="center"/>
              <w:rPr>
                <w:rFonts w:eastAsia="Times New Roman" w:cstheme="minorHAnsi"/>
                <w:i/>
                <w:sz w:val="24"/>
                <w:szCs w:val="24"/>
              </w:rPr>
            </w:pPr>
          </w:p>
          <w:p w14:paraId="70320AF7" w14:textId="77777777" w:rsidR="00B63477" w:rsidRPr="00B63477" w:rsidRDefault="00B63477" w:rsidP="00B63477">
            <w:pPr>
              <w:spacing w:after="0" w:line="271" w:lineRule="auto"/>
              <w:jc w:val="center"/>
              <w:rPr>
                <w:rFonts w:eastAsia="Times New Roman" w:cstheme="minorHAnsi"/>
                <w:i/>
                <w:sz w:val="24"/>
                <w:szCs w:val="24"/>
              </w:rPr>
            </w:pPr>
          </w:p>
          <w:p w14:paraId="4ADB8AF5" w14:textId="77777777" w:rsidR="00B63477" w:rsidRPr="00B63477" w:rsidRDefault="00B63477" w:rsidP="00B63477">
            <w:pPr>
              <w:spacing w:after="0" w:line="271" w:lineRule="auto"/>
              <w:jc w:val="center"/>
              <w:rPr>
                <w:rFonts w:eastAsia="Times New Roman" w:cstheme="minorHAnsi"/>
                <w:i/>
                <w:sz w:val="24"/>
                <w:szCs w:val="24"/>
              </w:rPr>
            </w:pPr>
          </w:p>
          <w:p w14:paraId="636EC220" w14:textId="77777777" w:rsidR="00B63477" w:rsidRPr="00B63477" w:rsidRDefault="00B63477" w:rsidP="00B63477">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14:paraId="2B1A3FC2" w14:textId="77777777" w:rsidR="00B63477" w:rsidRPr="00B63477" w:rsidRDefault="00B63477" w:rsidP="00B63477">
            <w:pPr>
              <w:spacing w:after="120" w:line="271" w:lineRule="auto"/>
              <w:jc w:val="center"/>
              <w:rPr>
                <w:rFonts w:eastAsiaTheme="minorHAnsi" w:cstheme="minorHAnsi"/>
                <w:b/>
                <w:sz w:val="24"/>
                <w:szCs w:val="24"/>
              </w:rPr>
            </w:pPr>
            <w:r w:rsidRPr="00B63477">
              <w:rPr>
                <w:rFonts w:eastAsiaTheme="minorHAnsi" w:cstheme="minorHAnsi"/>
                <w:b/>
                <w:sz w:val="24"/>
                <w:szCs w:val="24"/>
              </w:rPr>
              <w:t xml:space="preserve">Oświadczenie wykonawcy składane na podstawie art. 125 ust. 1 ustawy </w:t>
            </w:r>
            <w:proofErr w:type="spellStart"/>
            <w:r w:rsidRPr="00B63477">
              <w:rPr>
                <w:rFonts w:eastAsiaTheme="minorHAnsi" w:cstheme="minorHAnsi"/>
                <w:b/>
                <w:sz w:val="24"/>
                <w:szCs w:val="24"/>
              </w:rPr>
              <w:t>Pzp</w:t>
            </w:r>
            <w:proofErr w:type="spellEnd"/>
            <w:r w:rsidRPr="00B63477">
              <w:rPr>
                <w:rFonts w:eastAsiaTheme="minorHAnsi" w:cstheme="minorHAnsi"/>
                <w:b/>
                <w:sz w:val="24"/>
                <w:szCs w:val="24"/>
              </w:rPr>
              <w:t xml:space="preserve"> </w:t>
            </w:r>
            <w:r w:rsidRPr="00B63477">
              <w:rPr>
                <w:rFonts w:eastAsia="Times New Roman" w:cstheme="minorHAnsi"/>
                <w:b/>
                <w:sz w:val="24"/>
                <w:szCs w:val="24"/>
              </w:rPr>
              <w:t>potwierdzające, że Wykonawca nie podlega wykluczeniu oraz, że spełnia warunki udziału w postępowaniu</w:t>
            </w:r>
          </w:p>
        </w:tc>
      </w:tr>
    </w:tbl>
    <w:p w14:paraId="65E646EA" w14:textId="77777777" w:rsidR="00B63477" w:rsidRDefault="00B63477" w:rsidP="00D74801">
      <w:pPr>
        <w:pStyle w:val="Akapitzlist"/>
        <w:ind w:left="0"/>
        <w:jc w:val="both"/>
        <w:outlineLvl w:val="0"/>
        <w:rPr>
          <w:rFonts w:eastAsia="Arial" w:cs="Arial"/>
          <w:sz w:val="24"/>
          <w:szCs w:val="24"/>
        </w:rPr>
      </w:pPr>
    </w:p>
    <w:p w14:paraId="654A2CB9"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69A2A227" w14:textId="77777777" w:rsidR="00B63477" w:rsidRPr="00B63477" w:rsidRDefault="00B63477" w:rsidP="00B63477">
      <w:pPr>
        <w:spacing w:after="0" w:line="271" w:lineRule="auto"/>
        <w:jc w:val="both"/>
        <w:rPr>
          <w:rFonts w:eastAsiaTheme="minorHAnsi" w:cstheme="minorHAnsi"/>
          <w:sz w:val="24"/>
          <w:szCs w:val="24"/>
        </w:rPr>
      </w:pPr>
    </w:p>
    <w:p w14:paraId="1F33900E" w14:textId="6B417040" w:rsidR="00B63477" w:rsidRPr="00B63477" w:rsidRDefault="00B63477" w:rsidP="00B63477">
      <w:pPr>
        <w:spacing w:after="0" w:line="271" w:lineRule="auto"/>
        <w:ind w:firstLine="708"/>
        <w:jc w:val="both"/>
        <w:rPr>
          <w:rFonts w:eastAsia="Verdana,Bold" w:cstheme="minorHAnsi"/>
          <w:b/>
          <w:bCs/>
          <w:iCs/>
          <w:color w:val="000000"/>
          <w:sz w:val="24"/>
          <w:szCs w:val="24"/>
        </w:rPr>
      </w:pPr>
      <w:r w:rsidRPr="00B63477">
        <w:rPr>
          <w:rFonts w:eastAsiaTheme="minorHAnsi" w:cstheme="minorHAnsi"/>
          <w:sz w:val="24"/>
          <w:szCs w:val="24"/>
        </w:rPr>
        <w:t xml:space="preserve">Składając ofertę w postępowaniu o udzielenie zamówienia publicznego, prowadzonego w trybie podstawowym, na podstawie art. 275 pkt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pn. </w:t>
      </w:r>
      <w:r w:rsidRPr="000724EF">
        <w:rPr>
          <w:rFonts w:eastAsia="Verdana,Bold" w:cstheme="minorHAnsi"/>
          <w:b/>
          <w:bCs/>
          <w:iCs/>
          <w:sz w:val="24"/>
          <w:szCs w:val="24"/>
        </w:rPr>
        <w:t>„</w:t>
      </w:r>
      <w:r w:rsidR="000F498C" w:rsidRPr="000F498C">
        <w:rPr>
          <w:b/>
          <w:iCs/>
          <w:sz w:val="24"/>
          <w:szCs w:val="24"/>
        </w:rPr>
        <w:t>Nadbudowa budynku Środowiskowego Domu Samopomocy w Jelnej wraz ze zmianą konstrukcji dachu budynku</w:t>
      </w:r>
      <w:r w:rsidRPr="000724EF">
        <w:rPr>
          <w:rFonts w:eastAsia="Verdana,Bold" w:cstheme="minorHAnsi"/>
          <w:b/>
          <w:bCs/>
          <w:iCs/>
          <w:sz w:val="24"/>
          <w:szCs w:val="24"/>
        </w:rPr>
        <w:t>”,</w:t>
      </w:r>
      <w:r w:rsidRPr="000724EF">
        <w:rPr>
          <w:rFonts w:eastAsia="Verdana,Bold" w:cstheme="minorHAnsi"/>
          <w:b/>
          <w:bCs/>
          <w:iCs/>
          <w:color w:val="000000"/>
          <w:sz w:val="24"/>
          <w:szCs w:val="24"/>
        </w:rPr>
        <w:t xml:space="preserve"> </w:t>
      </w:r>
      <w:r w:rsidRPr="00B63477">
        <w:rPr>
          <w:rFonts w:eastAsiaTheme="minorHAnsi" w:cstheme="minorHAnsi"/>
          <w:sz w:val="24"/>
          <w:szCs w:val="24"/>
        </w:rPr>
        <w:t>oświadczam, co następuje:</w:t>
      </w:r>
    </w:p>
    <w:p w14:paraId="182A336B" w14:textId="77777777" w:rsidR="00B63477" w:rsidRPr="00B63477" w:rsidRDefault="00B63477" w:rsidP="00B63477">
      <w:pPr>
        <w:spacing w:after="0" w:line="271" w:lineRule="auto"/>
        <w:jc w:val="both"/>
        <w:rPr>
          <w:rFonts w:eastAsiaTheme="minorHAnsi" w:cstheme="minorHAnsi"/>
          <w:sz w:val="24"/>
          <w:szCs w:val="24"/>
        </w:rPr>
      </w:pPr>
    </w:p>
    <w:p w14:paraId="26034A8B" w14:textId="77777777" w:rsidR="00B63477" w:rsidRPr="00B63477" w:rsidRDefault="00B63477" w:rsidP="00B63477">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 I SPEŁNIANIA WARUNKÓW UDZIAŁU W POSTĘPOWANIU:</w:t>
      </w:r>
    </w:p>
    <w:p w14:paraId="674F7296" w14:textId="77777777" w:rsidR="00B63477" w:rsidRPr="00BD3EFE" w:rsidRDefault="00B63477" w:rsidP="00B63477">
      <w:pPr>
        <w:shd w:val="clear" w:color="auto" w:fill="FFFFFF" w:themeFill="background1"/>
        <w:spacing w:after="0" w:line="271" w:lineRule="auto"/>
        <w:rPr>
          <w:rFonts w:eastAsiaTheme="minorHAnsi" w:cstheme="minorHAnsi"/>
          <w:sz w:val="20"/>
          <w:szCs w:val="24"/>
        </w:rPr>
      </w:pPr>
    </w:p>
    <w:p w14:paraId="0BD427CF" w14:textId="28856798" w:rsidR="00B63477" w:rsidRPr="00152291" w:rsidRDefault="00B63477" w:rsidP="00152291">
      <w:pPr>
        <w:numPr>
          <w:ilvl w:val="0"/>
          <w:numId w:val="37"/>
        </w:numPr>
        <w:spacing w:after="0" w:line="271" w:lineRule="auto"/>
        <w:ind w:left="284" w:hanging="284"/>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podstawie art. 108 ust. 1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w:t>
      </w:r>
    </w:p>
    <w:p w14:paraId="6507DCC8" w14:textId="20E3FF3F" w:rsidR="00B63477" w:rsidRPr="00B63477" w:rsidRDefault="00B63477" w:rsidP="00D2438B">
      <w:pPr>
        <w:numPr>
          <w:ilvl w:val="0"/>
          <w:numId w:val="37"/>
        </w:numPr>
        <w:spacing w:after="0" w:line="271" w:lineRule="auto"/>
        <w:ind w:left="284" w:hanging="284"/>
        <w:jc w:val="both"/>
        <w:rPr>
          <w:rFonts w:eastAsiaTheme="minorHAnsi" w:cstheme="minorHAnsi"/>
          <w:color w:val="C00000"/>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zachodzą w stosunku do mnie podstawy wykluczenia z postępowania na podstawie art. ……..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w:t>
      </w:r>
      <w:r w:rsidRPr="00B63477">
        <w:rPr>
          <w:rFonts w:eastAsiaTheme="minorHAnsi" w:cstheme="minorHAnsi"/>
          <w:i/>
          <w:sz w:val="24"/>
          <w:szCs w:val="24"/>
        </w:rPr>
        <w:t xml:space="preserve">(podać mającą zastosowanie podstawę wykluczenia spośród wymienionych  w art. 108 ust 1 pkt 1), 2), 5) ustawy </w:t>
      </w:r>
      <w:proofErr w:type="spellStart"/>
      <w:r w:rsidRPr="00B63477">
        <w:rPr>
          <w:rFonts w:eastAsiaTheme="minorHAnsi" w:cstheme="minorHAnsi"/>
          <w:i/>
          <w:sz w:val="24"/>
          <w:szCs w:val="24"/>
        </w:rPr>
        <w:t>Pzp</w:t>
      </w:r>
      <w:proofErr w:type="spellEnd"/>
      <w:r w:rsidRPr="00B63477">
        <w:rPr>
          <w:rFonts w:eastAsiaTheme="minorHAnsi" w:cstheme="minorHAnsi"/>
          <w:i/>
          <w:sz w:val="24"/>
          <w:szCs w:val="24"/>
        </w:rPr>
        <w:t>).</w:t>
      </w:r>
      <w:r w:rsidRPr="00B63477">
        <w:rPr>
          <w:rFonts w:eastAsiaTheme="minorHAnsi" w:cstheme="minorHAnsi"/>
          <w:sz w:val="24"/>
          <w:szCs w:val="24"/>
        </w:rPr>
        <w:t xml:space="preserve"> Jednocześnie oświadczam, że w związku z w/w okolicznością, na podstawie art. 110 ust. 2 ustawy </w:t>
      </w:r>
      <w:proofErr w:type="spellStart"/>
      <w:r w:rsidRPr="00B63477">
        <w:rPr>
          <w:rFonts w:eastAsiaTheme="minorHAnsi" w:cstheme="minorHAnsi"/>
          <w:sz w:val="24"/>
          <w:szCs w:val="24"/>
        </w:rPr>
        <w:t>Pzp</w:t>
      </w:r>
      <w:proofErr w:type="spellEnd"/>
      <w:r w:rsidRPr="00B63477">
        <w:rPr>
          <w:rFonts w:eastAsiaTheme="minorHAnsi" w:cstheme="minorHAnsi"/>
          <w:sz w:val="24"/>
          <w:szCs w:val="24"/>
        </w:rPr>
        <w:t xml:space="preserve"> podjąłem następujące środki naprawcze: …………………………………………………………………………………………………………………………………………………………………………………………………………………………………………………………………………………………</w:t>
      </w:r>
    </w:p>
    <w:p w14:paraId="79ADC16A" w14:textId="77777777" w:rsidR="00B63477" w:rsidRPr="00B63477" w:rsidRDefault="00B63477" w:rsidP="00D2438B">
      <w:pPr>
        <w:numPr>
          <w:ilvl w:val="0"/>
          <w:numId w:val="37"/>
        </w:numPr>
        <w:spacing w:after="0" w:line="271" w:lineRule="auto"/>
        <w:ind w:left="284" w:hanging="284"/>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spełniam warunki udziału w postępowaniu określone przez Zamawiającego w </w:t>
      </w:r>
      <w:r w:rsidRPr="00B63477">
        <w:rPr>
          <w:rFonts w:eastAsiaTheme="minorHAnsi" w:cstheme="minorHAnsi"/>
          <w:b/>
          <w:bCs/>
          <w:sz w:val="24"/>
          <w:szCs w:val="24"/>
        </w:rPr>
        <w:t>pkt 6 SWZ</w:t>
      </w:r>
      <w:r w:rsidRPr="00B63477">
        <w:rPr>
          <w:rFonts w:eastAsiaTheme="minorHAnsi" w:cstheme="minorHAnsi"/>
          <w:sz w:val="24"/>
          <w:szCs w:val="24"/>
        </w:rPr>
        <w:t xml:space="preserve">. </w:t>
      </w:r>
    </w:p>
    <w:p w14:paraId="19E1FAC4" w14:textId="77777777" w:rsidR="00B63477" w:rsidRPr="00152291" w:rsidRDefault="00B63477" w:rsidP="00B63477">
      <w:pPr>
        <w:spacing w:after="0" w:line="271" w:lineRule="auto"/>
        <w:rPr>
          <w:rFonts w:eastAsiaTheme="minorHAnsi" w:cstheme="minorHAnsi"/>
          <w:sz w:val="16"/>
          <w:szCs w:val="24"/>
        </w:rPr>
      </w:pPr>
    </w:p>
    <w:p w14:paraId="0D5E0367" w14:textId="77777777" w:rsidR="00B63477" w:rsidRPr="00B63477" w:rsidRDefault="00B63477" w:rsidP="00B63477">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14:paraId="6AB543DB" w14:textId="77777777" w:rsidR="00B63477" w:rsidRPr="00B63477" w:rsidRDefault="00B63477" w:rsidP="00B63477">
      <w:pPr>
        <w:spacing w:after="0" w:line="271" w:lineRule="auto"/>
        <w:rPr>
          <w:rFonts w:eastAsiaTheme="minorHAnsi" w:cstheme="minorHAnsi"/>
          <w:sz w:val="16"/>
          <w:szCs w:val="24"/>
        </w:rPr>
      </w:pPr>
    </w:p>
    <w:p w14:paraId="46F926AA" w14:textId="77777777" w:rsidR="00B63477" w:rsidRPr="00B63477" w:rsidRDefault="00B63477" w:rsidP="00B63477">
      <w:pPr>
        <w:spacing w:after="0" w:line="271" w:lineRule="auto"/>
        <w:jc w:val="both"/>
        <w:rPr>
          <w:rFonts w:eastAsiaTheme="minorHAnsi" w:cstheme="minorHAnsi"/>
          <w:sz w:val="24"/>
          <w:szCs w:val="24"/>
        </w:rPr>
      </w:pPr>
      <w:r w:rsidRPr="00B63477">
        <w:rPr>
          <w:rFonts w:eastAsiaTheme="minorHAnsi" w:cstheme="minorHAnsi"/>
          <w:sz w:val="24"/>
          <w:szCs w:val="24"/>
        </w:rPr>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14:paraId="5F4D1622" w14:textId="77777777" w:rsidR="00B63477" w:rsidRPr="00B63477" w:rsidRDefault="00B63477" w:rsidP="00B63477">
      <w:pPr>
        <w:spacing w:after="0" w:line="240" w:lineRule="auto"/>
        <w:rPr>
          <w:rFonts w:eastAsia="Times New Roman" w:cstheme="minorHAnsi"/>
          <w:sz w:val="24"/>
          <w:szCs w:val="24"/>
        </w:rPr>
      </w:pPr>
    </w:p>
    <w:p w14:paraId="6B0D7B9B" w14:textId="0AA92F37" w:rsidR="00B63477" w:rsidRPr="00BD3EFE" w:rsidRDefault="00B63477" w:rsidP="00152291">
      <w:pPr>
        <w:shd w:val="clear" w:color="auto" w:fill="FFFF00"/>
        <w:jc w:val="both"/>
        <w:rPr>
          <w:rFonts w:ascii="Times New Roman" w:eastAsia="Times New Roman" w:hAnsi="Times New Roman" w:cs="Times New Roman"/>
          <w:i/>
          <w:iCs/>
          <w:sz w:val="20"/>
          <w:szCs w:val="20"/>
          <w:u w:val="single"/>
          <w:lang w:val="en-US" w:eastAsia="pl-PL"/>
        </w:rPr>
      </w:pPr>
      <w:r w:rsidRPr="00BD3EFE">
        <w:rPr>
          <w:rFonts w:eastAsiaTheme="minorHAnsi"/>
          <w:sz w:val="20"/>
          <w:szCs w:val="20"/>
          <w:u w:val="single"/>
        </w:rPr>
        <w:t xml:space="preserve">UWAGA! </w:t>
      </w:r>
      <w:r w:rsidR="00BD3EFE">
        <w:rPr>
          <w:rFonts w:ascii="Times New Roman" w:eastAsia="Times New Roman" w:hAnsi="Times New Roman" w:cs="Times New Roman"/>
          <w:i/>
          <w:iCs/>
          <w:sz w:val="20"/>
          <w:szCs w:val="20"/>
          <w:u w:val="single"/>
          <w:lang w:val="en-US" w:eastAsia="pl-PL"/>
        </w:rPr>
        <w:t xml:space="preserve"> </w:t>
      </w:r>
      <w:r w:rsidRPr="00BD3EFE">
        <w:rPr>
          <w:rFonts w:eastAsia="Calibri" w:cstheme="minorHAnsi"/>
          <w:bCs/>
          <w:sz w:val="20"/>
          <w:szCs w:val="20"/>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r w:rsidR="00152291" w:rsidRPr="00BD3EFE">
        <w:rPr>
          <w:rFonts w:eastAsia="Calibri" w:cstheme="minorHAnsi"/>
          <w:bCs/>
          <w:sz w:val="20"/>
          <w:szCs w:val="20"/>
          <w:highlight w:val="yellow"/>
        </w:rPr>
        <w:t>.</w:t>
      </w:r>
    </w:p>
    <w:p w14:paraId="7F4BD234" w14:textId="0F4F9735" w:rsidR="00B63477" w:rsidRPr="00B63477" w:rsidRDefault="00B63477" w:rsidP="00B63477">
      <w:pPr>
        <w:pStyle w:val="Akapitzlist"/>
        <w:ind w:left="3686" w:firstLine="425"/>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3</w:t>
      </w:r>
      <w:r w:rsidRPr="00B63477">
        <w:rPr>
          <w:rFonts w:eastAsia="Arial" w:cs="Arial"/>
          <w:bCs/>
          <w:i/>
          <w:sz w:val="24"/>
          <w:szCs w:val="24"/>
        </w:rPr>
        <w:t xml:space="preserve"> do SWZ – </w:t>
      </w:r>
      <w:r>
        <w:rPr>
          <w:rFonts w:eastAsia="Arial" w:cs="Arial"/>
          <w:bCs/>
          <w:i/>
          <w:sz w:val="24"/>
          <w:szCs w:val="24"/>
        </w:rPr>
        <w:t>Wykaz robót budowlanych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17D9C3A0" w14:textId="77777777" w:rsidTr="007E735E">
        <w:trPr>
          <w:trHeight w:val="2118"/>
        </w:trPr>
        <w:tc>
          <w:tcPr>
            <w:tcW w:w="4536" w:type="dxa"/>
            <w:shd w:val="clear" w:color="auto" w:fill="F2F2F2" w:themeFill="background1" w:themeFillShade="F2"/>
            <w:vAlign w:val="bottom"/>
          </w:tcPr>
          <w:p w14:paraId="3CC9B57A" w14:textId="77777777" w:rsidR="00B63477" w:rsidRPr="00B63477" w:rsidRDefault="00B63477" w:rsidP="00B63477">
            <w:pPr>
              <w:spacing w:after="0" w:line="271" w:lineRule="auto"/>
              <w:jc w:val="center"/>
              <w:rPr>
                <w:rFonts w:eastAsia="Times New Roman" w:cstheme="minorHAnsi"/>
                <w:i/>
                <w:sz w:val="24"/>
                <w:szCs w:val="24"/>
              </w:rPr>
            </w:pPr>
          </w:p>
          <w:p w14:paraId="2143D6A6" w14:textId="77777777" w:rsidR="00B63477" w:rsidRPr="00B63477" w:rsidRDefault="00B63477" w:rsidP="00B63477">
            <w:pPr>
              <w:spacing w:after="0" w:line="271" w:lineRule="auto"/>
              <w:jc w:val="center"/>
              <w:rPr>
                <w:rFonts w:eastAsia="Times New Roman" w:cstheme="minorHAnsi"/>
                <w:i/>
                <w:sz w:val="24"/>
                <w:szCs w:val="24"/>
              </w:rPr>
            </w:pPr>
          </w:p>
          <w:p w14:paraId="428E632A" w14:textId="77777777" w:rsidR="00B63477" w:rsidRPr="00B63477" w:rsidRDefault="00B63477" w:rsidP="00B63477">
            <w:pPr>
              <w:spacing w:after="0" w:line="271" w:lineRule="auto"/>
              <w:jc w:val="center"/>
              <w:rPr>
                <w:rFonts w:eastAsia="Times New Roman" w:cstheme="minorHAnsi"/>
                <w:i/>
                <w:sz w:val="24"/>
                <w:szCs w:val="24"/>
              </w:rPr>
            </w:pPr>
          </w:p>
          <w:p w14:paraId="6B7F1952"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5FB618B"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proofErr w:type="spellStart"/>
            <w:r w:rsidRPr="00B63477">
              <w:rPr>
                <w:rFonts w:eastAsia="Times New Roman" w:cstheme="minorHAnsi"/>
                <w:b/>
                <w:bCs/>
                <w:color w:val="000000" w:themeColor="text1"/>
                <w:sz w:val="24"/>
                <w:szCs w:val="32"/>
                <w:lang w:val="en-US"/>
              </w:rPr>
              <w:t>Wykaz</w:t>
            </w:r>
            <w:proofErr w:type="spellEnd"/>
            <w:r w:rsidRPr="00B63477">
              <w:rPr>
                <w:rFonts w:eastAsia="Times New Roman" w:cstheme="minorHAnsi"/>
                <w:b/>
                <w:bCs/>
                <w:color w:val="000000" w:themeColor="text1"/>
                <w:sz w:val="24"/>
                <w:szCs w:val="32"/>
                <w:lang w:val="en-US"/>
              </w:rPr>
              <w:t xml:space="preserve"> </w:t>
            </w:r>
            <w:proofErr w:type="spellStart"/>
            <w:r w:rsidRPr="00B63477">
              <w:rPr>
                <w:rFonts w:eastAsia="Times New Roman" w:cstheme="minorHAnsi"/>
                <w:b/>
                <w:bCs/>
                <w:color w:val="000000" w:themeColor="text1"/>
                <w:sz w:val="24"/>
                <w:szCs w:val="32"/>
                <w:lang w:val="en-US"/>
              </w:rPr>
              <w:t>robót</w:t>
            </w:r>
            <w:proofErr w:type="spellEnd"/>
            <w:r w:rsidRPr="00B63477">
              <w:rPr>
                <w:rFonts w:eastAsia="Times New Roman" w:cstheme="minorHAnsi"/>
                <w:b/>
                <w:bCs/>
                <w:color w:val="000000" w:themeColor="text1"/>
                <w:sz w:val="24"/>
                <w:szCs w:val="32"/>
                <w:lang w:val="en-US"/>
              </w:rPr>
              <w:t xml:space="preserve"> budowlanych</w:t>
            </w:r>
          </w:p>
        </w:tc>
      </w:tr>
    </w:tbl>
    <w:p w14:paraId="3F05CAF2" w14:textId="77777777" w:rsidR="00B63477" w:rsidRDefault="00B63477" w:rsidP="00D74801">
      <w:pPr>
        <w:pStyle w:val="Akapitzlist"/>
        <w:ind w:left="0"/>
        <w:jc w:val="both"/>
        <w:outlineLvl w:val="0"/>
        <w:rPr>
          <w:rFonts w:eastAsia="Arial" w:cs="Arial"/>
          <w:sz w:val="24"/>
          <w:szCs w:val="24"/>
        </w:rPr>
      </w:pPr>
    </w:p>
    <w:p w14:paraId="4EA29FE4"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4FDCC5A5"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b/>
        </w:rPr>
      </w:pPr>
    </w:p>
    <w:p w14:paraId="63972048"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sz w:val="10"/>
        </w:rPr>
      </w:pPr>
    </w:p>
    <w:p w14:paraId="37BE6617" w14:textId="4D98AC6C" w:rsidR="00B63477" w:rsidRPr="00B63477"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rPr>
      </w:pPr>
      <w:r w:rsidRPr="00B63477">
        <w:rPr>
          <w:rFonts w:eastAsiaTheme="minorHAnsi" w:cstheme="minorHAnsi"/>
          <w:b/>
          <w:bCs/>
        </w:rPr>
        <w:t xml:space="preserve">Wykaz wykonanych robót budowlanych </w:t>
      </w:r>
      <w:r w:rsidRPr="00B63477">
        <w:rPr>
          <w:rFonts w:eastAsiaTheme="minorHAnsi" w:cstheme="minorHAnsi"/>
          <w:bCs/>
        </w:rPr>
        <w:t xml:space="preserve">w zakresie niezbędnym do wykazania spełniania warunków wiedzy i doświadczenia na zadaniu pn.: </w:t>
      </w:r>
      <w:r w:rsidRPr="00B63477">
        <w:rPr>
          <w:rFonts w:eastAsiaTheme="minorHAnsi" w:cstheme="minorHAnsi"/>
          <w:b/>
          <w:bCs/>
        </w:rPr>
        <w:t>„</w:t>
      </w:r>
      <w:proofErr w:type="spellStart"/>
      <w:r w:rsidR="000F498C" w:rsidRPr="000F498C">
        <w:rPr>
          <w:rFonts w:ascii="Calibri" w:eastAsia="Times New Roman" w:hAnsi="Calibri" w:cs="Times New Roman"/>
          <w:b/>
          <w:szCs w:val="24"/>
          <w:lang w:val="en-US"/>
        </w:rPr>
        <w:t>Nadbudowa</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budynku</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Środowiskowego</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Domu</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Samopomocy</w:t>
      </w:r>
      <w:proofErr w:type="spellEnd"/>
      <w:r w:rsidR="000F498C" w:rsidRPr="000F498C">
        <w:rPr>
          <w:rFonts w:ascii="Calibri" w:eastAsia="Times New Roman" w:hAnsi="Calibri" w:cs="Times New Roman"/>
          <w:b/>
          <w:szCs w:val="24"/>
          <w:lang w:val="en-US"/>
        </w:rPr>
        <w:t xml:space="preserve"> w </w:t>
      </w:r>
      <w:proofErr w:type="spellStart"/>
      <w:r w:rsidR="000F498C" w:rsidRPr="000F498C">
        <w:rPr>
          <w:rFonts w:ascii="Calibri" w:eastAsia="Times New Roman" w:hAnsi="Calibri" w:cs="Times New Roman"/>
          <w:b/>
          <w:szCs w:val="24"/>
          <w:lang w:val="en-US"/>
        </w:rPr>
        <w:t>Jelnej</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wraz</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ze</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zmianą</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konstrukcji</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dachu</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budynku</w:t>
      </w:r>
      <w:proofErr w:type="spellEnd"/>
      <w:r w:rsidR="00152291">
        <w:rPr>
          <w:rFonts w:ascii="Calibri" w:eastAsia="Times New Roman" w:hAnsi="Calibri" w:cs="Times New Roman"/>
          <w:b/>
          <w:szCs w:val="24"/>
          <w:lang w:val="en-US"/>
        </w:rPr>
        <w:t>”</w:t>
      </w:r>
    </w:p>
    <w:p w14:paraId="1E5F4478"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
          <w:bCs/>
          <w:sz w:val="10"/>
        </w:rPr>
      </w:pPr>
    </w:p>
    <w:tbl>
      <w:tblPr>
        <w:tblW w:w="5000" w:type="pct"/>
        <w:tblLook w:val="0000" w:firstRow="0" w:lastRow="0" w:firstColumn="0" w:lastColumn="0" w:noHBand="0" w:noVBand="0"/>
      </w:tblPr>
      <w:tblGrid>
        <w:gridCol w:w="606"/>
        <w:gridCol w:w="2544"/>
        <w:gridCol w:w="2605"/>
        <w:gridCol w:w="1872"/>
        <w:gridCol w:w="1578"/>
      </w:tblGrid>
      <w:tr w:rsidR="00B63477" w:rsidRPr="00B63477" w14:paraId="5E6EBE49" w14:textId="77777777" w:rsidTr="007E735E">
        <w:trPr>
          <w:trHeight w:val="1116"/>
        </w:trPr>
        <w:tc>
          <w:tcPr>
            <w:tcW w:w="329" w:type="pct"/>
            <w:tcBorders>
              <w:top w:val="single" w:sz="4" w:space="0" w:color="000000"/>
              <w:left w:val="single" w:sz="4" w:space="0" w:color="000000"/>
              <w:bottom w:val="single" w:sz="4" w:space="0" w:color="000000"/>
            </w:tcBorders>
            <w:shd w:val="clear" w:color="auto" w:fill="auto"/>
            <w:vAlign w:val="center"/>
          </w:tcPr>
          <w:p w14:paraId="47D26757"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Lp.</w:t>
            </w:r>
          </w:p>
        </w:tc>
        <w:tc>
          <w:tcPr>
            <w:tcW w:w="1382" w:type="pct"/>
            <w:tcBorders>
              <w:top w:val="single" w:sz="4" w:space="0" w:color="000000"/>
              <w:left w:val="single" w:sz="4" w:space="0" w:color="000000"/>
              <w:bottom w:val="single" w:sz="4" w:space="0" w:color="000000"/>
            </w:tcBorders>
            <w:shd w:val="clear" w:color="auto" w:fill="auto"/>
            <w:vAlign w:val="center"/>
          </w:tcPr>
          <w:p w14:paraId="6DD353D6"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Zakres przedmiotowy robót budowlanych (zgodnie z warunkiem określonym w pkt 6.1.4 lit. a) SWZ) i miejsce wykonania zadania </w:t>
            </w:r>
          </w:p>
        </w:tc>
        <w:tc>
          <w:tcPr>
            <w:tcW w:w="1415" w:type="pct"/>
            <w:tcBorders>
              <w:top w:val="single" w:sz="4" w:space="0" w:color="000000"/>
              <w:left w:val="single" w:sz="4" w:space="0" w:color="000000"/>
              <w:bottom w:val="single" w:sz="4" w:space="0" w:color="000000"/>
            </w:tcBorders>
            <w:shd w:val="clear" w:color="auto" w:fill="auto"/>
            <w:vAlign w:val="center"/>
          </w:tcPr>
          <w:p w14:paraId="5F4433C6"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Nazwa i adres podmiotu, na rzecz którego roboty budowlane zostały wykonane</w:t>
            </w:r>
          </w:p>
        </w:tc>
        <w:tc>
          <w:tcPr>
            <w:tcW w:w="1017" w:type="pct"/>
            <w:tcBorders>
              <w:top w:val="single" w:sz="4" w:space="0" w:color="000000"/>
              <w:left w:val="single" w:sz="4" w:space="0" w:color="000000"/>
              <w:bottom w:val="single" w:sz="4" w:space="0" w:color="000000"/>
            </w:tcBorders>
            <w:shd w:val="clear" w:color="auto" w:fill="auto"/>
            <w:vAlign w:val="center"/>
          </w:tcPr>
          <w:p w14:paraId="568316A8"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r w:rsidRPr="00B63477">
              <w:rPr>
                <w:rFonts w:eastAsiaTheme="minorHAnsi" w:cstheme="minorHAnsi"/>
                <w:b/>
                <w:bCs/>
              </w:rPr>
              <w:t xml:space="preserve">Wartość wykonanych robót budowlanych – brutto </w:t>
            </w:r>
          </w:p>
          <w:p w14:paraId="7E09222A"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
                <w:bCs/>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09E1E"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Cs/>
                <w:szCs w:val="24"/>
              </w:rPr>
            </w:pPr>
            <w:r w:rsidRPr="00B63477">
              <w:rPr>
                <w:rFonts w:eastAsiaTheme="minorHAnsi" w:cstheme="minorHAnsi"/>
                <w:b/>
                <w:bCs/>
              </w:rPr>
              <w:t>Data wykonania zadania</w:t>
            </w:r>
          </w:p>
        </w:tc>
      </w:tr>
      <w:tr w:rsidR="00B63477" w:rsidRPr="00B63477" w14:paraId="2704185F" w14:textId="77777777" w:rsidTr="007E735E">
        <w:trPr>
          <w:trHeight w:val="271"/>
        </w:trPr>
        <w:tc>
          <w:tcPr>
            <w:tcW w:w="329" w:type="pct"/>
            <w:tcBorders>
              <w:top w:val="single" w:sz="4" w:space="0" w:color="000000"/>
              <w:left w:val="single" w:sz="4" w:space="0" w:color="000000"/>
              <w:bottom w:val="single" w:sz="4" w:space="0" w:color="000000"/>
            </w:tcBorders>
            <w:shd w:val="clear" w:color="auto" w:fill="auto"/>
          </w:tcPr>
          <w:p w14:paraId="5986EB1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27F65CED"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3157BC13"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0DD705C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D05C48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3151B7C7"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r>
      <w:tr w:rsidR="00B63477" w:rsidRPr="00B63477" w14:paraId="154ACF59" w14:textId="77777777" w:rsidTr="007E735E">
        <w:trPr>
          <w:trHeight w:val="271"/>
        </w:trPr>
        <w:tc>
          <w:tcPr>
            <w:tcW w:w="329" w:type="pct"/>
            <w:tcBorders>
              <w:top w:val="single" w:sz="4" w:space="0" w:color="000000"/>
              <w:left w:val="single" w:sz="4" w:space="0" w:color="000000"/>
              <w:bottom w:val="single" w:sz="4" w:space="0" w:color="000000"/>
            </w:tcBorders>
            <w:shd w:val="clear" w:color="auto" w:fill="auto"/>
          </w:tcPr>
          <w:p w14:paraId="6327CE80"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0929E41D"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p w14:paraId="2720D752"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31F133C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D5BAAE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0B89C2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szCs w:val="24"/>
              </w:rPr>
            </w:pPr>
          </w:p>
        </w:tc>
      </w:tr>
    </w:tbl>
    <w:p w14:paraId="3433469F" w14:textId="6CBF8D84"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u w:val="single"/>
        </w:rPr>
      </w:pP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r>
      <w:r w:rsidRPr="00B63477">
        <w:rPr>
          <w:rFonts w:eastAsiaTheme="minorHAnsi" w:cstheme="minorHAnsi"/>
          <w:bCs/>
          <w:sz w:val="24"/>
        </w:rPr>
        <w:tab/>
        <w:t xml:space="preserve"> </w:t>
      </w:r>
    </w:p>
    <w:p w14:paraId="2E291FA6" w14:textId="77777777" w:rsidR="00B63477" w:rsidRPr="00B63477" w:rsidRDefault="00B63477" w:rsidP="00B63477">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B63477">
        <w:rPr>
          <w:rFonts w:ascii="Verdana" w:eastAsia="TimesNewRoman" w:hAnsi="Verdana" w:cs="Times New Roman"/>
          <w:b/>
          <w:sz w:val="20"/>
          <w:highlight w:val="yellow"/>
          <w:lang w:eastAsia="pl-PL"/>
        </w:rPr>
        <w:t>UWAGA:</w:t>
      </w:r>
    </w:p>
    <w:p w14:paraId="7AAFEDA1" w14:textId="77777777" w:rsidR="00B63477" w:rsidRPr="00B63477" w:rsidRDefault="00B63477" w:rsidP="00B63477">
      <w:pPr>
        <w:widowControl w:val="0"/>
        <w:autoSpaceDE w:val="0"/>
        <w:autoSpaceDN w:val="0"/>
        <w:adjustRightInd w:val="0"/>
        <w:spacing w:after="0" w:line="276" w:lineRule="auto"/>
        <w:contextualSpacing/>
        <w:jc w:val="both"/>
        <w:rPr>
          <w:rFonts w:eastAsiaTheme="minorHAnsi" w:cstheme="minorHAnsi"/>
          <w:b/>
          <w:bCs/>
          <w:i/>
          <w:sz w:val="24"/>
        </w:rPr>
      </w:pPr>
      <w:r w:rsidRPr="00B63477">
        <w:rPr>
          <w:rFonts w:eastAsiaTheme="minorHAnsi" w:cstheme="minorHAnsi"/>
          <w:b/>
          <w:bCs/>
          <w:i/>
          <w:sz w:val="24"/>
        </w:rPr>
        <w:t xml:space="preserve">* </w:t>
      </w:r>
      <w:r w:rsidRPr="00B63477">
        <w:rPr>
          <w:rFonts w:eastAsia="Calibri" w:cstheme="minorHAnsi"/>
          <w:i/>
          <w:sz w:val="20"/>
          <w:szCs w:val="24"/>
          <w:u w:val="single"/>
        </w:rPr>
        <w:t xml:space="preserve">Wykaz należy złożyć wraz z </w:t>
      </w:r>
      <w:r w:rsidRPr="00B63477">
        <w:rPr>
          <w:rFonts w:eastAsia="Times New Roman" w:cstheme="minorHAnsi"/>
          <w:i/>
          <w:sz w:val="20"/>
          <w:szCs w:val="24"/>
          <w:u w:val="single"/>
          <w:lang w:val="en-US"/>
        </w:rPr>
        <w:t xml:space="preserve">załączeniem dowodów </w:t>
      </w:r>
      <w:r w:rsidRPr="00B63477">
        <w:rPr>
          <w:rFonts w:eastAsia="Times New Roman" w:cstheme="minorHAnsi"/>
          <w:i/>
          <w:sz w:val="20"/>
          <w:szCs w:val="24"/>
          <w:u w:val="single"/>
        </w:rPr>
        <w:t>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p>
    <w:p w14:paraId="049200A3" w14:textId="77777777" w:rsidR="00B63477" w:rsidRDefault="00B63477" w:rsidP="00D74801">
      <w:pPr>
        <w:pStyle w:val="Akapitzlist"/>
        <w:ind w:left="0"/>
        <w:jc w:val="both"/>
        <w:outlineLvl w:val="0"/>
        <w:rPr>
          <w:rFonts w:eastAsia="Arial" w:cs="Arial"/>
          <w:sz w:val="24"/>
          <w:szCs w:val="24"/>
        </w:rPr>
      </w:pPr>
    </w:p>
    <w:p w14:paraId="0BA4E356" w14:textId="77777777" w:rsidR="00E90EDB" w:rsidRDefault="00E90EDB" w:rsidP="00D74801">
      <w:pPr>
        <w:pStyle w:val="Akapitzlist"/>
        <w:ind w:left="0"/>
        <w:jc w:val="both"/>
        <w:outlineLvl w:val="0"/>
        <w:rPr>
          <w:rFonts w:eastAsia="Arial" w:cs="Arial"/>
          <w:sz w:val="24"/>
          <w:szCs w:val="24"/>
        </w:rPr>
      </w:pPr>
    </w:p>
    <w:p w14:paraId="1784FAA5" w14:textId="77777777" w:rsidR="00BD3EFE" w:rsidRDefault="00BD3EFE" w:rsidP="00D74801">
      <w:pPr>
        <w:pStyle w:val="Akapitzlist"/>
        <w:ind w:left="0"/>
        <w:jc w:val="both"/>
        <w:outlineLvl w:val="0"/>
        <w:rPr>
          <w:rFonts w:eastAsia="Arial" w:cs="Arial"/>
          <w:sz w:val="24"/>
          <w:szCs w:val="24"/>
        </w:rPr>
      </w:pPr>
    </w:p>
    <w:p w14:paraId="63903F1E" w14:textId="77777777" w:rsidR="00BD3EFE" w:rsidRDefault="00BD3EFE" w:rsidP="00D74801">
      <w:pPr>
        <w:pStyle w:val="Akapitzlist"/>
        <w:ind w:left="0"/>
        <w:jc w:val="both"/>
        <w:outlineLvl w:val="0"/>
        <w:rPr>
          <w:rFonts w:eastAsia="Arial" w:cs="Arial"/>
          <w:sz w:val="24"/>
          <w:szCs w:val="24"/>
        </w:rPr>
      </w:pPr>
    </w:p>
    <w:p w14:paraId="4FB220C0" w14:textId="77777777" w:rsidR="00E90EDB" w:rsidRDefault="00E90EDB" w:rsidP="00D74801">
      <w:pPr>
        <w:pStyle w:val="Akapitzlist"/>
        <w:ind w:left="0"/>
        <w:jc w:val="both"/>
        <w:outlineLvl w:val="0"/>
        <w:rPr>
          <w:rFonts w:eastAsia="Arial" w:cs="Arial"/>
          <w:sz w:val="24"/>
          <w:szCs w:val="24"/>
        </w:rPr>
      </w:pPr>
    </w:p>
    <w:p w14:paraId="5C7070E6" w14:textId="7011F92A" w:rsidR="00B63477" w:rsidRPr="00B63477" w:rsidRDefault="00B63477" w:rsidP="0043095A">
      <w:pPr>
        <w:pStyle w:val="Akapitzlist"/>
        <w:ind w:left="4956" w:firstLine="573"/>
        <w:jc w:val="both"/>
        <w:outlineLvl w:val="0"/>
        <w:rPr>
          <w:rFonts w:eastAsia="Arial" w:cs="Arial"/>
          <w:i/>
          <w:sz w:val="24"/>
          <w:szCs w:val="24"/>
        </w:rPr>
      </w:pPr>
      <w:r w:rsidRPr="00B63477">
        <w:rPr>
          <w:rFonts w:eastAsia="Arial" w:cs="Arial"/>
          <w:bCs/>
          <w:i/>
          <w:sz w:val="24"/>
          <w:szCs w:val="24"/>
        </w:rPr>
        <w:lastRenderedPageBreak/>
        <w:t xml:space="preserve">Załącznik nr </w:t>
      </w:r>
      <w:r>
        <w:rPr>
          <w:rFonts w:eastAsia="Arial" w:cs="Arial"/>
          <w:bCs/>
          <w:i/>
          <w:sz w:val="24"/>
          <w:szCs w:val="24"/>
        </w:rPr>
        <w:t>4</w:t>
      </w:r>
      <w:r w:rsidRPr="00B63477">
        <w:rPr>
          <w:rFonts w:eastAsia="Arial" w:cs="Arial"/>
          <w:bCs/>
          <w:i/>
          <w:sz w:val="24"/>
          <w:szCs w:val="24"/>
        </w:rPr>
        <w:t xml:space="preserve"> do SWZ – Wykaz </w:t>
      </w:r>
      <w:r>
        <w:rPr>
          <w:rFonts w:eastAsia="Arial" w:cs="Arial"/>
          <w:bCs/>
          <w:i/>
          <w:sz w:val="24"/>
          <w:szCs w:val="24"/>
        </w:rPr>
        <w:t>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B63477" w:rsidRPr="00B63477" w14:paraId="27F91CF1" w14:textId="77777777" w:rsidTr="007E735E">
        <w:trPr>
          <w:trHeight w:val="2118"/>
        </w:trPr>
        <w:tc>
          <w:tcPr>
            <w:tcW w:w="4536" w:type="dxa"/>
            <w:shd w:val="clear" w:color="auto" w:fill="F2F2F2" w:themeFill="background1" w:themeFillShade="F2"/>
            <w:vAlign w:val="bottom"/>
          </w:tcPr>
          <w:p w14:paraId="525FFEE8" w14:textId="77777777" w:rsidR="00B63477" w:rsidRPr="00B63477" w:rsidRDefault="00B63477" w:rsidP="00B63477">
            <w:pPr>
              <w:spacing w:after="0" w:line="271" w:lineRule="auto"/>
              <w:jc w:val="center"/>
              <w:rPr>
                <w:rFonts w:eastAsia="Times New Roman" w:cstheme="minorHAnsi"/>
                <w:i/>
                <w:sz w:val="24"/>
                <w:szCs w:val="24"/>
              </w:rPr>
            </w:pPr>
          </w:p>
          <w:p w14:paraId="47C2DB94" w14:textId="77777777" w:rsidR="00B63477" w:rsidRPr="00B63477" w:rsidRDefault="00B63477" w:rsidP="00B63477">
            <w:pPr>
              <w:spacing w:after="0" w:line="271" w:lineRule="auto"/>
              <w:jc w:val="center"/>
              <w:rPr>
                <w:rFonts w:eastAsia="Times New Roman" w:cstheme="minorHAnsi"/>
                <w:i/>
                <w:sz w:val="24"/>
                <w:szCs w:val="24"/>
              </w:rPr>
            </w:pPr>
          </w:p>
          <w:p w14:paraId="196E99AE" w14:textId="77777777" w:rsidR="00B63477" w:rsidRPr="00B63477" w:rsidRDefault="00B63477" w:rsidP="00B63477">
            <w:pPr>
              <w:spacing w:after="0" w:line="271" w:lineRule="auto"/>
              <w:jc w:val="center"/>
              <w:rPr>
                <w:rFonts w:eastAsia="Times New Roman" w:cstheme="minorHAnsi"/>
                <w:i/>
                <w:sz w:val="24"/>
                <w:szCs w:val="24"/>
              </w:rPr>
            </w:pPr>
          </w:p>
          <w:p w14:paraId="430A64AE" w14:textId="77777777" w:rsidR="00B63477" w:rsidRPr="00B63477" w:rsidRDefault="00B63477" w:rsidP="00B63477">
            <w:pPr>
              <w:spacing w:after="0" w:line="271" w:lineRule="auto"/>
              <w:jc w:val="center"/>
              <w:rPr>
                <w:rFonts w:eastAsia="Times New Roman" w:cstheme="minorHAnsi"/>
                <w:i/>
                <w:sz w:val="20"/>
                <w:szCs w:val="24"/>
              </w:rPr>
            </w:pPr>
            <w:r w:rsidRPr="00B63477">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00C53118" w14:textId="77777777" w:rsidR="00B63477" w:rsidRPr="00B63477" w:rsidRDefault="00B63477" w:rsidP="00B63477">
            <w:pPr>
              <w:spacing w:after="120" w:line="271" w:lineRule="auto"/>
              <w:jc w:val="center"/>
              <w:rPr>
                <w:rFonts w:eastAsia="Times New Roman" w:cstheme="minorHAnsi"/>
                <w:b/>
                <w:bCs/>
                <w:color w:val="000000" w:themeColor="text1"/>
                <w:sz w:val="24"/>
                <w:szCs w:val="32"/>
              </w:rPr>
            </w:pPr>
            <w:proofErr w:type="spellStart"/>
            <w:r w:rsidRPr="00B63477">
              <w:rPr>
                <w:rFonts w:eastAsia="Times New Roman" w:cstheme="minorHAnsi"/>
                <w:b/>
                <w:bCs/>
                <w:color w:val="000000" w:themeColor="text1"/>
                <w:sz w:val="24"/>
                <w:szCs w:val="32"/>
                <w:lang w:val="en-US"/>
              </w:rPr>
              <w:t>Wykaz</w:t>
            </w:r>
            <w:proofErr w:type="spellEnd"/>
            <w:r w:rsidRPr="00B63477">
              <w:rPr>
                <w:rFonts w:eastAsia="Times New Roman" w:cstheme="minorHAnsi"/>
                <w:b/>
                <w:bCs/>
                <w:color w:val="000000" w:themeColor="text1"/>
                <w:sz w:val="24"/>
                <w:szCs w:val="32"/>
                <w:lang w:val="en-US"/>
              </w:rPr>
              <w:t xml:space="preserve"> osób, skierowanych przez Wykonawcę do realizacji zamówienia</w:t>
            </w:r>
          </w:p>
        </w:tc>
      </w:tr>
    </w:tbl>
    <w:p w14:paraId="702F1B38" w14:textId="77777777" w:rsidR="00B63477" w:rsidRDefault="00B63477" w:rsidP="00D74801">
      <w:pPr>
        <w:pStyle w:val="Akapitzlist"/>
        <w:ind w:left="0"/>
        <w:jc w:val="both"/>
        <w:outlineLvl w:val="0"/>
        <w:rPr>
          <w:rFonts w:eastAsia="Arial" w:cs="Arial"/>
          <w:sz w:val="24"/>
          <w:szCs w:val="24"/>
        </w:rPr>
      </w:pPr>
    </w:p>
    <w:p w14:paraId="36FE6E3D" w14:textId="77777777" w:rsidR="00B63477" w:rsidRPr="00B63477" w:rsidRDefault="00B63477" w:rsidP="00B63477">
      <w:pPr>
        <w:widowControl w:val="0"/>
        <w:autoSpaceDE w:val="0"/>
        <w:autoSpaceDN w:val="0"/>
        <w:adjustRightInd w:val="0"/>
        <w:spacing w:after="0" w:line="360" w:lineRule="auto"/>
        <w:ind w:left="4950"/>
        <w:contextualSpacing/>
        <w:rPr>
          <w:rFonts w:eastAsiaTheme="minorHAnsi" w:cstheme="minorHAnsi"/>
          <w:b/>
        </w:rPr>
      </w:pPr>
      <w:r w:rsidRPr="00B63477">
        <w:rPr>
          <w:rFonts w:eastAsiaTheme="minorHAnsi" w:cstheme="minorHAnsi"/>
          <w:b/>
        </w:rPr>
        <w:t>Powiat Leżajski  </w:t>
      </w:r>
      <w:r w:rsidRPr="00B63477">
        <w:rPr>
          <w:rFonts w:eastAsiaTheme="minorHAnsi" w:cstheme="minorHAnsi"/>
        </w:rPr>
        <w:t>reprezentowany przez</w:t>
      </w:r>
      <w:r w:rsidRPr="00B63477">
        <w:rPr>
          <w:rFonts w:eastAsiaTheme="minorHAnsi" w:cstheme="minorHAnsi"/>
          <w:b/>
        </w:rPr>
        <w:t> </w:t>
      </w:r>
      <w:r w:rsidRPr="00B63477">
        <w:rPr>
          <w:rFonts w:eastAsiaTheme="minorHAnsi" w:cstheme="minorHAnsi"/>
          <w:b/>
        </w:rPr>
        <w:br/>
        <w:t xml:space="preserve">Zarząd Powiatu Leżajskiego </w:t>
      </w:r>
      <w:r w:rsidRPr="00B63477">
        <w:rPr>
          <w:rFonts w:eastAsiaTheme="minorHAnsi" w:cstheme="minorHAnsi"/>
          <w:b/>
        </w:rPr>
        <w:br/>
      </w:r>
      <w:r w:rsidRPr="00B63477">
        <w:rPr>
          <w:rFonts w:eastAsiaTheme="minorHAnsi" w:cstheme="minorHAnsi"/>
        </w:rPr>
        <w:t>z siedzibą:</w:t>
      </w:r>
      <w:r w:rsidRPr="00B63477">
        <w:rPr>
          <w:rFonts w:eastAsiaTheme="minorHAnsi" w:cstheme="minorHAnsi"/>
          <w:b/>
        </w:rPr>
        <w:t xml:space="preserve"> ul. Kopernika 8, 37-300 Leżajsk</w:t>
      </w:r>
    </w:p>
    <w:p w14:paraId="59D7EB02" w14:textId="77777777" w:rsidR="00B63477" w:rsidRPr="00B63477" w:rsidRDefault="00B63477" w:rsidP="00B63477">
      <w:pPr>
        <w:widowControl w:val="0"/>
        <w:autoSpaceDE w:val="0"/>
        <w:autoSpaceDN w:val="0"/>
        <w:adjustRightInd w:val="0"/>
        <w:spacing w:after="0" w:line="360" w:lineRule="auto"/>
        <w:contextualSpacing/>
        <w:jc w:val="both"/>
        <w:rPr>
          <w:rFonts w:eastAsiaTheme="minorHAnsi" w:cstheme="minorHAnsi"/>
          <w:sz w:val="10"/>
        </w:rPr>
      </w:pPr>
    </w:p>
    <w:p w14:paraId="42F5B2DC" w14:textId="77777777" w:rsidR="00B63477"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rPr>
      </w:pPr>
    </w:p>
    <w:p w14:paraId="4B5F8531" w14:textId="6566C098" w:rsidR="00B63477" w:rsidRPr="00B63477" w:rsidRDefault="00B63477" w:rsidP="00B63477">
      <w:pPr>
        <w:widowControl w:val="0"/>
        <w:autoSpaceDE w:val="0"/>
        <w:autoSpaceDN w:val="0"/>
        <w:adjustRightInd w:val="0"/>
        <w:spacing w:after="0" w:line="360" w:lineRule="auto"/>
        <w:ind w:firstLine="708"/>
        <w:contextualSpacing/>
        <w:jc w:val="both"/>
        <w:rPr>
          <w:rFonts w:eastAsiaTheme="minorHAnsi" w:cstheme="minorHAnsi"/>
          <w:b/>
          <w:bCs/>
        </w:rPr>
      </w:pPr>
      <w:r w:rsidRPr="00B63477">
        <w:rPr>
          <w:rFonts w:eastAsiaTheme="minorHAnsi" w:cstheme="minorHAnsi"/>
          <w:b/>
          <w:bCs/>
        </w:rPr>
        <w:t xml:space="preserve">Wykaz osób, </w:t>
      </w:r>
      <w:r w:rsidRPr="00B63477">
        <w:rPr>
          <w:rFonts w:eastAsiaTheme="minorHAnsi" w:cstheme="minorHAnsi"/>
          <w:bCs/>
        </w:rPr>
        <w:t>które będą uczestniczyć w wykonaniu zamówienia</w:t>
      </w:r>
      <w:r w:rsidRPr="00B63477">
        <w:rPr>
          <w:rFonts w:eastAsiaTheme="minorHAnsi" w:cstheme="minorHAnsi"/>
          <w:b/>
          <w:bCs/>
        </w:rPr>
        <w:t xml:space="preserve"> </w:t>
      </w:r>
      <w:r w:rsidRPr="00B63477">
        <w:rPr>
          <w:rFonts w:eastAsiaTheme="minorHAnsi" w:cstheme="minorHAnsi"/>
          <w:bCs/>
        </w:rPr>
        <w:t xml:space="preserve">na zadaniu pn.: </w:t>
      </w:r>
      <w:r w:rsidRPr="00B63477">
        <w:rPr>
          <w:rFonts w:eastAsiaTheme="minorHAnsi" w:cstheme="minorHAnsi"/>
          <w:b/>
          <w:bCs/>
        </w:rPr>
        <w:t>„</w:t>
      </w:r>
      <w:proofErr w:type="spellStart"/>
      <w:r w:rsidR="000F498C" w:rsidRPr="000F498C">
        <w:rPr>
          <w:rFonts w:ascii="Calibri" w:eastAsia="Times New Roman" w:hAnsi="Calibri" w:cs="Times New Roman"/>
          <w:b/>
          <w:szCs w:val="24"/>
          <w:lang w:val="en-US"/>
        </w:rPr>
        <w:t>Nadbudowa</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budynku</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Środowiskowego</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Domu</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Samopomocy</w:t>
      </w:r>
      <w:proofErr w:type="spellEnd"/>
      <w:r w:rsidR="000F498C" w:rsidRPr="000F498C">
        <w:rPr>
          <w:rFonts w:ascii="Calibri" w:eastAsia="Times New Roman" w:hAnsi="Calibri" w:cs="Times New Roman"/>
          <w:b/>
          <w:szCs w:val="24"/>
          <w:lang w:val="en-US"/>
        </w:rPr>
        <w:t xml:space="preserve"> w </w:t>
      </w:r>
      <w:proofErr w:type="spellStart"/>
      <w:r w:rsidR="000F498C" w:rsidRPr="000F498C">
        <w:rPr>
          <w:rFonts w:ascii="Calibri" w:eastAsia="Times New Roman" w:hAnsi="Calibri" w:cs="Times New Roman"/>
          <w:b/>
          <w:szCs w:val="24"/>
          <w:lang w:val="en-US"/>
        </w:rPr>
        <w:t>Jelnej</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wraz</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ze</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zmianą</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konstrukcji</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dachu</w:t>
      </w:r>
      <w:proofErr w:type="spellEnd"/>
      <w:r w:rsidR="000F498C" w:rsidRPr="000F498C">
        <w:rPr>
          <w:rFonts w:ascii="Calibri" w:eastAsia="Times New Roman" w:hAnsi="Calibri" w:cs="Times New Roman"/>
          <w:b/>
          <w:szCs w:val="24"/>
          <w:lang w:val="en-US"/>
        </w:rPr>
        <w:t xml:space="preserve"> </w:t>
      </w:r>
      <w:proofErr w:type="spellStart"/>
      <w:r w:rsidR="000F498C" w:rsidRPr="000F498C">
        <w:rPr>
          <w:rFonts w:ascii="Calibri" w:eastAsia="Times New Roman" w:hAnsi="Calibri" w:cs="Times New Roman"/>
          <w:b/>
          <w:szCs w:val="24"/>
          <w:lang w:val="en-US"/>
        </w:rPr>
        <w:t>budynku</w:t>
      </w:r>
      <w:proofErr w:type="spellEnd"/>
      <w:r w:rsidR="00152291">
        <w:rPr>
          <w:rFonts w:ascii="Calibri" w:eastAsia="Times New Roman" w:hAnsi="Calibri" w:cs="Times New Roman"/>
          <w:b/>
          <w:szCs w:val="24"/>
          <w:lang w:val="en-US"/>
        </w:rPr>
        <w:t>”</w:t>
      </w:r>
    </w:p>
    <w:p w14:paraId="2A857DFF"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18"/>
        </w:rPr>
      </w:pPr>
    </w:p>
    <w:p w14:paraId="5E3F6744"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 xml:space="preserve">Osoba przewidziana na stanowisko kierownika budowy: </w:t>
      </w:r>
    </w:p>
    <w:p w14:paraId="41698E6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14"/>
        </w:rPr>
      </w:pPr>
    </w:p>
    <w:p w14:paraId="09897C3C"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1. Nazwisko i imię: …………………………………………..…………………………………..</w:t>
      </w:r>
    </w:p>
    <w:p w14:paraId="7A6FC9B5"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2. Wykształcenie/doświadczenie niezbędne do wykonania zamówienia:………………………………. ……….…………………………………………………….……………………………………………..…………………………………</w:t>
      </w:r>
    </w:p>
    <w:p w14:paraId="2D9A22A3"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3. Uprawnienia (numer, zakres, data wydania)………………………………………………………………………</w:t>
      </w:r>
    </w:p>
    <w:p w14:paraId="0D2F80B0"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w:t>
      </w:r>
    </w:p>
    <w:p w14:paraId="72689FA0"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r w:rsidRPr="00B63477">
        <w:rPr>
          <w:rFonts w:eastAsiaTheme="minorHAnsi" w:cstheme="minorHAnsi"/>
          <w:bCs/>
        </w:rPr>
        <w:t>4. Informacja o podstawie dysponowania osobą przez Wykonawcę (np. umowa o pracę, zlecenia itp.): …………………………………………………………………....................................</w:t>
      </w:r>
    </w:p>
    <w:p w14:paraId="32C0A61A"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rPr>
      </w:pPr>
    </w:p>
    <w:p w14:paraId="23B0F95B" w14:textId="77777777" w:rsidR="00B63477" w:rsidRPr="00B63477" w:rsidRDefault="00B63477" w:rsidP="00B63477">
      <w:pPr>
        <w:widowControl w:val="0"/>
        <w:autoSpaceDE w:val="0"/>
        <w:autoSpaceDN w:val="0"/>
        <w:adjustRightInd w:val="0"/>
        <w:spacing w:after="0" w:line="360" w:lineRule="auto"/>
        <w:contextualSpacing/>
        <w:rPr>
          <w:rFonts w:eastAsiaTheme="minorHAnsi" w:cstheme="minorHAnsi"/>
          <w:bCs/>
          <w:sz w:val="24"/>
        </w:rPr>
      </w:pPr>
    </w:p>
    <w:p w14:paraId="575ADD97" w14:textId="77777777" w:rsidR="00B63477" w:rsidRPr="00B63477" w:rsidRDefault="00B63477" w:rsidP="00B63477">
      <w:pPr>
        <w:widowControl w:val="0"/>
        <w:autoSpaceDE w:val="0"/>
        <w:autoSpaceDN w:val="0"/>
        <w:adjustRightInd w:val="0"/>
        <w:spacing w:after="0" w:line="276" w:lineRule="auto"/>
        <w:contextualSpacing/>
        <w:rPr>
          <w:rFonts w:eastAsiaTheme="minorHAnsi" w:cstheme="minorHAnsi"/>
          <w:bCs/>
          <w:highlight w:val="yellow"/>
        </w:rPr>
      </w:pPr>
      <w:r w:rsidRPr="00B63477">
        <w:rPr>
          <w:rFonts w:eastAsiaTheme="minorHAnsi" w:cstheme="minorHAnsi"/>
          <w:bCs/>
          <w:highlight w:val="yellow"/>
        </w:rPr>
        <w:t xml:space="preserve">UWAGA: </w:t>
      </w:r>
    </w:p>
    <w:p w14:paraId="66DB8D24" w14:textId="77777777" w:rsidR="00B63477" w:rsidRDefault="00B63477" w:rsidP="00B63477">
      <w:pPr>
        <w:widowControl w:val="0"/>
        <w:autoSpaceDE w:val="0"/>
        <w:autoSpaceDN w:val="0"/>
        <w:adjustRightInd w:val="0"/>
        <w:spacing w:after="0" w:line="276" w:lineRule="auto"/>
        <w:contextualSpacing/>
        <w:jc w:val="both"/>
        <w:rPr>
          <w:rFonts w:eastAsiaTheme="minorHAnsi" w:cstheme="minorHAnsi"/>
          <w:bCs/>
          <w:sz w:val="24"/>
        </w:rPr>
      </w:pPr>
      <w:r w:rsidRPr="00B63477">
        <w:rPr>
          <w:rFonts w:eastAsiaTheme="minorHAnsi" w:cstheme="minorHAnsi"/>
          <w:bCs/>
          <w:highlight w:val="yellow"/>
        </w:rPr>
        <w:t>*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r w:rsidRPr="00B63477">
        <w:rPr>
          <w:rFonts w:eastAsiaTheme="minorHAnsi" w:cstheme="minorHAnsi"/>
          <w:bCs/>
          <w:sz w:val="24"/>
        </w:rPr>
        <w:tab/>
      </w:r>
    </w:p>
    <w:p w14:paraId="37D4A69D" w14:textId="77777777" w:rsidR="00B63477" w:rsidRDefault="00B63477" w:rsidP="00B63477">
      <w:pPr>
        <w:widowControl w:val="0"/>
        <w:autoSpaceDE w:val="0"/>
        <w:autoSpaceDN w:val="0"/>
        <w:adjustRightInd w:val="0"/>
        <w:spacing w:after="0" w:line="276" w:lineRule="auto"/>
        <w:contextualSpacing/>
        <w:jc w:val="both"/>
        <w:rPr>
          <w:rFonts w:eastAsiaTheme="minorHAnsi" w:cstheme="minorHAnsi"/>
          <w:bCs/>
          <w:sz w:val="24"/>
        </w:rPr>
      </w:pPr>
    </w:p>
    <w:p w14:paraId="611E4451" w14:textId="77777777" w:rsidR="0043095A" w:rsidRDefault="0043095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p>
    <w:p w14:paraId="7B8B0F85" w14:textId="77777777" w:rsidR="00152291" w:rsidRDefault="00152291" w:rsidP="000F498C">
      <w:pPr>
        <w:widowControl w:val="0"/>
        <w:autoSpaceDE w:val="0"/>
        <w:autoSpaceDN w:val="0"/>
        <w:adjustRightInd w:val="0"/>
        <w:spacing w:after="0" w:line="276" w:lineRule="auto"/>
        <w:contextualSpacing/>
        <w:jc w:val="both"/>
        <w:rPr>
          <w:rFonts w:eastAsiaTheme="minorHAnsi" w:cstheme="minorHAnsi"/>
          <w:bCs/>
          <w:i/>
          <w:sz w:val="24"/>
        </w:rPr>
      </w:pPr>
    </w:p>
    <w:p w14:paraId="7C90AFDC" w14:textId="4BD0E1C3" w:rsidR="00B63477" w:rsidRDefault="0043095A" w:rsidP="0043095A">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lastRenderedPageBreak/>
        <w:t>Załącznik nr 5 do SWZ – Zobowiązanie</w:t>
      </w:r>
      <w:r>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43095A" w:rsidRPr="0043095A" w14:paraId="3C427FCE" w14:textId="77777777" w:rsidTr="007E735E">
        <w:trPr>
          <w:trHeight w:val="2118"/>
        </w:trPr>
        <w:tc>
          <w:tcPr>
            <w:tcW w:w="4536" w:type="dxa"/>
            <w:shd w:val="clear" w:color="auto" w:fill="F2F2F2" w:themeFill="background1" w:themeFillShade="F2"/>
            <w:vAlign w:val="bottom"/>
          </w:tcPr>
          <w:p w14:paraId="01FED500" w14:textId="77777777" w:rsidR="0043095A" w:rsidRPr="0043095A" w:rsidRDefault="0043095A" w:rsidP="0043095A">
            <w:pPr>
              <w:spacing w:after="0" w:line="271" w:lineRule="auto"/>
              <w:jc w:val="center"/>
              <w:rPr>
                <w:rFonts w:eastAsia="Times New Roman" w:cstheme="minorHAnsi"/>
                <w:i/>
                <w:sz w:val="24"/>
                <w:szCs w:val="24"/>
              </w:rPr>
            </w:pPr>
          </w:p>
          <w:p w14:paraId="283E20EA" w14:textId="77777777" w:rsidR="0043095A" w:rsidRPr="0043095A" w:rsidRDefault="0043095A" w:rsidP="0043095A">
            <w:pPr>
              <w:spacing w:after="0" w:line="271" w:lineRule="auto"/>
              <w:jc w:val="center"/>
              <w:rPr>
                <w:rFonts w:eastAsia="Times New Roman" w:cstheme="minorHAnsi"/>
                <w:i/>
                <w:sz w:val="24"/>
                <w:szCs w:val="24"/>
              </w:rPr>
            </w:pPr>
          </w:p>
          <w:p w14:paraId="72818886" w14:textId="77777777" w:rsidR="0043095A" w:rsidRPr="0043095A" w:rsidRDefault="0043095A" w:rsidP="0043095A">
            <w:pPr>
              <w:spacing w:after="0" w:line="271" w:lineRule="auto"/>
              <w:jc w:val="center"/>
              <w:rPr>
                <w:rFonts w:eastAsia="Times New Roman" w:cstheme="minorHAnsi"/>
                <w:i/>
                <w:sz w:val="24"/>
                <w:szCs w:val="24"/>
              </w:rPr>
            </w:pPr>
          </w:p>
          <w:p w14:paraId="6E5F7383" w14:textId="77777777" w:rsidR="0043095A" w:rsidRPr="0043095A" w:rsidRDefault="0043095A" w:rsidP="0043095A">
            <w:pPr>
              <w:spacing w:after="0" w:line="271" w:lineRule="auto"/>
              <w:jc w:val="center"/>
              <w:rPr>
                <w:rFonts w:eastAsia="Times New Roman" w:cstheme="minorHAnsi"/>
                <w:i/>
                <w:sz w:val="24"/>
                <w:szCs w:val="24"/>
              </w:rPr>
            </w:pPr>
            <w:r w:rsidRPr="0043095A">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5EDF6C16" w14:textId="77777777" w:rsidR="0043095A" w:rsidRPr="0043095A" w:rsidRDefault="0043095A" w:rsidP="0043095A">
            <w:pPr>
              <w:spacing w:after="120" w:line="271" w:lineRule="auto"/>
              <w:jc w:val="center"/>
              <w:rPr>
                <w:rFonts w:eastAsiaTheme="minorHAnsi" w:cstheme="minorHAnsi"/>
                <w:b/>
                <w:bCs/>
                <w:iCs/>
                <w:sz w:val="24"/>
                <w:szCs w:val="24"/>
              </w:rPr>
            </w:pPr>
            <w:r w:rsidRPr="0043095A">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3D6E4EC6"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sz w:val="24"/>
          <w:u w:val="single"/>
        </w:rPr>
      </w:pPr>
    </w:p>
    <w:p w14:paraId="66E97689" w14:textId="77777777" w:rsidR="0043095A" w:rsidRPr="0043095A" w:rsidRDefault="0043095A" w:rsidP="0043095A">
      <w:pPr>
        <w:widowControl w:val="0"/>
        <w:autoSpaceDE w:val="0"/>
        <w:autoSpaceDN w:val="0"/>
        <w:adjustRightInd w:val="0"/>
        <w:spacing w:after="0" w:line="360" w:lineRule="auto"/>
        <w:ind w:left="4950"/>
        <w:contextualSpacing/>
        <w:rPr>
          <w:rFonts w:eastAsiaTheme="minorHAnsi" w:cstheme="minorHAnsi"/>
          <w:b/>
        </w:rPr>
      </w:pPr>
      <w:r w:rsidRPr="0043095A">
        <w:rPr>
          <w:rFonts w:eastAsiaTheme="minorHAnsi" w:cstheme="minorHAnsi"/>
          <w:b/>
        </w:rPr>
        <w:t>Powiat Leżajski  </w:t>
      </w:r>
      <w:r w:rsidRPr="0043095A">
        <w:rPr>
          <w:rFonts w:eastAsiaTheme="minorHAnsi" w:cstheme="minorHAnsi"/>
        </w:rPr>
        <w:t>reprezentowany przez</w:t>
      </w:r>
      <w:r w:rsidRPr="0043095A">
        <w:rPr>
          <w:rFonts w:eastAsiaTheme="minorHAnsi" w:cstheme="minorHAnsi"/>
          <w:b/>
        </w:rPr>
        <w:t> </w:t>
      </w:r>
      <w:r w:rsidRPr="0043095A">
        <w:rPr>
          <w:rFonts w:eastAsiaTheme="minorHAnsi" w:cstheme="minorHAnsi"/>
          <w:b/>
        </w:rPr>
        <w:br/>
        <w:t xml:space="preserve">Zarząd Powiatu Leżajskiego </w:t>
      </w:r>
      <w:r w:rsidRPr="0043095A">
        <w:rPr>
          <w:rFonts w:eastAsiaTheme="minorHAnsi" w:cstheme="minorHAnsi"/>
          <w:b/>
        </w:rPr>
        <w:br/>
      </w:r>
      <w:r w:rsidRPr="0043095A">
        <w:rPr>
          <w:rFonts w:eastAsiaTheme="minorHAnsi" w:cstheme="minorHAnsi"/>
        </w:rPr>
        <w:t>z siedzibą:</w:t>
      </w:r>
      <w:r w:rsidRPr="0043095A">
        <w:rPr>
          <w:rFonts w:eastAsiaTheme="minorHAnsi" w:cstheme="minorHAnsi"/>
          <w:b/>
        </w:rPr>
        <w:t xml:space="preserve"> ul. Kopernika 8, 37-300 Leżajsk</w:t>
      </w:r>
    </w:p>
    <w:p w14:paraId="25755471"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b/>
        </w:rPr>
      </w:pPr>
    </w:p>
    <w:p w14:paraId="21353165"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Ja(/My) niżej podpisany(/ni) ………………….……………………..………………………….. będąc upoważnionym(/mi) do reprezentowania:</w:t>
      </w:r>
    </w:p>
    <w:p w14:paraId="10B4A7F7"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7D9C7203"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rPr>
        <w:t>…………………………….………………………………….………………………………………………..</w:t>
      </w:r>
    </w:p>
    <w:p w14:paraId="75CEE1A3"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i/>
        </w:rPr>
      </w:pPr>
      <w:r w:rsidRPr="0043095A">
        <w:rPr>
          <w:rFonts w:eastAsiaTheme="minorHAnsi" w:cstheme="minorHAnsi"/>
          <w:i/>
        </w:rPr>
        <w:t>(pełna nazwa/firma, adres, w zależności od podmiotu: NIP/PESEL, KRS/CEiDG podmiotu udostępniającego zasoby)</w:t>
      </w:r>
    </w:p>
    <w:p w14:paraId="1CB3107F"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p>
    <w:p w14:paraId="1C8C895E" w14:textId="77777777" w:rsidR="0043095A" w:rsidRPr="0043095A" w:rsidRDefault="0043095A" w:rsidP="0043095A">
      <w:pPr>
        <w:widowControl w:val="0"/>
        <w:autoSpaceDE w:val="0"/>
        <w:autoSpaceDN w:val="0"/>
        <w:adjustRightInd w:val="0"/>
        <w:spacing w:after="0" w:line="360" w:lineRule="auto"/>
        <w:contextualSpacing/>
        <w:jc w:val="both"/>
        <w:rPr>
          <w:rFonts w:eastAsiaTheme="minorHAnsi" w:cstheme="minorHAnsi"/>
        </w:rPr>
      </w:pPr>
      <w:r w:rsidRPr="0043095A">
        <w:rPr>
          <w:rFonts w:eastAsiaTheme="minorHAnsi" w:cstheme="minorHAnsi"/>
          <w:b/>
          <w:bCs/>
        </w:rPr>
        <w:t>OŚWIADCZAM(/Y)</w:t>
      </w:r>
      <w:r w:rsidRPr="0043095A">
        <w:rPr>
          <w:rFonts w:eastAsiaTheme="minorHAnsi" w:cstheme="minorHAnsi"/>
          <w:b/>
        </w:rPr>
        <w:t>,</w:t>
      </w:r>
      <w:r w:rsidRPr="0043095A">
        <w:rPr>
          <w:rFonts w:eastAsiaTheme="minorHAnsi" w:cstheme="minorHAnsi"/>
        </w:rPr>
        <w:t xml:space="preserve"> że stosunek łączący nas z Wykonawcą gwarantuje rzeczywisty dostęp do udostępnionych/wskazanych  zasobów oraz oświadczamy że, stosownie do art. 118 ustawy </w:t>
      </w:r>
      <w:proofErr w:type="spellStart"/>
      <w:r w:rsidRPr="0043095A">
        <w:rPr>
          <w:rFonts w:eastAsiaTheme="minorHAnsi" w:cstheme="minorHAnsi"/>
        </w:rPr>
        <w:t>Pzp</w:t>
      </w:r>
      <w:proofErr w:type="spellEnd"/>
      <w:r w:rsidRPr="0043095A">
        <w:rPr>
          <w:rFonts w:eastAsiaTheme="minorHAnsi" w:cstheme="minorHAnsi"/>
        </w:rPr>
        <w:t>, udostępnimy Wykonawcy:</w:t>
      </w:r>
    </w:p>
    <w:p w14:paraId="567E9B96"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rPr>
      </w:pPr>
      <w:r w:rsidRPr="0043095A">
        <w:rPr>
          <w:rFonts w:eastAsiaTheme="minorHAnsi" w:cstheme="minorHAnsi"/>
        </w:rPr>
        <w:t>…………………………………………………………………....…………………………….……………………..…….</w:t>
      </w:r>
    </w:p>
    <w:p w14:paraId="5223AB6C" w14:textId="77777777" w:rsidR="0043095A" w:rsidRPr="0043095A" w:rsidRDefault="0043095A" w:rsidP="0043095A">
      <w:pPr>
        <w:widowControl w:val="0"/>
        <w:autoSpaceDE w:val="0"/>
        <w:autoSpaceDN w:val="0"/>
        <w:adjustRightInd w:val="0"/>
        <w:spacing w:after="0" w:line="360" w:lineRule="auto"/>
        <w:contextualSpacing/>
        <w:rPr>
          <w:rFonts w:eastAsiaTheme="minorHAnsi" w:cstheme="minorHAnsi"/>
          <w:i/>
        </w:rPr>
      </w:pPr>
      <w:r w:rsidRPr="0043095A">
        <w:rPr>
          <w:rFonts w:eastAsiaTheme="minorHAnsi" w:cstheme="minorHAnsi"/>
          <w:i/>
        </w:rPr>
        <w:t>(pełna nazwa i adres Wykonawcy składającego ofertę)</w:t>
      </w:r>
    </w:p>
    <w:p w14:paraId="3D743796" w14:textId="0A8FAFB7" w:rsidR="0043095A" w:rsidRPr="0043095A" w:rsidRDefault="0043095A" w:rsidP="0043095A">
      <w:pPr>
        <w:adjustRightInd w:val="0"/>
        <w:spacing w:after="120" w:line="240" w:lineRule="auto"/>
        <w:jc w:val="both"/>
        <w:rPr>
          <w:rFonts w:eastAsia="Calibri" w:cstheme="minorHAnsi"/>
          <w:lang w:eastAsia="pl-PL"/>
        </w:rPr>
      </w:pPr>
      <w:r w:rsidRPr="0043095A">
        <w:rPr>
          <w:rFonts w:eastAsia="Calibri" w:cstheme="minorHAnsi"/>
          <w:lang w:eastAsia="pl-PL"/>
        </w:rPr>
        <w:t xml:space="preserve">niezbędne zasoby, na okres korzystania z nich przy realizacji zamówienia pn.: </w:t>
      </w:r>
      <w:r w:rsidRPr="00152291">
        <w:rPr>
          <w:rFonts w:eastAsia="Verdana,Bold" w:cstheme="minorHAnsi"/>
          <w:b/>
          <w:bCs/>
          <w:iCs/>
        </w:rPr>
        <w:t>„</w:t>
      </w:r>
      <w:r w:rsidR="000F498C" w:rsidRPr="000F498C">
        <w:rPr>
          <w:rFonts w:eastAsia="Times New Roman" w:cstheme="minorHAnsi"/>
          <w:b/>
          <w:iCs/>
        </w:rPr>
        <w:t>Nadbudowa budynku Środowiskowego Domu Samopomocy w Jelnej wraz ze zmianą konstrukcji dachu budynku</w:t>
      </w:r>
      <w:r w:rsidR="00152291" w:rsidRPr="00152291">
        <w:rPr>
          <w:rFonts w:eastAsia="Times New Roman" w:cstheme="minorHAnsi"/>
          <w:b/>
          <w:iCs/>
        </w:rPr>
        <w:t>”</w:t>
      </w:r>
      <w:r w:rsidR="00152291" w:rsidRPr="00152291">
        <w:rPr>
          <w:rFonts w:eastAsia="Times New Roman" w:cstheme="minorHAnsi"/>
          <w:b/>
        </w:rPr>
        <w:t xml:space="preserve"> </w:t>
      </w:r>
      <w:r w:rsidRPr="0043095A">
        <w:rPr>
          <w:rFonts w:eastAsiaTheme="minorHAnsi" w:cstheme="minorHAnsi"/>
        </w:rPr>
        <w:t>na następujących zasadach</w:t>
      </w:r>
      <w:r w:rsidRPr="0043095A">
        <w:rPr>
          <w:rFonts w:eastAsia="Calibri" w:cstheme="minorHAnsi"/>
          <w:lang w:eastAsia="pl-PL"/>
        </w:rPr>
        <w:t>:</w:t>
      </w:r>
    </w:p>
    <w:p w14:paraId="2E8537CE" w14:textId="77777777" w:rsidR="0043095A" w:rsidRPr="0043095A" w:rsidRDefault="0043095A" w:rsidP="00D2438B">
      <w:pPr>
        <w:numPr>
          <w:ilvl w:val="0"/>
          <w:numId w:val="38"/>
        </w:numPr>
        <w:adjustRightInd w:val="0"/>
        <w:spacing w:after="120" w:line="240" w:lineRule="auto"/>
        <w:contextualSpacing/>
        <w:rPr>
          <w:rFonts w:eastAsia="Calibri" w:cstheme="minorHAnsi"/>
          <w:lang w:eastAsia="pl-PL"/>
        </w:rPr>
      </w:pPr>
      <w:r w:rsidRPr="0043095A">
        <w:rPr>
          <w:rFonts w:eastAsia="TimesNewRoman" w:cstheme="minorHAnsi"/>
          <w:lang w:eastAsia="pl-PL"/>
        </w:rPr>
        <w:t>zakres udostępnianych Wykonawcy zasobów niezbędnych do potwierdzenia spełniania warunku zdolności technicznych lub zawodowych (np.:</w:t>
      </w:r>
      <w:r w:rsidRPr="0043095A">
        <w:rPr>
          <w:rFonts w:eastAsia="Calibri" w:cstheme="minorHAnsi"/>
          <w:lang w:eastAsia="pl-PL"/>
        </w:rPr>
        <w:t xml:space="preserve"> </w:t>
      </w:r>
      <w:r w:rsidRPr="0043095A">
        <w:rPr>
          <w:rFonts w:eastAsia="Calibri" w:cstheme="minorHAnsi"/>
          <w:i/>
          <w:lang w:eastAsia="pl-PL"/>
        </w:rPr>
        <w:t xml:space="preserve">doświadczenie, </w:t>
      </w:r>
      <w:r w:rsidRPr="0043095A">
        <w:rPr>
          <w:rFonts w:eastAsia="Times New Roman" w:cstheme="minorHAnsi"/>
          <w:i/>
          <w:lang w:val="en-US" w:eastAsia="pl-PL"/>
        </w:rPr>
        <w:t xml:space="preserve">osoby zdolne do </w:t>
      </w:r>
      <w:proofErr w:type="spellStart"/>
      <w:r w:rsidRPr="0043095A">
        <w:rPr>
          <w:rFonts w:eastAsia="Times New Roman" w:cstheme="minorHAnsi"/>
          <w:i/>
          <w:lang w:val="en-US" w:eastAsia="pl-PL"/>
        </w:rPr>
        <w:t>wykonania</w:t>
      </w:r>
      <w:proofErr w:type="spellEnd"/>
      <w:r w:rsidRPr="0043095A">
        <w:rPr>
          <w:rFonts w:eastAsia="Times New Roman" w:cstheme="minorHAnsi"/>
          <w:i/>
          <w:lang w:val="en-US" w:eastAsia="pl-PL"/>
        </w:rPr>
        <w:t xml:space="preserve"> zamówienia): …………………………………………………………………………………………………………………………………………</w:t>
      </w:r>
    </w:p>
    <w:p w14:paraId="47BAAA29" w14:textId="77777777" w:rsidR="0043095A" w:rsidRPr="0043095A" w:rsidRDefault="0043095A" w:rsidP="00D2438B">
      <w:pPr>
        <w:numPr>
          <w:ilvl w:val="0"/>
          <w:numId w:val="38"/>
        </w:numPr>
        <w:adjustRightInd w:val="0"/>
        <w:spacing w:after="120" w:line="240" w:lineRule="auto"/>
        <w:contextualSpacing/>
        <w:jc w:val="both"/>
        <w:rPr>
          <w:rFonts w:eastAsia="Calibri" w:cstheme="minorHAnsi"/>
          <w:lang w:eastAsia="pl-PL"/>
        </w:rPr>
      </w:pPr>
      <w:r w:rsidRPr="0043095A">
        <w:rPr>
          <w:rFonts w:eastAsia="TimesNewRoman" w:cstheme="minorHAnsi"/>
          <w:lang w:eastAsia="pl-PL"/>
        </w:rPr>
        <w:t xml:space="preserve">sposób i okres udostępniania Wykonawcy i wykorzystania przez niego zasobów przy wykonywaniu zamówienia </w:t>
      </w:r>
      <w:r w:rsidRPr="0043095A">
        <w:rPr>
          <w:rFonts w:eastAsia="TimesNewRoman" w:cstheme="minorHAnsi"/>
          <w:i/>
          <w:lang w:eastAsia="pl-PL"/>
        </w:rPr>
        <w:t>(np. udostępnienie osób, udostępnienie sprzętu, podwykonawstwo, co najmniej na czas realizacji zamówienia):</w:t>
      </w:r>
      <w:r w:rsidRPr="0043095A">
        <w:rPr>
          <w:rFonts w:eastAsia="TimesNewRoman" w:cstheme="minorHAnsi"/>
          <w:lang w:eastAsia="pl-PL"/>
        </w:rPr>
        <w:t xml:space="preserve"> </w:t>
      </w:r>
      <w:r w:rsidRPr="0043095A">
        <w:rPr>
          <w:rFonts w:eastAsia="Calibri" w:cstheme="minorHAnsi"/>
          <w:lang w:eastAsia="pl-PL"/>
        </w:rPr>
        <w:t xml:space="preserve"> </w:t>
      </w:r>
    </w:p>
    <w:p w14:paraId="5F1EB5F1" w14:textId="77777777" w:rsidR="0043095A" w:rsidRPr="0043095A" w:rsidRDefault="0043095A" w:rsidP="0043095A">
      <w:pPr>
        <w:spacing w:after="120"/>
        <w:ind w:left="284"/>
        <w:jc w:val="both"/>
        <w:rPr>
          <w:rFonts w:eastAsia="Calibri" w:cstheme="minorHAnsi"/>
          <w:lang w:eastAsia="pl-PL"/>
        </w:rPr>
      </w:pPr>
      <w:r w:rsidRPr="0043095A">
        <w:rPr>
          <w:rFonts w:eastAsia="Calibri" w:cstheme="minorHAnsi"/>
          <w:lang w:eastAsia="pl-PL"/>
        </w:rPr>
        <w:t>……………………………………………………………………………………………………………………………………………</w:t>
      </w:r>
    </w:p>
    <w:p w14:paraId="3836D098" w14:textId="77777777" w:rsidR="0043095A" w:rsidRPr="0043095A" w:rsidRDefault="0043095A" w:rsidP="00D2438B">
      <w:pPr>
        <w:numPr>
          <w:ilvl w:val="0"/>
          <w:numId w:val="38"/>
        </w:numPr>
        <w:spacing w:after="120" w:line="240" w:lineRule="auto"/>
        <w:contextualSpacing/>
        <w:jc w:val="both"/>
        <w:rPr>
          <w:rFonts w:eastAsia="Calibri" w:cstheme="minorHAnsi"/>
          <w:lang w:eastAsia="pl-PL"/>
        </w:rPr>
      </w:pPr>
      <w:r w:rsidRPr="0043095A">
        <w:rPr>
          <w:rFonts w:eastAsia="TimesNewRoman" w:cstheme="minorHAnsi"/>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9ED1C3B" w14:textId="77777777" w:rsidR="0043095A" w:rsidRPr="0043095A" w:rsidRDefault="0043095A" w:rsidP="0043095A">
      <w:pPr>
        <w:ind w:left="284"/>
        <w:jc w:val="both"/>
        <w:rPr>
          <w:rFonts w:eastAsia="TimesNewRoman" w:cstheme="minorHAnsi"/>
          <w:lang w:eastAsia="pl-PL"/>
        </w:rPr>
      </w:pPr>
      <w:r w:rsidRPr="0043095A">
        <w:rPr>
          <w:rFonts w:eastAsia="TimesNewRoman" w:cstheme="minorHAnsi"/>
          <w:lang w:eastAsia="pl-PL"/>
        </w:rPr>
        <w:lastRenderedPageBreak/>
        <w:t xml:space="preserve">Zakres zamówienia, który zamierzam realizować: </w:t>
      </w:r>
    </w:p>
    <w:p w14:paraId="0860C214" w14:textId="77777777" w:rsidR="0043095A" w:rsidRPr="0043095A" w:rsidRDefault="0043095A" w:rsidP="0043095A">
      <w:pPr>
        <w:widowControl w:val="0"/>
        <w:autoSpaceDE w:val="0"/>
        <w:autoSpaceDN w:val="0"/>
        <w:adjustRightInd w:val="0"/>
        <w:spacing w:after="0" w:line="360" w:lineRule="auto"/>
        <w:ind w:firstLine="284"/>
        <w:contextualSpacing/>
        <w:rPr>
          <w:rFonts w:eastAsia="TimesNewRoman" w:cstheme="minorHAnsi"/>
          <w:lang w:eastAsia="pl-PL"/>
        </w:rPr>
      </w:pPr>
      <w:r w:rsidRPr="0043095A">
        <w:rPr>
          <w:rFonts w:eastAsia="TimesNewRoman" w:cstheme="minorHAnsi"/>
          <w:lang w:eastAsia="pl-PL"/>
        </w:rPr>
        <w:t>…………………………………………………………………………………………………………………………………………….</w:t>
      </w:r>
    </w:p>
    <w:p w14:paraId="0302270D" w14:textId="77777777" w:rsidR="0043095A" w:rsidRPr="0043095A" w:rsidRDefault="0043095A" w:rsidP="00D2438B">
      <w:pPr>
        <w:widowControl w:val="0"/>
        <w:numPr>
          <w:ilvl w:val="0"/>
          <w:numId w:val="38"/>
        </w:numPr>
        <w:autoSpaceDE w:val="0"/>
        <w:autoSpaceDN w:val="0"/>
        <w:adjustRightInd w:val="0"/>
        <w:spacing w:after="0" w:line="360" w:lineRule="auto"/>
        <w:contextualSpacing/>
        <w:rPr>
          <w:rFonts w:eastAsia="TimesNewRoman" w:cstheme="minorHAnsi"/>
          <w:lang w:eastAsia="pl-PL"/>
        </w:rPr>
      </w:pPr>
      <w:r w:rsidRPr="0043095A">
        <w:rPr>
          <w:rFonts w:eastAsia="TimesNewRoman" w:cstheme="minorHAnsi"/>
          <w:lang w:eastAsia="pl-PL"/>
        </w:rPr>
        <w:t xml:space="preserve">Charakter stosunku, jaki będzie łączył nas z wykonawcą </w:t>
      </w:r>
      <w:r w:rsidRPr="0043095A">
        <w:rPr>
          <w:rFonts w:eastAsia="TimesNewRoman" w:cstheme="minorHAnsi"/>
          <w:i/>
          <w:lang w:eastAsia="pl-PL"/>
        </w:rPr>
        <w:t>(np. umowa cywilno-prawna, umowa o współpracy)</w:t>
      </w:r>
      <w:r w:rsidRPr="0043095A">
        <w:rPr>
          <w:rFonts w:eastAsia="TimesNewRoman" w:cstheme="minorHAnsi"/>
          <w:lang w:eastAsia="pl-PL"/>
        </w:rPr>
        <w:t>: ……………………………………………………………………………………..……………………………………………….</w:t>
      </w:r>
    </w:p>
    <w:p w14:paraId="04A0D087"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286C845E"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661ED2E4"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p>
    <w:p w14:paraId="478D7418" w14:textId="77777777" w:rsidR="0043095A" w:rsidRPr="0043095A" w:rsidRDefault="0043095A" w:rsidP="0043095A">
      <w:pPr>
        <w:widowControl w:val="0"/>
        <w:autoSpaceDE w:val="0"/>
        <w:autoSpaceDN w:val="0"/>
        <w:adjustRightInd w:val="0"/>
        <w:spacing w:after="0" w:line="360" w:lineRule="auto"/>
        <w:rPr>
          <w:rFonts w:eastAsiaTheme="minorHAnsi" w:cstheme="minorHAnsi"/>
          <w:highlight w:val="yellow"/>
        </w:rPr>
      </w:pPr>
      <w:r w:rsidRPr="0043095A">
        <w:rPr>
          <w:rFonts w:eastAsiaTheme="minorHAnsi" w:cstheme="minorHAnsi"/>
          <w:highlight w:val="yellow"/>
        </w:rPr>
        <w:t>Uwaga!</w:t>
      </w:r>
    </w:p>
    <w:p w14:paraId="18AB973C" w14:textId="77777777" w:rsidR="0043095A" w:rsidRPr="0043095A" w:rsidRDefault="0043095A" w:rsidP="0043095A">
      <w:pPr>
        <w:widowControl w:val="0"/>
        <w:autoSpaceDE w:val="0"/>
        <w:autoSpaceDN w:val="0"/>
        <w:adjustRightInd w:val="0"/>
        <w:spacing w:after="0" w:line="360" w:lineRule="auto"/>
        <w:rPr>
          <w:rFonts w:eastAsiaTheme="minorHAnsi" w:cstheme="minorHAnsi"/>
        </w:rPr>
      </w:pPr>
      <w:r w:rsidRPr="0043095A">
        <w:rPr>
          <w:rFonts w:eastAsiaTheme="minorHAnsi" w:cstheme="minorHAnsi"/>
          <w:highlight w:val="yellow"/>
        </w:rPr>
        <w:t>Podpisuje osoba uprawniona do reprezentacji podmiotu udostępniającego zasoby</w:t>
      </w:r>
    </w:p>
    <w:p w14:paraId="5E2DC65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12FBB0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F25FE8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FA3B50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6658C5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30C6A12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4F2044A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3F5C5E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6B71574"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8BEBC6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84DF31D"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1746E8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AC05C4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40A1BF1A"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82D2D14"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827099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CA6ED7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AF00C3A"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0611D06F"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475F11C"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BAFC79D"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189C965"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E000F2B"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5352B88A"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277E70C2"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38B88829"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1A4C63E4"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7FA0D0E1"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65ABB9C9" w14:textId="77777777" w:rsidR="00152291" w:rsidRDefault="00152291" w:rsidP="0043095A">
      <w:pPr>
        <w:widowControl w:val="0"/>
        <w:autoSpaceDE w:val="0"/>
        <w:autoSpaceDN w:val="0"/>
        <w:adjustRightInd w:val="0"/>
        <w:spacing w:after="0" w:line="276" w:lineRule="auto"/>
        <w:contextualSpacing/>
        <w:jc w:val="both"/>
        <w:rPr>
          <w:rFonts w:eastAsiaTheme="minorHAnsi" w:cstheme="minorHAnsi"/>
          <w:bCs/>
          <w:i/>
          <w:u w:val="single"/>
        </w:rPr>
      </w:pPr>
    </w:p>
    <w:p w14:paraId="080353B3" w14:textId="77777777" w:rsidR="00152291" w:rsidRDefault="00152291" w:rsidP="0043095A">
      <w:pPr>
        <w:widowControl w:val="0"/>
        <w:autoSpaceDE w:val="0"/>
        <w:autoSpaceDN w:val="0"/>
        <w:adjustRightInd w:val="0"/>
        <w:spacing w:after="0" w:line="276" w:lineRule="auto"/>
        <w:contextualSpacing/>
        <w:jc w:val="both"/>
        <w:rPr>
          <w:rFonts w:eastAsiaTheme="minorHAnsi" w:cstheme="minorHAnsi"/>
          <w:bCs/>
          <w:i/>
          <w:u w:val="single"/>
        </w:rPr>
      </w:pPr>
    </w:p>
    <w:p w14:paraId="0539DD66" w14:textId="77777777" w:rsidR="00152291" w:rsidRDefault="00152291" w:rsidP="0043095A">
      <w:pPr>
        <w:widowControl w:val="0"/>
        <w:autoSpaceDE w:val="0"/>
        <w:autoSpaceDN w:val="0"/>
        <w:adjustRightInd w:val="0"/>
        <w:spacing w:after="0" w:line="276" w:lineRule="auto"/>
        <w:contextualSpacing/>
        <w:jc w:val="both"/>
        <w:rPr>
          <w:rFonts w:eastAsiaTheme="minorHAnsi" w:cstheme="minorHAnsi"/>
          <w:bCs/>
          <w:i/>
          <w:u w:val="single"/>
        </w:rPr>
      </w:pPr>
    </w:p>
    <w:p w14:paraId="577A4AA3" w14:textId="77777777" w:rsidR="0043095A" w:rsidRDefault="0043095A" w:rsidP="0043095A">
      <w:pPr>
        <w:widowControl w:val="0"/>
        <w:autoSpaceDE w:val="0"/>
        <w:autoSpaceDN w:val="0"/>
        <w:adjustRightInd w:val="0"/>
        <w:spacing w:after="0" w:line="276" w:lineRule="auto"/>
        <w:contextualSpacing/>
        <w:jc w:val="both"/>
        <w:rPr>
          <w:rFonts w:eastAsiaTheme="minorHAnsi" w:cstheme="minorHAnsi"/>
          <w:bCs/>
          <w:i/>
          <w:u w:val="single"/>
        </w:rPr>
      </w:pPr>
    </w:p>
    <w:p w14:paraId="098E35A5" w14:textId="4A92B0E6" w:rsidR="0043095A" w:rsidRDefault="0043095A" w:rsidP="00227394">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43095A">
        <w:rPr>
          <w:rFonts w:eastAsiaTheme="minorHAnsi" w:cstheme="minorHAnsi"/>
          <w:bCs/>
          <w:i/>
          <w:sz w:val="24"/>
        </w:rPr>
        <w:t xml:space="preserve">Załącznik nr </w:t>
      </w:r>
      <w:r>
        <w:rPr>
          <w:rFonts w:eastAsiaTheme="minorHAnsi" w:cstheme="minorHAnsi"/>
          <w:bCs/>
          <w:i/>
          <w:sz w:val="24"/>
        </w:rPr>
        <w:t>6</w:t>
      </w:r>
      <w:r w:rsidRPr="0043095A">
        <w:rPr>
          <w:rFonts w:eastAsiaTheme="minorHAnsi" w:cstheme="minorHAnsi"/>
          <w:bCs/>
          <w:i/>
          <w:sz w:val="24"/>
        </w:rPr>
        <w:t xml:space="preserve"> do SWZ – </w:t>
      </w:r>
      <w:r>
        <w:rPr>
          <w:rFonts w:eastAsiaTheme="minorHAnsi" w:cstheme="minorHAnsi"/>
          <w:bCs/>
          <w:i/>
          <w:sz w:val="24"/>
        </w:rPr>
        <w:t>O</w:t>
      </w:r>
      <w:r w:rsidR="00227394">
        <w:rPr>
          <w:rFonts w:eastAsiaTheme="minorHAnsi" w:cstheme="minorHAnsi"/>
          <w:bCs/>
          <w:i/>
          <w:sz w:val="24"/>
        </w:rPr>
        <w:t>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227394" w:rsidRPr="00227394" w14:paraId="7943E906" w14:textId="77777777" w:rsidTr="007E735E">
        <w:trPr>
          <w:trHeight w:val="2118"/>
        </w:trPr>
        <w:tc>
          <w:tcPr>
            <w:tcW w:w="4536" w:type="dxa"/>
            <w:shd w:val="clear" w:color="auto" w:fill="F2F2F2" w:themeFill="background1" w:themeFillShade="F2"/>
            <w:vAlign w:val="bottom"/>
          </w:tcPr>
          <w:p w14:paraId="48BD7DD4" w14:textId="77777777" w:rsidR="00227394" w:rsidRPr="00227394" w:rsidRDefault="00227394" w:rsidP="00227394">
            <w:pPr>
              <w:spacing w:after="0" w:line="271" w:lineRule="auto"/>
              <w:jc w:val="center"/>
              <w:rPr>
                <w:rFonts w:eastAsia="Times New Roman" w:cstheme="minorHAnsi"/>
                <w:i/>
                <w:sz w:val="24"/>
                <w:szCs w:val="24"/>
              </w:rPr>
            </w:pPr>
          </w:p>
          <w:p w14:paraId="2891053C" w14:textId="77777777" w:rsidR="00227394" w:rsidRPr="00227394" w:rsidRDefault="00227394" w:rsidP="00227394">
            <w:pPr>
              <w:spacing w:after="0" w:line="271" w:lineRule="auto"/>
              <w:jc w:val="center"/>
              <w:rPr>
                <w:rFonts w:eastAsia="Times New Roman" w:cstheme="minorHAnsi"/>
                <w:i/>
                <w:sz w:val="24"/>
                <w:szCs w:val="24"/>
              </w:rPr>
            </w:pPr>
          </w:p>
          <w:p w14:paraId="5E8292C1" w14:textId="77777777" w:rsidR="00227394" w:rsidRPr="00227394" w:rsidRDefault="00227394" w:rsidP="00227394">
            <w:pPr>
              <w:spacing w:after="0" w:line="271" w:lineRule="auto"/>
              <w:jc w:val="center"/>
              <w:rPr>
                <w:rFonts w:eastAsia="Times New Roman" w:cstheme="minorHAnsi"/>
                <w:i/>
                <w:sz w:val="24"/>
                <w:szCs w:val="24"/>
              </w:rPr>
            </w:pPr>
          </w:p>
          <w:p w14:paraId="5244ECA6" w14:textId="77777777" w:rsidR="00227394" w:rsidRPr="00227394" w:rsidRDefault="00227394" w:rsidP="00227394">
            <w:pPr>
              <w:spacing w:after="0" w:line="271" w:lineRule="auto"/>
              <w:jc w:val="center"/>
              <w:rPr>
                <w:rFonts w:eastAsia="Times New Roman" w:cstheme="minorHAnsi"/>
                <w:i/>
                <w:sz w:val="20"/>
                <w:szCs w:val="24"/>
              </w:rPr>
            </w:pPr>
            <w:r w:rsidRPr="00227394">
              <w:rPr>
                <w:rFonts w:eastAsia="Times New Roman" w:cstheme="minorHAnsi"/>
                <w:i/>
                <w:sz w:val="20"/>
              </w:rPr>
              <w:t>(pełna nazwa/firma, adres, w zależności od podmiotu: NIP/PESEL, KRS/CEiDG)</w:t>
            </w:r>
          </w:p>
        </w:tc>
        <w:tc>
          <w:tcPr>
            <w:tcW w:w="4531" w:type="dxa"/>
            <w:shd w:val="clear" w:color="auto" w:fill="F2F2F2" w:themeFill="background1" w:themeFillShade="F2"/>
            <w:vAlign w:val="center"/>
          </w:tcPr>
          <w:p w14:paraId="393783C8" w14:textId="77777777" w:rsidR="00227394" w:rsidRPr="00227394" w:rsidRDefault="00227394" w:rsidP="00227394">
            <w:pPr>
              <w:spacing w:after="120" w:line="271" w:lineRule="auto"/>
              <w:jc w:val="center"/>
              <w:rPr>
                <w:rFonts w:eastAsia="Times New Roman" w:cstheme="minorHAnsi"/>
                <w:b/>
                <w:bCs/>
                <w:color w:val="000000" w:themeColor="text1"/>
                <w:sz w:val="24"/>
                <w:szCs w:val="32"/>
                <w:lang w:val="en-US"/>
              </w:rPr>
            </w:pPr>
            <w:r w:rsidRPr="00227394">
              <w:rPr>
                <w:rFonts w:eastAsia="Times New Roman" w:cstheme="minorHAnsi"/>
                <w:b/>
                <w:bCs/>
                <w:color w:val="000000" w:themeColor="text1"/>
                <w:sz w:val="24"/>
                <w:szCs w:val="32"/>
                <w:lang w:val="en-US"/>
              </w:rPr>
              <w:t xml:space="preserve">Oświadczenie </w:t>
            </w:r>
            <w:proofErr w:type="spellStart"/>
            <w:r w:rsidRPr="00227394">
              <w:rPr>
                <w:rFonts w:eastAsia="Times New Roman" w:cstheme="minorHAnsi"/>
                <w:b/>
                <w:bCs/>
                <w:color w:val="000000" w:themeColor="text1"/>
                <w:sz w:val="24"/>
                <w:szCs w:val="32"/>
                <w:lang w:val="en-US"/>
              </w:rPr>
              <w:t>Wykonawców</w:t>
            </w:r>
            <w:proofErr w:type="spellEnd"/>
            <w:r w:rsidRPr="00227394">
              <w:rPr>
                <w:rFonts w:eastAsia="Times New Roman" w:cstheme="minorHAnsi"/>
                <w:b/>
                <w:bCs/>
                <w:color w:val="000000" w:themeColor="text1"/>
                <w:sz w:val="24"/>
                <w:szCs w:val="32"/>
                <w:lang w:val="en-US"/>
              </w:rPr>
              <w:t xml:space="preserve"> </w:t>
            </w:r>
            <w:proofErr w:type="spellStart"/>
            <w:r w:rsidRPr="00227394">
              <w:rPr>
                <w:rFonts w:eastAsia="Times New Roman" w:cstheme="minorHAnsi"/>
                <w:b/>
                <w:bCs/>
                <w:color w:val="000000" w:themeColor="text1"/>
                <w:sz w:val="24"/>
                <w:szCs w:val="32"/>
                <w:lang w:val="en-US"/>
              </w:rPr>
              <w:t>wspólnie</w:t>
            </w:r>
            <w:proofErr w:type="spellEnd"/>
            <w:r w:rsidRPr="00227394">
              <w:rPr>
                <w:rFonts w:eastAsia="Times New Roman" w:cstheme="minorHAnsi"/>
                <w:b/>
                <w:bCs/>
                <w:color w:val="000000" w:themeColor="text1"/>
                <w:sz w:val="24"/>
                <w:szCs w:val="32"/>
                <w:lang w:val="en-US"/>
              </w:rPr>
              <w:t xml:space="preserve"> </w:t>
            </w:r>
            <w:proofErr w:type="spellStart"/>
            <w:r w:rsidRPr="00227394">
              <w:rPr>
                <w:rFonts w:eastAsia="Times New Roman" w:cstheme="minorHAnsi"/>
                <w:b/>
                <w:bCs/>
                <w:color w:val="000000" w:themeColor="text1"/>
                <w:sz w:val="24"/>
                <w:szCs w:val="32"/>
                <w:lang w:val="en-US"/>
              </w:rPr>
              <w:t>ubiegających</w:t>
            </w:r>
            <w:proofErr w:type="spellEnd"/>
            <w:r w:rsidRPr="00227394">
              <w:rPr>
                <w:rFonts w:eastAsia="Times New Roman" w:cstheme="minorHAnsi"/>
                <w:b/>
                <w:bCs/>
                <w:color w:val="000000" w:themeColor="text1"/>
                <w:sz w:val="24"/>
                <w:szCs w:val="32"/>
                <w:lang w:val="en-US"/>
              </w:rPr>
              <w:t xml:space="preserve"> się o udzielenie zamówienia</w:t>
            </w:r>
          </w:p>
          <w:p w14:paraId="21C76394" w14:textId="77777777" w:rsidR="00227394" w:rsidRPr="00227394" w:rsidRDefault="00227394" w:rsidP="00227394">
            <w:pPr>
              <w:spacing w:after="120" w:line="271" w:lineRule="auto"/>
              <w:jc w:val="center"/>
              <w:rPr>
                <w:rFonts w:eastAsia="Times New Roman" w:cstheme="minorHAnsi"/>
                <w:b/>
                <w:bCs/>
                <w:color w:val="000000" w:themeColor="text1"/>
                <w:sz w:val="24"/>
                <w:szCs w:val="32"/>
              </w:rPr>
            </w:pPr>
            <w:r w:rsidRPr="00227394">
              <w:rPr>
                <w:rFonts w:eastAsia="Times New Roman" w:cstheme="minorHAnsi"/>
                <w:b/>
                <w:bCs/>
                <w:color w:val="000000" w:themeColor="text1"/>
                <w:szCs w:val="32"/>
              </w:rPr>
              <w:t xml:space="preserve">(składane na podstawie </w:t>
            </w:r>
            <w:r w:rsidRPr="00227394">
              <w:rPr>
                <w:rFonts w:eastAsia="Times New Roman" w:cstheme="minorHAnsi"/>
                <w:b/>
                <w:bCs/>
                <w:color w:val="000000" w:themeColor="text1"/>
                <w:szCs w:val="32"/>
              </w:rPr>
              <w:br/>
              <w:t xml:space="preserve">art. 117 ust. 4 ustawy </w:t>
            </w:r>
            <w:proofErr w:type="spellStart"/>
            <w:r w:rsidRPr="00227394">
              <w:rPr>
                <w:rFonts w:eastAsia="Times New Roman" w:cstheme="minorHAnsi"/>
                <w:b/>
                <w:bCs/>
                <w:color w:val="000000" w:themeColor="text1"/>
                <w:szCs w:val="32"/>
              </w:rPr>
              <w:t>Pzp</w:t>
            </w:r>
            <w:proofErr w:type="spellEnd"/>
            <w:r w:rsidRPr="00227394">
              <w:rPr>
                <w:rFonts w:eastAsia="Times New Roman" w:cstheme="minorHAnsi"/>
                <w:b/>
                <w:bCs/>
                <w:color w:val="000000" w:themeColor="text1"/>
                <w:szCs w:val="32"/>
              </w:rPr>
              <w:t>)</w:t>
            </w:r>
          </w:p>
        </w:tc>
      </w:tr>
    </w:tbl>
    <w:p w14:paraId="4117AA90" w14:textId="77777777" w:rsidR="00227394"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p w14:paraId="6C1B92D2" w14:textId="77777777" w:rsidR="00227394" w:rsidRDefault="00227394" w:rsidP="00227394">
      <w:pPr>
        <w:widowControl w:val="0"/>
        <w:autoSpaceDE w:val="0"/>
        <w:autoSpaceDN w:val="0"/>
        <w:adjustRightInd w:val="0"/>
        <w:spacing w:after="0" w:line="360" w:lineRule="auto"/>
        <w:ind w:left="4950"/>
        <w:contextualSpacing/>
        <w:rPr>
          <w:rFonts w:eastAsiaTheme="minorHAnsi" w:cstheme="minorHAnsi"/>
          <w:b/>
        </w:rPr>
      </w:pPr>
    </w:p>
    <w:p w14:paraId="74C60CB3" w14:textId="77777777" w:rsidR="00227394" w:rsidRPr="00227394" w:rsidRDefault="00227394" w:rsidP="00227394">
      <w:pPr>
        <w:widowControl w:val="0"/>
        <w:autoSpaceDE w:val="0"/>
        <w:autoSpaceDN w:val="0"/>
        <w:adjustRightInd w:val="0"/>
        <w:spacing w:after="0" w:line="360" w:lineRule="auto"/>
        <w:ind w:left="4950"/>
        <w:contextualSpacing/>
        <w:rPr>
          <w:rFonts w:eastAsiaTheme="minorHAnsi" w:cstheme="minorHAnsi"/>
          <w:b/>
        </w:rPr>
      </w:pPr>
      <w:r w:rsidRPr="00227394">
        <w:rPr>
          <w:rFonts w:eastAsiaTheme="minorHAnsi" w:cstheme="minorHAnsi"/>
          <w:b/>
        </w:rPr>
        <w:t>Powiat Leżajski  </w:t>
      </w:r>
      <w:r w:rsidRPr="00227394">
        <w:rPr>
          <w:rFonts w:eastAsiaTheme="minorHAnsi" w:cstheme="minorHAnsi"/>
        </w:rPr>
        <w:t>reprezentowany przez</w:t>
      </w:r>
      <w:r w:rsidRPr="00227394">
        <w:rPr>
          <w:rFonts w:eastAsiaTheme="minorHAnsi" w:cstheme="minorHAnsi"/>
          <w:b/>
        </w:rPr>
        <w:t> </w:t>
      </w:r>
      <w:r w:rsidRPr="00227394">
        <w:rPr>
          <w:rFonts w:eastAsiaTheme="minorHAnsi" w:cstheme="minorHAnsi"/>
          <w:b/>
        </w:rPr>
        <w:br/>
        <w:t xml:space="preserve">Zarząd Powiatu Leżajskiego </w:t>
      </w:r>
      <w:r w:rsidRPr="00227394">
        <w:rPr>
          <w:rFonts w:eastAsiaTheme="minorHAnsi" w:cstheme="minorHAnsi"/>
          <w:b/>
        </w:rPr>
        <w:br/>
      </w:r>
      <w:r w:rsidRPr="00227394">
        <w:rPr>
          <w:rFonts w:eastAsiaTheme="minorHAnsi" w:cstheme="minorHAnsi"/>
        </w:rPr>
        <w:t>z siedzibą:</w:t>
      </w:r>
      <w:r w:rsidRPr="00227394">
        <w:rPr>
          <w:rFonts w:eastAsiaTheme="minorHAnsi" w:cstheme="minorHAnsi"/>
          <w:b/>
        </w:rPr>
        <w:t xml:space="preserve"> ul. Kopernika 8, 37-300 Leżajsk</w:t>
      </w:r>
    </w:p>
    <w:p w14:paraId="6CE22603"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b/>
        </w:rPr>
      </w:pPr>
    </w:p>
    <w:p w14:paraId="3AD92C03" w14:textId="6F97399C" w:rsidR="00227394" w:rsidRPr="00227394" w:rsidRDefault="00227394" w:rsidP="00227394">
      <w:pPr>
        <w:widowControl w:val="0"/>
        <w:autoSpaceDE w:val="0"/>
        <w:autoSpaceDN w:val="0"/>
        <w:adjustRightInd w:val="0"/>
        <w:spacing w:after="0" w:line="276" w:lineRule="auto"/>
        <w:contextualSpacing/>
        <w:jc w:val="both"/>
        <w:rPr>
          <w:rFonts w:eastAsiaTheme="minorHAnsi" w:cstheme="minorHAnsi"/>
          <w:b/>
          <w:bCs/>
          <w:sz w:val="24"/>
        </w:rPr>
      </w:pPr>
      <w:r w:rsidRPr="00227394">
        <w:rPr>
          <w:rFonts w:eastAsiaTheme="minorHAnsi" w:cstheme="minorHAnsi"/>
          <w:bCs/>
          <w:sz w:val="24"/>
        </w:rPr>
        <w:t>Jako</w:t>
      </w:r>
      <w:r w:rsidRPr="00227394">
        <w:rPr>
          <w:rFonts w:eastAsiaTheme="minorHAnsi" w:cstheme="minorHAnsi"/>
          <w:sz w:val="24"/>
        </w:rPr>
        <w:t xml:space="preserve"> Wykonawcy</w:t>
      </w:r>
      <w:r w:rsidRPr="00227394">
        <w:rPr>
          <w:rFonts w:eastAsiaTheme="minorHAnsi" w:cstheme="minorHAnsi"/>
          <w:bCs/>
          <w:sz w:val="24"/>
        </w:rPr>
        <w:t xml:space="preserve"> ubiegający się wspólnie o udzielenie zamówienia pn.: </w:t>
      </w:r>
      <w:r w:rsidRPr="00152291">
        <w:rPr>
          <w:rFonts w:eastAsiaTheme="minorHAnsi" w:cstheme="minorHAnsi"/>
          <w:b/>
          <w:bCs/>
          <w:sz w:val="24"/>
        </w:rPr>
        <w:t>„</w:t>
      </w:r>
      <w:r w:rsidR="000F498C" w:rsidRPr="000F498C">
        <w:rPr>
          <w:rFonts w:eastAsiaTheme="minorHAnsi" w:cstheme="minorHAnsi"/>
          <w:b/>
          <w:bCs/>
          <w:iCs/>
          <w:sz w:val="24"/>
          <w:u w:val="single"/>
        </w:rPr>
        <w:t>Nadbudowa budynku Środowiskowego Domu Samopomocy w Jelnej wraz ze zmianą konstrukcji dachu budynku</w:t>
      </w:r>
      <w:r w:rsidRPr="00152291">
        <w:rPr>
          <w:rFonts w:eastAsiaTheme="minorHAnsi" w:cstheme="minorHAnsi"/>
          <w:b/>
          <w:bCs/>
          <w:sz w:val="24"/>
        </w:rPr>
        <w:t>”</w:t>
      </w:r>
      <w:r w:rsidRPr="00227394">
        <w:rPr>
          <w:rFonts w:eastAsiaTheme="minorHAnsi" w:cstheme="minorHAnsi"/>
          <w:bCs/>
          <w:sz w:val="24"/>
        </w:rPr>
        <w:t xml:space="preserve"> </w:t>
      </w:r>
    </w:p>
    <w:p w14:paraId="4487861D"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b/>
          <w:bCs/>
          <w:sz w:val="20"/>
        </w:rPr>
      </w:pPr>
    </w:p>
    <w:p w14:paraId="387A50B9" w14:textId="27B1D3EA"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sz w:val="24"/>
        </w:rPr>
      </w:pPr>
      <w:r w:rsidRPr="00227394">
        <w:rPr>
          <w:rFonts w:eastAsiaTheme="minorHAnsi" w:cstheme="minorHAnsi"/>
          <w:b/>
          <w:bCs/>
          <w:sz w:val="24"/>
        </w:rPr>
        <w:t>OŚWIADCZAM(/Y)</w:t>
      </w:r>
      <w:r w:rsidRPr="00227394">
        <w:rPr>
          <w:rFonts w:eastAsiaTheme="minorHAnsi" w:cstheme="minorHAnsi"/>
          <w:b/>
          <w:sz w:val="24"/>
        </w:rPr>
        <w:t>,</w:t>
      </w:r>
      <w:r>
        <w:rPr>
          <w:rFonts w:eastAsiaTheme="minorHAnsi" w:cstheme="minorHAnsi"/>
          <w:sz w:val="24"/>
        </w:rPr>
        <w:t xml:space="preserve"> że</w:t>
      </w:r>
      <w:r w:rsidRPr="00227394">
        <w:rPr>
          <w:rFonts w:eastAsiaTheme="minorHAnsi" w:cstheme="minorHAnsi"/>
          <w:sz w:val="24"/>
        </w:rPr>
        <w:t>:</w:t>
      </w:r>
    </w:p>
    <w:p w14:paraId="477796AF" w14:textId="77777777" w:rsidR="00227394" w:rsidRPr="00227394" w:rsidRDefault="00227394" w:rsidP="00227394">
      <w:pPr>
        <w:widowControl w:val="0"/>
        <w:autoSpaceDE w:val="0"/>
        <w:autoSpaceDN w:val="0"/>
        <w:adjustRightInd w:val="0"/>
        <w:spacing w:after="0" w:line="360" w:lineRule="auto"/>
        <w:contextualSpacing/>
        <w:jc w:val="both"/>
        <w:rPr>
          <w:rFonts w:eastAsiaTheme="minorHAnsi" w:cstheme="minorHAnsi"/>
          <w:sz w:val="20"/>
        </w:rPr>
      </w:pPr>
    </w:p>
    <w:p w14:paraId="51DC8A5F" w14:textId="77777777" w:rsidR="00227394" w:rsidRPr="0022739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bookmarkStart w:id="355" w:name="_Hlk63063705"/>
      <w:r w:rsidRPr="00227394">
        <w:rPr>
          <w:rFonts w:eastAsia="TimesNewRoman" w:cstheme="minorHAnsi"/>
          <w:sz w:val="24"/>
          <w:lang w:eastAsia="pl-PL"/>
        </w:rPr>
        <w:t>Roboty budowlane polegające na: ……………………………………………………………………………… wykona …………………………………………………………………...……………….………..</w:t>
      </w:r>
    </w:p>
    <w:p w14:paraId="14B52D57" w14:textId="77777777" w:rsidR="00227394" w:rsidRPr="00227394" w:rsidRDefault="00227394" w:rsidP="00227394">
      <w:pPr>
        <w:widowControl w:val="0"/>
        <w:autoSpaceDE w:val="0"/>
        <w:autoSpaceDN w:val="0"/>
        <w:adjustRightInd w:val="0"/>
        <w:spacing w:after="0" w:line="360" w:lineRule="auto"/>
        <w:ind w:left="284"/>
        <w:contextualSpacing/>
        <w:rPr>
          <w:rFonts w:eastAsia="TimesNewRoman" w:cstheme="minorHAnsi"/>
          <w:sz w:val="24"/>
          <w:lang w:eastAsia="pl-PL"/>
        </w:rPr>
      </w:pPr>
    </w:p>
    <w:bookmarkEnd w:id="355"/>
    <w:p w14:paraId="05991962" w14:textId="77777777" w:rsidR="00227394" w:rsidRPr="0022739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r w:rsidRPr="00227394">
        <w:rPr>
          <w:rFonts w:eastAsia="TimesNewRoman" w:cstheme="minorHAnsi"/>
          <w:sz w:val="24"/>
          <w:lang w:eastAsia="pl-PL"/>
        </w:rPr>
        <w:t>Roboty budowlane polegające na: ……………………………………………………………………………… wykona …………………………………………………………………...……………….………..</w:t>
      </w:r>
    </w:p>
    <w:p w14:paraId="5D6F6F9C" w14:textId="77777777" w:rsidR="00227394" w:rsidRPr="00227394" w:rsidRDefault="00227394" w:rsidP="00227394">
      <w:pPr>
        <w:widowControl w:val="0"/>
        <w:autoSpaceDE w:val="0"/>
        <w:autoSpaceDN w:val="0"/>
        <w:adjustRightInd w:val="0"/>
        <w:spacing w:after="0" w:line="360" w:lineRule="auto"/>
        <w:ind w:left="284"/>
        <w:contextualSpacing/>
        <w:rPr>
          <w:rFonts w:eastAsia="TimesNewRoman" w:cstheme="minorHAnsi"/>
          <w:sz w:val="24"/>
          <w:lang w:eastAsia="pl-PL"/>
        </w:rPr>
      </w:pPr>
    </w:p>
    <w:p w14:paraId="1719978E" w14:textId="77777777" w:rsidR="00227394" w:rsidRPr="00227394" w:rsidRDefault="00227394" w:rsidP="00D2438B">
      <w:pPr>
        <w:widowControl w:val="0"/>
        <w:numPr>
          <w:ilvl w:val="0"/>
          <w:numId w:val="39"/>
        </w:numPr>
        <w:autoSpaceDE w:val="0"/>
        <w:autoSpaceDN w:val="0"/>
        <w:adjustRightInd w:val="0"/>
        <w:spacing w:after="0" w:line="360" w:lineRule="auto"/>
        <w:ind w:left="284" w:hanging="284"/>
        <w:contextualSpacing/>
        <w:rPr>
          <w:rFonts w:eastAsia="TimesNewRoman" w:cstheme="minorHAnsi"/>
          <w:sz w:val="24"/>
          <w:lang w:eastAsia="pl-PL"/>
        </w:rPr>
      </w:pPr>
      <w:bookmarkStart w:id="356" w:name="_Hlk63081021"/>
      <w:r w:rsidRPr="00227394">
        <w:rPr>
          <w:rFonts w:eastAsia="TimesNewRoman" w:cstheme="minorHAnsi"/>
          <w:sz w:val="24"/>
          <w:lang w:eastAsia="pl-PL"/>
        </w:rPr>
        <w:t>Roboty budowlane polegające na: ……………………………………………………………………………… wykona …………………………………………………………………...……………….………..</w:t>
      </w:r>
    </w:p>
    <w:p w14:paraId="4BD7DAEE"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i/>
          <w:sz w:val="24"/>
          <w:lang w:eastAsia="pl-PL"/>
        </w:rPr>
      </w:pPr>
    </w:p>
    <w:p w14:paraId="32F6CD14"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i/>
          <w:sz w:val="24"/>
          <w:lang w:eastAsia="pl-PL"/>
        </w:rPr>
      </w:pPr>
      <w:r w:rsidRPr="00227394">
        <w:rPr>
          <w:rFonts w:eastAsia="TimesNewRoman" w:cstheme="minorHAnsi"/>
          <w:i/>
          <w:sz w:val="24"/>
          <w:lang w:eastAsia="pl-PL"/>
        </w:rPr>
        <w:t xml:space="preserve"> (należy określić odpowiedni zakres dla wskazanego podmiotu i wpisać nazwę podmiotu)</w:t>
      </w:r>
      <w:bookmarkEnd w:id="356"/>
    </w:p>
    <w:p w14:paraId="41265254"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p>
    <w:p w14:paraId="5B8130BE"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p>
    <w:p w14:paraId="0637DEBD"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sz w:val="20"/>
          <w:lang w:eastAsia="pl-PL"/>
        </w:rPr>
      </w:pPr>
      <w:r w:rsidRPr="00227394">
        <w:rPr>
          <w:rFonts w:eastAsia="TimesNewRoman" w:cstheme="minorHAnsi"/>
          <w:b/>
          <w:sz w:val="20"/>
          <w:highlight w:val="yellow"/>
          <w:lang w:eastAsia="pl-PL"/>
        </w:rPr>
        <w:t>UWAGA:</w:t>
      </w:r>
    </w:p>
    <w:p w14:paraId="2868B9D9" w14:textId="77777777" w:rsidR="00227394" w:rsidRPr="00227394" w:rsidRDefault="00227394" w:rsidP="00227394">
      <w:pPr>
        <w:widowControl w:val="0"/>
        <w:autoSpaceDE w:val="0"/>
        <w:autoSpaceDN w:val="0"/>
        <w:adjustRightInd w:val="0"/>
        <w:spacing w:after="0" w:line="360" w:lineRule="auto"/>
        <w:contextualSpacing/>
        <w:rPr>
          <w:rFonts w:eastAsia="TimesNewRoman" w:cstheme="minorHAnsi"/>
          <w:b/>
          <w:i/>
          <w:sz w:val="20"/>
          <w:lang w:eastAsia="pl-PL"/>
        </w:rPr>
      </w:pPr>
      <w:r w:rsidRPr="00227394">
        <w:rPr>
          <w:rFonts w:eastAsia="TimesNewRoman" w:cstheme="minorHAnsi"/>
          <w:b/>
          <w:i/>
          <w:sz w:val="20"/>
          <w:highlight w:val="yellow"/>
          <w:lang w:eastAsia="pl-PL"/>
        </w:rPr>
        <w:t>* wypełniają tylko wykonawcy wspólnie ubiegający się o udzielenie zamówienia</w:t>
      </w:r>
    </w:p>
    <w:p w14:paraId="3D4F773A" w14:textId="77777777" w:rsidR="00227394" w:rsidRPr="0043095A" w:rsidRDefault="00227394" w:rsidP="00227394">
      <w:pPr>
        <w:widowControl w:val="0"/>
        <w:autoSpaceDE w:val="0"/>
        <w:autoSpaceDN w:val="0"/>
        <w:adjustRightInd w:val="0"/>
        <w:spacing w:after="0" w:line="276" w:lineRule="auto"/>
        <w:contextualSpacing/>
        <w:jc w:val="both"/>
        <w:rPr>
          <w:rFonts w:eastAsiaTheme="minorHAnsi" w:cstheme="minorHAnsi"/>
          <w:bCs/>
          <w:i/>
          <w:u w:val="single"/>
        </w:rPr>
      </w:pPr>
    </w:p>
    <w:sectPr w:rsidR="00227394" w:rsidRPr="0043095A" w:rsidSect="003247F5">
      <w:headerReference w:type="default" r:id="rId14"/>
      <w:footerReference w:type="default" r:id="rId15"/>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161EC" w16cex:dateUtc="2021-07-20T12:53:00Z"/>
  <w16cex:commentExtensible w16cex:durableId="24A1644D" w16cex:dateUtc="2021-07-20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BD8E90" w16cid:durableId="24A161EC"/>
  <w16cid:commentId w16cid:paraId="1778782E" w16cid:durableId="24A16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508DE" w14:textId="77777777" w:rsidR="00CF2613" w:rsidRDefault="00CF2613" w:rsidP="00225408">
      <w:pPr>
        <w:spacing w:after="0" w:line="240" w:lineRule="auto"/>
      </w:pPr>
      <w:r>
        <w:separator/>
      </w:r>
    </w:p>
  </w:endnote>
  <w:endnote w:type="continuationSeparator" w:id="0">
    <w:p w14:paraId="253A290D" w14:textId="77777777" w:rsidR="00CF2613" w:rsidRDefault="00CF2613"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3051" w14:textId="77777777" w:rsidR="00C81215" w:rsidRPr="00AB352E" w:rsidRDefault="00C81215">
    <w:pPr>
      <w:pStyle w:val="Stopka"/>
      <w:pBdr>
        <w:bottom w:val="single" w:sz="12" w:space="1" w:color="auto"/>
      </w:pBdr>
      <w:rPr>
        <w:i/>
        <w:iCs/>
        <w:sz w:val="16"/>
      </w:rPr>
    </w:pPr>
  </w:p>
  <w:p w14:paraId="761135A9" w14:textId="6899F9B6" w:rsidR="00C81215" w:rsidRPr="00365F5F" w:rsidRDefault="00C81215" w:rsidP="00C81215">
    <w:pPr>
      <w:pStyle w:val="Stopka"/>
      <w:tabs>
        <w:tab w:val="clear" w:pos="9072"/>
        <w:tab w:val="left" w:pos="750"/>
        <w:tab w:val="right" w:pos="9214"/>
      </w:tabs>
      <w:rPr>
        <w:i/>
        <w:iCs/>
        <w:sz w:val="20"/>
      </w:rPr>
    </w:pPr>
    <w:r w:rsidRPr="00C81215">
      <w:rPr>
        <w:i/>
        <w:iCs/>
        <w:sz w:val="18"/>
      </w:rPr>
      <w:t xml:space="preserve">SWZ - </w:t>
    </w:r>
    <w:r w:rsidRPr="00C81215">
      <w:rPr>
        <w:b/>
        <w:i/>
        <w:iCs/>
        <w:sz w:val="18"/>
      </w:rPr>
      <w:t>Nadbudowa budynku Środowiskowego Domu Samopomocy w Jelnej wraz ze zmianą konstrukcji dachu budynku</w:t>
    </w:r>
    <w:r w:rsidRPr="00C81215">
      <w:rPr>
        <w:b/>
        <w:i/>
        <w:iCs/>
        <w:sz w:val="18"/>
      </w:rPr>
      <w:tab/>
    </w:r>
    <w:r>
      <w:rPr>
        <w:b/>
        <w:i/>
        <w:iCs/>
        <w:sz w:val="20"/>
      </w:rPr>
      <w:tab/>
    </w:r>
    <w: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6C57A3">
      <w:rPr>
        <w:i/>
        <w:iCs/>
        <w:noProof/>
      </w:rPr>
      <w:t>42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6C57A3">
      <w:rPr>
        <w:i/>
        <w:iCs/>
        <w:noProof/>
      </w:rPr>
      <w:t>42</w:t>
    </w:r>
    <w:r w:rsidRPr="00263D91">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2AF2C" w14:textId="77777777" w:rsidR="00CF2613" w:rsidRDefault="00CF2613" w:rsidP="00225408">
      <w:pPr>
        <w:spacing w:after="0" w:line="240" w:lineRule="auto"/>
      </w:pPr>
      <w:r>
        <w:separator/>
      </w:r>
    </w:p>
  </w:footnote>
  <w:footnote w:type="continuationSeparator" w:id="0">
    <w:p w14:paraId="1ED5905B" w14:textId="77777777" w:rsidR="00CF2613" w:rsidRDefault="00CF2613" w:rsidP="00225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1215" w14:paraId="2C6A6428" w14:textId="77777777" w:rsidTr="00DD73EE">
      <w:tc>
        <w:tcPr>
          <w:tcW w:w="4531" w:type="dxa"/>
        </w:tcPr>
        <w:p w14:paraId="477C2C78" w14:textId="7CFF607A" w:rsidR="00C81215" w:rsidRDefault="00C81215" w:rsidP="00C81215">
          <w:pPr>
            <w:pStyle w:val="Nagwek"/>
            <w:rPr>
              <w:rFonts w:ascii="Arial" w:eastAsia="Times New Roman" w:hAnsi="Arial" w:cs="Arial"/>
              <w:color w:val="000000" w:themeColor="text1"/>
              <w:sz w:val="20"/>
            </w:rPr>
          </w:pPr>
          <w:r>
            <w:rPr>
              <w:rFonts w:ascii="Arial" w:eastAsia="Times New Roman" w:hAnsi="Arial" w:cs="Arial"/>
              <w:color w:val="000000" w:themeColor="text1"/>
              <w:sz w:val="20"/>
            </w:rPr>
            <w:t>ZP.272.8.2.2021</w:t>
          </w:r>
        </w:p>
      </w:tc>
      <w:tc>
        <w:tcPr>
          <w:tcW w:w="4531" w:type="dxa"/>
        </w:tcPr>
        <w:p w14:paraId="01C2E225" w14:textId="099306E8" w:rsidR="00C81215" w:rsidRPr="00965EA8" w:rsidRDefault="00C81215" w:rsidP="007460D8">
          <w:pPr>
            <w:pStyle w:val="Nagwek"/>
            <w:jc w:val="right"/>
            <w:rPr>
              <w:rFonts w:ascii="Arial" w:eastAsia="Times New Roman" w:hAnsi="Arial" w:cs="Arial"/>
              <w:b/>
              <w:bCs/>
              <w:color w:val="000000" w:themeColor="text1"/>
              <w:sz w:val="20"/>
            </w:rPr>
          </w:pPr>
        </w:p>
      </w:tc>
    </w:tr>
  </w:tbl>
  <w:p w14:paraId="26A5D638" w14:textId="742DB05D" w:rsidR="00C81215" w:rsidRDefault="00C81215" w:rsidP="00225408">
    <w:pPr>
      <w:widowControl w:val="0"/>
      <w:spacing w:after="120" w:line="276" w:lineRule="auto"/>
      <w:rPr>
        <w:rFonts w:ascii="Arial" w:eastAsia="Times New Roman" w:hAnsi="Arial" w:cs="Arial"/>
        <w:color w:val="000000" w:themeColor="tex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031607B7"/>
    <w:multiLevelType w:val="hybridMultilevel"/>
    <w:tmpl w:val="5D340640"/>
    <w:lvl w:ilvl="0" w:tplc="0415000D">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E45D6C"/>
    <w:multiLevelType w:val="hybridMultilevel"/>
    <w:tmpl w:val="6B2027AE"/>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3">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308A630D"/>
    <w:multiLevelType w:val="hybridMultilevel"/>
    <w:tmpl w:val="5ADC2834"/>
    <w:lvl w:ilvl="0" w:tplc="04150001">
      <w:start w:val="1"/>
      <w:numFmt w:val="bullet"/>
      <w:lvlText w:val=""/>
      <w:lvlJc w:val="left"/>
      <w:pPr>
        <w:tabs>
          <w:tab w:val="num" w:pos="2852"/>
        </w:tabs>
        <w:ind w:left="2852" w:hanging="360"/>
      </w:pPr>
      <w:rPr>
        <w:rFonts w:ascii="Symbol" w:hAnsi="Symbol" w:hint="default"/>
      </w:rPr>
    </w:lvl>
    <w:lvl w:ilvl="1" w:tplc="04150003">
      <w:start w:val="1"/>
      <w:numFmt w:val="bullet"/>
      <w:lvlText w:val="o"/>
      <w:lvlJc w:val="left"/>
      <w:pPr>
        <w:tabs>
          <w:tab w:val="num" w:pos="3572"/>
        </w:tabs>
        <w:ind w:left="3572" w:hanging="360"/>
      </w:pPr>
      <w:rPr>
        <w:rFonts w:ascii="Courier New" w:hAnsi="Courier New" w:cs="Courier New" w:hint="default"/>
      </w:rPr>
    </w:lvl>
    <w:lvl w:ilvl="2" w:tplc="04150005" w:tentative="1">
      <w:start w:val="1"/>
      <w:numFmt w:val="bullet"/>
      <w:lvlText w:val=""/>
      <w:lvlJc w:val="left"/>
      <w:pPr>
        <w:tabs>
          <w:tab w:val="num" w:pos="4292"/>
        </w:tabs>
        <w:ind w:left="4292" w:hanging="360"/>
      </w:pPr>
      <w:rPr>
        <w:rFonts w:ascii="Wingdings" w:hAnsi="Wingdings" w:hint="default"/>
      </w:rPr>
    </w:lvl>
    <w:lvl w:ilvl="3" w:tplc="04150001" w:tentative="1">
      <w:start w:val="1"/>
      <w:numFmt w:val="bullet"/>
      <w:lvlText w:val=""/>
      <w:lvlJc w:val="left"/>
      <w:pPr>
        <w:tabs>
          <w:tab w:val="num" w:pos="5012"/>
        </w:tabs>
        <w:ind w:left="5012" w:hanging="360"/>
      </w:pPr>
      <w:rPr>
        <w:rFonts w:ascii="Symbol" w:hAnsi="Symbol" w:hint="default"/>
      </w:rPr>
    </w:lvl>
    <w:lvl w:ilvl="4" w:tplc="04150003" w:tentative="1">
      <w:start w:val="1"/>
      <w:numFmt w:val="bullet"/>
      <w:lvlText w:val="o"/>
      <w:lvlJc w:val="left"/>
      <w:pPr>
        <w:tabs>
          <w:tab w:val="num" w:pos="5732"/>
        </w:tabs>
        <w:ind w:left="5732" w:hanging="360"/>
      </w:pPr>
      <w:rPr>
        <w:rFonts w:ascii="Courier New" w:hAnsi="Courier New" w:cs="Courier New" w:hint="default"/>
      </w:rPr>
    </w:lvl>
    <w:lvl w:ilvl="5" w:tplc="04150005" w:tentative="1">
      <w:start w:val="1"/>
      <w:numFmt w:val="bullet"/>
      <w:lvlText w:val=""/>
      <w:lvlJc w:val="left"/>
      <w:pPr>
        <w:tabs>
          <w:tab w:val="num" w:pos="6452"/>
        </w:tabs>
        <w:ind w:left="6452" w:hanging="360"/>
      </w:pPr>
      <w:rPr>
        <w:rFonts w:ascii="Wingdings" w:hAnsi="Wingdings" w:hint="default"/>
      </w:rPr>
    </w:lvl>
    <w:lvl w:ilvl="6" w:tplc="04150001" w:tentative="1">
      <w:start w:val="1"/>
      <w:numFmt w:val="bullet"/>
      <w:lvlText w:val=""/>
      <w:lvlJc w:val="left"/>
      <w:pPr>
        <w:tabs>
          <w:tab w:val="num" w:pos="7172"/>
        </w:tabs>
        <w:ind w:left="7172" w:hanging="360"/>
      </w:pPr>
      <w:rPr>
        <w:rFonts w:ascii="Symbol" w:hAnsi="Symbol" w:hint="default"/>
      </w:rPr>
    </w:lvl>
    <w:lvl w:ilvl="7" w:tplc="04150003" w:tentative="1">
      <w:start w:val="1"/>
      <w:numFmt w:val="bullet"/>
      <w:lvlText w:val="o"/>
      <w:lvlJc w:val="left"/>
      <w:pPr>
        <w:tabs>
          <w:tab w:val="num" w:pos="7892"/>
        </w:tabs>
        <w:ind w:left="7892" w:hanging="360"/>
      </w:pPr>
      <w:rPr>
        <w:rFonts w:ascii="Courier New" w:hAnsi="Courier New" w:cs="Courier New" w:hint="default"/>
      </w:rPr>
    </w:lvl>
    <w:lvl w:ilvl="8" w:tplc="04150005" w:tentative="1">
      <w:start w:val="1"/>
      <w:numFmt w:val="bullet"/>
      <w:lvlText w:val=""/>
      <w:lvlJc w:val="left"/>
      <w:pPr>
        <w:tabs>
          <w:tab w:val="num" w:pos="8612"/>
        </w:tabs>
        <w:ind w:left="8612" w:hanging="360"/>
      </w:pPr>
      <w:rPr>
        <w:rFonts w:ascii="Wingdings" w:hAnsi="Wingdings" w:hint="default"/>
      </w:rPr>
    </w:lvl>
  </w:abstractNum>
  <w:abstractNum w:abstractNumId="16">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nsid w:val="35F542F5"/>
    <w:multiLevelType w:val="hybridMultilevel"/>
    <w:tmpl w:val="D184333C"/>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8">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850C59"/>
    <w:multiLevelType w:val="hybridMultilevel"/>
    <w:tmpl w:val="E952AA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F9032DC"/>
    <w:multiLevelType w:val="hybridMultilevel"/>
    <w:tmpl w:val="BD3403BC"/>
    <w:lvl w:ilvl="0" w:tplc="EA22D16E">
      <w:start w:val="1"/>
      <w:numFmt w:val="bullet"/>
      <w:lvlText w:val=""/>
      <w:lvlJc w:val="left"/>
      <w:pPr>
        <w:ind w:left="3276" w:hanging="360"/>
      </w:pPr>
      <w:rPr>
        <w:rFonts w:ascii="Symbol" w:hAnsi="Symbol" w:hint="default"/>
      </w:rPr>
    </w:lvl>
    <w:lvl w:ilvl="1" w:tplc="04150003">
      <w:start w:val="1"/>
      <w:numFmt w:val="bullet"/>
      <w:lvlText w:val="o"/>
      <w:lvlJc w:val="left"/>
      <w:pPr>
        <w:ind w:left="3996" w:hanging="360"/>
      </w:pPr>
      <w:rPr>
        <w:rFonts w:ascii="Courier New" w:hAnsi="Courier New" w:cs="Courier New" w:hint="default"/>
      </w:rPr>
    </w:lvl>
    <w:lvl w:ilvl="2" w:tplc="04150005">
      <w:start w:val="1"/>
      <w:numFmt w:val="bullet"/>
      <w:lvlText w:val=""/>
      <w:lvlJc w:val="left"/>
      <w:pPr>
        <w:ind w:left="4716" w:hanging="360"/>
      </w:pPr>
      <w:rPr>
        <w:rFonts w:ascii="Wingdings" w:hAnsi="Wingdings" w:hint="default"/>
      </w:rPr>
    </w:lvl>
    <w:lvl w:ilvl="3" w:tplc="04150001" w:tentative="1">
      <w:start w:val="1"/>
      <w:numFmt w:val="bullet"/>
      <w:lvlText w:val=""/>
      <w:lvlJc w:val="left"/>
      <w:pPr>
        <w:ind w:left="5436" w:hanging="360"/>
      </w:pPr>
      <w:rPr>
        <w:rFonts w:ascii="Symbol" w:hAnsi="Symbol" w:hint="default"/>
      </w:rPr>
    </w:lvl>
    <w:lvl w:ilvl="4" w:tplc="04150003" w:tentative="1">
      <w:start w:val="1"/>
      <w:numFmt w:val="bullet"/>
      <w:lvlText w:val="o"/>
      <w:lvlJc w:val="left"/>
      <w:pPr>
        <w:ind w:left="6156" w:hanging="360"/>
      </w:pPr>
      <w:rPr>
        <w:rFonts w:ascii="Courier New" w:hAnsi="Courier New" w:cs="Courier New" w:hint="default"/>
      </w:rPr>
    </w:lvl>
    <w:lvl w:ilvl="5" w:tplc="04150005" w:tentative="1">
      <w:start w:val="1"/>
      <w:numFmt w:val="bullet"/>
      <w:lvlText w:val=""/>
      <w:lvlJc w:val="left"/>
      <w:pPr>
        <w:ind w:left="6876" w:hanging="360"/>
      </w:pPr>
      <w:rPr>
        <w:rFonts w:ascii="Wingdings" w:hAnsi="Wingdings" w:hint="default"/>
      </w:rPr>
    </w:lvl>
    <w:lvl w:ilvl="6" w:tplc="04150001" w:tentative="1">
      <w:start w:val="1"/>
      <w:numFmt w:val="bullet"/>
      <w:lvlText w:val=""/>
      <w:lvlJc w:val="left"/>
      <w:pPr>
        <w:ind w:left="7596" w:hanging="360"/>
      </w:pPr>
      <w:rPr>
        <w:rFonts w:ascii="Symbol" w:hAnsi="Symbol" w:hint="default"/>
      </w:rPr>
    </w:lvl>
    <w:lvl w:ilvl="7" w:tplc="04150003" w:tentative="1">
      <w:start w:val="1"/>
      <w:numFmt w:val="bullet"/>
      <w:lvlText w:val="o"/>
      <w:lvlJc w:val="left"/>
      <w:pPr>
        <w:ind w:left="8316" w:hanging="360"/>
      </w:pPr>
      <w:rPr>
        <w:rFonts w:ascii="Courier New" w:hAnsi="Courier New" w:cs="Courier New" w:hint="default"/>
      </w:rPr>
    </w:lvl>
    <w:lvl w:ilvl="8" w:tplc="04150005" w:tentative="1">
      <w:start w:val="1"/>
      <w:numFmt w:val="bullet"/>
      <w:lvlText w:val=""/>
      <w:lvlJc w:val="left"/>
      <w:pPr>
        <w:ind w:left="9036" w:hanging="360"/>
      </w:pPr>
      <w:rPr>
        <w:rFonts w:ascii="Wingdings" w:hAnsi="Wingdings" w:hint="default"/>
      </w:rPr>
    </w:lvl>
  </w:abstractNum>
  <w:abstractNum w:abstractNumId="22">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53FD53AA"/>
    <w:multiLevelType w:val="hybridMultilevel"/>
    <w:tmpl w:val="F2DECA4E"/>
    <w:lvl w:ilvl="0" w:tplc="F3D4A27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nsid w:val="5B934DA3"/>
    <w:multiLevelType w:val="hybridMultilevel"/>
    <w:tmpl w:val="722A1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5EC20195"/>
    <w:multiLevelType w:val="hybridMultilevel"/>
    <w:tmpl w:val="D69CD94E"/>
    <w:lvl w:ilvl="0" w:tplc="EA22D1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643A54C6"/>
    <w:multiLevelType w:val="hybridMultilevel"/>
    <w:tmpl w:val="E09C6948"/>
    <w:lvl w:ilvl="0" w:tplc="0415000D">
      <w:start w:val="1"/>
      <w:numFmt w:val="bullet"/>
      <w:lvlText w:val=""/>
      <w:lvlJc w:val="left"/>
      <w:pPr>
        <w:tabs>
          <w:tab w:val="num" w:pos="2280"/>
        </w:tabs>
        <w:ind w:left="2280" w:hanging="360"/>
      </w:pPr>
      <w:rPr>
        <w:rFonts w:ascii="Wingdings" w:hAnsi="Wingdings" w:hint="default"/>
      </w:rPr>
    </w:lvl>
    <w:lvl w:ilvl="1" w:tplc="04150003">
      <w:start w:val="1"/>
      <w:numFmt w:val="bullet"/>
      <w:lvlText w:val="o"/>
      <w:lvlJc w:val="left"/>
      <w:pPr>
        <w:tabs>
          <w:tab w:val="num" w:pos="3000"/>
        </w:tabs>
        <w:ind w:left="3000" w:hanging="360"/>
      </w:pPr>
      <w:rPr>
        <w:rFonts w:ascii="Courier New" w:hAnsi="Courier New" w:cs="Courier New" w:hint="default"/>
      </w:rPr>
    </w:lvl>
    <w:lvl w:ilvl="2" w:tplc="E076CCE4">
      <w:numFmt w:val="bullet"/>
      <w:lvlText w:val="·"/>
      <w:lvlJc w:val="left"/>
      <w:pPr>
        <w:ind w:left="3720" w:hanging="360"/>
      </w:pPr>
      <w:rPr>
        <w:rFonts w:ascii="Arial" w:eastAsia="Times New Roman" w:hAnsi="Arial" w:cs="Arial"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37">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7"/>
  </w:num>
  <w:num w:numId="2">
    <w:abstractNumId w:val="25"/>
  </w:num>
  <w:num w:numId="3">
    <w:abstractNumId w:val="13"/>
  </w:num>
  <w:num w:numId="4">
    <w:abstractNumId w:val="9"/>
  </w:num>
  <w:num w:numId="5">
    <w:abstractNumId w:val="3"/>
  </w:num>
  <w:num w:numId="6">
    <w:abstractNumId w:val="11"/>
  </w:num>
  <w:num w:numId="7">
    <w:abstractNumId w:val="29"/>
  </w:num>
  <w:num w:numId="8">
    <w:abstractNumId w:val="7"/>
  </w:num>
  <w:num w:numId="9">
    <w:abstractNumId w:val="23"/>
  </w:num>
  <w:num w:numId="10">
    <w:abstractNumId w:val="33"/>
  </w:num>
  <w:num w:numId="11">
    <w:abstractNumId w:val="5"/>
  </w:num>
  <w:num w:numId="12">
    <w:abstractNumId w:val="19"/>
  </w:num>
  <w:num w:numId="13">
    <w:abstractNumId w:val="18"/>
  </w:num>
  <w:num w:numId="14">
    <w:abstractNumId w:val="0"/>
  </w:num>
  <w:num w:numId="15">
    <w:abstractNumId w:val="27"/>
  </w:num>
  <w:num w:numId="16">
    <w:abstractNumId w:val="4"/>
  </w:num>
  <w:num w:numId="17">
    <w:abstractNumId w:val="14"/>
  </w:num>
  <w:num w:numId="18">
    <w:abstractNumId w:val="15"/>
  </w:num>
  <w:num w:numId="19">
    <w:abstractNumId w:val="31"/>
  </w:num>
  <w:num w:numId="20">
    <w:abstractNumId w:val="12"/>
  </w:num>
  <w:num w:numId="21">
    <w:abstractNumId w:val="1"/>
  </w:num>
  <w:num w:numId="22">
    <w:abstractNumId w:val="17"/>
  </w:num>
  <w:num w:numId="23">
    <w:abstractNumId w:val="20"/>
  </w:num>
  <w:num w:numId="24">
    <w:abstractNumId w:val="36"/>
  </w:num>
  <w:num w:numId="25">
    <w:abstractNumId w:val="40"/>
  </w:num>
  <w:num w:numId="26">
    <w:abstractNumId w:val="26"/>
  </w:num>
  <w:num w:numId="27">
    <w:abstractNumId w:val="10"/>
  </w:num>
  <w:num w:numId="28">
    <w:abstractNumId w:val="24"/>
  </w:num>
  <w:num w:numId="29">
    <w:abstractNumId w:val="30"/>
  </w:num>
  <w:num w:numId="30">
    <w:abstractNumId w:val="6"/>
  </w:num>
  <w:num w:numId="31">
    <w:abstractNumId w:val="22"/>
  </w:num>
  <w:num w:numId="32">
    <w:abstractNumId w:val="41"/>
  </w:num>
  <w:num w:numId="33">
    <w:abstractNumId w:val="8"/>
  </w:num>
  <w:num w:numId="34">
    <w:abstractNumId w:val="16"/>
  </w:num>
  <w:num w:numId="35">
    <w:abstractNumId w:val="32"/>
  </w:num>
  <w:num w:numId="36">
    <w:abstractNumId w:val="35"/>
  </w:num>
  <w:num w:numId="37">
    <w:abstractNumId w:val="2"/>
  </w:num>
  <w:num w:numId="38">
    <w:abstractNumId w:val="39"/>
  </w:num>
  <w:num w:numId="39">
    <w:abstractNumId w:val="38"/>
  </w:num>
  <w:num w:numId="40">
    <w:abstractNumId w:val="21"/>
  </w:num>
  <w:num w:numId="41">
    <w:abstractNumId w:val="34"/>
  </w:num>
  <w:num w:numId="42">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4716"/>
    <w:rsid w:val="000246DD"/>
    <w:rsid w:val="00026399"/>
    <w:rsid w:val="00033AD4"/>
    <w:rsid w:val="000414E3"/>
    <w:rsid w:val="00045DDB"/>
    <w:rsid w:val="0005114D"/>
    <w:rsid w:val="00052934"/>
    <w:rsid w:val="000724EF"/>
    <w:rsid w:val="00075A26"/>
    <w:rsid w:val="00077F77"/>
    <w:rsid w:val="00081E5D"/>
    <w:rsid w:val="00082DB5"/>
    <w:rsid w:val="00083364"/>
    <w:rsid w:val="00091D13"/>
    <w:rsid w:val="00091EF8"/>
    <w:rsid w:val="000921D7"/>
    <w:rsid w:val="000925D4"/>
    <w:rsid w:val="0009662E"/>
    <w:rsid w:val="00097131"/>
    <w:rsid w:val="000A0B5A"/>
    <w:rsid w:val="000A4538"/>
    <w:rsid w:val="000A60FB"/>
    <w:rsid w:val="000B0644"/>
    <w:rsid w:val="000B2B62"/>
    <w:rsid w:val="000B3D6C"/>
    <w:rsid w:val="000B4749"/>
    <w:rsid w:val="000B5334"/>
    <w:rsid w:val="000B7952"/>
    <w:rsid w:val="000B7F3E"/>
    <w:rsid w:val="000C49B4"/>
    <w:rsid w:val="000C5CE6"/>
    <w:rsid w:val="000C5E12"/>
    <w:rsid w:val="000C7F25"/>
    <w:rsid w:val="000E0E23"/>
    <w:rsid w:val="000E45FE"/>
    <w:rsid w:val="000F498C"/>
    <w:rsid w:val="000F67EB"/>
    <w:rsid w:val="000F717B"/>
    <w:rsid w:val="000F7C5F"/>
    <w:rsid w:val="00100152"/>
    <w:rsid w:val="00102B60"/>
    <w:rsid w:val="0010383C"/>
    <w:rsid w:val="00104D5B"/>
    <w:rsid w:val="00113E8F"/>
    <w:rsid w:val="00115291"/>
    <w:rsid w:val="001263FA"/>
    <w:rsid w:val="00127B25"/>
    <w:rsid w:val="001367C8"/>
    <w:rsid w:val="001517D1"/>
    <w:rsid w:val="00152291"/>
    <w:rsid w:val="001537BF"/>
    <w:rsid w:val="00156C9D"/>
    <w:rsid w:val="001645FC"/>
    <w:rsid w:val="001742AE"/>
    <w:rsid w:val="00184690"/>
    <w:rsid w:val="00186AB2"/>
    <w:rsid w:val="001908A7"/>
    <w:rsid w:val="001911BC"/>
    <w:rsid w:val="00192EEA"/>
    <w:rsid w:val="0019497C"/>
    <w:rsid w:val="001A03AC"/>
    <w:rsid w:val="001A0B16"/>
    <w:rsid w:val="001A46CD"/>
    <w:rsid w:val="001A514D"/>
    <w:rsid w:val="001B0620"/>
    <w:rsid w:val="001B5559"/>
    <w:rsid w:val="001C7806"/>
    <w:rsid w:val="001D183D"/>
    <w:rsid w:val="001D3909"/>
    <w:rsid w:val="001D4B75"/>
    <w:rsid w:val="001E2C3F"/>
    <w:rsid w:val="001E47BB"/>
    <w:rsid w:val="001F0AAC"/>
    <w:rsid w:val="001F1DDF"/>
    <w:rsid w:val="001F2D48"/>
    <w:rsid w:val="0020112A"/>
    <w:rsid w:val="002045DD"/>
    <w:rsid w:val="002077EB"/>
    <w:rsid w:val="00211E60"/>
    <w:rsid w:val="002215FE"/>
    <w:rsid w:val="00225408"/>
    <w:rsid w:val="00226080"/>
    <w:rsid w:val="00227394"/>
    <w:rsid w:val="00233E60"/>
    <w:rsid w:val="00236ECB"/>
    <w:rsid w:val="0023739E"/>
    <w:rsid w:val="002446FD"/>
    <w:rsid w:val="0025354A"/>
    <w:rsid w:val="00257C0A"/>
    <w:rsid w:val="00260BC5"/>
    <w:rsid w:val="00263D91"/>
    <w:rsid w:val="0026796C"/>
    <w:rsid w:val="00273F10"/>
    <w:rsid w:val="00284865"/>
    <w:rsid w:val="002928DE"/>
    <w:rsid w:val="00297023"/>
    <w:rsid w:val="002A2478"/>
    <w:rsid w:val="002A2BF3"/>
    <w:rsid w:val="002A4446"/>
    <w:rsid w:val="002B3ADE"/>
    <w:rsid w:val="002B3C27"/>
    <w:rsid w:val="002B64BE"/>
    <w:rsid w:val="002C4B01"/>
    <w:rsid w:val="002C5499"/>
    <w:rsid w:val="002D592E"/>
    <w:rsid w:val="002E4279"/>
    <w:rsid w:val="002E6127"/>
    <w:rsid w:val="002E76B2"/>
    <w:rsid w:val="002F0826"/>
    <w:rsid w:val="002F28F9"/>
    <w:rsid w:val="002F48D3"/>
    <w:rsid w:val="00302D5B"/>
    <w:rsid w:val="0030365A"/>
    <w:rsid w:val="003057C2"/>
    <w:rsid w:val="00311C19"/>
    <w:rsid w:val="00314674"/>
    <w:rsid w:val="003159F3"/>
    <w:rsid w:val="00320166"/>
    <w:rsid w:val="00321807"/>
    <w:rsid w:val="00321AB2"/>
    <w:rsid w:val="00321AF3"/>
    <w:rsid w:val="0032251B"/>
    <w:rsid w:val="003228CD"/>
    <w:rsid w:val="003247F5"/>
    <w:rsid w:val="00327C66"/>
    <w:rsid w:val="003305E7"/>
    <w:rsid w:val="00331016"/>
    <w:rsid w:val="00335A1D"/>
    <w:rsid w:val="0034267E"/>
    <w:rsid w:val="003471B3"/>
    <w:rsid w:val="00350A6B"/>
    <w:rsid w:val="003529D2"/>
    <w:rsid w:val="003553DE"/>
    <w:rsid w:val="00355559"/>
    <w:rsid w:val="00364BBA"/>
    <w:rsid w:val="00364F2C"/>
    <w:rsid w:val="00365F5F"/>
    <w:rsid w:val="00370E7D"/>
    <w:rsid w:val="003713CB"/>
    <w:rsid w:val="003722D6"/>
    <w:rsid w:val="00380699"/>
    <w:rsid w:val="00380FFA"/>
    <w:rsid w:val="00387AD0"/>
    <w:rsid w:val="0039002D"/>
    <w:rsid w:val="00392CA8"/>
    <w:rsid w:val="00393287"/>
    <w:rsid w:val="003A1556"/>
    <w:rsid w:val="003A22A9"/>
    <w:rsid w:val="003A2F3F"/>
    <w:rsid w:val="003A4E46"/>
    <w:rsid w:val="003B00AD"/>
    <w:rsid w:val="003B0557"/>
    <w:rsid w:val="003B0E26"/>
    <w:rsid w:val="003B52D7"/>
    <w:rsid w:val="003C30EC"/>
    <w:rsid w:val="003D4038"/>
    <w:rsid w:val="003D611C"/>
    <w:rsid w:val="003D68F9"/>
    <w:rsid w:val="003E22FF"/>
    <w:rsid w:val="003E38BC"/>
    <w:rsid w:val="003E6BEB"/>
    <w:rsid w:val="003E736D"/>
    <w:rsid w:val="003F6AA1"/>
    <w:rsid w:val="004012BD"/>
    <w:rsid w:val="0040781B"/>
    <w:rsid w:val="00415D6E"/>
    <w:rsid w:val="00424684"/>
    <w:rsid w:val="0042763A"/>
    <w:rsid w:val="0043095A"/>
    <w:rsid w:val="004320BF"/>
    <w:rsid w:val="00440236"/>
    <w:rsid w:val="00440FEF"/>
    <w:rsid w:val="00443633"/>
    <w:rsid w:val="00446F2B"/>
    <w:rsid w:val="00453E26"/>
    <w:rsid w:val="00454480"/>
    <w:rsid w:val="0045533F"/>
    <w:rsid w:val="00457AA4"/>
    <w:rsid w:val="00460308"/>
    <w:rsid w:val="004623A3"/>
    <w:rsid w:val="004635FE"/>
    <w:rsid w:val="004636C9"/>
    <w:rsid w:val="00466613"/>
    <w:rsid w:val="00475799"/>
    <w:rsid w:val="004804B4"/>
    <w:rsid w:val="00480C3D"/>
    <w:rsid w:val="00480FAD"/>
    <w:rsid w:val="00481727"/>
    <w:rsid w:val="00484A8F"/>
    <w:rsid w:val="00493DD1"/>
    <w:rsid w:val="00495A46"/>
    <w:rsid w:val="004B0ACC"/>
    <w:rsid w:val="004B0E44"/>
    <w:rsid w:val="004B2C77"/>
    <w:rsid w:val="004B5A1F"/>
    <w:rsid w:val="004C58E3"/>
    <w:rsid w:val="004D4660"/>
    <w:rsid w:val="004D4912"/>
    <w:rsid w:val="004D6B97"/>
    <w:rsid w:val="004D75E7"/>
    <w:rsid w:val="004D77DB"/>
    <w:rsid w:val="004E2EC9"/>
    <w:rsid w:val="004F09D8"/>
    <w:rsid w:val="004F1C07"/>
    <w:rsid w:val="004F5062"/>
    <w:rsid w:val="005053AA"/>
    <w:rsid w:val="005056AB"/>
    <w:rsid w:val="005071FC"/>
    <w:rsid w:val="0051337D"/>
    <w:rsid w:val="00517BBE"/>
    <w:rsid w:val="005242F0"/>
    <w:rsid w:val="0053167A"/>
    <w:rsid w:val="00533E50"/>
    <w:rsid w:val="00540493"/>
    <w:rsid w:val="00547E58"/>
    <w:rsid w:val="005501CA"/>
    <w:rsid w:val="0056077D"/>
    <w:rsid w:val="00564D73"/>
    <w:rsid w:val="00566FE5"/>
    <w:rsid w:val="005670E7"/>
    <w:rsid w:val="00584BE1"/>
    <w:rsid w:val="00585960"/>
    <w:rsid w:val="00586D39"/>
    <w:rsid w:val="0059518C"/>
    <w:rsid w:val="005A26C9"/>
    <w:rsid w:val="005A389E"/>
    <w:rsid w:val="005A53D4"/>
    <w:rsid w:val="005A63E5"/>
    <w:rsid w:val="005B18CF"/>
    <w:rsid w:val="005C3632"/>
    <w:rsid w:val="005D062F"/>
    <w:rsid w:val="005D25A2"/>
    <w:rsid w:val="005D4E61"/>
    <w:rsid w:val="005E251F"/>
    <w:rsid w:val="005E3A9D"/>
    <w:rsid w:val="005E5FCA"/>
    <w:rsid w:val="005E6F1C"/>
    <w:rsid w:val="005E7A84"/>
    <w:rsid w:val="00600A00"/>
    <w:rsid w:val="00604D76"/>
    <w:rsid w:val="00605A5A"/>
    <w:rsid w:val="00607AD2"/>
    <w:rsid w:val="00611040"/>
    <w:rsid w:val="0062080D"/>
    <w:rsid w:val="0062203E"/>
    <w:rsid w:val="00624D6F"/>
    <w:rsid w:val="00631C9A"/>
    <w:rsid w:val="00632605"/>
    <w:rsid w:val="00640062"/>
    <w:rsid w:val="00641F8F"/>
    <w:rsid w:val="006420ED"/>
    <w:rsid w:val="00642F48"/>
    <w:rsid w:val="00643F07"/>
    <w:rsid w:val="0065106A"/>
    <w:rsid w:val="00652243"/>
    <w:rsid w:val="00652750"/>
    <w:rsid w:val="00653059"/>
    <w:rsid w:val="006548C5"/>
    <w:rsid w:val="0065590F"/>
    <w:rsid w:val="00661129"/>
    <w:rsid w:val="0066597E"/>
    <w:rsid w:val="00665E14"/>
    <w:rsid w:val="00667785"/>
    <w:rsid w:val="00671BCB"/>
    <w:rsid w:val="00671F62"/>
    <w:rsid w:val="00674318"/>
    <w:rsid w:val="006748BE"/>
    <w:rsid w:val="00681126"/>
    <w:rsid w:val="00681801"/>
    <w:rsid w:val="006833F5"/>
    <w:rsid w:val="00690CFA"/>
    <w:rsid w:val="00691F60"/>
    <w:rsid w:val="00693265"/>
    <w:rsid w:val="00697DD5"/>
    <w:rsid w:val="006A362B"/>
    <w:rsid w:val="006A389A"/>
    <w:rsid w:val="006A41B6"/>
    <w:rsid w:val="006A470C"/>
    <w:rsid w:val="006B2E53"/>
    <w:rsid w:val="006B342E"/>
    <w:rsid w:val="006B6899"/>
    <w:rsid w:val="006C57A3"/>
    <w:rsid w:val="006C5BFF"/>
    <w:rsid w:val="006D34C7"/>
    <w:rsid w:val="006D7D37"/>
    <w:rsid w:val="006E499E"/>
    <w:rsid w:val="006E4EE9"/>
    <w:rsid w:val="006F02C5"/>
    <w:rsid w:val="006F3C6B"/>
    <w:rsid w:val="006F5A76"/>
    <w:rsid w:val="006F7B94"/>
    <w:rsid w:val="00703ACA"/>
    <w:rsid w:val="00704F11"/>
    <w:rsid w:val="007130FB"/>
    <w:rsid w:val="00717105"/>
    <w:rsid w:val="00726419"/>
    <w:rsid w:val="007409E1"/>
    <w:rsid w:val="00741988"/>
    <w:rsid w:val="00741EC4"/>
    <w:rsid w:val="0074288B"/>
    <w:rsid w:val="007460D8"/>
    <w:rsid w:val="00755D97"/>
    <w:rsid w:val="00757567"/>
    <w:rsid w:val="00757D9E"/>
    <w:rsid w:val="00762200"/>
    <w:rsid w:val="0076545C"/>
    <w:rsid w:val="007679F4"/>
    <w:rsid w:val="00773C50"/>
    <w:rsid w:val="007929EB"/>
    <w:rsid w:val="00796A03"/>
    <w:rsid w:val="007A2AE0"/>
    <w:rsid w:val="007A3BB9"/>
    <w:rsid w:val="007A3F34"/>
    <w:rsid w:val="007A51F6"/>
    <w:rsid w:val="007B0936"/>
    <w:rsid w:val="007B132D"/>
    <w:rsid w:val="007B2E21"/>
    <w:rsid w:val="007B59C0"/>
    <w:rsid w:val="007C0C4C"/>
    <w:rsid w:val="007C319B"/>
    <w:rsid w:val="007C4FDB"/>
    <w:rsid w:val="007C62BF"/>
    <w:rsid w:val="007D50F4"/>
    <w:rsid w:val="007D680A"/>
    <w:rsid w:val="007E4D8D"/>
    <w:rsid w:val="007E4DA3"/>
    <w:rsid w:val="007E57E5"/>
    <w:rsid w:val="007E6944"/>
    <w:rsid w:val="007E735E"/>
    <w:rsid w:val="007F064B"/>
    <w:rsid w:val="00807A13"/>
    <w:rsid w:val="008102AA"/>
    <w:rsid w:val="0081229E"/>
    <w:rsid w:val="00816B24"/>
    <w:rsid w:val="00817C7A"/>
    <w:rsid w:val="008265FC"/>
    <w:rsid w:val="008337C3"/>
    <w:rsid w:val="0084133A"/>
    <w:rsid w:val="00846CAD"/>
    <w:rsid w:val="0085178C"/>
    <w:rsid w:val="008540B3"/>
    <w:rsid w:val="008547C0"/>
    <w:rsid w:val="00854988"/>
    <w:rsid w:val="0085726A"/>
    <w:rsid w:val="00860FCC"/>
    <w:rsid w:val="008664BE"/>
    <w:rsid w:val="00873514"/>
    <w:rsid w:val="00875696"/>
    <w:rsid w:val="00880C5C"/>
    <w:rsid w:val="00882678"/>
    <w:rsid w:val="008848CE"/>
    <w:rsid w:val="008865D8"/>
    <w:rsid w:val="00887715"/>
    <w:rsid w:val="00892FA2"/>
    <w:rsid w:val="008932A8"/>
    <w:rsid w:val="00896856"/>
    <w:rsid w:val="008A2508"/>
    <w:rsid w:val="008A33BF"/>
    <w:rsid w:val="008B05A2"/>
    <w:rsid w:val="008B4E6E"/>
    <w:rsid w:val="008C3338"/>
    <w:rsid w:val="008C5700"/>
    <w:rsid w:val="008C58EE"/>
    <w:rsid w:val="008D6AAB"/>
    <w:rsid w:val="008E21DD"/>
    <w:rsid w:val="008E2C20"/>
    <w:rsid w:val="008E4FB6"/>
    <w:rsid w:val="008F2AC4"/>
    <w:rsid w:val="008F3862"/>
    <w:rsid w:val="008F7583"/>
    <w:rsid w:val="009062B3"/>
    <w:rsid w:val="00911F9D"/>
    <w:rsid w:val="00914C00"/>
    <w:rsid w:val="009157D9"/>
    <w:rsid w:val="009208F8"/>
    <w:rsid w:val="0092166C"/>
    <w:rsid w:val="00921F83"/>
    <w:rsid w:val="00927662"/>
    <w:rsid w:val="0093077D"/>
    <w:rsid w:val="009313B4"/>
    <w:rsid w:val="00936B44"/>
    <w:rsid w:val="00947873"/>
    <w:rsid w:val="0095619D"/>
    <w:rsid w:val="00961C97"/>
    <w:rsid w:val="009634F8"/>
    <w:rsid w:val="0096379C"/>
    <w:rsid w:val="0096660A"/>
    <w:rsid w:val="00967225"/>
    <w:rsid w:val="00971E9B"/>
    <w:rsid w:val="00982025"/>
    <w:rsid w:val="00983645"/>
    <w:rsid w:val="00990821"/>
    <w:rsid w:val="009A0A14"/>
    <w:rsid w:val="009B1A80"/>
    <w:rsid w:val="009B7113"/>
    <w:rsid w:val="009C74C4"/>
    <w:rsid w:val="009C75C0"/>
    <w:rsid w:val="009E05DF"/>
    <w:rsid w:val="009E491A"/>
    <w:rsid w:val="009E71FE"/>
    <w:rsid w:val="009F03EC"/>
    <w:rsid w:val="00A00937"/>
    <w:rsid w:val="00A05B4C"/>
    <w:rsid w:val="00A07023"/>
    <w:rsid w:val="00A21B81"/>
    <w:rsid w:val="00A22886"/>
    <w:rsid w:val="00A312AF"/>
    <w:rsid w:val="00A35AF1"/>
    <w:rsid w:val="00A365EC"/>
    <w:rsid w:val="00A4123B"/>
    <w:rsid w:val="00A4342A"/>
    <w:rsid w:val="00A46B13"/>
    <w:rsid w:val="00A47A79"/>
    <w:rsid w:val="00A55100"/>
    <w:rsid w:val="00A554CD"/>
    <w:rsid w:val="00A56254"/>
    <w:rsid w:val="00A57EDF"/>
    <w:rsid w:val="00A6014F"/>
    <w:rsid w:val="00A60678"/>
    <w:rsid w:val="00A62ACF"/>
    <w:rsid w:val="00A63D89"/>
    <w:rsid w:val="00A6507A"/>
    <w:rsid w:val="00A66CD2"/>
    <w:rsid w:val="00A73BD8"/>
    <w:rsid w:val="00A74D6B"/>
    <w:rsid w:val="00A832B1"/>
    <w:rsid w:val="00A93AA7"/>
    <w:rsid w:val="00AA0410"/>
    <w:rsid w:val="00AA0D8C"/>
    <w:rsid w:val="00AA4992"/>
    <w:rsid w:val="00AB0BF0"/>
    <w:rsid w:val="00AB352E"/>
    <w:rsid w:val="00AB5642"/>
    <w:rsid w:val="00AC0133"/>
    <w:rsid w:val="00AC0A32"/>
    <w:rsid w:val="00AC35A7"/>
    <w:rsid w:val="00AC4A16"/>
    <w:rsid w:val="00AC4C62"/>
    <w:rsid w:val="00AD2BA7"/>
    <w:rsid w:val="00AD6728"/>
    <w:rsid w:val="00AD6C18"/>
    <w:rsid w:val="00AE106F"/>
    <w:rsid w:val="00AE27E3"/>
    <w:rsid w:val="00AE5B33"/>
    <w:rsid w:val="00AF078A"/>
    <w:rsid w:val="00B03080"/>
    <w:rsid w:val="00B03270"/>
    <w:rsid w:val="00B061EC"/>
    <w:rsid w:val="00B10C4E"/>
    <w:rsid w:val="00B10EC7"/>
    <w:rsid w:val="00B11445"/>
    <w:rsid w:val="00B11F42"/>
    <w:rsid w:val="00B12D2E"/>
    <w:rsid w:val="00B142A4"/>
    <w:rsid w:val="00B15222"/>
    <w:rsid w:val="00B15FD1"/>
    <w:rsid w:val="00B25176"/>
    <w:rsid w:val="00B26AD6"/>
    <w:rsid w:val="00B31750"/>
    <w:rsid w:val="00B3705F"/>
    <w:rsid w:val="00B3742C"/>
    <w:rsid w:val="00B41BAF"/>
    <w:rsid w:val="00B45C6C"/>
    <w:rsid w:val="00B45E3A"/>
    <w:rsid w:val="00B53BEC"/>
    <w:rsid w:val="00B55B35"/>
    <w:rsid w:val="00B577A2"/>
    <w:rsid w:val="00B62D70"/>
    <w:rsid w:val="00B62EE6"/>
    <w:rsid w:val="00B63477"/>
    <w:rsid w:val="00B63A6B"/>
    <w:rsid w:val="00B64EBE"/>
    <w:rsid w:val="00B7210B"/>
    <w:rsid w:val="00B729F0"/>
    <w:rsid w:val="00B754AE"/>
    <w:rsid w:val="00B77B74"/>
    <w:rsid w:val="00B829B8"/>
    <w:rsid w:val="00B84388"/>
    <w:rsid w:val="00B85BFA"/>
    <w:rsid w:val="00B904EC"/>
    <w:rsid w:val="00B90C0C"/>
    <w:rsid w:val="00B93764"/>
    <w:rsid w:val="00BA4BF7"/>
    <w:rsid w:val="00BA7E12"/>
    <w:rsid w:val="00BB1810"/>
    <w:rsid w:val="00BB333C"/>
    <w:rsid w:val="00BB547E"/>
    <w:rsid w:val="00BC1785"/>
    <w:rsid w:val="00BC4D57"/>
    <w:rsid w:val="00BD2FF5"/>
    <w:rsid w:val="00BD3C8B"/>
    <w:rsid w:val="00BD3EFE"/>
    <w:rsid w:val="00BD77ED"/>
    <w:rsid w:val="00BE14B8"/>
    <w:rsid w:val="00BE52B7"/>
    <w:rsid w:val="00BE7C75"/>
    <w:rsid w:val="00BE7EF4"/>
    <w:rsid w:val="00C016B7"/>
    <w:rsid w:val="00C2340F"/>
    <w:rsid w:val="00C2681D"/>
    <w:rsid w:val="00C3014E"/>
    <w:rsid w:val="00C3148F"/>
    <w:rsid w:val="00C3587D"/>
    <w:rsid w:val="00C36E26"/>
    <w:rsid w:val="00C370EA"/>
    <w:rsid w:val="00C37412"/>
    <w:rsid w:val="00C37E04"/>
    <w:rsid w:val="00C42542"/>
    <w:rsid w:val="00C4734B"/>
    <w:rsid w:val="00C47D0C"/>
    <w:rsid w:val="00C527E4"/>
    <w:rsid w:val="00C5375B"/>
    <w:rsid w:val="00C56B77"/>
    <w:rsid w:val="00C62209"/>
    <w:rsid w:val="00C65052"/>
    <w:rsid w:val="00C65ADF"/>
    <w:rsid w:val="00C65F48"/>
    <w:rsid w:val="00C661A9"/>
    <w:rsid w:val="00C71B6D"/>
    <w:rsid w:val="00C7375E"/>
    <w:rsid w:val="00C74226"/>
    <w:rsid w:val="00C742E9"/>
    <w:rsid w:val="00C81215"/>
    <w:rsid w:val="00CA2EFD"/>
    <w:rsid w:val="00CA35F3"/>
    <w:rsid w:val="00CA4657"/>
    <w:rsid w:val="00CA603D"/>
    <w:rsid w:val="00CA6A91"/>
    <w:rsid w:val="00CB108F"/>
    <w:rsid w:val="00CB15C5"/>
    <w:rsid w:val="00CB1792"/>
    <w:rsid w:val="00CB2039"/>
    <w:rsid w:val="00CB2A13"/>
    <w:rsid w:val="00CB391C"/>
    <w:rsid w:val="00CB4883"/>
    <w:rsid w:val="00CC4FF0"/>
    <w:rsid w:val="00CD345B"/>
    <w:rsid w:val="00CE4282"/>
    <w:rsid w:val="00CE792B"/>
    <w:rsid w:val="00CF2394"/>
    <w:rsid w:val="00CF2613"/>
    <w:rsid w:val="00CF5719"/>
    <w:rsid w:val="00D05393"/>
    <w:rsid w:val="00D17931"/>
    <w:rsid w:val="00D233D8"/>
    <w:rsid w:val="00D23974"/>
    <w:rsid w:val="00D23DF6"/>
    <w:rsid w:val="00D2438B"/>
    <w:rsid w:val="00D26C03"/>
    <w:rsid w:val="00D27A36"/>
    <w:rsid w:val="00D434BD"/>
    <w:rsid w:val="00D43963"/>
    <w:rsid w:val="00D51B10"/>
    <w:rsid w:val="00D52360"/>
    <w:rsid w:val="00D53457"/>
    <w:rsid w:val="00D55B2E"/>
    <w:rsid w:val="00D60594"/>
    <w:rsid w:val="00D61891"/>
    <w:rsid w:val="00D62382"/>
    <w:rsid w:val="00D669DC"/>
    <w:rsid w:val="00D672FE"/>
    <w:rsid w:val="00D71D5B"/>
    <w:rsid w:val="00D73319"/>
    <w:rsid w:val="00D74801"/>
    <w:rsid w:val="00D77D1B"/>
    <w:rsid w:val="00D83112"/>
    <w:rsid w:val="00D85A89"/>
    <w:rsid w:val="00D85F02"/>
    <w:rsid w:val="00D8795C"/>
    <w:rsid w:val="00D947CA"/>
    <w:rsid w:val="00DA6250"/>
    <w:rsid w:val="00DB07D4"/>
    <w:rsid w:val="00DB7138"/>
    <w:rsid w:val="00DC11F9"/>
    <w:rsid w:val="00DC3F17"/>
    <w:rsid w:val="00DC5901"/>
    <w:rsid w:val="00DD5B3D"/>
    <w:rsid w:val="00DD73EE"/>
    <w:rsid w:val="00DE15F6"/>
    <w:rsid w:val="00DE45B5"/>
    <w:rsid w:val="00DE743D"/>
    <w:rsid w:val="00DF76ED"/>
    <w:rsid w:val="00E00736"/>
    <w:rsid w:val="00E0142D"/>
    <w:rsid w:val="00E10CDD"/>
    <w:rsid w:val="00E11987"/>
    <w:rsid w:val="00E14EC5"/>
    <w:rsid w:val="00E206ED"/>
    <w:rsid w:val="00E27CF9"/>
    <w:rsid w:val="00E30406"/>
    <w:rsid w:val="00E310F1"/>
    <w:rsid w:val="00E32C4B"/>
    <w:rsid w:val="00E33C8F"/>
    <w:rsid w:val="00E40E95"/>
    <w:rsid w:val="00E41578"/>
    <w:rsid w:val="00E5233A"/>
    <w:rsid w:val="00E55417"/>
    <w:rsid w:val="00E5699F"/>
    <w:rsid w:val="00E57C13"/>
    <w:rsid w:val="00E62E36"/>
    <w:rsid w:val="00E65652"/>
    <w:rsid w:val="00E66563"/>
    <w:rsid w:val="00E670F2"/>
    <w:rsid w:val="00E84193"/>
    <w:rsid w:val="00E866D5"/>
    <w:rsid w:val="00E86C1B"/>
    <w:rsid w:val="00E87382"/>
    <w:rsid w:val="00E90EDB"/>
    <w:rsid w:val="00E91157"/>
    <w:rsid w:val="00E91187"/>
    <w:rsid w:val="00E918EF"/>
    <w:rsid w:val="00E97A4E"/>
    <w:rsid w:val="00EA2B94"/>
    <w:rsid w:val="00EA3D54"/>
    <w:rsid w:val="00EA423A"/>
    <w:rsid w:val="00EB292E"/>
    <w:rsid w:val="00EB55EA"/>
    <w:rsid w:val="00EC2A7E"/>
    <w:rsid w:val="00EC63CD"/>
    <w:rsid w:val="00ED143E"/>
    <w:rsid w:val="00ED5A1E"/>
    <w:rsid w:val="00ED7A62"/>
    <w:rsid w:val="00EE50A2"/>
    <w:rsid w:val="00F03D62"/>
    <w:rsid w:val="00F05D25"/>
    <w:rsid w:val="00F05E36"/>
    <w:rsid w:val="00F129B8"/>
    <w:rsid w:val="00F1766F"/>
    <w:rsid w:val="00F22527"/>
    <w:rsid w:val="00F24455"/>
    <w:rsid w:val="00F24C25"/>
    <w:rsid w:val="00F259BC"/>
    <w:rsid w:val="00F31BC2"/>
    <w:rsid w:val="00F3219B"/>
    <w:rsid w:val="00F348A7"/>
    <w:rsid w:val="00F47E11"/>
    <w:rsid w:val="00F53137"/>
    <w:rsid w:val="00F54D25"/>
    <w:rsid w:val="00F54EA9"/>
    <w:rsid w:val="00F604A2"/>
    <w:rsid w:val="00F631F7"/>
    <w:rsid w:val="00F72047"/>
    <w:rsid w:val="00F73622"/>
    <w:rsid w:val="00F73AFC"/>
    <w:rsid w:val="00F75860"/>
    <w:rsid w:val="00F7775D"/>
    <w:rsid w:val="00F84FA7"/>
    <w:rsid w:val="00F869B3"/>
    <w:rsid w:val="00F94DF5"/>
    <w:rsid w:val="00FA403E"/>
    <w:rsid w:val="00FA4CEB"/>
    <w:rsid w:val="00FA6BA9"/>
    <w:rsid w:val="00FB0155"/>
    <w:rsid w:val="00FB1A3D"/>
    <w:rsid w:val="00FB201C"/>
    <w:rsid w:val="00FC440E"/>
    <w:rsid w:val="00FD6D73"/>
    <w:rsid w:val="00FD7EFA"/>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215"/>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paragraph" w:customStyle="1" w:styleId="Default1">
    <w:name w:val="Default1"/>
    <w:basedOn w:val="Normalny"/>
    <w:rsid w:val="00B77B74"/>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podstawowywcity">
    <w:name w:val="Body Text Indent"/>
    <w:basedOn w:val="Normalny"/>
    <w:link w:val="TekstpodstawowywcityZnak"/>
    <w:semiHidden/>
    <w:rsid w:val="00640062"/>
    <w:pPr>
      <w:spacing w:after="0" w:line="240" w:lineRule="auto"/>
      <w:ind w:firstLine="1134"/>
    </w:pPr>
    <w:rPr>
      <w:rFonts w:ascii="Arial" w:eastAsia="Times New Roman" w:hAnsi="Arial"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40062"/>
    <w:rPr>
      <w:rFonts w:ascii="Arial" w:eastAsia="Times New Roman" w:hAnsi="Arial" w:cs="Times New Roman"/>
      <w:sz w:val="24"/>
      <w:szCs w:val="20"/>
      <w:lang w:val="x-none" w:eastAsia="x-none"/>
    </w:rPr>
  </w:style>
  <w:style w:type="paragraph" w:styleId="Tekstprzypisudolnego">
    <w:name w:val="footnote text"/>
    <w:basedOn w:val="Normalny"/>
    <w:link w:val="TekstprzypisudolnegoZnak"/>
    <w:uiPriority w:val="99"/>
    <w:semiHidden/>
    <w:unhideWhenUsed/>
    <w:rsid w:val="00D748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D74801"/>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D74801"/>
    <w:rPr>
      <w:vertAlign w:val="superscript"/>
    </w:rPr>
  </w:style>
  <w:style w:type="table" w:customStyle="1" w:styleId="Tabela-Siatka1">
    <w:name w:val="Tabela - Siatka1"/>
    <w:basedOn w:val="Standardowy"/>
    <w:next w:val="Tabela-Siatka"/>
    <w:uiPriority w:val="39"/>
    <w:rsid w:val="00D7480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A66CD2"/>
    <w:rPr>
      <w:sz w:val="16"/>
      <w:szCs w:val="16"/>
    </w:rPr>
  </w:style>
  <w:style w:type="paragraph" w:styleId="Tekstkomentarza">
    <w:name w:val="annotation text"/>
    <w:basedOn w:val="Normalny"/>
    <w:link w:val="TekstkomentarzaZnak"/>
    <w:uiPriority w:val="99"/>
    <w:semiHidden/>
    <w:unhideWhenUsed/>
    <w:rsid w:val="00A66C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CD2"/>
    <w:rPr>
      <w:sz w:val="20"/>
      <w:szCs w:val="20"/>
    </w:rPr>
  </w:style>
  <w:style w:type="paragraph" w:styleId="Tematkomentarza">
    <w:name w:val="annotation subject"/>
    <w:basedOn w:val="Tekstkomentarza"/>
    <w:next w:val="Tekstkomentarza"/>
    <w:link w:val="TematkomentarzaZnak"/>
    <w:uiPriority w:val="99"/>
    <w:semiHidden/>
    <w:unhideWhenUsed/>
    <w:rsid w:val="00A66CD2"/>
    <w:rPr>
      <w:b/>
      <w:bCs/>
    </w:rPr>
  </w:style>
  <w:style w:type="character" w:customStyle="1" w:styleId="TematkomentarzaZnak">
    <w:name w:val="Temat komentarza Znak"/>
    <w:basedOn w:val="TekstkomentarzaZnak"/>
    <w:link w:val="Tematkomentarza"/>
    <w:uiPriority w:val="99"/>
    <w:semiHidden/>
    <w:rsid w:val="00A66C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 w:id="19596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mailto:iod@starostwo.lezajsk.pl"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E69D3-64FF-4A52-9711-BD9DCA89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42</Pages>
  <Words>13716</Words>
  <Characters>82299</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Miazga-Paszek</dc:creator>
  <cp:keywords/>
  <dc:description/>
  <cp:lastModifiedBy>Grazyna Miazga-Paszek</cp:lastModifiedBy>
  <cp:revision>11</cp:revision>
  <cp:lastPrinted>2021-08-05T09:51:00Z</cp:lastPrinted>
  <dcterms:created xsi:type="dcterms:W3CDTF">2021-08-03T08:49:00Z</dcterms:created>
  <dcterms:modified xsi:type="dcterms:W3CDTF">2021-08-05T10:01:00Z</dcterms:modified>
</cp:coreProperties>
</file>