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2E" w:rsidRDefault="0068152E" w:rsidP="0068152E">
      <w:r>
        <w:t>Zamrażarka niskotemperaturowa do -86°C MDF-U55V</w:t>
      </w:r>
    </w:p>
    <w:p w:rsidR="0068152E" w:rsidRDefault="0068152E" w:rsidP="0068152E">
      <w:r>
        <w:t>Konstrukcja szafowa (pionowa). Pojemność użytkowa: 519 litrów.</w:t>
      </w:r>
    </w:p>
    <w:p w:rsidR="0068152E" w:rsidRDefault="0068152E" w:rsidP="0068152E">
      <w:r>
        <w:t xml:space="preserve"> Zakres nastawy</w:t>
      </w:r>
      <w:r>
        <w:t xml:space="preserve"> </w:t>
      </w:r>
      <w:r>
        <w:t xml:space="preserve">temperatury: -50°C do -86°C. Izolacja próżniowa VIP. </w:t>
      </w:r>
    </w:p>
    <w:p w:rsidR="0068152E" w:rsidRDefault="0068152E" w:rsidP="0068152E">
      <w:r>
        <w:t>Wnętrze wykonane ze stali</w:t>
      </w:r>
      <w:r>
        <w:t xml:space="preserve"> </w:t>
      </w:r>
      <w:r>
        <w:t>powlekanej utwardzonym tworzywem. Komora dzielona na dwie sekcje zamykane</w:t>
      </w:r>
      <w:r>
        <w:t xml:space="preserve"> </w:t>
      </w:r>
      <w:r>
        <w:t xml:space="preserve">oddzielnymi, izolowanymi drzwiami wewnętrznymi. </w:t>
      </w:r>
    </w:p>
    <w:p w:rsidR="0068152E" w:rsidRDefault="0068152E" w:rsidP="0068152E">
      <w:r>
        <w:t>Liczba półek: 3szt. + podłoga</w:t>
      </w:r>
      <w:r>
        <w:t xml:space="preserve"> </w:t>
      </w:r>
      <w:r>
        <w:t>zamrażarki. Sterownik mikroprocesorowy z wyświetlaczem typu LED. Sygnalizacja</w:t>
      </w:r>
      <w:r>
        <w:t xml:space="preserve"> </w:t>
      </w:r>
      <w:r>
        <w:t>alarmowa: zaniku napięcia, zbyt wysokiej / zbyt niskiej temperatury, zabrudzenia</w:t>
      </w:r>
    </w:p>
    <w:p w:rsidR="0068152E" w:rsidRDefault="0068152E" w:rsidP="0068152E">
      <w:r>
        <w:t xml:space="preserve">filtra skraplacza, otwarcia drzwi, przyłącza NO/NC. Zamek na klucz. </w:t>
      </w:r>
    </w:p>
    <w:p w:rsidR="0068152E" w:rsidRDefault="0068152E" w:rsidP="0068152E">
      <w:r>
        <w:t>Wyrób</w:t>
      </w:r>
      <w:r>
        <w:t xml:space="preserve"> </w:t>
      </w:r>
      <w:r>
        <w:t xml:space="preserve">medyczny klasy </w:t>
      </w:r>
      <w:proofErr w:type="spellStart"/>
      <w:r>
        <w:t>IIa</w:t>
      </w:r>
      <w:proofErr w:type="spellEnd"/>
      <w:r>
        <w:t xml:space="preserve">. </w:t>
      </w:r>
    </w:p>
    <w:p w:rsidR="0068152E" w:rsidRDefault="0068152E" w:rsidP="0068152E">
      <w:r>
        <w:t>Waga 290kg. Wymiary zewnętrzne (</w:t>
      </w:r>
      <w:proofErr w:type="spellStart"/>
      <w:r>
        <w:t>SxGxW</w:t>
      </w:r>
      <w:proofErr w:type="spellEnd"/>
      <w:r>
        <w:t>):</w:t>
      </w:r>
      <w:r>
        <w:t xml:space="preserve"> </w:t>
      </w:r>
      <w:r>
        <w:t xml:space="preserve">770x870x1990mm </w:t>
      </w:r>
    </w:p>
    <w:p w:rsidR="0068152E" w:rsidRDefault="0068152E" w:rsidP="0068152E">
      <w:r>
        <w:t>Wymiary wewnętrzne (</w:t>
      </w:r>
      <w:proofErr w:type="spellStart"/>
      <w:r>
        <w:t>SxGxW</w:t>
      </w:r>
      <w:proofErr w:type="spellEnd"/>
      <w:r>
        <w:t>): 630x600x1380mm</w:t>
      </w:r>
    </w:p>
    <w:p w:rsidR="0068152E" w:rsidRDefault="0068152E" w:rsidP="0068152E">
      <w:r>
        <w:t xml:space="preserve">Marka: </w:t>
      </w:r>
      <w:proofErr w:type="spellStart"/>
      <w:r>
        <w:t>PHCbi</w:t>
      </w:r>
      <w:proofErr w:type="spellEnd"/>
      <w:r>
        <w:t xml:space="preserve"> / Gwarancja (w miesiącach): 24; </w:t>
      </w:r>
    </w:p>
    <w:p w:rsidR="00BB5865" w:rsidRDefault="0068152E" w:rsidP="0068152E">
      <w:r>
        <w:t>Wyposażenie dodatkowe: Stelaż metalowy na 24 pu</w:t>
      </w:r>
      <w:bookmarkStart w:id="0" w:name="_GoBack"/>
      <w:bookmarkEnd w:id="0"/>
      <w:r>
        <w:t>dełka kriogeniczne o wysokości 5cm</w:t>
      </w:r>
      <w:r>
        <w:t xml:space="preserve"> </w:t>
      </w:r>
      <w:r>
        <w:t>x 8xszt.</w:t>
      </w:r>
    </w:p>
    <w:sectPr w:rsidR="00BB5865" w:rsidSect="00DF4FF2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CC"/>
    <w:rsid w:val="004612CC"/>
    <w:rsid w:val="0068152E"/>
    <w:rsid w:val="00BB5865"/>
    <w:rsid w:val="00D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FAA0"/>
  <w15:chartTrackingRefBased/>
  <w15:docId w15:val="{22F1DD40-FAEE-43B9-9C1D-B2179674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p011305@ump.edu.pl</dc:creator>
  <cp:keywords/>
  <dc:description/>
  <cp:lastModifiedBy>p011305@ump.edu.pl</cp:lastModifiedBy>
  <cp:revision>2</cp:revision>
  <dcterms:created xsi:type="dcterms:W3CDTF">2019-06-27T07:26:00Z</dcterms:created>
  <dcterms:modified xsi:type="dcterms:W3CDTF">2019-06-27T07:26:00Z</dcterms:modified>
</cp:coreProperties>
</file>