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71A" w:rsidRPr="003409C8" w:rsidRDefault="00B42F34" w:rsidP="00C76E4F">
      <w:pPr>
        <w:spacing w:line="276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8D28C0">
        <w:rPr>
          <w:rFonts w:asciiTheme="minorHAnsi" w:hAnsiTheme="minorHAnsi"/>
          <w:noProof/>
          <w:szCs w:val="24"/>
        </w:rPr>
        <w:drawing>
          <wp:inline distT="0" distB="0" distL="0" distR="0" wp14:anchorId="5027AF70" wp14:editId="1D823B73">
            <wp:extent cx="5760720" cy="672465"/>
            <wp:effectExtent l="0" t="0" r="0" b="0"/>
            <wp:docPr id="3" name="Obraz 3" descr="Na obrazku znajdują się następujące logotypy: od lewej strony Znak Funduszy Europejskich Program Regionalny, w środku Znak barw Rzeczypospolitej Polskiej z napisem Rzeczpospolita Polska, logotyp z napisem promuje łódzkie, od prawej Znak Unii Europejskiej z napisem Unia Europejska Europejski Fundusz Rozwoju Regionalnego" title="Opis logotyp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ag-feprreg-rrp-lodz-ue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E7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Sulejów, </w:t>
      </w:r>
      <w:r w:rsidR="007204D1">
        <w:rPr>
          <w:rFonts w:asciiTheme="minorHAnsi" w:eastAsia="Trebuchet MS" w:hAnsiTheme="minorHAnsi"/>
          <w:color w:val="000000" w:themeColor="text1"/>
          <w:sz w:val="24"/>
          <w:szCs w:val="24"/>
        </w:rPr>
        <w:t>10</w:t>
      </w:r>
      <w:r w:rsidR="006650E2">
        <w:rPr>
          <w:rFonts w:asciiTheme="minorHAnsi" w:eastAsia="Trebuchet MS" w:hAnsiTheme="minorHAnsi"/>
          <w:color w:val="000000" w:themeColor="text1"/>
          <w:sz w:val="24"/>
          <w:szCs w:val="24"/>
        </w:rPr>
        <w:t>.02.</w:t>
      </w:r>
      <w:r>
        <w:rPr>
          <w:rFonts w:asciiTheme="minorHAnsi" w:eastAsia="Trebuchet MS" w:hAnsiTheme="minorHAnsi"/>
          <w:color w:val="000000" w:themeColor="text1"/>
          <w:sz w:val="24"/>
          <w:szCs w:val="24"/>
        </w:rPr>
        <w:t>2022</w:t>
      </w:r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</w:t>
      </w:r>
      <w:proofErr w:type="gramStart"/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>r</w:t>
      </w:r>
      <w:proofErr w:type="gramEnd"/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>.</w:t>
      </w:r>
    </w:p>
    <w:p w:rsidR="0021571A" w:rsidRPr="003409C8" w:rsidRDefault="003360E7" w:rsidP="00CE7C28">
      <w:pPr>
        <w:spacing w:line="276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color w:val="000000" w:themeColor="text1"/>
          <w:sz w:val="24"/>
          <w:szCs w:val="24"/>
        </w:rPr>
        <w:t>Znak sprawy: IZ.ZP.271.1</w:t>
      </w:r>
      <w:r w:rsidR="00B42F34">
        <w:rPr>
          <w:rFonts w:asciiTheme="minorHAnsi" w:eastAsia="Trebuchet MS" w:hAnsiTheme="minorHAnsi"/>
          <w:color w:val="000000" w:themeColor="text1"/>
          <w:sz w:val="24"/>
          <w:szCs w:val="24"/>
        </w:rPr>
        <w:t>.2022</w:t>
      </w:r>
    </w:p>
    <w:p w:rsidR="0021571A" w:rsidRPr="007C3496" w:rsidRDefault="0021571A" w:rsidP="00B42F34">
      <w:pPr>
        <w:pStyle w:val="Nagwek1"/>
        <w:spacing w:after="240" w:line="276" w:lineRule="auto"/>
        <w:rPr>
          <w:rFonts w:eastAsia="Trebuchet MS"/>
          <w:b/>
          <w:color w:val="auto"/>
          <w:sz w:val="24"/>
        </w:rPr>
      </w:pPr>
      <w:proofErr w:type="gramStart"/>
      <w:r w:rsidRPr="007C3496">
        <w:rPr>
          <w:rFonts w:eastAsia="Trebuchet MS"/>
          <w:b/>
          <w:color w:val="auto"/>
          <w:sz w:val="24"/>
        </w:rPr>
        <w:t>dotyczy</w:t>
      </w:r>
      <w:proofErr w:type="gramEnd"/>
      <w:r w:rsidRPr="007C3496">
        <w:rPr>
          <w:rFonts w:eastAsia="Trebuchet MS"/>
          <w:b/>
          <w:color w:val="auto"/>
          <w:sz w:val="24"/>
        </w:rPr>
        <w:t xml:space="preserve">: postępowania o udzielenie zamówienia publicznego prowadzonego w trybie </w:t>
      </w:r>
      <w:r w:rsidR="007E48CC" w:rsidRPr="007E48CC">
        <w:rPr>
          <w:rFonts w:eastAsia="Trebuchet MS"/>
          <w:b/>
          <w:color w:val="auto"/>
          <w:sz w:val="24"/>
        </w:rPr>
        <w:t xml:space="preserve">podstawowym bez przeprowadzenia negocjacji </w:t>
      </w:r>
      <w:r w:rsidRPr="007C3496">
        <w:rPr>
          <w:rFonts w:eastAsia="Trebuchet MS"/>
          <w:b/>
          <w:color w:val="auto"/>
          <w:sz w:val="24"/>
        </w:rPr>
        <w:t>pn.: „</w:t>
      </w:r>
      <w:r w:rsidR="00B42F34" w:rsidRPr="00B42F34">
        <w:rPr>
          <w:rFonts w:eastAsia="Trebuchet MS"/>
          <w:b/>
          <w:color w:val="auto"/>
          <w:sz w:val="24"/>
        </w:rPr>
        <w:t xml:space="preserve">Budowa Przedszkola Miejskiego w standardzie pasywnym wraz z zagospodarowaniem działki nr ewid. 81 </w:t>
      </w:r>
      <w:proofErr w:type="gramStart"/>
      <w:r w:rsidR="00B42F34" w:rsidRPr="00B42F34">
        <w:rPr>
          <w:rFonts w:eastAsia="Trebuchet MS"/>
          <w:b/>
          <w:color w:val="auto"/>
          <w:sz w:val="24"/>
        </w:rPr>
        <w:t>przy</w:t>
      </w:r>
      <w:proofErr w:type="gramEnd"/>
      <w:r w:rsidR="00B42F34" w:rsidRPr="00B42F34">
        <w:rPr>
          <w:rFonts w:eastAsia="Trebuchet MS"/>
          <w:b/>
          <w:color w:val="auto"/>
          <w:sz w:val="24"/>
        </w:rPr>
        <w:t xml:space="preserve"> ul. Opoczyńskiej w Sulejowie</w:t>
      </w:r>
    </w:p>
    <w:p w:rsidR="0021571A" w:rsidRPr="003409C8" w:rsidRDefault="00B42F34" w:rsidP="003C0FE9">
      <w:pPr>
        <w:spacing w:before="240" w:line="276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Działając na podstawie art. 284 ust. </w:t>
      </w:r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>2</w:t>
      </w:r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i ust. 6</w:t>
      </w:r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ustawy z dnia 11 września 2019</w:t>
      </w:r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r. Prawo zamówień publicznych </w:t>
      </w:r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>w związku z wpłynięciem do Zamawiającego</w:t>
      </w:r>
      <w:r w:rsidR="003409C8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</w:t>
      </w:r>
      <w:r w:rsidR="00586B02">
        <w:rPr>
          <w:rFonts w:asciiTheme="minorHAnsi" w:eastAsia="Trebuchet MS" w:hAnsiTheme="minorHAnsi"/>
          <w:color w:val="000000" w:themeColor="text1"/>
          <w:sz w:val="24"/>
          <w:szCs w:val="24"/>
        </w:rPr>
        <w:t>pytań do przedmiotowego postępowania</w:t>
      </w:r>
      <w:r w:rsidR="0021571A" w:rsidRPr="003409C8">
        <w:rPr>
          <w:rFonts w:asciiTheme="minorHAnsi" w:eastAsia="Trebuchet MS" w:hAnsiTheme="minorHAnsi"/>
          <w:color w:val="000000" w:themeColor="text1"/>
          <w:sz w:val="24"/>
          <w:szCs w:val="24"/>
        </w:rPr>
        <w:t>, Zamawiający udziela następujących wyjaśnień:</w:t>
      </w:r>
    </w:p>
    <w:p w:rsidR="00DB75C0" w:rsidRPr="00B42F34" w:rsidRDefault="00DB75C0" w:rsidP="003C0FE9">
      <w:pPr>
        <w:spacing w:before="240" w:line="276" w:lineRule="auto"/>
        <w:ind w:left="1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B42F34">
        <w:rPr>
          <w:rFonts w:asciiTheme="minorHAnsi" w:eastAsia="Trebuchet MS" w:hAnsiTheme="minorHAnsi"/>
          <w:color w:val="000000" w:themeColor="text1"/>
          <w:sz w:val="24"/>
          <w:szCs w:val="24"/>
        </w:rPr>
        <w:t>Pytanie 1</w:t>
      </w:r>
      <w:r w:rsidR="00026033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: 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 xml:space="preserve">. ścianek </w:t>
      </w:r>
      <w:proofErr w:type="spellStart"/>
      <w:r w:rsidRPr="00597B42">
        <w:rPr>
          <w:sz w:val="24"/>
          <w:szCs w:val="24"/>
        </w:rPr>
        <w:t>giszetowych</w:t>
      </w:r>
      <w:proofErr w:type="spellEnd"/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 xml:space="preserve">Proszę o informację, czy ścianki </w:t>
      </w:r>
      <w:proofErr w:type="spellStart"/>
      <w:r w:rsidRPr="00597B42">
        <w:rPr>
          <w:sz w:val="24"/>
          <w:szCs w:val="24"/>
        </w:rPr>
        <w:t>giszetowe</w:t>
      </w:r>
      <w:proofErr w:type="spellEnd"/>
      <w:r w:rsidRPr="00597B42">
        <w:rPr>
          <w:sz w:val="24"/>
          <w:szCs w:val="24"/>
        </w:rPr>
        <w:t xml:space="preserve"> muszą być wyposażone (wg zapisów w STWiOR) w 3 zawiasy ze stali nierdzewnej oraz klamkę ze stali nierdzewnej w kształcie li-tery C.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Odpowiedź 1: 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Należy zapewnić wszystkie okucia ze stali nierdzewnej, dopuszcza się inny systemowy typ klamki ze stali nierdzewnej.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2</w:t>
      </w:r>
      <w:r w:rsidRPr="00026033">
        <w:rPr>
          <w:sz w:val="24"/>
          <w:szCs w:val="24"/>
        </w:rPr>
        <w:t>: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>. elementów wyposażenia sanitarnego</w:t>
      </w:r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>Wg. zapisów w STWiOR str. 159 brodzik prysznicowy ma mieć wysokość 1000 mm. Proszę o potwierdzenie wymiaru lub podanie poprawionej wysokości.</w:t>
      </w:r>
    </w:p>
    <w:p w:rsidR="00026033" w:rsidRDefault="00026033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2</w:t>
      </w:r>
      <w:r w:rsidRPr="00342A85">
        <w:rPr>
          <w:sz w:val="24"/>
          <w:szCs w:val="24"/>
        </w:rPr>
        <w:t>: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Wysokość minimalna 100mm</w:t>
      </w:r>
      <w:r>
        <w:rPr>
          <w:sz w:val="24"/>
          <w:szCs w:val="24"/>
        </w:rPr>
        <w:t xml:space="preserve">. 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3: 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>. elementów wyposażenia sanitarnego</w:t>
      </w:r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>Wg. zapisów w STWiOR str. 160 od baterii zlewozmywakowej i komory gospodarczej wymagany jest 100 letni okres gwarancji na elementy odlewane. Proszę o potwierdzenie okresu gwarancji lub podanie wymaganego okresu.</w:t>
      </w:r>
    </w:p>
    <w:p w:rsidR="00026033" w:rsidRDefault="00026033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 xml:space="preserve">Odpowiedź </w:t>
      </w:r>
      <w:r>
        <w:rPr>
          <w:sz w:val="24"/>
          <w:szCs w:val="24"/>
        </w:rPr>
        <w:t>3</w:t>
      </w:r>
      <w:r w:rsidRPr="00342A85">
        <w:rPr>
          <w:sz w:val="24"/>
          <w:szCs w:val="24"/>
        </w:rPr>
        <w:t>: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Okres gwarancji wg wymogów Zamawiającego.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4:</w:t>
      </w:r>
      <w:r w:rsidR="00597B42" w:rsidRPr="00597B42">
        <w:rPr>
          <w:sz w:val="24"/>
          <w:szCs w:val="24"/>
        </w:rPr>
        <w:t xml:space="preserve"> 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lastRenderedPageBreak/>
        <w:t>dot</w:t>
      </w:r>
      <w:proofErr w:type="gramEnd"/>
      <w:r w:rsidRPr="00597B42">
        <w:rPr>
          <w:sz w:val="24"/>
          <w:szCs w:val="24"/>
        </w:rPr>
        <w:t>. tynków elewacyjnych</w:t>
      </w:r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>Proszę o potwierdzenie, że zastosowany tynk paroprze</w:t>
      </w:r>
      <w:r w:rsidR="00342A85">
        <w:rPr>
          <w:sz w:val="24"/>
          <w:szCs w:val="24"/>
        </w:rPr>
        <w:t>puszczalny i posiadający właści</w:t>
      </w:r>
      <w:r w:rsidRPr="00597B42">
        <w:rPr>
          <w:sz w:val="24"/>
          <w:szCs w:val="24"/>
        </w:rPr>
        <w:t>wości samooczyszczania ma być tynkiem akrylowym, jak zapisano w STWiOR na str. 163.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</w:t>
      </w:r>
      <w:r w:rsidRPr="00342A85">
        <w:rPr>
          <w:sz w:val="24"/>
          <w:szCs w:val="24"/>
        </w:rPr>
        <w:t>: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Należy zastosować tynk silikonowy o wskazanych minimalnych parametrach</w:t>
      </w:r>
      <w:r>
        <w:rPr>
          <w:sz w:val="24"/>
          <w:szCs w:val="24"/>
        </w:rPr>
        <w:t xml:space="preserve">. 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</w:t>
      </w:r>
      <w:r w:rsidR="00597B42" w:rsidRPr="00597B42">
        <w:rPr>
          <w:sz w:val="24"/>
          <w:szCs w:val="24"/>
        </w:rPr>
        <w:t>5</w:t>
      </w:r>
      <w:r>
        <w:rPr>
          <w:sz w:val="24"/>
          <w:szCs w:val="24"/>
        </w:rPr>
        <w:t>:</w:t>
      </w:r>
      <w:r w:rsidR="00597B42" w:rsidRPr="00597B42">
        <w:rPr>
          <w:sz w:val="24"/>
          <w:szCs w:val="24"/>
        </w:rPr>
        <w:t xml:space="preserve"> 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>. elementów wyposażenia zewnętrznego</w:t>
      </w:r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 xml:space="preserve">Proszę o wyjaśnienie nieścisłości dot. </w:t>
      </w:r>
      <w:proofErr w:type="gramStart"/>
      <w:r w:rsidRPr="00597B42">
        <w:rPr>
          <w:sz w:val="24"/>
          <w:szCs w:val="24"/>
        </w:rPr>
        <w:t>materiału z którego</w:t>
      </w:r>
      <w:proofErr w:type="gramEnd"/>
      <w:r w:rsidRPr="00597B42">
        <w:rPr>
          <w:sz w:val="24"/>
          <w:szCs w:val="24"/>
        </w:rPr>
        <w:t xml:space="preserve"> ma być wykonane siedzisko ławki (str. 175 STWiOR): w opisie ławki materiałem jest drewno iglaste zabezpieczone impregnatem i lakierem, a poniżej w opisie siedziska materiał to kompozyt drewniano-polimerowy w imitacji drewna.</w:t>
      </w:r>
    </w:p>
    <w:p w:rsidR="00026033" w:rsidRDefault="00026033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5</w:t>
      </w:r>
      <w:r w:rsidRPr="00342A85">
        <w:rPr>
          <w:sz w:val="24"/>
          <w:szCs w:val="24"/>
        </w:rPr>
        <w:t>: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Należy przyjąć siedzisko z drewna</w:t>
      </w:r>
      <w:r>
        <w:rPr>
          <w:sz w:val="24"/>
          <w:szCs w:val="24"/>
        </w:rPr>
        <w:t xml:space="preserve">. 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Pr="00CE0E60" w:rsidRDefault="00026033" w:rsidP="00597B42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 xml:space="preserve">Pytanie </w:t>
      </w:r>
      <w:r w:rsidR="00597B42" w:rsidRPr="00CE0E60">
        <w:rPr>
          <w:sz w:val="24"/>
          <w:szCs w:val="24"/>
        </w:rPr>
        <w:t>6</w:t>
      </w:r>
      <w:r w:rsidRPr="00CE0E60">
        <w:rPr>
          <w:sz w:val="24"/>
          <w:szCs w:val="24"/>
        </w:rPr>
        <w:t xml:space="preserve">: </w:t>
      </w:r>
    </w:p>
    <w:p w:rsidR="00597B42" w:rsidRPr="00CE0E60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CE0E60">
        <w:rPr>
          <w:sz w:val="24"/>
          <w:szCs w:val="24"/>
        </w:rPr>
        <w:t>dot</w:t>
      </w:r>
      <w:proofErr w:type="gramEnd"/>
      <w:r w:rsidRPr="00CE0E60">
        <w:rPr>
          <w:sz w:val="24"/>
          <w:szCs w:val="24"/>
        </w:rPr>
        <w:t>. wycinki drzew</w:t>
      </w:r>
    </w:p>
    <w:p w:rsidR="00597B42" w:rsidRPr="00CE0E60" w:rsidRDefault="00597B42" w:rsidP="00597B42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Prosimy o informację, po czyjej stronie będą koszty opłat środowiskowych za wycinkę drzew.</w:t>
      </w:r>
    </w:p>
    <w:p w:rsidR="00026033" w:rsidRPr="00CE0E60" w:rsidRDefault="00026033" w:rsidP="00597B42">
      <w:pPr>
        <w:spacing w:line="276" w:lineRule="auto"/>
        <w:rPr>
          <w:sz w:val="24"/>
          <w:szCs w:val="24"/>
        </w:rPr>
      </w:pPr>
    </w:p>
    <w:p w:rsidR="00342A85" w:rsidRPr="00CE0E60" w:rsidRDefault="00342A85" w:rsidP="00597B42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Odpowiedź 6:</w:t>
      </w:r>
    </w:p>
    <w:p w:rsidR="00342A85" w:rsidRDefault="00CE0E60" w:rsidP="00597B42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 xml:space="preserve">Zamawiający informuje, że </w:t>
      </w:r>
      <w:r w:rsidR="007204D1">
        <w:rPr>
          <w:sz w:val="24"/>
          <w:szCs w:val="24"/>
        </w:rPr>
        <w:t>nie przewiduje się wystąpienia</w:t>
      </w:r>
      <w:r w:rsidRPr="00CE0E60">
        <w:rPr>
          <w:sz w:val="24"/>
          <w:szCs w:val="24"/>
        </w:rPr>
        <w:t xml:space="preserve"> opłat środowiskowych za wycinkę drzew</w:t>
      </w:r>
      <w:r w:rsidR="007204D1">
        <w:rPr>
          <w:sz w:val="24"/>
          <w:szCs w:val="24"/>
        </w:rPr>
        <w:t xml:space="preserve">, </w:t>
      </w:r>
      <w:proofErr w:type="gramStart"/>
      <w:r w:rsidR="007204D1">
        <w:rPr>
          <w:sz w:val="24"/>
          <w:szCs w:val="24"/>
        </w:rPr>
        <w:t>natomiast jeżeli</w:t>
      </w:r>
      <w:proofErr w:type="gramEnd"/>
      <w:r w:rsidR="007204D1">
        <w:rPr>
          <w:sz w:val="24"/>
          <w:szCs w:val="24"/>
        </w:rPr>
        <w:t xml:space="preserve"> takie wystąpią, to</w:t>
      </w:r>
      <w:r w:rsidRPr="00CE0E60">
        <w:rPr>
          <w:sz w:val="24"/>
          <w:szCs w:val="24"/>
        </w:rPr>
        <w:t xml:space="preserve"> będą po stronie Zamawiającego.</w:t>
      </w:r>
      <w:r>
        <w:rPr>
          <w:sz w:val="24"/>
          <w:szCs w:val="24"/>
        </w:rPr>
        <w:t xml:space="preserve"> 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7: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>. nawierzchni z kostki betonowej</w:t>
      </w:r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 xml:space="preserve">W OT PW cz. architektonicznej wymieniona jest nawierzchnia z kostki brukowej szarej o </w:t>
      </w:r>
      <w:proofErr w:type="spellStart"/>
      <w:r w:rsidRPr="00597B42">
        <w:rPr>
          <w:sz w:val="24"/>
          <w:szCs w:val="24"/>
        </w:rPr>
        <w:t>wym</w:t>
      </w:r>
      <w:proofErr w:type="spellEnd"/>
      <w:r w:rsidRPr="00597B42">
        <w:rPr>
          <w:sz w:val="24"/>
          <w:szCs w:val="24"/>
        </w:rPr>
        <w:t xml:space="preserve"> 20x0x8 cm. W </w:t>
      </w:r>
      <w:proofErr w:type="gramStart"/>
      <w:r w:rsidRPr="00597B42">
        <w:rPr>
          <w:sz w:val="24"/>
          <w:szCs w:val="24"/>
        </w:rPr>
        <w:t>STWiOR jako</w:t>
      </w:r>
      <w:proofErr w:type="gramEnd"/>
      <w:r w:rsidRPr="00597B42">
        <w:rPr>
          <w:sz w:val="24"/>
          <w:szCs w:val="24"/>
        </w:rPr>
        <w:t xml:space="preserve"> materiał opisana jest kostka brukowa betonowa o </w:t>
      </w:r>
      <w:proofErr w:type="spellStart"/>
      <w:r w:rsidRPr="00597B42">
        <w:rPr>
          <w:sz w:val="24"/>
          <w:szCs w:val="24"/>
        </w:rPr>
        <w:t>wym</w:t>
      </w:r>
      <w:proofErr w:type="spellEnd"/>
      <w:r w:rsidRPr="00597B42">
        <w:rPr>
          <w:sz w:val="24"/>
          <w:szCs w:val="24"/>
        </w:rPr>
        <w:t xml:space="preserve"> 140x280x80 mm. Proszę o sprecyzowanie wymiarów kostki betonowej.</w:t>
      </w:r>
    </w:p>
    <w:p w:rsidR="00026033" w:rsidRDefault="00026033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7</w:t>
      </w:r>
      <w:r w:rsidRPr="00342A85">
        <w:rPr>
          <w:sz w:val="24"/>
          <w:szCs w:val="24"/>
        </w:rPr>
        <w:t>:</w:t>
      </w:r>
    </w:p>
    <w:p w:rsidR="00342A85" w:rsidRP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Doprecyzowujemy wymiary kostki betonowej</w:t>
      </w:r>
    </w:p>
    <w:p w:rsidR="00342A85" w:rsidRP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Dojazdy – kostka 20x20x8cm – szara</w:t>
      </w:r>
    </w:p>
    <w:p w:rsidR="00342A85" w:rsidRP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Miejsca parkingowe – kostka 20x20x8cm – grafitowa</w:t>
      </w:r>
    </w:p>
    <w:p w:rsid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Chodniki/dojścia - kostka 20x20x8cm – z białą płukaną posypką kamienną – na łukach kostka trapezowa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8: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>. ogrodzenia głównego</w:t>
      </w:r>
    </w:p>
    <w:p w:rsidR="00597B4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lastRenderedPageBreak/>
        <w:t>W STWiOR wysokość ogrodzenia głównego wynosi 12m, a w OT cz. architektoniczna przyjęto ogrodzenie o wys. 1,5 m. Proszę o sprecyzowanie wysokości ogrodzenia.</w:t>
      </w:r>
    </w:p>
    <w:p w:rsidR="00736EDA" w:rsidRDefault="00736EDA" w:rsidP="00597B42">
      <w:pPr>
        <w:spacing w:line="276" w:lineRule="auto"/>
        <w:rPr>
          <w:sz w:val="24"/>
          <w:szCs w:val="24"/>
        </w:rPr>
      </w:pPr>
    </w:p>
    <w:p w:rsidR="00342A85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8</w:t>
      </w:r>
      <w:r w:rsidRPr="00342A85">
        <w:rPr>
          <w:sz w:val="24"/>
          <w:szCs w:val="24"/>
        </w:rPr>
        <w:t>:</w:t>
      </w:r>
    </w:p>
    <w:p w:rsidR="00342A85" w:rsidRDefault="00342A85" w:rsidP="00597B42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Wysokość ogrodzenia głównego 1,5m</w:t>
      </w:r>
    </w:p>
    <w:p w:rsidR="00342A85" w:rsidRPr="00597B42" w:rsidRDefault="00342A85" w:rsidP="00597B42">
      <w:pPr>
        <w:spacing w:line="276" w:lineRule="auto"/>
        <w:rPr>
          <w:sz w:val="24"/>
          <w:szCs w:val="24"/>
        </w:rPr>
      </w:pPr>
    </w:p>
    <w:p w:rsidR="00026033" w:rsidRDefault="00026033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</w:t>
      </w:r>
      <w:r w:rsidR="00597B42" w:rsidRPr="00597B42">
        <w:rPr>
          <w:sz w:val="24"/>
          <w:szCs w:val="24"/>
        </w:rPr>
        <w:t>9</w:t>
      </w:r>
      <w:r>
        <w:rPr>
          <w:sz w:val="24"/>
          <w:szCs w:val="24"/>
        </w:rPr>
        <w:t xml:space="preserve">: </w:t>
      </w:r>
    </w:p>
    <w:p w:rsidR="00597B42" w:rsidRPr="00597B42" w:rsidRDefault="00597B42" w:rsidP="00597B42">
      <w:pPr>
        <w:spacing w:line="276" w:lineRule="auto"/>
        <w:rPr>
          <w:sz w:val="24"/>
          <w:szCs w:val="24"/>
        </w:rPr>
      </w:pPr>
      <w:proofErr w:type="gramStart"/>
      <w:r w:rsidRPr="00597B42">
        <w:rPr>
          <w:sz w:val="24"/>
          <w:szCs w:val="24"/>
        </w:rPr>
        <w:t>dot</w:t>
      </w:r>
      <w:proofErr w:type="gramEnd"/>
      <w:r w:rsidRPr="00597B42">
        <w:rPr>
          <w:sz w:val="24"/>
          <w:szCs w:val="24"/>
        </w:rPr>
        <w:t>. ogrodzenia głównego</w:t>
      </w:r>
    </w:p>
    <w:p w:rsidR="00996122" w:rsidRDefault="00597B42" w:rsidP="00597B42">
      <w:pPr>
        <w:spacing w:line="276" w:lineRule="auto"/>
        <w:rPr>
          <w:sz w:val="24"/>
          <w:szCs w:val="24"/>
        </w:rPr>
      </w:pPr>
      <w:r w:rsidRPr="00597B42">
        <w:rPr>
          <w:sz w:val="24"/>
          <w:szCs w:val="24"/>
        </w:rPr>
        <w:t>W STWiOR pręty ogrodzenia głównego to: poziomo 2x6 mm i pionowo 1x5 mm, a w OT cz. architektoniczna przyjęto panel z drutu 5 mm. Proszę o sprecyzowanie wykonania panelu.</w:t>
      </w:r>
    </w:p>
    <w:p w:rsidR="00026033" w:rsidRDefault="00026033" w:rsidP="00597B42">
      <w:pPr>
        <w:spacing w:line="276" w:lineRule="auto"/>
        <w:rPr>
          <w:sz w:val="24"/>
          <w:szCs w:val="24"/>
        </w:rPr>
      </w:pPr>
    </w:p>
    <w:p w:rsidR="00597B42" w:rsidRDefault="00342A85" w:rsidP="00597B4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9</w:t>
      </w:r>
      <w:r w:rsidRPr="00342A85">
        <w:rPr>
          <w:sz w:val="24"/>
          <w:szCs w:val="24"/>
        </w:rPr>
        <w:t>:</w:t>
      </w:r>
    </w:p>
    <w:p w:rsidR="00342A85" w:rsidRP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Ze względu na dodatkowy wymóg wojewódzkiego konserwatora zabytków redefiniuje się technologię ogrodzenia głównego:</w:t>
      </w:r>
    </w:p>
    <w:p w:rsidR="007A0D48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 xml:space="preserve">Ogrodzenie z siatki systemowej plecionej powlekanej o wysokości 1,5m. Drut ocynkowany o średnicy 1,8mm. Słupki stalowe systemowe, o wym. 60x40x2mm, </w:t>
      </w:r>
      <w:proofErr w:type="gramStart"/>
      <w:r w:rsidRPr="00342A85">
        <w:rPr>
          <w:sz w:val="24"/>
          <w:szCs w:val="24"/>
        </w:rPr>
        <w:t xml:space="preserve">powlekane , </w:t>
      </w:r>
      <w:proofErr w:type="gramEnd"/>
      <w:r w:rsidRPr="00342A85">
        <w:rPr>
          <w:sz w:val="24"/>
          <w:szCs w:val="24"/>
        </w:rPr>
        <w:t>z kapturkiem zabezpieczającym i obejmami w komplecie.</w:t>
      </w:r>
    </w:p>
    <w:p w:rsidR="00342A85" w:rsidRP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 xml:space="preserve">Systemowa furtka o wymiarach 120x150cm, wykonywana i dostarczana przez wykonawcę ogrodzenia. Konstrukcja z profili stalowych ocynkowanych powlekanych, wypełnienie z prętów 10x10mm o </w:t>
      </w:r>
      <w:proofErr w:type="gramStart"/>
      <w:r w:rsidRPr="00342A85">
        <w:rPr>
          <w:sz w:val="24"/>
          <w:szCs w:val="24"/>
        </w:rPr>
        <w:t>rozstawie co</w:t>
      </w:r>
      <w:proofErr w:type="gramEnd"/>
      <w:r w:rsidRPr="00342A85">
        <w:rPr>
          <w:sz w:val="24"/>
          <w:szCs w:val="24"/>
        </w:rPr>
        <w:t xml:space="preserve"> 10-12 cm. Zamek, wkładka i klamka w zestawie. </w:t>
      </w:r>
    </w:p>
    <w:p w:rsidR="00342A85" w:rsidRPr="00342A85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 xml:space="preserve">Systemowa brama przesuwna o wymiarach światła przejazdu 500 x 150 cm, wykonywana z prętów malowanych. Sterowanie elektryczne. Długość bramy wraz z przeciwwagą ok. 8,4 m, rama wykonana z profilu 60x40 mm, profil jezdny 80x80x5 mm, słup prowadzący podwójny 80x80 mm, słup domykający 80x80 mm, wózki 8 rolkowe, wypełnienie z prętów 10x10mm o </w:t>
      </w:r>
      <w:proofErr w:type="gramStart"/>
      <w:r w:rsidRPr="00342A85">
        <w:rPr>
          <w:sz w:val="24"/>
          <w:szCs w:val="24"/>
        </w:rPr>
        <w:t>rozstawie co</w:t>
      </w:r>
      <w:proofErr w:type="gramEnd"/>
      <w:r w:rsidRPr="00342A85">
        <w:rPr>
          <w:sz w:val="24"/>
          <w:szCs w:val="24"/>
        </w:rPr>
        <w:t xml:space="preserve"> 10-12 cm</w:t>
      </w:r>
    </w:p>
    <w:p w:rsidR="00597B42" w:rsidRDefault="00342A85" w:rsidP="00342A85">
      <w:pPr>
        <w:spacing w:line="276" w:lineRule="auto"/>
        <w:rPr>
          <w:sz w:val="24"/>
          <w:szCs w:val="24"/>
        </w:rPr>
      </w:pPr>
      <w:r w:rsidRPr="00342A85">
        <w:rPr>
          <w:sz w:val="24"/>
          <w:szCs w:val="24"/>
        </w:rPr>
        <w:t>Kolor ogrodzenia, furtki oraz bramy antracytowy - RAL 7016.</w:t>
      </w:r>
    </w:p>
    <w:p w:rsidR="00342A85" w:rsidRDefault="00342A85" w:rsidP="00342A85">
      <w:pPr>
        <w:spacing w:line="276" w:lineRule="auto"/>
        <w:rPr>
          <w:sz w:val="24"/>
          <w:szCs w:val="24"/>
        </w:rPr>
      </w:pPr>
    </w:p>
    <w:p w:rsidR="00342A85" w:rsidRDefault="00342A85" w:rsidP="00342A85">
      <w:pPr>
        <w:spacing w:line="276" w:lineRule="auto"/>
        <w:rPr>
          <w:sz w:val="24"/>
          <w:szCs w:val="24"/>
        </w:rPr>
      </w:pPr>
    </w:p>
    <w:p w:rsidR="003F7CB0" w:rsidRPr="00BB5683" w:rsidRDefault="00026033" w:rsidP="003F7CB0">
      <w:pPr>
        <w:spacing w:line="276" w:lineRule="auto"/>
        <w:rPr>
          <w:sz w:val="24"/>
          <w:szCs w:val="24"/>
        </w:rPr>
      </w:pPr>
      <w:r w:rsidRPr="00BB5683">
        <w:rPr>
          <w:sz w:val="24"/>
          <w:szCs w:val="24"/>
        </w:rPr>
        <w:t>Pytanie 10:</w:t>
      </w:r>
      <w:r w:rsidR="003F7CB0" w:rsidRPr="00BB5683">
        <w:rPr>
          <w:sz w:val="24"/>
          <w:szCs w:val="24"/>
        </w:rPr>
        <w:t xml:space="preserve"> </w:t>
      </w:r>
    </w:p>
    <w:p w:rsidR="00342A85" w:rsidRPr="00BB5683" w:rsidRDefault="003F7CB0" w:rsidP="003F7CB0">
      <w:pPr>
        <w:spacing w:line="276" w:lineRule="auto"/>
        <w:rPr>
          <w:sz w:val="24"/>
          <w:szCs w:val="24"/>
        </w:rPr>
      </w:pPr>
      <w:r w:rsidRPr="00BB5683">
        <w:rPr>
          <w:sz w:val="24"/>
          <w:szCs w:val="24"/>
        </w:rPr>
        <w:t xml:space="preserve">Prosimy o wyjaśnienie, czy po stronie Wykonawcy jest koszt wykonywania przeglądów technicznych w okresie gwarancji zamontowanych urządzeń takich jak: kocioł, agregat wody </w:t>
      </w:r>
      <w:proofErr w:type="gramStart"/>
      <w:r w:rsidRPr="00BB5683">
        <w:rPr>
          <w:sz w:val="24"/>
          <w:szCs w:val="24"/>
        </w:rPr>
        <w:t>lodowej</w:t>
      </w:r>
      <w:proofErr w:type="gramEnd"/>
      <w:r w:rsidRPr="00BB5683">
        <w:rPr>
          <w:sz w:val="24"/>
          <w:szCs w:val="24"/>
        </w:rPr>
        <w:t xml:space="preserve"> klimatyzatory i centrale wentylacyjne (tu producent wymaga 2 razy w roku) itp.</w:t>
      </w:r>
    </w:p>
    <w:p w:rsidR="00026033" w:rsidRPr="00BB5683" w:rsidRDefault="00026033" w:rsidP="003F7CB0">
      <w:pPr>
        <w:spacing w:line="276" w:lineRule="auto"/>
        <w:rPr>
          <w:sz w:val="24"/>
          <w:szCs w:val="24"/>
        </w:rPr>
      </w:pPr>
    </w:p>
    <w:p w:rsidR="003F7CB0" w:rsidRPr="00BB5683" w:rsidRDefault="003F7CB0" w:rsidP="003F7CB0">
      <w:pPr>
        <w:spacing w:line="276" w:lineRule="auto"/>
        <w:rPr>
          <w:sz w:val="24"/>
          <w:szCs w:val="24"/>
        </w:rPr>
      </w:pPr>
      <w:r w:rsidRPr="00BB5683">
        <w:rPr>
          <w:sz w:val="24"/>
          <w:szCs w:val="24"/>
        </w:rPr>
        <w:t xml:space="preserve">Odpowiedź 10: </w:t>
      </w:r>
    </w:p>
    <w:p w:rsidR="003F7CB0" w:rsidRDefault="0085068A" w:rsidP="003F7CB0">
      <w:pPr>
        <w:spacing w:line="276" w:lineRule="auto"/>
        <w:rPr>
          <w:sz w:val="24"/>
          <w:szCs w:val="24"/>
        </w:rPr>
      </w:pPr>
      <w:r w:rsidRPr="00BB5683">
        <w:rPr>
          <w:sz w:val="24"/>
          <w:szCs w:val="24"/>
        </w:rPr>
        <w:t xml:space="preserve">Zamawiający informuje, że koszty wykonania </w:t>
      </w:r>
      <w:r w:rsidR="008C0026">
        <w:rPr>
          <w:sz w:val="24"/>
          <w:szCs w:val="24"/>
        </w:rPr>
        <w:t>obowiązkowych przeglądów wyznaczonych przez producenta celem utrzymania gwarancji producenta</w:t>
      </w:r>
      <w:r w:rsidRPr="00BB5683">
        <w:rPr>
          <w:sz w:val="24"/>
          <w:szCs w:val="24"/>
        </w:rPr>
        <w:t xml:space="preserve"> będą po stronie Zamawiającego.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11: 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Projekt kanalizacji sanitarnej obejmuje studnie z kręgów betonowych o średnicy 1200 mm,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proofErr w:type="gramStart"/>
      <w:r w:rsidRPr="003F7CB0">
        <w:rPr>
          <w:sz w:val="24"/>
          <w:szCs w:val="24"/>
        </w:rPr>
        <w:t>natomiast</w:t>
      </w:r>
      <w:proofErr w:type="gramEnd"/>
      <w:r w:rsidRPr="003F7CB0">
        <w:rPr>
          <w:sz w:val="24"/>
          <w:szCs w:val="24"/>
        </w:rPr>
        <w:t xml:space="preserve"> w przedmiarze ujęto studnie o średnicy 1500. Prosimy o potwierdzenie, że Zamawiający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wymaga studni o średnicy zgodnej z projektem.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Odpowiedź 11: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Wszystkie studnie z kręgów </w:t>
      </w:r>
      <w:proofErr w:type="gramStart"/>
      <w:r w:rsidRPr="003F7CB0">
        <w:rPr>
          <w:sz w:val="24"/>
          <w:szCs w:val="24"/>
        </w:rPr>
        <w:t>betonowych  zaprojektowano</w:t>
      </w:r>
      <w:proofErr w:type="gramEnd"/>
      <w:r w:rsidRPr="003F7CB0">
        <w:rPr>
          <w:sz w:val="24"/>
          <w:szCs w:val="24"/>
        </w:rPr>
        <w:t xml:space="preserve"> jako  studnie włazowe i muszą mieć średnicę wewnętrzną studni wynoszącą  D=1200mm i gr. ścianki s=135mm.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F7CB0" w:rsidRPr="006F69D2" w:rsidRDefault="003F7CB0" w:rsidP="003F7CB0">
      <w:pPr>
        <w:spacing w:line="276" w:lineRule="auto"/>
        <w:rPr>
          <w:sz w:val="24"/>
          <w:szCs w:val="24"/>
        </w:rPr>
      </w:pPr>
      <w:r w:rsidRPr="006F69D2">
        <w:rPr>
          <w:sz w:val="24"/>
          <w:szCs w:val="24"/>
        </w:rPr>
        <w:t xml:space="preserve">Pytanie 12: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6F69D2">
        <w:rPr>
          <w:sz w:val="24"/>
          <w:szCs w:val="24"/>
        </w:rPr>
        <w:t>Prosimy o potwierdzenie, że w przypadku rozbieżności pomiędzy projektem a przedmiarem wiążące są dane zawarte w projekcie.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026033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Odpowiedź 12: </w:t>
      </w:r>
    </w:p>
    <w:p w:rsidR="00BB5683" w:rsidRDefault="00BB568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Zgodnie z zapisami zawartymi w Projektowanych postanowieniach umowy: „</w:t>
      </w:r>
      <w:r w:rsidRPr="00BB5683">
        <w:rPr>
          <w:sz w:val="24"/>
          <w:szCs w:val="24"/>
        </w:rPr>
        <w:t>W przypadku rozbieżności projekt budowlany i projekty wykonawcze mają pierwszeństwo nad pozostałymi dokumentami</w:t>
      </w:r>
      <w:r>
        <w:rPr>
          <w:sz w:val="24"/>
          <w:szCs w:val="24"/>
        </w:rPr>
        <w:t xml:space="preserve">”.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13: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Proszę o wskazanie faktycznego </w:t>
      </w:r>
      <w:proofErr w:type="gramStart"/>
      <w:r w:rsidRPr="003F7CB0">
        <w:rPr>
          <w:sz w:val="24"/>
          <w:szCs w:val="24"/>
        </w:rPr>
        <w:t>materiału z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jakiego</w:t>
      </w:r>
      <w:proofErr w:type="gramEnd"/>
      <w:r w:rsidRPr="003F7CB0">
        <w:rPr>
          <w:sz w:val="24"/>
          <w:szCs w:val="24"/>
        </w:rPr>
        <w:t xml:space="preserve"> ma zostać wykonana stolarka okienna zewnętrzna? W opisie technicznych istnieje zapis: "stolarka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okienna zewnętrzna z wysokoudarowego PCV" natomiast w zestawieniu stolarki wskazane jest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aluminium.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13:</w:t>
      </w:r>
    </w:p>
    <w:p w:rsidR="00E86FAD" w:rsidRDefault="00E86FAD" w:rsidP="003F7CB0">
      <w:pPr>
        <w:spacing w:line="276" w:lineRule="auto"/>
        <w:rPr>
          <w:sz w:val="24"/>
          <w:szCs w:val="24"/>
        </w:rPr>
      </w:pPr>
      <w:r w:rsidRPr="00E86FAD">
        <w:rPr>
          <w:sz w:val="24"/>
          <w:szCs w:val="24"/>
        </w:rPr>
        <w:t xml:space="preserve">Należy przyjąć ślusarkę okienną </w:t>
      </w:r>
      <w:proofErr w:type="gramStart"/>
      <w:r w:rsidRPr="00E86FAD">
        <w:rPr>
          <w:sz w:val="24"/>
          <w:szCs w:val="24"/>
        </w:rPr>
        <w:t>zewnętrzną jako</w:t>
      </w:r>
      <w:proofErr w:type="gramEnd"/>
      <w:r w:rsidRPr="00E86FAD">
        <w:rPr>
          <w:sz w:val="24"/>
          <w:szCs w:val="24"/>
        </w:rPr>
        <w:t xml:space="preserve"> aluminiową z szybą zespoloną 2-komorową w systemie pasywnym.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14: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Proszę o informację czy w zakresie dokumentacji znajduję się opis techniczny części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konstrukcyjnej, jeśli tak proszę o jego udostępnienie.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14</w:t>
      </w:r>
      <w:r w:rsidRPr="00026033">
        <w:rPr>
          <w:sz w:val="24"/>
          <w:szCs w:val="24"/>
        </w:rPr>
        <w:t>:</w:t>
      </w:r>
    </w:p>
    <w:p w:rsidR="00026033" w:rsidRDefault="00BD511B" w:rsidP="003F7CB0">
      <w:pPr>
        <w:spacing w:line="276" w:lineRule="auto"/>
        <w:rPr>
          <w:sz w:val="24"/>
          <w:szCs w:val="24"/>
        </w:rPr>
      </w:pPr>
      <w:r w:rsidRPr="00BD511B">
        <w:rPr>
          <w:sz w:val="24"/>
          <w:szCs w:val="24"/>
        </w:rPr>
        <w:t xml:space="preserve">Opis konstrukcji jest elementem projektu budowlanego. </w:t>
      </w:r>
      <w:r w:rsidRPr="00BD511B">
        <w:rPr>
          <w:sz w:val="24"/>
          <w:szCs w:val="24"/>
          <w:u w:val="single"/>
        </w:rPr>
        <w:t xml:space="preserve">Zamawiający </w:t>
      </w:r>
      <w:r>
        <w:rPr>
          <w:sz w:val="24"/>
          <w:szCs w:val="24"/>
          <w:u w:val="single"/>
        </w:rPr>
        <w:t>załącza</w:t>
      </w:r>
      <w:r w:rsidRPr="00BD511B">
        <w:rPr>
          <w:sz w:val="24"/>
          <w:szCs w:val="24"/>
          <w:u w:val="single"/>
        </w:rPr>
        <w:t xml:space="preserve"> wydzieloną część z projektu budowlanego dotyczącą opisu konstrukcji.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15: 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Proszę o </w:t>
      </w:r>
      <w:proofErr w:type="gramStart"/>
      <w:r w:rsidRPr="003F7CB0">
        <w:rPr>
          <w:sz w:val="24"/>
          <w:szCs w:val="24"/>
        </w:rPr>
        <w:t>wyjaśnienie jaką</w:t>
      </w:r>
      <w:proofErr w:type="gramEnd"/>
      <w:r w:rsidRPr="003F7CB0">
        <w:rPr>
          <w:sz w:val="24"/>
          <w:szCs w:val="24"/>
        </w:rPr>
        <w:t xml:space="preserve"> klasę wytrzymałości ma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posiadać bloczek silikatowy, z którego wykonane maja być ściany? Opis techniczny: E24 klasy 20MPa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grubości 24 cm, natomiast na rysunku stropu nad parterem </w:t>
      </w:r>
      <w:proofErr w:type="gramStart"/>
      <w:r w:rsidRPr="003F7CB0">
        <w:rPr>
          <w:sz w:val="24"/>
          <w:szCs w:val="24"/>
        </w:rPr>
        <w:t>opisano jako</w:t>
      </w:r>
      <w:proofErr w:type="gramEnd"/>
      <w:r w:rsidRPr="003F7CB0">
        <w:rPr>
          <w:sz w:val="24"/>
          <w:szCs w:val="24"/>
        </w:rPr>
        <w:t xml:space="preserve"> bloczek silikatowy klasy 15,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proofErr w:type="gramStart"/>
      <w:r w:rsidRPr="003F7CB0">
        <w:rPr>
          <w:sz w:val="24"/>
          <w:szCs w:val="24"/>
        </w:rPr>
        <w:t>zaprawa</w:t>
      </w:r>
      <w:proofErr w:type="gramEnd"/>
      <w:r w:rsidRPr="003F7CB0">
        <w:rPr>
          <w:sz w:val="24"/>
          <w:szCs w:val="24"/>
        </w:rPr>
        <w:t xml:space="preserve"> 5MPA.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 w:rsidRPr="00026033">
        <w:rPr>
          <w:sz w:val="24"/>
          <w:szCs w:val="24"/>
        </w:rPr>
        <w:t>Odpowiedź 1</w:t>
      </w:r>
      <w:r>
        <w:rPr>
          <w:sz w:val="24"/>
          <w:szCs w:val="24"/>
        </w:rPr>
        <w:t>5</w:t>
      </w:r>
      <w:r w:rsidRPr="00026033">
        <w:rPr>
          <w:sz w:val="24"/>
          <w:szCs w:val="24"/>
        </w:rPr>
        <w:t>:</w:t>
      </w:r>
    </w:p>
    <w:p w:rsidR="00026033" w:rsidRDefault="00F678BA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Zamawiający informuje, że wymagana klasa wytrzymałości bloczka silikatowego wynosi </w:t>
      </w:r>
      <w:r w:rsidR="00923313" w:rsidRPr="00923313">
        <w:rPr>
          <w:sz w:val="24"/>
          <w:szCs w:val="24"/>
        </w:rPr>
        <w:t>15 na zaprawie 5MPa</w:t>
      </w:r>
      <w:r w:rsidR="00923313">
        <w:rPr>
          <w:sz w:val="24"/>
          <w:szCs w:val="24"/>
        </w:rPr>
        <w:t xml:space="preserve">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16: 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W dokumentacji opisowej oraz rysunkowej nie udało mi się odnaleźć opisu warstw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przegród oznaczonych na </w:t>
      </w:r>
      <w:proofErr w:type="gramStart"/>
      <w:r w:rsidRPr="003F7CB0">
        <w:rPr>
          <w:sz w:val="24"/>
          <w:szCs w:val="24"/>
        </w:rPr>
        <w:t>rysunkach jako</w:t>
      </w:r>
      <w:proofErr w:type="gramEnd"/>
      <w:r w:rsidRPr="003F7CB0">
        <w:rPr>
          <w:sz w:val="24"/>
          <w:szCs w:val="24"/>
        </w:rPr>
        <w:t xml:space="preserve">: P05, SZ03, PO3, proszę o ich uzupełnienie.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026033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16</w:t>
      </w:r>
      <w:r w:rsidRPr="00026033">
        <w:rPr>
          <w:sz w:val="24"/>
          <w:szCs w:val="24"/>
        </w:rPr>
        <w:t>:</w:t>
      </w:r>
    </w:p>
    <w:p w:rsidR="00462C78" w:rsidRPr="00462C78" w:rsidRDefault="00462C78" w:rsidP="00462C78">
      <w:pPr>
        <w:spacing w:line="276" w:lineRule="auto"/>
        <w:rPr>
          <w:sz w:val="24"/>
          <w:szCs w:val="24"/>
        </w:rPr>
      </w:pPr>
      <w:r w:rsidRPr="00462C78">
        <w:rPr>
          <w:sz w:val="24"/>
          <w:szCs w:val="24"/>
        </w:rPr>
        <w:t xml:space="preserve">Przegroda P05 – odpowiada opisowi ST04 STROPODACH – W ZADASZENIU na rysunku A05 PRZEKROJE </w:t>
      </w:r>
    </w:p>
    <w:p w:rsidR="00462C78" w:rsidRPr="00462C78" w:rsidRDefault="00462C78" w:rsidP="00462C78">
      <w:pPr>
        <w:spacing w:line="276" w:lineRule="auto"/>
        <w:rPr>
          <w:sz w:val="24"/>
          <w:szCs w:val="24"/>
        </w:rPr>
      </w:pPr>
      <w:r w:rsidRPr="00462C78">
        <w:rPr>
          <w:sz w:val="24"/>
          <w:szCs w:val="24"/>
        </w:rPr>
        <w:t xml:space="preserve">Przegroda P03 – odpowiada opisowi ST02 STROPODACH – PŁYTA ŻELBETOWA na rysunku A05 PRZEKROJE </w:t>
      </w:r>
    </w:p>
    <w:p w:rsidR="00026033" w:rsidRDefault="00462C78" w:rsidP="00462C78">
      <w:pPr>
        <w:spacing w:line="276" w:lineRule="auto"/>
        <w:rPr>
          <w:sz w:val="24"/>
          <w:szCs w:val="24"/>
        </w:rPr>
      </w:pPr>
      <w:r w:rsidRPr="00462C78">
        <w:rPr>
          <w:sz w:val="24"/>
          <w:szCs w:val="24"/>
        </w:rPr>
        <w:t>Opis przegrody SZ03 ŚCIANA ŻELBETOWA znajduje się na rysunku A03 RZUT PIĘTRA</w:t>
      </w:r>
      <w:r>
        <w:rPr>
          <w:sz w:val="24"/>
          <w:szCs w:val="24"/>
        </w:rPr>
        <w:t xml:space="preserve">.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17: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Proszę o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szczegółowe informację dotyczące Kratownicy drewnianej opisanej na przekroju C (pomiędzy osiami I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oraz H). W informacji zawartej w przekroju C szczegóły mają znajdować się w projekcie konstrukcji,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natomiast w rysunkach konstrukcyjnych nie ma zawartych żadnych szczegółów.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026033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17</w:t>
      </w:r>
      <w:r w:rsidRPr="00026033">
        <w:rPr>
          <w:sz w:val="24"/>
          <w:szCs w:val="24"/>
        </w:rPr>
        <w:t>:</w:t>
      </w:r>
    </w:p>
    <w:p w:rsidR="00026033" w:rsidRDefault="00462C78" w:rsidP="003F7CB0">
      <w:pPr>
        <w:spacing w:line="276" w:lineRule="auto"/>
        <w:rPr>
          <w:sz w:val="24"/>
          <w:szCs w:val="24"/>
        </w:rPr>
      </w:pPr>
      <w:r w:rsidRPr="00462C78">
        <w:rPr>
          <w:sz w:val="24"/>
          <w:szCs w:val="24"/>
        </w:rPr>
        <w:t>Przekroje oraz zestawienia elementów, łączników itp. znajdują się na rysunku konstrukcyjnym 2102-PW-K-02-00.</w:t>
      </w:r>
    </w:p>
    <w:p w:rsidR="00462C78" w:rsidRDefault="00462C78" w:rsidP="003F7CB0">
      <w:pPr>
        <w:spacing w:line="276" w:lineRule="auto"/>
        <w:rPr>
          <w:sz w:val="24"/>
          <w:szCs w:val="24"/>
        </w:rPr>
      </w:pPr>
      <w:r w:rsidRPr="00462C78">
        <w:rPr>
          <w:sz w:val="24"/>
          <w:szCs w:val="24"/>
        </w:rPr>
        <w:t xml:space="preserve">Dodatkowo przedstawiamy </w:t>
      </w:r>
      <w:proofErr w:type="spellStart"/>
      <w:r w:rsidRPr="00462C78">
        <w:rPr>
          <w:sz w:val="24"/>
          <w:szCs w:val="24"/>
        </w:rPr>
        <w:t>pogląd</w:t>
      </w:r>
      <w:r w:rsidR="007B053C">
        <w:rPr>
          <w:sz w:val="24"/>
          <w:szCs w:val="24"/>
        </w:rPr>
        <w:t>owy</w:t>
      </w:r>
      <w:r w:rsidRPr="00462C78">
        <w:rPr>
          <w:sz w:val="24"/>
          <w:szCs w:val="24"/>
        </w:rPr>
        <w:t>y</w:t>
      </w:r>
      <w:proofErr w:type="spellEnd"/>
      <w:r w:rsidRPr="00462C78">
        <w:rPr>
          <w:sz w:val="24"/>
          <w:szCs w:val="24"/>
        </w:rPr>
        <w:t xml:space="preserve"> rysunek z modelu 3d tego fragmentu konstrukcji:</w:t>
      </w:r>
    </w:p>
    <w:p w:rsidR="00462C78" w:rsidRDefault="00462C78" w:rsidP="003F7CB0">
      <w:pPr>
        <w:spacing w:line="276" w:lineRule="auto"/>
        <w:rPr>
          <w:sz w:val="24"/>
          <w:szCs w:val="24"/>
        </w:rPr>
      </w:pPr>
      <w:r>
        <w:rPr>
          <w:i/>
          <w:iCs/>
          <w:noProof/>
          <w:color w:val="70AD47"/>
        </w:rPr>
        <w:drawing>
          <wp:inline distT="0" distB="0" distL="0" distR="0">
            <wp:extent cx="3686175" cy="2180268"/>
            <wp:effectExtent l="0" t="0" r="0" b="0"/>
            <wp:docPr id="5" name="Obraz 5" descr="Rysunek zawiera model 3D fragmentu konstrukcji kratownicy drewnianej" title="Konstrukcja kratownicy drewnianej - rysunek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4.png@01D81C01.7AB4BD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23" cy="21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78" w:rsidRDefault="00462C78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18: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Proszę o podanie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większej ilości szczegółów dotyczących projektowanego zadaszenia o lekkiej konstrukcji drewnianej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przewidzianej nad wejściem głównym, tj. parametry, wymiary konstrukcji, drewna konstrukcyjnego itd.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Na podstawienie informacji zawartej w dokumentacji (wzmianka w opisie, brak szczegółów w cz.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konstrukcyjnej) ciężko jest potencjalnemu Wykonawcy dokonać rzetelnej oceny kosztów wykonania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takiego zadaszenia.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18</w:t>
      </w:r>
      <w:r w:rsidRPr="00026033">
        <w:rPr>
          <w:sz w:val="24"/>
          <w:szCs w:val="24"/>
        </w:rPr>
        <w:t>:</w:t>
      </w:r>
    </w:p>
    <w:p w:rsidR="003F7CB0" w:rsidRDefault="00386A25" w:rsidP="003F7CB0">
      <w:pPr>
        <w:spacing w:line="276" w:lineRule="auto"/>
        <w:rPr>
          <w:sz w:val="24"/>
          <w:szCs w:val="24"/>
        </w:rPr>
      </w:pPr>
      <w:r w:rsidRPr="00386A25">
        <w:rPr>
          <w:sz w:val="24"/>
          <w:szCs w:val="24"/>
        </w:rPr>
        <w:t>Zestawienia tych elementów znajdują się na rysunku 2102-PW-K-02-00</w:t>
      </w:r>
      <w:r>
        <w:rPr>
          <w:sz w:val="24"/>
          <w:szCs w:val="24"/>
        </w:rPr>
        <w:t xml:space="preserve">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19: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Proszę o uszczegółowienie czy obiekt ma zostać wyposażony w dźwig osobowy czy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platformę dla niepełnosprawnych (dźwig platformowy). Według opisu do projektu tytuł mówi „dźwig</w:t>
      </w:r>
      <w:r>
        <w:rPr>
          <w:sz w:val="24"/>
          <w:szCs w:val="24"/>
        </w:rPr>
        <w:t xml:space="preserve"> </w:t>
      </w:r>
      <w:proofErr w:type="gramStart"/>
      <w:r w:rsidRPr="003F7CB0">
        <w:rPr>
          <w:sz w:val="24"/>
          <w:szCs w:val="24"/>
        </w:rPr>
        <w:t>osobowy” ale</w:t>
      </w:r>
      <w:proofErr w:type="gramEnd"/>
      <w:r w:rsidRPr="003F7CB0">
        <w:rPr>
          <w:sz w:val="24"/>
          <w:szCs w:val="24"/>
        </w:rPr>
        <w:t xml:space="preserve"> treść z parametrami bardziej odpowiada platformie. Proszę też o wyjaśnienie kwestii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napędu – wpisane jest urządzenie z napędem </w:t>
      </w:r>
      <w:proofErr w:type="gramStart"/>
      <w:r w:rsidRPr="003F7CB0">
        <w:rPr>
          <w:sz w:val="24"/>
          <w:szCs w:val="24"/>
        </w:rPr>
        <w:t>hydraulicznym ale</w:t>
      </w:r>
      <w:proofErr w:type="gramEnd"/>
      <w:r w:rsidRPr="003F7CB0">
        <w:rPr>
          <w:sz w:val="24"/>
          <w:szCs w:val="24"/>
        </w:rPr>
        <w:t xml:space="preserve"> nie ma zaprojektowanego pomieszczenie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na maszynownię czy też miejsce na ustawienie maszynowni w postaci szafy. Dla urządzenia z napędem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hydraulicznym to jest wymagane.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342A85" w:rsidRDefault="00026033" w:rsidP="00342A85">
      <w:pPr>
        <w:spacing w:line="276" w:lineRule="auto"/>
        <w:rPr>
          <w:sz w:val="24"/>
          <w:szCs w:val="24"/>
        </w:rPr>
      </w:pPr>
      <w:r w:rsidRPr="00026033">
        <w:rPr>
          <w:sz w:val="24"/>
          <w:szCs w:val="24"/>
        </w:rPr>
        <w:t>Odpowiedź 1</w:t>
      </w:r>
      <w:r>
        <w:rPr>
          <w:sz w:val="24"/>
          <w:szCs w:val="24"/>
        </w:rPr>
        <w:t>9</w:t>
      </w:r>
      <w:r w:rsidRPr="00026033">
        <w:rPr>
          <w:sz w:val="24"/>
          <w:szCs w:val="24"/>
        </w:rPr>
        <w:t>: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W opisie do projektu w rozdziale „Dźwig osobowy” jest informacja: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W budynku przedszkola celem zapewnienia dostępności osobom niepełnosprawnym, zaprojektowano podnośnik hydrauliczny o udźwigu ok. 400 kg z pełną kabiną i drzwiami teleskopowymi.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Dodatkowo precyzuje się minimalne wymogi – parametry urządzenia: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Szyb murowany;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Drzwi kabinowe i szybowe 90x200cm teleskopowe automatyczne;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Typ – osobowy, dla niepełnosprawnych;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Nośność – 400 kg;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Prędkość – 0,15 m/s;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Ilość przystanków – 2;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Ilość dojść – 2;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kabina (szerokość x głębokość) 1100x1400 mm;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System komunikacji zewnętrznej w kabinie;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 xml:space="preserve">- Oświetlenie </w:t>
      </w:r>
      <w:proofErr w:type="spellStart"/>
      <w:r w:rsidRPr="00E6337A">
        <w:rPr>
          <w:sz w:val="24"/>
          <w:szCs w:val="24"/>
        </w:rPr>
        <w:t>led</w:t>
      </w:r>
      <w:proofErr w:type="spellEnd"/>
      <w:r w:rsidRPr="00E6337A">
        <w:rPr>
          <w:sz w:val="24"/>
          <w:szCs w:val="24"/>
        </w:rPr>
        <w:t>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Wykończenie paneli sterujących ze stali nierdzewnej, okucia i drzwi ze stali nierdzewnej, lustro na jednej ścianie wraz z pochwytem, ściany wykończone w kolorze drewna zbieżne ze stolarką drzwiową, posadzka PVC w kolorze grafitowym;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- Automatyczna jazda między przystankami;</w:t>
      </w:r>
    </w:p>
    <w:p w:rsidR="00E6337A" w:rsidRPr="00E6337A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Uwaga: Otwór drzwiowy szybu dostosować do wymogów dostawcy/producenta</w:t>
      </w:r>
    </w:p>
    <w:p w:rsidR="00026033" w:rsidRDefault="00E6337A" w:rsidP="00E6337A">
      <w:pPr>
        <w:spacing w:line="276" w:lineRule="auto"/>
        <w:rPr>
          <w:sz w:val="24"/>
          <w:szCs w:val="24"/>
        </w:rPr>
      </w:pPr>
      <w:r w:rsidRPr="00E6337A">
        <w:rPr>
          <w:sz w:val="24"/>
          <w:szCs w:val="24"/>
        </w:rPr>
        <w:t>Referencyjnie urządzenie jest o napędzie hydraulicznym, lokalizacja szafy sterującej jest wskazana na rysunku nr IE_R03 branży elektrycznej – wycinek rysunku poniżej</w:t>
      </w:r>
      <w:r>
        <w:rPr>
          <w:sz w:val="24"/>
          <w:szCs w:val="24"/>
        </w:rPr>
        <w:t xml:space="preserve">: </w:t>
      </w:r>
    </w:p>
    <w:p w:rsidR="00E6337A" w:rsidRDefault="00E6337A" w:rsidP="00E6337A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31880"/>
            <wp:effectExtent l="0" t="0" r="0" b="0"/>
            <wp:docPr id="6" name="Obraz 6" descr="Na rysunku znajduje się lokalizacja szafy sterującej. " title="Lokalizacja szafy sterując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4.png@01D81C4E.2CDAE74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7A" w:rsidRDefault="00E6337A" w:rsidP="00E6337A">
      <w:pPr>
        <w:spacing w:line="276" w:lineRule="auto"/>
        <w:rPr>
          <w:sz w:val="24"/>
          <w:szCs w:val="24"/>
        </w:rPr>
      </w:pPr>
    </w:p>
    <w:p w:rsidR="00026033" w:rsidRDefault="00026033" w:rsidP="00342A85">
      <w:pPr>
        <w:spacing w:line="276" w:lineRule="auto"/>
        <w:rPr>
          <w:sz w:val="24"/>
          <w:szCs w:val="24"/>
        </w:rPr>
      </w:pPr>
    </w:p>
    <w:p w:rsidR="00342A85" w:rsidRDefault="003F7CB0" w:rsidP="00342A8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20: 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Pr="003F7CB0">
        <w:rPr>
          <w:sz w:val="24"/>
          <w:szCs w:val="24"/>
        </w:rPr>
        <w:t>rosimy o wyjaśnienie</w:t>
      </w:r>
      <w:r>
        <w:rPr>
          <w:sz w:val="24"/>
          <w:szCs w:val="24"/>
        </w:rPr>
        <w:t xml:space="preserve"> wątpliwości technicznych: 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proofErr w:type="gramStart"/>
      <w:r w:rsidRPr="003F7CB0">
        <w:rPr>
          <w:sz w:val="24"/>
          <w:szCs w:val="24"/>
        </w:rPr>
        <w:t>dot</w:t>
      </w:r>
      <w:proofErr w:type="gramEnd"/>
      <w:r w:rsidRPr="003F7CB0">
        <w:rPr>
          <w:sz w:val="24"/>
          <w:szCs w:val="24"/>
        </w:rPr>
        <w:t>. tynków zewnętrznych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W </w:t>
      </w:r>
      <w:proofErr w:type="gramStart"/>
      <w:r w:rsidRPr="003F7CB0">
        <w:rPr>
          <w:sz w:val="24"/>
          <w:szCs w:val="24"/>
        </w:rPr>
        <w:t>STWiOR jako</w:t>
      </w:r>
      <w:proofErr w:type="gramEnd"/>
      <w:r w:rsidRPr="003F7CB0">
        <w:rPr>
          <w:sz w:val="24"/>
          <w:szCs w:val="24"/>
        </w:rPr>
        <w:t xml:space="preserve"> tynk zewnętrzny dobrano tynk akrylowy średnioziarnisty. W OT PW architektury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w zestawieniu przegród jest wymieniony tynk silikatowy a w opisie wykończenia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proofErr w:type="gramStart"/>
      <w:r w:rsidRPr="003F7CB0">
        <w:rPr>
          <w:sz w:val="24"/>
          <w:szCs w:val="24"/>
        </w:rPr>
        <w:t>zewnętrznego</w:t>
      </w:r>
      <w:proofErr w:type="gramEnd"/>
      <w:r w:rsidRPr="003F7CB0">
        <w:rPr>
          <w:sz w:val="24"/>
          <w:szCs w:val="24"/>
        </w:rPr>
        <w:t xml:space="preserve"> na str. 22 tynk silikonowy. Proszę o sprecyzowanie materiału tynków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proofErr w:type="gramStart"/>
      <w:r w:rsidRPr="003F7CB0">
        <w:rPr>
          <w:sz w:val="24"/>
          <w:szCs w:val="24"/>
        </w:rPr>
        <w:t>zewnętrznych</w:t>
      </w:r>
      <w:proofErr w:type="gramEnd"/>
      <w:r w:rsidRPr="003F7CB0">
        <w:rPr>
          <w:sz w:val="24"/>
          <w:szCs w:val="24"/>
        </w:rPr>
        <w:t>.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026033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20</w:t>
      </w:r>
      <w:r w:rsidRPr="00026033">
        <w:rPr>
          <w:sz w:val="24"/>
          <w:szCs w:val="24"/>
        </w:rPr>
        <w:t>:</w:t>
      </w:r>
    </w:p>
    <w:p w:rsidR="00026033" w:rsidRDefault="000F31C9" w:rsidP="003F7CB0">
      <w:pPr>
        <w:spacing w:line="276" w:lineRule="auto"/>
        <w:rPr>
          <w:sz w:val="24"/>
          <w:szCs w:val="24"/>
        </w:rPr>
      </w:pPr>
      <w:r w:rsidRPr="000F31C9">
        <w:rPr>
          <w:sz w:val="24"/>
          <w:szCs w:val="24"/>
        </w:rPr>
        <w:t>Należy zastosować tynk silikonowy o wskazanych minimalnych parametrach</w:t>
      </w:r>
      <w:r>
        <w:rPr>
          <w:sz w:val="24"/>
          <w:szCs w:val="24"/>
        </w:rPr>
        <w:t xml:space="preserve">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21: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Prosimy o wyjaśnienie wątpliwości technicznych:</w:t>
      </w:r>
    </w:p>
    <w:p w:rsidR="003F7CB0" w:rsidRPr="003F7CB0" w:rsidRDefault="003F7CB0" w:rsidP="003F7CB0">
      <w:pPr>
        <w:spacing w:line="276" w:lineRule="auto"/>
        <w:rPr>
          <w:sz w:val="24"/>
          <w:szCs w:val="24"/>
        </w:rPr>
      </w:pPr>
      <w:proofErr w:type="gramStart"/>
      <w:r w:rsidRPr="003F7CB0">
        <w:rPr>
          <w:sz w:val="24"/>
          <w:szCs w:val="24"/>
        </w:rPr>
        <w:t>dot</w:t>
      </w:r>
      <w:proofErr w:type="gramEnd"/>
      <w:r w:rsidRPr="003F7CB0">
        <w:rPr>
          <w:sz w:val="24"/>
          <w:szCs w:val="24"/>
        </w:rPr>
        <w:t>. stolarki okiennej</w:t>
      </w:r>
    </w:p>
    <w:p w:rsidR="00026033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W opisie technicznym stolarka okienna wykonana z </w:t>
      </w:r>
      <w:r>
        <w:rPr>
          <w:sz w:val="24"/>
          <w:szCs w:val="24"/>
        </w:rPr>
        <w:t>PCV, natomiast wg zestawienia -</w:t>
      </w:r>
      <w:r w:rsidRPr="003F7CB0">
        <w:rPr>
          <w:sz w:val="24"/>
          <w:szCs w:val="24"/>
        </w:rPr>
        <w:t>aluminiowa. Proszę o informację, którą należy przyjąć do wyceny.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21</w:t>
      </w:r>
      <w:r w:rsidRPr="00026033">
        <w:rPr>
          <w:sz w:val="24"/>
          <w:szCs w:val="24"/>
        </w:rPr>
        <w:t>:</w:t>
      </w:r>
    </w:p>
    <w:p w:rsidR="00026033" w:rsidRDefault="000F31C9" w:rsidP="003F7CB0">
      <w:pPr>
        <w:spacing w:line="276" w:lineRule="auto"/>
        <w:rPr>
          <w:sz w:val="24"/>
          <w:szCs w:val="24"/>
        </w:rPr>
      </w:pPr>
      <w:r w:rsidRPr="000F31C9">
        <w:rPr>
          <w:sz w:val="24"/>
          <w:szCs w:val="24"/>
        </w:rPr>
        <w:t xml:space="preserve">Należy przyjąć ślusarkę drzwiową i okienną </w:t>
      </w:r>
      <w:proofErr w:type="gramStart"/>
      <w:r w:rsidRPr="000F31C9">
        <w:rPr>
          <w:sz w:val="24"/>
          <w:szCs w:val="24"/>
        </w:rPr>
        <w:t>zewnętrzną jako</w:t>
      </w:r>
      <w:proofErr w:type="gramEnd"/>
      <w:r w:rsidRPr="000F31C9">
        <w:rPr>
          <w:sz w:val="24"/>
          <w:szCs w:val="24"/>
        </w:rPr>
        <w:t xml:space="preserve"> aluminiową z szybą zespoloną 2-komorową w systemie pasywnym</w:t>
      </w:r>
      <w:r>
        <w:rPr>
          <w:sz w:val="24"/>
          <w:szCs w:val="24"/>
        </w:rPr>
        <w:t xml:space="preserve">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22: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 xml:space="preserve">Proszę w </w:t>
      </w:r>
      <w:proofErr w:type="gramStart"/>
      <w:r w:rsidRPr="003F7CB0">
        <w:rPr>
          <w:sz w:val="24"/>
          <w:szCs w:val="24"/>
        </w:rPr>
        <w:t>informację kto</w:t>
      </w:r>
      <w:proofErr w:type="gramEnd"/>
      <w:r w:rsidRPr="003F7CB0">
        <w:rPr>
          <w:sz w:val="24"/>
          <w:szCs w:val="24"/>
        </w:rPr>
        <w:t xml:space="preserve"> będzie ponosił koszt wycinki drzew i krzewów zgodnie z INWENTARYZACJĄ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DENDROLOGICZNĄ DRZEW I KRZEWÓW NA DZIAŁCE NR 81 W SULEJOWIE.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</w:p>
    <w:p w:rsidR="00026033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2</w:t>
      </w:r>
      <w:r w:rsidRPr="00026033">
        <w:rPr>
          <w:sz w:val="24"/>
          <w:szCs w:val="24"/>
        </w:rPr>
        <w:t>2:</w:t>
      </w:r>
    </w:p>
    <w:p w:rsidR="007A0D48" w:rsidRDefault="00736EDA" w:rsidP="003F7CB0">
      <w:pPr>
        <w:spacing w:line="276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Zamawiający informuje, że koszty wycinki drzew i krzewów ponowi Wykonawca. Jednocześnie Zamawiający informuje, że w przedstawionej Inwentaryzacji znajdują się wszystkie drzewa i krzewy, jakie rosną na terenie budowy, natomiast drzewa i krzewy do usunięcia </w:t>
      </w:r>
      <w:r w:rsidRPr="00736EDA">
        <w:rPr>
          <w:sz w:val="24"/>
          <w:szCs w:val="24"/>
          <w:u w:val="single"/>
        </w:rPr>
        <w:t xml:space="preserve">znajdują się na załączonym </w:t>
      </w:r>
      <w:r>
        <w:rPr>
          <w:sz w:val="24"/>
          <w:szCs w:val="24"/>
          <w:u w:val="single"/>
        </w:rPr>
        <w:t xml:space="preserve">dokumencie o nazwie „2102_Sulejow przedszkole PW </w:t>
      </w:r>
      <w:proofErr w:type="spellStart"/>
      <w:r w:rsidRPr="00736EDA">
        <w:rPr>
          <w:sz w:val="24"/>
          <w:szCs w:val="24"/>
          <w:u w:val="single"/>
        </w:rPr>
        <w:t>PZT</w:t>
      </w:r>
      <w:r>
        <w:rPr>
          <w:sz w:val="24"/>
          <w:szCs w:val="24"/>
          <w:u w:val="single"/>
        </w:rPr>
        <w:t>_wycinka</w:t>
      </w:r>
      <w:proofErr w:type="spellEnd"/>
      <w:r>
        <w:rPr>
          <w:sz w:val="24"/>
          <w:szCs w:val="24"/>
          <w:u w:val="single"/>
        </w:rPr>
        <w:t>”</w:t>
      </w:r>
      <w:r w:rsidRPr="00736EDA">
        <w:rPr>
          <w:sz w:val="24"/>
          <w:szCs w:val="24"/>
          <w:u w:val="single"/>
        </w:rPr>
        <w:t>.</w:t>
      </w:r>
    </w:p>
    <w:p w:rsidR="007A0D48" w:rsidRDefault="007A0D48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23: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Proszę o wyjaśnienie czy w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ofercie należy przyjąć koszt opłat administracyjnych za wycięcie poszczególny drzew i krzewów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wskazanych w załączniku Inwentaryzacja.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Odpowiedź </w:t>
      </w:r>
      <w:r w:rsidRPr="00026033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Pr="00026033">
        <w:rPr>
          <w:sz w:val="24"/>
          <w:szCs w:val="24"/>
        </w:rPr>
        <w:t>:</w:t>
      </w:r>
    </w:p>
    <w:p w:rsidR="003F7CB0" w:rsidRDefault="008D00B6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Zamawiający informuje, że </w:t>
      </w:r>
      <w:r w:rsidRPr="008D00B6">
        <w:rPr>
          <w:sz w:val="24"/>
          <w:szCs w:val="24"/>
        </w:rPr>
        <w:t>koszt</w:t>
      </w:r>
      <w:r>
        <w:rPr>
          <w:sz w:val="24"/>
          <w:szCs w:val="24"/>
        </w:rPr>
        <w:t>y</w:t>
      </w:r>
      <w:r w:rsidRPr="008D00B6">
        <w:rPr>
          <w:sz w:val="24"/>
          <w:szCs w:val="24"/>
        </w:rPr>
        <w:t xml:space="preserve"> opłat administracyjnych za wycięcie poszczególny drzew i krzewów</w:t>
      </w:r>
      <w:r>
        <w:rPr>
          <w:sz w:val="24"/>
          <w:szCs w:val="24"/>
        </w:rPr>
        <w:t xml:space="preserve"> poniesie Zamawiający.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24: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W związku z obecną sytuacją na rynku materiałów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budowlanych jak również brakiem </w:t>
      </w:r>
      <w:proofErr w:type="gramStart"/>
      <w:r w:rsidRPr="003F7CB0">
        <w:rPr>
          <w:sz w:val="24"/>
          <w:szCs w:val="24"/>
        </w:rPr>
        <w:t>wiedzy kiedy</w:t>
      </w:r>
      <w:proofErr w:type="gramEnd"/>
      <w:r w:rsidRPr="003F7CB0">
        <w:rPr>
          <w:sz w:val="24"/>
          <w:szCs w:val="24"/>
        </w:rPr>
        <w:t xml:space="preserve"> ostatecznie postępowanie przetargowe się zakończy i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 xml:space="preserve">dojdzie do podpisania umowy z </w:t>
      </w:r>
      <w:r w:rsidR="00026033">
        <w:rPr>
          <w:sz w:val="24"/>
          <w:szCs w:val="24"/>
        </w:rPr>
        <w:t>potencjalnym wykonawcą</w:t>
      </w:r>
      <w:r w:rsidRPr="003F7CB0">
        <w:rPr>
          <w:sz w:val="24"/>
          <w:szCs w:val="24"/>
        </w:rPr>
        <w:t>, wnioskujemy o przedłużenie terminu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wykonania zadania do dnia 30.04.2023</w:t>
      </w:r>
      <w:proofErr w:type="gramStart"/>
      <w:r w:rsidRPr="003F7CB0">
        <w:rPr>
          <w:sz w:val="24"/>
          <w:szCs w:val="24"/>
        </w:rPr>
        <w:t>r</w:t>
      </w:r>
      <w:proofErr w:type="gramEnd"/>
      <w:r w:rsidRPr="003F7CB0">
        <w:rPr>
          <w:sz w:val="24"/>
          <w:szCs w:val="24"/>
        </w:rPr>
        <w:t xml:space="preserve">. 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Odpowiedź </w:t>
      </w:r>
      <w:r w:rsidRPr="00026033">
        <w:rPr>
          <w:sz w:val="24"/>
          <w:szCs w:val="24"/>
        </w:rPr>
        <w:t>2</w:t>
      </w:r>
      <w:r>
        <w:rPr>
          <w:sz w:val="24"/>
          <w:szCs w:val="24"/>
        </w:rPr>
        <w:t>4</w:t>
      </w:r>
      <w:r w:rsidRPr="00026033">
        <w:rPr>
          <w:sz w:val="24"/>
          <w:szCs w:val="24"/>
        </w:rPr>
        <w:t>:</w:t>
      </w:r>
    </w:p>
    <w:p w:rsidR="003F7CB0" w:rsidRDefault="00217D8B" w:rsidP="003F7CB0">
      <w:pPr>
        <w:spacing w:line="276" w:lineRule="auto"/>
        <w:rPr>
          <w:sz w:val="24"/>
          <w:szCs w:val="24"/>
        </w:rPr>
      </w:pPr>
      <w:r w:rsidRPr="006A6963">
        <w:rPr>
          <w:sz w:val="24"/>
          <w:szCs w:val="24"/>
        </w:rPr>
        <w:t xml:space="preserve">Zamawiający informuje, że realizuje przedmiotowe zamówienie w ramach dofinansowania ze środków Europejskiego Funduszu Rozwoju Regionalnego w ramach Regionalnego Programu Operacyjnego Województwa Łódzkiego na lata 2014-2020 na podstawie umowy o dofinansowanie z określonym terminem zakończenia realizacji projektu, tj. do 30.12.2022 </w:t>
      </w:r>
      <w:proofErr w:type="gramStart"/>
      <w:r w:rsidRPr="006A6963">
        <w:rPr>
          <w:sz w:val="24"/>
          <w:szCs w:val="24"/>
        </w:rPr>
        <w:t>r</w:t>
      </w:r>
      <w:proofErr w:type="gramEnd"/>
      <w:r w:rsidRPr="006A6963">
        <w:rPr>
          <w:sz w:val="24"/>
          <w:szCs w:val="24"/>
        </w:rPr>
        <w:t>.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3F7CB0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25: </w:t>
      </w:r>
    </w:p>
    <w:p w:rsidR="003F7CB0" w:rsidRDefault="003F7CB0" w:rsidP="003F7CB0">
      <w:pPr>
        <w:spacing w:line="276" w:lineRule="auto"/>
        <w:rPr>
          <w:sz w:val="24"/>
          <w:szCs w:val="24"/>
        </w:rPr>
      </w:pPr>
      <w:r w:rsidRPr="003F7CB0">
        <w:rPr>
          <w:sz w:val="24"/>
          <w:szCs w:val="24"/>
        </w:rPr>
        <w:t>W związku z sytuacją pandemiczną jak również okresem ferii</w:t>
      </w:r>
      <w:r>
        <w:rPr>
          <w:sz w:val="24"/>
          <w:szCs w:val="24"/>
        </w:rPr>
        <w:t xml:space="preserve"> </w:t>
      </w:r>
      <w:r w:rsidRPr="003F7CB0">
        <w:rPr>
          <w:sz w:val="24"/>
          <w:szCs w:val="24"/>
        </w:rPr>
        <w:t>zimowych proszę o wydłużenie terminu składania ofert.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3F7CB0" w:rsidRDefault="0002603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25</w:t>
      </w:r>
      <w:r w:rsidRPr="00026033">
        <w:rPr>
          <w:sz w:val="24"/>
          <w:szCs w:val="24"/>
        </w:rPr>
        <w:t>:</w:t>
      </w:r>
    </w:p>
    <w:p w:rsidR="003F7CB0" w:rsidRDefault="009B5ED3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Zamawiający wydłuża termin składa</w:t>
      </w:r>
      <w:r w:rsidR="007A0D48">
        <w:rPr>
          <w:sz w:val="24"/>
          <w:szCs w:val="24"/>
        </w:rPr>
        <w:t>nia ofert (informacja poniżej).</w:t>
      </w:r>
    </w:p>
    <w:p w:rsidR="00026033" w:rsidRDefault="00026033" w:rsidP="003F7CB0">
      <w:pPr>
        <w:spacing w:line="276" w:lineRule="auto"/>
        <w:rPr>
          <w:sz w:val="24"/>
          <w:szCs w:val="24"/>
        </w:rPr>
      </w:pPr>
    </w:p>
    <w:p w:rsidR="006F69D2" w:rsidRDefault="006F69D2" w:rsidP="002E1E4B">
      <w:pPr>
        <w:spacing w:line="276" w:lineRule="auto"/>
        <w:rPr>
          <w:sz w:val="24"/>
          <w:szCs w:val="24"/>
        </w:rPr>
      </w:pPr>
      <w:r w:rsidRPr="006F69D2">
        <w:rPr>
          <w:sz w:val="24"/>
          <w:szCs w:val="24"/>
        </w:rPr>
        <w:t>Pytanie 2</w:t>
      </w:r>
      <w:r>
        <w:rPr>
          <w:sz w:val="24"/>
          <w:szCs w:val="24"/>
        </w:rPr>
        <w:t>6</w:t>
      </w:r>
      <w:r w:rsidRPr="006F69D2">
        <w:rPr>
          <w:sz w:val="24"/>
          <w:szCs w:val="24"/>
        </w:rPr>
        <w:t xml:space="preserve">: </w:t>
      </w:r>
    </w:p>
    <w:p w:rsidR="002E1E4B" w:rsidRPr="009F20DA" w:rsidRDefault="002E1E4B" w:rsidP="002E1E4B">
      <w:pPr>
        <w:spacing w:line="276" w:lineRule="auto"/>
        <w:rPr>
          <w:sz w:val="24"/>
          <w:szCs w:val="24"/>
        </w:rPr>
      </w:pPr>
      <w:proofErr w:type="spellStart"/>
      <w:proofErr w:type="gramStart"/>
      <w:r w:rsidRPr="009F20DA">
        <w:rPr>
          <w:sz w:val="24"/>
          <w:szCs w:val="24"/>
        </w:rPr>
        <w:t>dot</w:t>
      </w:r>
      <w:proofErr w:type="spellEnd"/>
      <w:proofErr w:type="gramEnd"/>
      <w:r w:rsidRPr="009F20DA">
        <w:rPr>
          <w:sz w:val="24"/>
          <w:szCs w:val="24"/>
        </w:rPr>
        <w:t xml:space="preserve"> kabin sanitarnych HPL</w:t>
      </w:r>
    </w:p>
    <w:p w:rsidR="002E1E4B" w:rsidRPr="009F20DA" w:rsidRDefault="002E1E4B" w:rsidP="002E1E4B">
      <w:pPr>
        <w:spacing w:line="276" w:lineRule="auto"/>
        <w:rPr>
          <w:sz w:val="24"/>
          <w:szCs w:val="24"/>
        </w:rPr>
      </w:pPr>
      <w:r w:rsidRPr="009F20DA">
        <w:rPr>
          <w:sz w:val="24"/>
          <w:szCs w:val="24"/>
        </w:rPr>
        <w:t xml:space="preserve">Wg opisu technicznego kabiny mają być do sufitu. Wg STWiOR w toaletach dla dzieci mają mieć 1,5m </w:t>
      </w:r>
      <w:proofErr w:type="spellStart"/>
      <w:r w:rsidRPr="009F20DA">
        <w:rPr>
          <w:sz w:val="24"/>
          <w:szCs w:val="24"/>
        </w:rPr>
        <w:t>wys</w:t>
      </w:r>
      <w:proofErr w:type="spellEnd"/>
      <w:r w:rsidRPr="009F20DA">
        <w:rPr>
          <w:sz w:val="24"/>
          <w:szCs w:val="24"/>
        </w:rPr>
        <w:t>, natomiast w ogólnodostępnych 2,0</w:t>
      </w:r>
      <w:proofErr w:type="gramStart"/>
      <w:r w:rsidRPr="009F20DA">
        <w:rPr>
          <w:sz w:val="24"/>
          <w:szCs w:val="24"/>
        </w:rPr>
        <w:t>m. Które</w:t>
      </w:r>
      <w:proofErr w:type="gramEnd"/>
      <w:r w:rsidRPr="009F20DA">
        <w:rPr>
          <w:sz w:val="24"/>
          <w:szCs w:val="24"/>
        </w:rPr>
        <w:t xml:space="preserve"> z nich to toalety </w:t>
      </w:r>
      <w:proofErr w:type="spellStart"/>
      <w:r w:rsidRPr="009F20DA">
        <w:rPr>
          <w:sz w:val="24"/>
          <w:szCs w:val="24"/>
        </w:rPr>
        <w:t>ogól-nodostępne</w:t>
      </w:r>
      <w:proofErr w:type="spellEnd"/>
      <w:r w:rsidRPr="009F20DA">
        <w:rPr>
          <w:sz w:val="24"/>
          <w:szCs w:val="24"/>
        </w:rPr>
        <w:t>? Czy można zastosować ścianki w jednolitym kolorze a nie w laminacie drewnopodobnym?</w:t>
      </w:r>
    </w:p>
    <w:p w:rsidR="002E1E4B" w:rsidRP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Default="006F69D2" w:rsidP="006F69D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26</w:t>
      </w:r>
      <w:r w:rsidRPr="00026033">
        <w:rPr>
          <w:sz w:val="24"/>
          <w:szCs w:val="24"/>
        </w:rPr>
        <w:t>:</w:t>
      </w:r>
    </w:p>
    <w:p w:rsidR="009F20DA" w:rsidRPr="009F20DA" w:rsidRDefault="009F20DA" w:rsidP="009F20DA">
      <w:pPr>
        <w:spacing w:line="276" w:lineRule="auto"/>
        <w:rPr>
          <w:sz w:val="24"/>
          <w:szCs w:val="24"/>
        </w:rPr>
      </w:pPr>
      <w:r w:rsidRPr="00F515B3">
        <w:rPr>
          <w:sz w:val="24"/>
          <w:szCs w:val="24"/>
        </w:rPr>
        <w:t>Precyzuje</w:t>
      </w:r>
      <w:r w:rsidRPr="009F20DA">
        <w:rPr>
          <w:sz w:val="24"/>
          <w:szCs w:val="24"/>
        </w:rPr>
        <w:t xml:space="preserve"> się wymóg:</w:t>
      </w:r>
    </w:p>
    <w:p w:rsidR="009F20DA" w:rsidRPr="009F20DA" w:rsidRDefault="009F20DA" w:rsidP="009F20DA">
      <w:pPr>
        <w:spacing w:line="276" w:lineRule="auto"/>
        <w:rPr>
          <w:sz w:val="24"/>
          <w:szCs w:val="24"/>
        </w:rPr>
      </w:pPr>
      <w:r w:rsidRPr="009F20DA">
        <w:rPr>
          <w:sz w:val="24"/>
          <w:szCs w:val="24"/>
        </w:rPr>
        <w:t>- w toaletach dla dzieci mają mieć 1,5m wysokości od posadzki.</w:t>
      </w:r>
    </w:p>
    <w:p w:rsidR="009F20DA" w:rsidRPr="009F20DA" w:rsidRDefault="009F20DA" w:rsidP="009F20DA">
      <w:pPr>
        <w:spacing w:line="276" w:lineRule="auto"/>
        <w:rPr>
          <w:sz w:val="24"/>
          <w:szCs w:val="24"/>
        </w:rPr>
      </w:pPr>
      <w:r w:rsidRPr="009F20DA">
        <w:rPr>
          <w:sz w:val="24"/>
          <w:szCs w:val="24"/>
        </w:rPr>
        <w:t xml:space="preserve">- natomiast w pozostałych </w:t>
      </w:r>
      <w:proofErr w:type="gramStart"/>
      <w:r w:rsidRPr="009F20DA">
        <w:rPr>
          <w:sz w:val="24"/>
          <w:szCs w:val="24"/>
        </w:rPr>
        <w:t>toaletach  2,0m</w:t>
      </w:r>
      <w:proofErr w:type="gramEnd"/>
      <w:r w:rsidRPr="009F20DA">
        <w:rPr>
          <w:sz w:val="24"/>
          <w:szCs w:val="24"/>
        </w:rPr>
        <w:t xml:space="preserve"> wysokości od posadzki.</w:t>
      </w:r>
    </w:p>
    <w:p w:rsidR="006F69D2" w:rsidRDefault="009F20DA" w:rsidP="009F20DA">
      <w:pPr>
        <w:spacing w:line="276" w:lineRule="auto"/>
        <w:rPr>
          <w:sz w:val="24"/>
          <w:szCs w:val="24"/>
          <w:highlight w:val="yellow"/>
        </w:rPr>
      </w:pPr>
      <w:r w:rsidRPr="009F20DA">
        <w:rPr>
          <w:sz w:val="24"/>
          <w:szCs w:val="24"/>
        </w:rPr>
        <w:t>Należy zastosować ścianki w kolorze drewnopodobnym.</w:t>
      </w:r>
    </w:p>
    <w:p w:rsidR="006F69D2" w:rsidRDefault="006F69D2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Default="006F69D2" w:rsidP="002E1E4B">
      <w:pPr>
        <w:spacing w:line="276" w:lineRule="auto"/>
        <w:rPr>
          <w:sz w:val="24"/>
          <w:szCs w:val="24"/>
        </w:rPr>
      </w:pPr>
      <w:r w:rsidRPr="006F69D2">
        <w:rPr>
          <w:sz w:val="24"/>
          <w:szCs w:val="24"/>
        </w:rPr>
        <w:t>Pytanie 2</w:t>
      </w:r>
      <w:r>
        <w:rPr>
          <w:sz w:val="24"/>
          <w:szCs w:val="24"/>
        </w:rPr>
        <w:t>7</w:t>
      </w:r>
      <w:r w:rsidRPr="006F69D2">
        <w:rPr>
          <w:sz w:val="24"/>
          <w:szCs w:val="24"/>
        </w:rPr>
        <w:t xml:space="preserve">: </w:t>
      </w:r>
    </w:p>
    <w:p w:rsidR="002E1E4B" w:rsidRPr="007D704B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7D704B">
        <w:rPr>
          <w:sz w:val="24"/>
          <w:szCs w:val="24"/>
        </w:rPr>
        <w:t>dot</w:t>
      </w:r>
      <w:proofErr w:type="gramEnd"/>
      <w:r w:rsidRPr="007D704B">
        <w:rPr>
          <w:sz w:val="24"/>
          <w:szCs w:val="24"/>
        </w:rPr>
        <w:t>. szybu windowego</w:t>
      </w:r>
    </w:p>
    <w:p w:rsidR="002E1E4B" w:rsidRPr="007D704B" w:rsidRDefault="002E1E4B" w:rsidP="002E1E4B">
      <w:pPr>
        <w:spacing w:line="276" w:lineRule="auto"/>
        <w:rPr>
          <w:sz w:val="24"/>
          <w:szCs w:val="24"/>
        </w:rPr>
      </w:pPr>
      <w:r w:rsidRPr="007D704B">
        <w:rPr>
          <w:sz w:val="24"/>
          <w:szCs w:val="24"/>
        </w:rPr>
        <w:t>Proszę o uzupełnienie rysunku konstrukcji szybu windowego.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2A0A42" w:rsidRDefault="002A0A42" w:rsidP="002E1E4B">
      <w:pPr>
        <w:spacing w:line="276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>Odpowiedź 27</w:t>
      </w:r>
      <w:r w:rsidRPr="002A0A42">
        <w:rPr>
          <w:sz w:val="24"/>
          <w:szCs w:val="24"/>
        </w:rPr>
        <w:t>:</w:t>
      </w:r>
    </w:p>
    <w:p w:rsidR="002A0A42" w:rsidRDefault="007D704B" w:rsidP="002E1E4B">
      <w:pPr>
        <w:spacing w:line="276" w:lineRule="auto"/>
        <w:rPr>
          <w:sz w:val="24"/>
          <w:szCs w:val="24"/>
        </w:rPr>
      </w:pPr>
      <w:r w:rsidRPr="007D704B">
        <w:rPr>
          <w:sz w:val="24"/>
          <w:szCs w:val="24"/>
        </w:rPr>
        <w:t>Nie ma wydzielonego rysunku dla elementu szybu windowego, informacje wykonawcze są zawarte na poszczególnych rysunkach branży konstrukcyjnej i architektonicznej.</w:t>
      </w:r>
    </w:p>
    <w:p w:rsidR="007D704B" w:rsidRPr="002E1E4B" w:rsidRDefault="007D704B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Default="006F69D2" w:rsidP="002E1E4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28</w:t>
      </w:r>
      <w:r w:rsidRPr="006F69D2">
        <w:rPr>
          <w:sz w:val="24"/>
          <w:szCs w:val="24"/>
        </w:rPr>
        <w:t xml:space="preserve">: </w:t>
      </w:r>
    </w:p>
    <w:p w:rsidR="002E1E4B" w:rsidRPr="007D704B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7D704B">
        <w:rPr>
          <w:sz w:val="24"/>
          <w:szCs w:val="24"/>
        </w:rPr>
        <w:t>dot</w:t>
      </w:r>
      <w:proofErr w:type="gramEnd"/>
      <w:r w:rsidRPr="007D704B">
        <w:rPr>
          <w:sz w:val="24"/>
          <w:szCs w:val="24"/>
        </w:rPr>
        <w:t>. dźwigu osobowego</w:t>
      </w:r>
    </w:p>
    <w:p w:rsidR="002E1E4B" w:rsidRPr="007D704B" w:rsidRDefault="002E1E4B" w:rsidP="002E1E4B">
      <w:pPr>
        <w:spacing w:line="276" w:lineRule="auto"/>
        <w:rPr>
          <w:sz w:val="24"/>
          <w:szCs w:val="24"/>
        </w:rPr>
      </w:pPr>
      <w:r w:rsidRPr="007D704B">
        <w:rPr>
          <w:sz w:val="24"/>
          <w:szCs w:val="24"/>
        </w:rPr>
        <w:t>Proszę o udostępnienie szczegółowych informacji dot. windy, brak m.in. informacji na temat wykończenia.</w:t>
      </w:r>
    </w:p>
    <w:p w:rsidR="002E1E4B" w:rsidRPr="007D704B" w:rsidRDefault="002E1E4B" w:rsidP="002E1E4B">
      <w:pPr>
        <w:spacing w:line="276" w:lineRule="auto"/>
        <w:rPr>
          <w:sz w:val="24"/>
          <w:szCs w:val="24"/>
        </w:rPr>
      </w:pPr>
    </w:p>
    <w:p w:rsidR="002A0A42" w:rsidRPr="007D704B" w:rsidRDefault="002A0A42" w:rsidP="002E1E4B">
      <w:pPr>
        <w:spacing w:line="276" w:lineRule="auto"/>
        <w:rPr>
          <w:sz w:val="24"/>
          <w:szCs w:val="24"/>
        </w:rPr>
      </w:pPr>
      <w:r w:rsidRPr="007D704B">
        <w:rPr>
          <w:sz w:val="24"/>
          <w:szCs w:val="24"/>
        </w:rPr>
        <w:t>Odpowiedź 28:</w:t>
      </w:r>
    </w:p>
    <w:p w:rsidR="007D704B" w:rsidRPr="007D704B" w:rsidRDefault="007D704B" w:rsidP="002E1E4B">
      <w:pPr>
        <w:spacing w:line="276" w:lineRule="auto"/>
        <w:rPr>
          <w:sz w:val="24"/>
          <w:szCs w:val="24"/>
        </w:rPr>
      </w:pPr>
      <w:r w:rsidRPr="007D704B">
        <w:rPr>
          <w:sz w:val="24"/>
          <w:szCs w:val="24"/>
        </w:rPr>
        <w:t xml:space="preserve">Zgodnie z odpowiedzią do Pytania nr 19. </w:t>
      </w:r>
    </w:p>
    <w:p w:rsidR="002A0A42" w:rsidRPr="002E1E4B" w:rsidRDefault="002A0A42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Default="006F69D2" w:rsidP="002E1E4B">
      <w:pPr>
        <w:spacing w:line="276" w:lineRule="auto"/>
        <w:rPr>
          <w:sz w:val="24"/>
          <w:szCs w:val="24"/>
        </w:rPr>
      </w:pPr>
      <w:r w:rsidRPr="006F69D2">
        <w:rPr>
          <w:sz w:val="24"/>
          <w:szCs w:val="24"/>
        </w:rPr>
        <w:t>Pytanie 2</w:t>
      </w:r>
      <w:r>
        <w:rPr>
          <w:sz w:val="24"/>
          <w:szCs w:val="24"/>
        </w:rPr>
        <w:t>9</w:t>
      </w:r>
      <w:r w:rsidRPr="006F69D2">
        <w:rPr>
          <w:sz w:val="24"/>
          <w:szCs w:val="24"/>
        </w:rPr>
        <w:t xml:space="preserve">: </w:t>
      </w:r>
    </w:p>
    <w:p w:rsidR="002E1E4B" w:rsidRPr="00F515B3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F515B3">
        <w:rPr>
          <w:sz w:val="24"/>
          <w:szCs w:val="24"/>
        </w:rPr>
        <w:t>dot</w:t>
      </w:r>
      <w:proofErr w:type="gramEnd"/>
      <w:r w:rsidRPr="00F515B3">
        <w:rPr>
          <w:sz w:val="24"/>
          <w:szCs w:val="24"/>
        </w:rPr>
        <w:t>. ściany mobilnej</w:t>
      </w:r>
    </w:p>
    <w:p w:rsidR="002E1E4B" w:rsidRPr="00F515B3" w:rsidRDefault="002E1E4B" w:rsidP="002E1E4B">
      <w:pPr>
        <w:spacing w:line="276" w:lineRule="auto"/>
        <w:rPr>
          <w:sz w:val="24"/>
          <w:szCs w:val="24"/>
        </w:rPr>
      </w:pPr>
      <w:r w:rsidRPr="00F515B3">
        <w:rPr>
          <w:sz w:val="24"/>
          <w:szCs w:val="24"/>
        </w:rPr>
        <w:t xml:space="preserve">Prosimy o udostępnienie więcej informacji oraz detalu ściany mobilnej. Czy ma ona drzwi dwuskrzydłowe w swoim składzie? Jaka akustyka? Jakie jest projektowane </w:t>
      </w:r>
      <w:proofErr w:type="spellStart"/>
      <w:r w:rsidRPr="00F515B3">
        <w:rPr>
          <w:sz w:val="24"/>
          <w:szCs w:val="24"/>
        </w:rPr>
        <w:t>Rw</w:t>
      </w:r>
      <w:proofErr w:type="spellEnd"/>
      <w:r w:rsidRPr="00F515B3">
        <w:rPr>
          <w:sz w:val="24"/>
          <w:szCs w:val="24"/>
        </w:rPr>
        <w:t xml:space="preserve"> i jaka ma być klasa płyt : D</w:t>
      </w:r>
      <w:proofErr w:type="gramStart"/>
      <w:r w:rsidRPr="00F515B3">
        <w:rPr>
          <w:sz w:val="24"/>
          <w:szCs w:val="24"/>
        </w:rPr>
        <w:t>,s</w:t>
      </w:r>
      <w:proofErr w:type="gramEnd"/>
      <w:r w:rsidRPr="00F515B3">
        <w:rPr>
          <w:sz w:val="24"/>
          <w:szCs w:val="24"/>
        </w:rPr>
        <w:t>2,d0 ( meblowe ), czy B,s2,d0 ( niezapalne )?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2A0A42" w:rsidRDefault="002A0A42" w:rsidP="002E1E4B">
      <w:pPr>
        <w:spacing w:line="276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>Odpowiedź 29:</w:t>
      </w:r>
    </w:p>
    <w:p w:rsidR="009B24B2" w:rsidRPr="009B24B2" w:rsidRDefault="009B24B2" w:rsidP="009B24B2">
      <w:pPr>
        <w:rPr>
          <w:rFonts w:eastAsiaTheme="minorHAnsi" w:cs="Times New Roman"/>
          <w:sz w:val="24"/>
          <w:szCs w:val="24"/>
        </w:rPr>
      </w:pPr>
      <w:r w:rsidRPr="009B24B2">
        <w:rPr>
          <w:sz w:val="24"/>
          <w:szCs w:val="24"/>
        </w:rPr>
        <w:t>Poniżej uzupełnienie informacji:</w:t>
      </w:r>
    </w:p>
    <w:p w:rsidR="009B24B2" w:rsidRPr="009B24B2" w:rsidRDefault="009B24B2" w:rsidP="009B24B2">
      <w:pPr>
        <w:pStyle w:val="Standard"/>
        <w:rPr>
          <w:rFonts w:ascii="Calibri" w:hAnsi="Calibri" w:cs="Arial"/>
        </w:rPr>
      </w:pPr>
    </w:p>
    <w:p w:rsidR="009B24B2" w:rsidRPr="009B24B2" w:rsidRDefault="009B24B2" w:rsidP="009B24B2">
      <w:pPr>
        <w:rPr>
          <w:rFonts w:cs="Times New Roman"/>
          <w:b/>
          <w:bCs/>
          <w:sz w:val="24"/>
          <w:szCs w:val="24"/>
        </w:rPr>
      </w:pPr>
      <w:r w:rsidRPr="009B24B2">
        <w:rPr>
          <w:b/>
          <w:bCs/>
          <w:sz w:val="24"/>
          <w:szCs w:val="24"/>
        </w:rPr>
        <w:t>Parametry techniczne: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rametry techniczne ściany mobilenj"/>
        <w:tblDescription w:val="Tabela zawiera opis techniczny ściany mobilnej"/>
      </w:tblPr>
      <w:tblGrid>
        <w:gridCol w:w="4536"/>
        <w:gridCol w:w="4536"/>
      </w:tblGrid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Grubość ściany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110 mm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Wysokość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proofErr w:type="gramStart"/>
            <w:r w:rsidRPr="009B24B2">
              <w:rPr>
                <w:rFonts w:ascii="Calibri" w:hAnsi="Calibri" w:cs="Arial"/>
              </w:rPr>
              <w:t>do</w:t>
            </w:r>
            <w:proofErr w:type="gramEnd"/>
            <w:r w:rsidRPr="009B24B2">
              <w:rPr>
                <w:rFonts w:ascii="Calibri" w:hAnsi="Calibri" w:cs="Arial"/>
              </w:rPr>
              <w:t xml:space="preserve"> sufitu podwieszonego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Izolacyjność akustyczna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proofErr w:type="spellStart"/>
            <w:r w:rsidRPr="009B24B2">
              <w:rPr>
                <w:rFonts w:ascii="Calibri" w:hAnsi="Calibri" w:cs="Arial"/>
              </w:rPr>
              <w:t>Rw</w:t>
            </w:r>
            <w:proofErr w:type="spellEnd"/>
            <w:r w:rsidRPr="009B24B2">
              <w:rPr>
                <w:rFonts w:ascii="Calibri" w:hAnsi="Calibri" w:cs="Arial"/>
              </w:rPr>
              <w:t xml:space="preserve"> min. 48 </w:t>
            </w:r>
            <w:proofErr w:type="spellStart"/>
            <w:r w:rsidRPr="009B24B2">
              <w:rPr>
                <w:rFonts w:ascii="Calibri" w:hAnsi="Calibri" w:cs="Arial"/>
              </w:rPr>
              <w:t>db</w:t>
            </w:r>
            <w:proofErr w:type="spellEnd"/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Ciężar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Ok. 140 kg/mb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Ilość modułów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10-11 ( w tym 1 z drzwiami szer. 90cm)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Szerokość modułów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Ok. 1140 mm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Budowa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Stalowa rama wewnętrzna</w:t>
            </w:r>
          </w:p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Aluminiowe listwy zewnętrzne pióro-wpust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Kolor ramy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Aluminium anodowane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Podwieszenie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1 lub 2 punktowe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Drzwi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Pojedyncze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Obsługa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Manualna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Przezroczystość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Brak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Wypełnienie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Płyty w kolorze drewna</w:t>
            </w:r>
          </w:p>
        </w:tc>
      </w:tr>
      <w:tr w:rsidR="009B24B2" w:rsidRPr="009B24B2" w:rsidTr="009B24B2"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4B2" w:rsidRPr="009B24B2" w:rsidRDefault="009B24B2">
            <w:pPr>
              <w:pStyle w:val="Standard"/>
              <w:rPr>
                <w:rFonts w:ascii="Calibri" w:hAnsi="Calibri" w:cs="Arial"/>
              </w:rPr>
            </w:pPr>
            <w:r w:rsidRPr="009B24B2">
              <w:rPr>
                <w:rFonts w:ascii="Calibri" w:hAnsi="Calibri" w:cs="Arial"/>
              </w:rPr>
              <w:t>Podkonstrukcja</w:t>
            </w:r>
          </w:p>
        </w:tc>
        <w:tc>
          <w:tcPr>
            <w:tcW w:w="46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4B2" w:rsidRPr="009B24B2" w:rsidRDefault="009B24B2">
            <w:pPr>
              <w:pStyle w:val="Standard"/>
              <w:jc w:val="center"/>
              <w:rPr>
                <w:rFonts w:ascii="Calibri" w:hAnsi="Calibri" w:cs="Arial"/>
              </w:rPr>
            </w:pPr>
            <w:proofErr w:type="gramStart"/>
            <w:r w:rsidRPr="009B24B2">
              <w:rPr>
                <w:rFonts w:ascii="Calibri" w:hAnsi="Calibri" w:cs="Arial"/>
              </w:rPr>
              <w:t>systemowa</w:t>
            </w:r>
            <w:proofErr w:type="gramEnd"/>
          </w:p>
        </w:tc>
      </w:tr>
    </w:tbl>
    <w:p w:rsidR="009B24B2" w:rsidRPr="009B24B2" w:rsidRDefault="009B24B2" w:rsidP="009B24B2">
      <w:pPr>
        <w:rPr>
          <w:rFonts w:eastAsiaTheme="minorHAnsi"/>
          <w:b/>
          <w:bCs/>
          <w:sz w:val="24"/>
          <w:szCs w:val="24"/>
          <w:lang w:eastAsia="ar-SA"/>
        </w:rPr>
      </w:pPr>
    </w:p>
    <w:p w:rsidR="009B24B2" w:rsidRPr="009B24B2" w:rsidRDefault="009B24B2" w:rsidP="009B24B2">
      <w:pPr>
        <w:pStyle w:val="Standard"/>
        <w:rPr>
          <w:rFonts w:ascii="Calibri" w:hAnsi="Calibri" w:cs="Arial"/>
        </w:rPr>
      </w:pPr>
      <w:r w:rsidRPr="009B24B2">
        <w:rPr>
          <w:rFonts w:ascii="Calibri" w:hAnsi="Calibri" w:cs="Arial"/>
        </w:rPr>
        <w:t>W skład modułu wchodzą: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aluminiowo-stalowa</w:t>
      </w:r>
      <w:proofErr w:type="gramEnd"/>
      <w:r w:rsidRPr="009B24B2">
        <w:rPr>
          <w:rFonts w:ascii="Calibri" w:hAnsi="Calibri" w:cs="Arial"/>
        </w:rPr>
        <w:t xml:space="preserve"> rama nośna,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aluminiowe</w:t>
      </w:r>
      <w:proofErr w:type="gramEnd"/>
      <w:r w:rsidRPr="009B24B2">
        <w:rPr>
          <w:rFonts w:ascii="Calibri" w:hAnsi="Calibri" w:cs="Arial"/>
        </w:rPr>
        <w:t xml:space="preserve"> listwy krawędziowe, łączące pomiędzy sobą moduły uszczelką magnetyczną,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poziome</w:t>
      </w:r>
      <w:proofErr w:type="gramEnd"/>
      <w:r w:rsidRPr="009B24B2">
        <w:rPr>
          <w:rFonts w:ascii="Calibri" w:hAnsi="Calibri" w:cs="Arial"/>
        </w:rPr>
        <w:t xml:space="preserve"> listwy rozpierające sufit-podłoga, wysuwane z modułu,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wypełnienie</w:t>
      </w:r>
      <w:proofErr w:type="gramEnd"/>
      <w:r w:rsidRPr="009B24B2">
        <w:rPr>
          <w:rFonts w:ascii="Calibri" w:hAnsi="Calibri" w:cs="Arial"/>
        </w:rPr>
        <w:t xml:space="preserve"> materiałem </w:t>
      </w:r>
      <w:proofErr w:type="spellStart"/>
      <w:r w:rsidRPr="009B24B2">
        <w:rPr>
          <w:rFonts w:ascii="Calibri" w:hAnsi="Calibri" w:cs="Arial"/>
        </w:rPr>
        <w:t>dzwiękochłonnym</w:t>
      </w:r>
      <w:proofErr w:type="spellEnd"/>
      <w:r w:rsidRPr="009B24B2">
        <w:rPr>
          <w:rFonts w:ascii="Calibri" w:hAnsi="Calibri" w:cs="Arial"/>
        </w:rPr>
        <w:t>,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panele</w:t>
      </w:r>
      <w:proofErr w:type="gramEnd"/>
      <w:r w:rsidRPr="009B24B2">
        <w:rPr>
          <w:rFonts w:ascii="Calibri" w:hAnsi="Calibri" w:cs="Arial"/>
        </w:rPr>
        <w:t xml:space="preserve"> wykończeniowe – płyta fornirowana w kolorze dąb złoty wg karty kolorów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drzwi</w:t>
      </w:r>
      <w:proofErr w:type="gramEnd"/>
      <w:r w:rsidRPr="009B24B2">
        <w:rPr>
          <w:rFonts w:ascii="Calibri" w:hAnsi="Calibri" w:cs="Arial"/>
        </w:rPr>
        <w:t xml:space="preserve"> przejściowe. Drzwi stanowią integralną część ściany zarówno pod względem wizualnym jak i funkcjonalnym.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ściana</w:t>
      </w:r>
      <w:proofErr w:type="gramEnd"/>
      <w:r w:rsidRPr="009B24B2">
        <w:rPr>
          <w:rFonts w:ascii="Calibri" w:hAnsi="Calibri" w:cs="Arial"/>
        </w:rPr>
        <w:t xml:space="preserve"> przesuwana ręcznie,</w:t>
      </w:r>
    </w:p>
    <w:p w:rsidR="009B24B2" w:rsidRPr="009B24B2" w:rsidRDefault="009B24B2" w:rsidP="009B24B2">
      <w:pPr>
        <w:pStyle w:val="Standard"/>
        <w:numPr>
          <w:ilvl w:val="0"/>
          <w:numId w:val="13"/>
        </w:numPr>
        <w:ind w:left="426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system</w:t>
      </w:r>
      <w:proofErr w:type="gramEnd"/>
      <w:r w:rsidRPr="009B24B2">
        <w:rPr>
          <w:rFonts w:ascii="Calibri" w:hAnsi="Calibri" w:cs="Arial"/>
        </w:rPr>
        <w:t xml:space="preserve"> o klasyfikacji na ogień: B-s1, d0</w:t>
      </w:r>
    </w:p>
    <w:p w:rsidR="009B24B2" w:rsidRPr="009B24B2" w:rsidRDefault="009B24B2" w:rsidP="009B24B2">
      <w:pPr>
        <w:rPr>
          <w:rFonts w:cs="Times New Roman"/>
          <w:sz w:val="24"/>
          <w:szCs w:val="24"/>
        </w:rPr>
      </w:pPr>
    </w:p>
    <w:p w:rsidR="009B24B2" w:rsidRPr="009B24B2" w:rsidRDefault="009B24B2" w:rsidP="009B24B2">
      <w:pPr>
        <w:pStyle w:val="Standard"/>
        <w:rPr>
          <w:rFonts w:ascii="Calibri" w:hAnsi="Calibri" w:cs="Arial"/>
        </w:rPr>
      </w:pPr>
      <w:r w:rsidRPr="009B24B2">
        <w:rPr>
          <w:rFonts w:ascii="Calibri" w:hAnsi="Calibri" w:cs="Arial"/>
        </w:rPr>
        <w:t>Moduły zawieszone są w torze jezdnym instalowanym w płaszczyźnie sufitu.</w:t>
      </w:r>
    </w:p>
    <w:p w:rsidR="009B24B2" w:rsidRPr="009B24B2" w:rsidRDefault="009B24B2" w:rsidP="009B24B2">
      <w:pPr>
        <w:pStyle w:val="Standard"/>
        <w:rPr>
          <w:rFonts w:ascii="Calibri" w:hAnsi="Calibri" w:cs="Arial"/>
        </w:rPr>
      </w:pPr>
      <w:r w:rsidRPr="009B24B2">
        <w:rPr>
          <w:rFonts w:ascii="Calibri" w:hAnsi="Calibri" w:cs="Arial"/>
        </w:rPr>
        <w:t xml:space="preserve">Nie dopuszcza się systemów wymagających zastosowania prowadnic podłogowych. </w:t>
      </w:r>
    </w:p>
    <w:p w:rsidR="009B24B2" w:rsidRPr="009B24B2" w:rsidRDefault="009B24B2" w:rsidP="009B24B2">
      <w:pPr>
        <w:rPr>
          <w:rFonts w:cs="Times New Roman"/>
          <w:sz w:val="24"/>
          <w:szCs w:val="24"/>
        </w:rPr>
      </w:pPr>
    </w:p>
    <w:p w:rsidR="009B24B2" w:rsidRPr="009B24B2" w:rsidRDefault="009B24B2" w:rsidP="009B24B2">
      <w:pPr>
        <w:rPr>
          <w:sz w:val="24"/>
          <w:szCs w:val="24"/>
        </w:rPr>
      </w:pPr>
      <w:r w:rsidRPr="009B24B2">
        <w:rPr>
          <w:sz w:val="24"/>
          <w:szCs w:val="24"/>
        </w:rPr>
        <w:t xml:space="preserve">Wyrób </w:t>
      </w:r>
      <w:proofErr w:type="gramStart"/>
      <w:r w:rsidRPr="009B24B2">
        <w:rPr>
          <w:sz w:val="24"/>
          <w:szCs w:val="24"/>
        </w:rPr>
        <w:t>budowlany jakim</w:t>
      </w:r>
      <w:proofErr w:type="gramEnd"/>
      <w:r w:rsidRPr="009B24B2">
        <w:rPr>
          <w:sz w:val="24"/>
          <w:szCs w:val="24"/>
        </w:rPr>
        <w:t xml:space="preserve"> są ściany przesuwne muszą przejść serię badań w Instytucie Techniki Budowlanej w Warszawie, w tym dotyczące: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prawidłowości</w:t>
      </w:r>
      <w:proofErr w:type="gramEnd"/>
      <w:r w:rsidRPr="009B24B2">
        <w:rPr>
          <w:rFonts w:ascii="Calibri" w:hAnsi="Calibri" w:cs="Arial"/>
        </w:rPr>
        <w:t xml:space="preserve"> działania wg PB LK-120/3/04/2010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płaskości</w:t>
      </w:r>
      <w:proofErr w:type="gramEnd"/>
      <w:r w:rsidRPr="009B24B2">
        <w:rPr>
          <w:rFonts w:ascii="Calibri" w:hAnsi="Calibri" w:cs="Arial"/>
        </w:rPr>
        <w:t xml:space="preserve"> paneli modułów wg PN-EN 951:2000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prostokątności</w:t>
      </w:r>
      <w:proofErr w:type="gramEnd"/>
      <w:r w:rsidRPr="009B24B2">
        <w:rPr>
          <w:rFonts w:ascii="Calibri" w:hAnsi="Calibri" w:cs="Arial"/>
        </w:rPr>
        <w:t xml:space="preserve"> paneli wg PN-EN 951:2000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wartości</w:t>
      </w:r>
      <w:proofErr w:type="gramEnd"/>
      <w:r w:rsidRPr="009B24B2">
        <w:rPr>
          <w:rFonts w:ascii="Calibri" w:hAnsi="Calibri" w:cs="Arial"/>
        </w:rPr>
        <w:t xml:space="preserve"> sił operacyjnych wg PN-EN 12046-2:2001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wartości</w:t>
      </w:r>
      <w:proofErr w:type="gramEnd"/>
      <w:r w:rsidRPr="009B24B2">
        <w:rPr>
          <w:rFonts w:ascii="Calibri" w:hAnsi="Calibri" w:cs="Arial"/>
        </w:rPr>
        <w:t xml:space="preserve"> siły tarcia początkowego wg PN-EN 1527:2000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r w:rsidRPr="009B24B2">
        <w:rPr>
          <w:rFonts w:ascii="Calibri" w:hAnsi="Calibri" w:cs="Arial"/>
        </w:rPr>
        <w:t>odporności na obciążenie statyczne pionowe wg PN-EN</w:t>
      </w:r>
      <w:proofErr w:type="gramStart"/>
      <w:r w:rsidRPr="009B24B2">
        <w:rPr>
          <w:rFonts w:ascii="Calibri" w:hAnsi="Calibri" w:cs="Arial"/>
        </w:rPr>
        <w:t xml:space="preserve"> 1527:2000 – </w:t>
      </w:r>
      <w:r w:rsidRPr="009B24B2">
        <w:rPr>
          <w:rFonts w:ascii="Calibri" w:hAnsi="Calibri" w:cs="Arial"/>
          <w:u w:val="single"/>
        </w:rPr>
        <w:t>bezpieczeństwo</w:t>
      </w:r>
      <w:proofErr w:type="gramEnd"/>
      <w:r w:rsidRPr="009B24B2">
        <w:rPr>
          <w:rFonts w:ascii="Calibri" w:hAnsi="Calibri" w:cs="Arial"/>
          <w:u w:val="single"/>
        </w:rPr>
        <w:t xml:space="preserve"> użytkowania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wytrzymałości</w:t>
      </w:r>
      <w:proofErr w:type="gramEnd"/>
      <w:r w:rsidRPr="009B24B2">
        <w:rPr>
          <w:rFonts w:ascii="Calibri" w:hAnsi="Calibri" w:cs="Arial"/>
        </w:rPr>
        <w:t xml:space="preserve"> na obciążenia udarowe – </w:t>
      </w:r>
      <w:r w:rsidRPr="009B24B2">
        <w:rPr>
          <w:rFonts w:ascii="Calibri" w:hAnsi="Calibri" w:cs="Arial"/>
          <w:u w:val="single"/>
        </w:rPr>
        <w:t>bezpieczeństwo użytkowania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odporności</w:t>
      </w:r>
      <w:proofErr w:type="gramEnd"/>
      <w:r w:rsidRPr="009B24B2">
        <w:rPr>
          <w:rFonts w:ascii="Calibri" w:hAnsi="Calibri" w:cs="Arial"/>
        </w:rPr>
        <w:t xml:space="preserve"> na działanie siły poziomej wg PB LL-105/1/01/2001 – </w:t>
      </w:r>
      <w:r w:rsidRPr="009B24B2">
        <w:rPr>
          <w:rFonts w:ascii="Calibri" w:hAnsi="Calibri" w:cs="Arial"/>
          <w:u w:val="single"/>
        </w:rPr>
        <w:t>bezpieczeństwo użytkowania</w:t>
      </w:r>
    </w:p>
    <w:p w:rsidR="009B24B2" w:rsidRPr="009B24B2" w:rsidRDefault="009B24B2" w:rsidP="009B24B2">
      <w:pPr>
        <w:pStyle w:val="Standard"/>
        <w:numPr>
          <w:ilvl w:val="0"/>
          <w:numId w:val="14"/>
        </w:numPr>
        <w:autoSpaceDN w:val="0"/>
        <w:ind w:left="426"/>
        <w:textAlignment w:val="baseline"/>
        <w:rPr>
          <w:rFonts w:ascii="Calibri" w:hAnsi="Calibri" w:cs="Arial"/>
        </w:rPr>
      </w:pPr>
      <w:proofErr w:type="gramStart"/>
      <w:r w:rsidRPr="009B24B2">
        <w:rPr>
          <w:rFonts w:ascii="Calibri" w:hAnsi="Calibri" w:cs="Arial"/>
        </w:rPr>
        <w:t>wartości</w:t>
      </w:r>
      <w:proofErr w:type="gramEnd"/>
      <w:r w:rsidRPr="009B24B2">
        <w:rPr>
          <w:rFonts w:ascii="Calibri" w:hAnsi="Calibri" w:cs="Arial"/>
        </w:rPr>
        <w:t xml:space="preserve"> siły rozporu nożyc rozpierających</w:t>
      </w:r>
    </w:p>
    <w:p w:rsidR="009B24B2" w:rsidRPr="009B24B2" w:rsidRDefault="009B24B2" w:rsidP="009B24B2">
      <w:pPr>
        <w:pStyle w:val="Standard"/>
        <w:autoSpaceDN w:val="0"/>
        <w:textAlignment w:val="baseline"/>
        <w:rPr>
          <w:rFonts w:ascii="Calibri" w:hAnsi="Calibri" w:cs="Arial"/>
        </w:rPr>
      </w:pPr>
      <w:r w:rsidRPr="009B24B2">
        <w:rPr>
          <w:rFonts w:ascii="Calibri" w:hAnsi="Calibri" w:cs="Arial"/>
        </w:rPr>
        <w:t>Powinny być wykonane badania dotyczące izolacyjności akustycznej wg PN-EN 20140-3:1999</w:t>
      </w:r>
    </w:p>
    <w:p w:rsidR="009B24B2" w:rsidRPr="009B24B2" w:rsidRDefault="009B24B2" w:rsidP="009B24B2">
      <w:pPr>
        <w:pStyle w:val="Standard"/>
        <w:rPr>
          <w:rFonts w:ascii="Calibri" w:hAnsi="Calibri" w:cs="Arial"/>
        </w:rPr>
      </w:pPr>
      <w:r w:rsidRPr="009B24B2">
        <w:rPr>
          <w:rFonts w:ascii="Calibri" w:hAnsi="Calibri" w:cs="Arial"/>
        </w:rPr>
        <w:t>Wyrób musi być estetyczny (nowoczesny) i nie sprawiać kłopotu użytkownikowi swoimi wadami.</w:t>
      </w:r>
    </w:p>
    <w:p w:rsidR="002A0A42" w:rsidRDefault="002A0A42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Default="006F69D2" w:rsidP="002E1E4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30</w:t>
      </w:r>
      <w:r w:rsidRPr="006F69D2">
        <w:rPr>
          <w:sz w:val="24"/>
          <w:szCs w:val="24"/>
        </w:rPr>
        <w:t xml:space="preserve">: 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A7177C">
        <w:rPr>
          <w:sz w:val="24"/>
          <w:szCs w:val="24"/>
        </w:rPr>
        <w:t>dot</w:t>
      </w:r>
      <w:proofErr w:type="gramEnd"/>
      <w:r w:rsidRPr="00A7177C">
        <w:rPr>
          <w:sz w:val="24"/>
          <w:szCs w:val="24"/>
        </w:rPr>
        <w:t>. żaluzji zewnętrznych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 xml:space="preserve">Prosimy o uzupełnienie szczegółowych rysunków żaluzji oraz określenie ich konkretnych wymiarów oraz </w:t>
      </w:r>
      <w:proofErr w:type="gramStart"/>
      <w:r w:rsidRPr="00A7177C">
        <w:rPr>
          <w:sz w:val="24"/>
          <w:szCs w:val="24"/>
        </w:rPr>
        <w:t>lokalizacji (na których</w:t>
      </w:r>
      <w:proofErr w:type="gramEnd"/>
      <w:r w:rsidRPr="00A7177C">
        <w:rPr>
          <w:sz w:val="24"/>
          <w:szCs w:val="24"/>
        </w:rPr>
        <w:t xml:space="preserve"> oknach się znajdują).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EC122B" w:rsidRDefault="00EC122B" w:rsidP="002E1E4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30</w:t>
      </w:r>
      <w:r w:rsidRPr="00EC122B">
        <w:rPr>
          <w:sz w:val="24"/>
          <w:szCs w:val="24"/>
        </w:rPr>
        <w:t>:</w:t>
      </w:r>
    </w:p>
    <w:p w:rsidR="00A7177C" w:rsidRPr="00A7177C" w:rsidRDefault="00A7177C" w:rsidP="00A7177C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Zgodnie z zestawieniem należy zapewnić żaluzje w oknach:</w:t>
      </w:r>
    </w:p>
    <w:p w:rsidR="00A7177C" w:rsidRPr="00A7177C" w:rsidRDefault="00A7177C" w:rsidP="00A7177C">
      <w:pPr>
        <w:spacing w:line="276" w:lineRule="auto"/>
        <w:rPr>
          <w:sz w:val="24"/>
          <w:szCs w:val="24"/>
        </w:rPr>
      </w:pPr>
      <w:proofErr w:type="gramStart"/>
      <w:r w:rsidRPr="00A7177C">
        <w:rPr>
          <w:sz w:val="24"/>
          <w:szCs w:val="24"/>
        </w:rPr>
        <w:t>o</w:t>
      </w:r>
      <w:proofErr w:type="gramEnd"/>
      <w:r w:rsidRPr="00A7177C">
        <w:rPr>
          <w:sz w:val="24"/>
          <w:szCs w:val="24"/>
        </w:rPr>
        <w:t>1, o2, o3, o5, o6,o7</w:t>
      </w:r>
    </w:p>
    <w:p w:rsidR="00EC122B" w:rsidRDefault="00A7177C" w:rsidP="00A7177C">
      <w:pPr>
        <w:spacing w:line="276" w:lineRule="auto"/>
        <w:rPr>
          <w:sz w:val="24"/>
          <w:szCs w:val="24"/>
          <w:u w:val="single"/>
        </w:rPr>
      </w:pPr>
      <w:r w:rsidRPr="00A7177C">
        <w:rPr>
          <w:sz w:val="24"/>
          <w:szCs w:val="24"/>
          <w:u w:val="single"/>
        </w:rPr>
        <w:t>W załączeniu detal D1 obrazujący montaż żaluzji.</w:t>
      </w:r>
    </w:p>
    <w:p w:rsidR="00A7177C" w:rsidRPr="00A7177C" w:rsidRDefault="00A7177C" w:rsidP="00A7177C">
      <w:pPr>
        <w:spacing w:line="276" w:lineRule="auto"/>
        <w:rPr>
          <w:sz w:val="24"/>
          <w:szCs w:val="24"/>
          <w:highlight w:val="yellow"/>
          <w:u w:val="single"/>
        </w:rPr>
      </w:pPr>
    </w:p>
    <w:p w:rsidR="006F69D2" w:rsidRPr="00A7177C" w:rsidRDefault="006F69D2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 xml:space="preserve">Pytanie 31: 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A7177C">
        <w:rPr>
          <w:sz w:val="24"/>
          <w:szCs w:val="24"/>
        </w:rPr>
        <w:t>dot</w:t>
      </w:r>
      <w:proofErr w:type="gramEnd"/>
      <w:r w:rsidRPr="00A7177C">
        <w:rPr>
          <w:sz w:val="24"/>
          <w:szCs w:val="24"/>
        </w:rPr>
        <w:t xml:space="preserve">. </w:t>
      </w:r>
      <w:proofErr w:type="spellStart"/>
      <w:r w:rsidRPr="00A7177C">
        <w:rPr>
          <w:sz w:val="24"/>
          <w:szCs w:val="24"/>
        </w:rPr>
        <w:t>światłołamaczy</w:t>
      </w:r>
      <w:proofErr w:type="spellEnd"/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Prosimy o uzupełnienie szczegółowych rysunków, określenie ich konkretnych wymiarów.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EC122B" w:rsidRDefault="00EC122B" w:rsidP="002E1E4B">
      <w:pPr>
        <w:spacing w:line="276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>Odpowiedź 31</w:t>
      </w:r>
      <w:r w:rsidRPr="00EC122B">
        <w:rPr>
          <w:sz w:val="24"/>
          <w:szCs w:val="24"/>
        </w:rPr>
        <w:t>:</w:t>
      </w:r>
    </w:p>
    <w:p w:rsidR="00EC122B" w:rsidRDefault="00A7177C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Informacja szczegółowa dotycząca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światłołamaczy</w:t>
      </w:r>
      <w:proofErr w:type="spellEnd"/>
      <w:r>
        <w:rPr>
          <w:sz w:val="24"/>
          <w:szCs w:val="24"/>
        </w:rPr>
        <w:t xml:space="preserve"> jest zawarta mię</w:t>
      </w:r>
      <w:r w:rsidRPr="00A7177C">
        <w:rPr>
          <w:sz w:val="24"/>
          <w:szCs w:val="24"/>
        </w:rPr>
        <w:t xml:space="preserve">dzy innymi na stronie 107 STWIOR oraz 26 opisu technicznego i </w:t>
      </w:r>
      <w:r w:rsidRPr="00A7177C">
        <w:rPr>
          <w:sz w:val="24"/>
          <w:szCs w:val="24"/>
          <w:u w:val="single"/>
        </w:rPr>
        <w:t>na załączonym rysunku</w:t>
      </w:r>
      <w:r w:rsidR="00F515B3">
        <w:rPr>
          <w:sz w:val="24"/>
          <w:szCs w:val="24"/>
          <w:u w:val="single"/>
        </w:rPr>
        <w:t xml:space="preserve"> </w:t>
      </w:r>
      <w:r w:rsidR="00F515B3" w:rsidRPr="00A7177C">
        <w:rPr>
          <w:sz w:val="24"/>
          <w:szCs w:val="24"/>
          <w:u w:val="single"/>
        </w:rPr>
        <w:t>detal D1</w:t>
      </w:r>
      <w:r w:rsidRPr="00A7177C">
        <w:rPr>
          <w:sz w:val="24"/>
          <w:szCs w:val="24"/>
        </w:rPr>
        <w:t>.</w:t>
      </w:r>
    </w:p>
    <w:p w:rsidR="00A7177C" w:rsidRPr="002E1E4B" w:rsidRDefault="00A7177C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Pr="00A7177C" w:rsidRDefault="006F69D2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 xml:space="preserve">Pytanie 32: 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A7177C">
        <w:rPr>
          <w:sz w:val="24"/>
          <w:szCs w:val="24"/>
        </w:rPr>
        <w:t>dot</w:t>
      </w:r>
      <w:proofErr w:type="gramEnd"/>
      <w:r w:rsidRPr="00A7177C">
        <w:rPr>
          <w:sz w:val="24"/>
          <w:szCs w:val="24"/>
        </w:rPr>
        <w:t>. placu zabaw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Prosimy o udostępnienie zestawienia wyposażenia placu zabaw wraz z opisem konkret-</w:t>
      </w:r>
      <w:proofErr w:type="spellStart"/>
      <w:r w:rsidRPr="00A7177C">
        <w:rPr>
          <w:sz w:val="24"/>
          <w:szCs w:val="24"/>
        </w:rPr>
        <w:t>nych</w:t>
      </w:r>
      <w:proofErr w:type="spellEnd"/>
      <w:r w:rsidRPr="00A7177C">
        <w:rPr>
          <w:sz w:val="24"/>
          <w:szCs w:val="24"/>
        </w:rPr>
        <w:t xml:space="preserve"> urządzeń.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EC122B" w:rsidRDefault="00EC122B" w:rsidP="002E1E4B">
      <w:pPr>
        <w:spacing w:line="276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>Odpowiedź 32</w:t>
      </w:r>
      <w:r w:rsidRPr="00EC122B">
        <w:rPr>
          <w:sz w:val="24"/>
          <w:szCs w:val="24"/>
        </w:rPr>
        <w:t>:</w:t>
      </w:r>
    </w:p>
    <w:p w:rsidR="00EC122B" w:rsidRPr="00A7177C" w:rsidRDefault="00A7177C" w:rsidP="002E1E4B">
      <w:pPr>
        <w:spacing w:line="276" w:lineRule="auto"/>
        <w:rPr>
          <w:sz w:val="24"/>
          <w:szCs w:val="24"/>
          <w:u w:val="single"/>
        </w:rPr>
      </w:pPr>
      <w:r w:rsidRPr="00A7177C">
        <w:rPr>
          <w:sz w:val="24"/>
          <w:szCs w:val="24"/>
          <w:u w:val="single"/>
        </w:rPr>
        <w:t xml:space="preserve">Materiał zestawczy w załączeniu. </w:t>
      </w:r>
    </w:p>
    <w:p w:rsidR="00A7177C" w:rsidRPr="002E1E4B" w:rsidRDefault="00A7177C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Default="006F69D2" w:rsidP="002E1E4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33:</w:t>
      </w:r>
      <w:r w:rsidRPr="006F69D2">
        <w:rPr>
          <w:sz w:val="24"/>
          <w:szCs w:val="24"/>
        </w:rPr>
        <w:t xml:space="preserve"> 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A7177C">
        <w:rPr>
          <w:sz w:val="24"/>
          <w:szCs w:val="24"/>
        </w:rPr>
        <w:t>dot</w:t>
      </w:r>
      <w:proofErr w:type="gramEnd"/>
      <w:r w:rsidRPr="00A7177C">
        <w:rPr>
          <w:sz w:val="24"/>
          <w:szCs w:val="24"/>
        </w:rPr>
        <w:t>. zagospodarowania terenu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Prosimy o uzupełnienie rysunku PZT.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EC122B" w:rsidRDefault="00EC122B" w:rsidP="002E1E4B">
      <w:pPr>
        <w:spacing w:line="276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>Odpowiedź 33</w:t>
      </w:r>
      <w:r w:rsidRPr="00EC122B">
        <w:rPr>
          <w:sz w:val="24"/>
          <w:szCs w:val="24"/>
        </w:rPr>
        <w:t>:</w:t>
      </w:r>
    </w:p>
    <w:p w:rsidR="00EC122B" w:rsidRDefault="00A7177C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Rysunki PZT są elementami projektów branżowych. Rysunek zbiorczy PZT przesyłam w załączeniu.</w:t>
      </w:r>
    </w:p>
    <w:p w:rsidR="00A7177C" w:rsidRPr="00A7177C" w:rsidRDefault="00A7177C" w:rsidP="002E1E4B">
      <w:pPr>
        <w:spacing w:line="276" w:lineRule="auto"/>
        <w:rPr>
          <w:sz w:val="24"/>
          <w:szCs w:val="24"/>
        </w:rPr>
      </w:pPr>
    </w:p>
    <w:p w:rsidR="006F69D2" w:rsidRPr="00A7177C" w:rsidRDefault="006F69D2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 xml:space="preserve">Pytanie 34: 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proofErr w:type="spellStart"/>
      <w:proofErr w:type="gramStart"/>
      <w:r w:rsidRPr="00A7177C">
        <w:rPr>
          <w:sz w:val="24"/>
          <w:szCs w:val="24"/>
        </w:rPr>
        <w:t>dot</w:t>
      </w:r>
      <w:proofErr w:type="spellEnd"/>
      <w:proofErr w:type="gramEnd"/>
      <w:r w:rsidRPr="00A7177C">
        <w:rPr>
          <w:sz w:val="24"/>
          <w:szCs w:val="24"/>
        </w:rPr>
        <w:t xml:space="preserve"> wiaty rowerowej</w:t>
      </w:r>
    </w:p>
    <w:p w:rsidR="002E1E4B" w:rsidRPr="00A7177C" w:rsidRDefault="002E1E4B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Prosimy o uzupełnienie rysunków oraz opisu wiaty/ zadaszenia na rowery.</w:t>
      </w:r>
    </w:p>
    <w:p w:rsidR="002E1E4B" w:rsidRDefault="002E1E4B" w:rsidP="002E1E4B">
      <w:pPr>
        <w:spacing w:line="276" w:lineRule="auto"/>
        <w:rPr>
          <w:sz w:val="24"/>
          <w:szCs w:val="24"/>
          <w:highlight w:val="yellow"/>
        </w:rPr>
      </w:pPr>
    </w:p>
    <w:p w:rsidR="00EC122B" w:rsidRDefault="00EC122B" w:rsidP="002E1E4B">
      <w:pPr>
        <w:spacing w:line="276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>Odpowiedź 34</w:t>
      </w:r>
      <w:r w:rsidRPr="00EC122B">
        <w:rPr>
          <w:sz w:val="24"/>
          <w:szCs w:val="24"/>
        </w:rPr>
        <w:t>:</w:t>
      </w:r>
    </w:p>
    <w:p w:rsidR="00EC122B" w:rsidRDefault="00A7177C" w:rsidP="002E1E4B">
      <w:pPr>
        <w:spacing w:line="276" w:lineRule="auto"/>
        <w:rPr>
          <w:sz w:val="24"/>
          <w:szCs w:val="24"/>
        </w:rPr>
      </w:pPr>
      <w:r w:rsidRPr="00A7177C">
        <w:rPr>
          <w:sz w:val="24"/>
          <w:szCs w:val="24"/>
        </w:rPr>
        <w:t>Wiata na rowery nie występuje, występuje tylko zadaszenie wejścia, które może pełnić taką funkcję</w:t>
      </w:r>
      <w:r>
        <w:rPr>
          <w:sz w:val="24"/>
          <w:szCs w:val="24"/>
        </w:rPr>
        <w:t xml:space="preserve">. </w:t>
      </w:r>
    </w:p>
    <w:p w:rsidR="00A7177C" w:rsidRPr="002E1E4B" w:rsidRDefault="00A7177C" w:rsidP="002E1E4B">
      <w:pPr>
        <w:spacing w:line="276" w:lineRule="auto"/>
        <w:rPr>
          <w:sz w:val="24"/>
          <w:szCs w:val="24"/>
          <w:highlight w:val="yellow"/>
        </w:rPr>
      </w:pPr>
    </w:p>
    <w:p w:rsidR="006F69D2" w:rsidRPr="00C56ED6" w:rsidRDefault="006F69D2" w:rsidP="002E1E4B">
      <w:pPr>
        <w:spacing w:line="276" w:lineRule="auto"/>
        <w:rPr>
          <w:sz w:val="24"/>
          <w:szCs w:val="24"/>
        </w:rPr>
      </w:pPr>
      <w:r w:rsidRPr="00C56ED6">
        <w:rPr>
          <w:sz w:val="24"/>
          <w:szCs w:val="24"/>
        </w:rPr>
        <w:t xml:space="preserve">Pytanie 35: </w:t>
      </w:r>
    </w:p>
    <w:p w:rsidR="002E1E4B" w:rsidRPr="00C56ED6" w:rsidRDefault="002E1E4B" w:rsidP="002E1E4B">
      <w:pPr>
        <w:spacing w:line="276" w:lineRule="auto"/>
        <w:rPr>
          <w:sz w:val="24"/>
          <w:szCs w:val="24"/>
        </w:rPr>
      </w:pPr>
      <w:proofErr w:type="gramStart"/>
      <w:r w:rsidRPr="00C56ED6">
        <w:rPr>
          <w:sz w:val="24"/>
          <w:szCs w:val="24"/>
        </w:rPr>
        <w:t>dot</w:t>
      </w:r>
      <w:proofErr w:type="gramEnd"/>
      <w:r w:rsidRPr="00C56ED6">
        <w:rPr>
          <w:sz w:val="24"/>
          <w:szCs w:val="24"/>
        </w:rPr>
        <w:t>. napisu na elewacji</w:t>
      </w:r>
    </w:p>
    <w:p w:rsidR="002E1E4B" w:rsidRDefault="002E1E4B" w:rsidP="002E1E4B">
      <w:pPr>
        <w:spacing w:line="276" w:lineRule="auto"/>
        <w:rPr>
          <w:sz w:val="24"/>
          <w:szCs w:val="24"/>
        </w:rPr>
      </w:pPr>
      <w:r w:rsidRPr="00C56ED6">
        <w:rPr>
          <w:sz w:val="24"/>
          <w:szCs w:val="24"/>
        </w:rPr>
        <w:t>Prosimy o wyjaśnienie czy wys. 26 cm dotyczy małej czy dużej litery?</w:t>
      </w:r>
    </w:p>
    <w:p w:rsidR="002E1E4B" w:rsidRDefault="002E1E4B" w:rsidP="003F7CB0">
      <w:pPr>
        <w:spacing w:line="276" w:lineRule="auto"/>
        <w:rPr>
          <w:sz w:val="24"/>
          <w:szCs w:val="24"/>
        </w:rPr>
      </w:pPr>
    </w:p>
    <w:p w:rsidR="002E1E4B" w:rsidRDefault="00EC122B" w:rsidP="003F7CB0">
      <w:pPr>
        <w:spacing w:line="276" w:lineRule="auto"/>
        <w:rPr>
          <w:sz w:val="24"/>
          <w:szCs w:val="24"/>
        </w:rPr>
      </w:pPr>
      <w:r w:rsidRPr="00EC122B">
        <w:rPr>
          <w:sz w:val="24"/>
          <w:szCs w:val="24"/>
        </w:rPr>
        <w:t>Odpowiedź 3</w:t>
      </w:r>
      <w:r>
        <w:rPr>
          <w:sz w:val="24"/>
          <w:szCs w:val="24"/>
        </w:rPr>
        <w:t>5</w:t>
      </w:r>
      <w:r w:rsidRPr="00EC122B">
        <w:rPr>
          <w:sz w:val="24"/>
          <w:szCs w:val="24"/>
        </w:rPr>
        <w:t>:</w:t>
      </w:r>
    </w:p>
    <w:p w:rsidR="00A7177C" w:rsidRDefault="00B44441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Wysokość</w:t>
      </w:r>
      <w:r w:rsidR="00A7177C" w:rsidRPr="00A7177C">
        <w:rPr>
          <w:sz w:val="24"/>
          <w:szCs w:val="24"/>
        </w:rPr>
        <w:t xml:space="preserve"> 26</w:t>
      </w:r>
      <w:r>
        <w:rPr>
          <w:sz w:val="24"/>
          <w:szCs w:val="24"/>
        </w:rPr>
        <w:t xml:space="preserve"> </w:t>
      </w:r>
      <w:r w:rsidR="00A7177C" w:rsidRPr="00A7177C">
        <w:rPr>
          <w:sz w:val="24"/>
          <w:szCs w:val="24"/>
        </w:rPr>
        <w:t>cm dotyczy małej litery.</w:t>
      </w:r>
    </w:p>
    <w:p w:rsidR="002E1E4B" w:rsidRDefault="002E1E4B" w:rsidP="003F7CB0">
      <w:pPr>
        <w:spacing w:line="276" w:lineRule="auto"/>
        <w:rPr>
          <w:sz w:val="24"/>
          <w:szCs w:val="24"/>
        </w:rPr>
      </w:pPr>
    </w:p>
    <w:p w:rsidR="006F69D2" w:rsidRDefault="006F69D2" w:rsidP="00C92CCB">
      <w:pPr>
        <w:spacing w:line="276" w:lineRule="auto"/>
        <w:rPr>
          <w:sz w:val="24"/>
          <w:szCs w:val="24"/>
        </w:rPr>
      </w:pPr>
      <w:r w:rsidRPr="006F69D2">
        <w:rPr>
          <w:sz w:val="24"/>
          <w:szCs w:val="24"/>
        </w:rPr>
        <w:t>Pytanie 3</w:t>
      </w:r>
      <w:r>
        <w:rPr>
          <w:sz w:val="24"/>
          <w:szCs w:val="24"/>
        </w:rPr>
        <w:t>6</w:t>
      </w:r>
      <w:r w:rsidRPr="006F69D2">
        <w:rPr>
          <w:sz w:val="24"/>
          <w:szCs w:val="24"/>
        </w:rPr>
        <w:t xml:space="preserve">: </w:t>
      </w:r>
    </w:p>
    <w:p w:rsidR="002E1E4B" w:rsidRDefault="00C92CCB" w:rsidP="00C92CCB">
      <w:pPr>
        <w:spacing w:line="276" w:lineRule="auto"/>
        <w:rPr>
          <w:sz w:val="24"/>
          <w:szCs w:val="24"/>
        </w:rPr>
      </w:pPr>
      <w:r w:rsidRPr="00C92CCB">
        <w:rPr>
          <w:sz w:val="24"/>
          <w:szCs w:val="24"/>
        </w:rPr>
        <w:t>Z racji udostępnienia przez Zamawiającego dokumentacji oraz przedmiarów w wersji nieedytowalnej</w:t>
      </w:r>
      <w:r>
        <w:rPr>
          <w:sz w:val="24"/>
          <w:szCs w:val="24"/>
        </w:rPr>
        <w:t xml:space="preserve"> </w:t>
      </w:r>
      <w:r w:rsidRPr="00C92CCB">
        <w:rPr>
          <w:sz w:val="24"/>
          <w:szCs w:val="24"/>
        </w:rPr>
        <w:t>oraz trwającego okresu pandemicznego, trwających ferii zwracamy się z prośbą o przesunięcie terminu</w:t>
      </w:r>
      <w:r>
        <w:rPr>
          <w:sz w:val="24"/>
          <w:szCs w:val="24"/>
        </w:rPr>
        <w:t xml:space="preserve"> </w:t>
      </w:r>
      <w:r w:rsidRPr="00C92CCB">
        <w:rPr>
          <w:sz w:val="24"/>
          <w:szCs w:val="24"/>
        </w:rPr>
        <w:t>składania ofert do 23.02.2022.</w:t>
      </w:r>
    </w:p>
    <w:p w:rsidR="002E1E4B" w:rsidRDefault="002E1E4B" w:rsidP="003F7CB0">
      <w:pPr>
        <w:spacing w:line="276" w:lineRule="auto"/>
        <w:rPr>
          <w:sz w:val="24"/>
          <w:szCs w:val="24"/>
        </w:rPr>
      </w:pPr>
    </w:p>
    <w:p w:rsidR="002E1E4B" w:rsidRDefault="00EC122B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36</w:t>
      </w:r>
      <w:r w:rsidRPr="00EC122B">
        <w:rPr>
          <w:sz w:val="24"/>
          <w:szCs w:val="24"/>
        </w:rPr>
        <w:t>:</w:t>
      </w:r>
    </w:p>
    <w:p w:rsidR="002E1E4B" w:rsidRDefault="00B44441" w:rsidP="003F7CB0">
      <w:pPr>
        <w:spacing w:line="276" w:lineRule="auto"/>
        <w:rPr>
          <w:sz w:val="24"/>
          <w:szCs w:val="24"/>
        </w:rPr>
      </w:pPr>
      <w:r w:rsidRPr="00B44441">
        <w:rPr>
          <w:sz w:val="24"/>
          <w:szCs w:val="24"/>
        </w:rPr>
        <w:t>Zamawiający wydłuża termin składania ofert (informacja poniżej).</w:t>
      </w:r>
    </w:p>
    <w:p w:rsidR="00B44441" w:rsidRDefault="00B44441" w:rsidP="003F7CB0">
      <w:pPr>
        <w:spacing w:line="276" w:lineRule="auto"/>
        <w:rPr>
          <w:sz w:val="24"/>
          <w:szCs w:val="24"/>
        </w:rPr>
      </w:pPr>
    </w:p>
    <w:p w:rsidR="006F69D2" w:rsidRDefault="006F69D2" w:rsidP="005A1D0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37</w:t>
      </w:r>
      <w:r w:rsidRPr="006F69D2">
        <w:rPr>
          <w:sz w:val="24"/>
          <w:szCs w:val="24"/>
        </w:rPr>
        <w:t xml:space="preserve">: </w:t>
      </w:r>
    </w:p>
    <w:p w:rsidR="002E1E4B" w:rsidRDefault="005A1D01" w:rsidP="005A1D01">
      <w:pPr>
        <w:spacing w:line="276" w:lineRule="auto"/>
        <w:rPr>
          <w:sz w:val="24"/>
          <w:szCs w:val="24"/>
        </w:rPr>
      </w:pPr>
      <w:r w:rsidRPr="00B44441">
        <w:rPr>
          <w:sz w:val="24"/>
          <w:szCs w:val="24"/>
        </w:rPr>
        <w:t>W związku z przygotowywana ofertą oraz brakiem odpowiedzi na pytania techniczne wnosimy o wydłużenie terminu składania ofert do 01-03-2022. Powyższa zmiana, pozwoli na zapewnienie odpowiedniego poziomu konkurencji w postępowaniu o udzielenie zamówienia publicznego i zwiększenie kręgu wykonawców, którzy będą mogli ubiegać się o pozyskanie zamówienia, a w konsekwencji będzie miało pozytywny wpływ na koszty inwestycji.</w:t>
      </w:r>
      <w:r>
        <w:rPr>
          <w:sz w:val="24"/>
          <w:szCs w:val="24"/>
        </w:rPr>
        <w:t xml:space="preserve"> </w:t>
      </w:r>
    </w:p>
    <w:p w:rsidR="002E1E4B" w:rsidRDefault="002E1E4B" w:rsidP="003F7CB0">
      <w:pPr>
        <w:spacing w:line="276" w:lineRule="auto"/>
        <w:rPr>
          <w:sz w:val="24"/>
          <w:szCs w:val="24"/>
        </w:rPr>
      </w:pPr>
    </w:p>
    <w:p w:rsidR="00EC122B" w:rsidRDefault="00EC122B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37</w:t>
      </w:r>
      <w:r w:rsidRPr="00EC122B">
        <w:rPr>
          <w:sz w:val="24"/>
          <w:szCs w:val="24"/>
        </w:rPr>
        <w:t>:</w:t>
      </w:r>
    </w:p>
    <w:p w:rsidR="00EC122B" w:rsidRDefault="00B44441" w:rsidP="003F7CB0">
      <w:pPr>
        <w:spacing w:line="276" w:lineRule="auto"/>
        <w:rPr>
          <w:sz w:val="24"/>
          <w:szCs w:val="24"/>
        </w:rPr>
      </w:pPr>
      <w:r w:rsidRPr="00B44441">
        <w:rPr>
          <w:sz w:val="24"/>
          <w:szCs w:val="24"/>
        </w:rPr>
        <w:t>Zamawiający wydłuża termin składania ofert (informacja poniżej).</w:t>
      </w:r>
    </w:p>
    <w:p w:rsidR="00B44441" w:rsidRDefault="00B44441" w:rsidP="003F7CB0">
      <w:pPr>
        <w:spacing w:line="276" w:lineRule="auto"/>
        <w:rPr>
          <w:sz w:val="24"/>
          <w:szCs w:val="24"/>
        </w:rPr>
      </w:pPr>
    </w:p>
    <w:p w:rsidR="006F69D2" w:rsidRDefault="006F69D2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38</w:t>
      </w:r>
      <w:r w:rsidRPr="006F69D2">
        <w:rPr>
          <w:sz w:val="24"/>
          <w:szCs w:val="24"/>
        </w:rPr>
        <w:t xml:space="preserve">: </w:t>
      </w:r>
    </w:p>
    <w:p w:rsidR="00CE0E60" w:rsidRP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 xml:space="preserve">Prosimy o analizę linii zasilającej WLZ od </w:t>
      </w:r>
      <w:r w:rsidR="006F69D2">
        <w:rPr>
          <w:sz w:val="24"/>
          <w:szCs w:val="24"/>
        </w:rPr>
        <w:t xml:space="preserve">złącza kablowo-pomiarowego </w:t>
      </w:r>
      <w:proofErr w:type="spellStart"/>
      <w:r w:rsidR="006F69D2">
        <w:rPr>
          <w:sz w:val="24"/>
          <w:szCs w:val="24"/>
        </w:rPr>
        <w:t>nN</w:t>
      </w:r>
      <w:proofErr w:type="spellEnd"/>
      <w:r w:rsidR="006F69D2">
        <w:rPr>
          <w:sz w:val="24"/>
          <w:szCs w:val="24"/>
        </w:rPr>
        <w:t xml:space="preserve"> w </w:t>
      </w:r>
      <w:r w:rsidRPr="00CE0E60">
        <w:rPr>
          <w:sz w:val="24"/>
          <w:szCs w:val="24"/>
        </w:rPr>
        <w:t>granicy działki do rozdzielnicy RWP, gdyż na schemacie rozdzielnicy RG je</w:t>
      </w:r>
      <w:r w:rsidR="006F69D2">
        <w:rPr>
          <w:sz w:val="24"/>
          <w:szCs w:val="24"/>
        </w:rPr>
        <w:t xml:space="preserve">st </w:t>
      </w:r>
      <w:r w:rsidRPr="00CE0E60">
        <w:rPr>
          <w:sz w:val="24"/>
          <w:szCs w:val="24"/>
        </w:rPr>
        <w:t xml:space="preserve">pokazany kabel YKY 5*240mm2, a w przedmiarze jest kabel </w:t>
      </w:r>
      <w:proofErr w:type="spellStart"/>
      <w:r w:rsidRPr="00CE0E60">
        <w:rPr>
          <w:sz w:val="24"/>
          <w:szCs w:val="24"/>
        </w:rPr>
        <w:t>YnKY</w:t>
      </w:r>
      <w:proofErr w:type="spellEnd"/>
      <w:r w:rsidRPr="00CE0E60">
        <w:rPr>
          <w:sz w:val="24"/>
          <w:szCs w:val="24"/>
        </w:rPr>
        <w:t xml:space="preserve"> 5*185mm2.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Informujemy jednocześnie, że w warunkach przyłączenia nr 21-D1/WP/04005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wydanych przez PGE do w/w złącza kablowo-pomiarowego doprowadzono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kabel YAKXS 4*120mm2.</w:t>
      </w:r>
    </w:p>
    <w:p w:rsidR="002A0A42" w:rsidRDefault="002A0A42" w:rsidP="00CE0E60">
      <w:pPr>
        <w:spacing w:line="276" w:lineRule="auto"/>
        <w:rPr>
          <w:sz w:val="24"/>
          <w:szCs w:val="24"/>
        </w:rPr>
      </w:pPr>
    </w:p>
    <w:p w:rsidR="00EC122B" w:rsidRDefault="00EC122B" w:rsidP="00CE0E60">
      <w:pPr>
        <w:spacing w:line="276" w:lineRule="auto"/>
        <w:rPr>
          <w:sz w:val="24"/>
          <w:szCs w:val="24"/>
        </w:rPr>
      </w:pPr>
      <w:r w:rsidRPr="00EC122B">
        <w:rPr>
          <w:sz w:val="24"/>
          <w:szCs w:val="24"/>
        </w:rPr>
        <w:t>Odpowiedź 3</w:t>
      </w:r>
      <w:r>
        <w:rPr>
          <w:sz w:val="24"/>
          <w:szCs w:val="24"/>
        </w:rPr>
        <w:t>8</w:t>
      </w:r>
      <w:r w:rsidRPr="00EC122B">
        <w:rPr>
          <w:sz w:val="24"/>
          <w:szCs w:val="24"/>
        </w:rPr>
        <w:t>:</w:t>
      </w:r>
    </w:p>
    <w:p w:rsidR="00EC122B" w:rsidRDefault="00826A23" w:rsidP="00CE0E6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>Należy zastosować kabel zgodny z projektem YKY 5*240mm2.</w:t>
      </w:r>
    </w:p>
    <w:p w:rsidR="00826A23" w:rsidRDefault="00826A23" w:rsidP="00CE0E60">
      <w:pPr>
        <w:spacing w:line="276" w:lineRule="auto"/>
        <w:rPr>
          <w:sz w:val="24"/>
          <w:szCs w:val="24"/>
        </w:rPr>
      </w:pPr>
    </w:p>
    <w:p w:rsidR="002A0A42" w:rsidRDefault="002A0A42" w:rsidP="00CE0E60">
      <w:pPr>
        <w:spacing w:line="276" w:lineRule="auto"/>
        <w:rPr>
          <w:sz w:val="24"/>
          <w:szCs w:val="24"/>
        </w:rPr>
      </w:pPr>
      <w:r w:rsidRPr="002A0A42">
        <w:rPr>
          <w:sz w:val="24"/>
          <w:szCs w:val="24"/>
        </w:rPr>
        <w:t>Pytanie 3</w:t>
      </w:r>
      <w:r>
        <w:rPr>
          <w:sz w:val="24"/>
          <w:szCs w:val="24"/>
        </w:rPr>
        <w:t>9</w:t>
      </w:r>
      <w:r w:rsidRPr="002A0A42">
        <w:rPr>
          <w:sz w:val="24"/>
          <w:szCs w:val="24"/>
        </w:rPr>
        <w:t>:</w:t>
      </w:r>
    </w:p>
    <w:p w:rsidR="00CE0E60" w:rsidRP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Prosimy o potwierdzenie, że rozdzielnica RG od rozdzielnicy RWP jest zasilana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kablem YKY 5*240mm2.</w:t>
      </w:r>
    </w:p>
    <w:p w:rsidR="002A0A42" w:rsidRDefault="002A0A42" w:rsidP="00CE0E60">
      <w:pPr>
        <w:spacing w:line="276" w:lineRule="auto"/>
        <w:rPr>
          <w:sz w:val="24"/>
          <w:szCs w:val="24"/>
        </w:rPr>
      </w:pPr>
    </w:p>
    <w:p w:rsidR="00EC122B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39</w:t>
      </w:r>
      <w:r w:rsidRPr="00EC122B">
        <w:rPr>
          <w:sz w:val="24"/>
          <w:szCs w:val="24"/>
        </w:rPr>
        <w:t>:</w:t>
      </w:r>
    </w:p>
    <w:p w:rsidR="00EC122B" w:rsidRDefault="00826A23" w:rsidP="00CE0E6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>Należy zastosować kabel zgodny z projektem N2XH 5*240mm2.</w:t>
      </w:r>
    </w:p>
    <w:p w:rsidR="002A0A42" w:rsidRDefault="002A0A42" w:rsidP="00CE0E60">
      <w:pPr>
        <w:spacing w:line="276" w:lineRule="auto"/>
        <w:rPr>
          <w:sz w:val="24"/>
          <w:szCs w:val="24"/>
        </w:rPr>
      </w:pPr>
    </w:p>
    <w:p w:rsidR="002A0A42" w:rsidRDefault="002A0A42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40</w:t>
      </w:r>
      <w:r w:rsidRPr="002A0A42">
        <w:rPr>
          <w:sz w:val="24"/>
          <w:szCs w:val="24"/>
        </w:rPr>
        <w:t>:</w:t>
      </w:r>
    </w:p>
    <w:p w:rsid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Prosimy o doprecyzowanie i wskazanie właściwego projektu zagospodarowania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terenu, gdyż występują różnice w instalacji oświetlenia terenu i zasilaniu pompy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wody w ostatnio udostępnionym projekcie.</w:t>
      </w:r>
    </w:p>
    <w:p w:rsidR="00EC122B" w:rsidRDefault="00EC122B" w:rsidP="00CE0E60">
      <w:pPr>
        <w:spacing w:line="276" w:lineRule="auto"/>
        <w:rPr>
          <w:sz w:val="24"/>
          <w:szCs w:val="24"/>
        </w:rPr>
      </w:pPr>
    </w:p>
    <w:p w:rsidR="00EC122B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40</w:t>
      </w:r>
      <w:r w:rsidRPr="00EC122B">
        <w:rPr>
          <w:sz w:val="24"/>
          <w:szCs w:val="24"/>
        </w:rPr>
        <w:t>:</w:t>
      </w:r>
    </w:p>
    <w:p w:rsidR="00EC122B" w:rsidRPr="00826A23" w:rsidRDefault="00826A23" w:rsidP="00CE0E60">
      <w:pPr>
        <w:spacing w:line="276" w:lineRule="auto"/>
        <w:rPr>
          <w:sz w:val="24"/>
          <w:szCs w:val="24"/>
          <w:u w:val="single"/>
        </w:rPr>
      </w:pPr>
      <w:r w:rsidRPr="00826A23">
        <w:rPr>
          <w:sz w:val="24"/>
          <w:szCs w:val="24"/>
          <w:u w:val="single"/>
        </w:rPr>
        <w:t>W załączeniu plik z przekazanej wersji projektu zagospodarowania branży elektrycznej i należy go traktować nadrzędnie.</w:t>
      </w:r>
    </w:p>
    <w:p w:rsidR="00826A23" w:rsidRPr="00CE0E60" w:rsidRDefault="00826A23" w:rsidP="00CE0E60">
      <w:pPr>
        <w:spacing w:line="276" w:lineRule="auto"/>
        <w:rPr>
          <w:sz w:val="24"/>
          <w:szCs w:val="24"/>
        </w:rPr>
      </w:pPr>
    </w:p>
    <w:p w:rsidR="002A0A42" w:rsidRDefault="002A0A42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41</w:t>
      </w:r>
      <w:r w:rsidRPr="002A0A42">
        <w:rPr>
          <w:sz w:val="24"/>
          <w:szCs w:val="24"/>
        </w:rPr>
        <w:t>:</w:t>
      </w:r>
    </w:p>
    <w:p w:rsidR="00CE0E60" w:rsidRP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Prosimy o potwierdzenie, że uziom fundamentowy należy wykonać bednarką ze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stali nierdzewnej zgodnie z opisem do projektu.</w:t>
      </w:r>
    </w:p>
    <w:p w:rsidR="002A0A42" w:rsidRDefault="002A0A42" w:rsidP="00CE0E60">
      <w:pPr>
        <w:spacing w:line="276" w:lineRule="auto"/>
        <w:rPr>
          <w:sz w:val="24"/>
          <w:szCs w:val="24"/>
        </w:rPr>
      </w:pPr>
    </w:p>
    <w:p w:rsidR="00EC122B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41</w:t>
      </w:r>
      <w:r w:rsidRPr="00EC122B">
        <w:rPr>
          <w:sz w:val="24"/>
          <w:szCs w:val="24"/>
        </w:rPr>
        <w:t>:</w:t>
      </w:r>
    </w:p>
    <w:p w:rsidR="00EC122B" w:rsidRDefault="00826A23" w:rsidP="00CE0E6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>Tak. Uziom należy wykonać bednarką ze stali nierdzewnej zgodnie z opisem do projektu.</w:t>
      </w:r>
    </w:p>
    <w:p w:rsidR="00826A23" w:rsidRDefault="00826A23" w:rsidP="00CE0E60">
      <w:pPr>
        <w:spacing w:line="276" w:lineRule="auto"/>
        <w:rPr>
          <w:sz w:val="24"/>
          <w:szCs w:val="24"/>
        </w:rPr>
      </w:pPr>
    </w:p>
    <w:p w:rsidR="002A0A42" w:rsidRDefault="002A0A42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42</w:t>
      </w:r>
      <w:r w:rsidRPr="002A0A42">
        <w:rPr>
          <w:sz w:val="24"/>
          <w:szCs w:val="24"/>
        </w:rPr>
        <w:t>:</w:t>
      </w:r>
    </w:p>
    <w:p w:rsidR="00CE0E60" w:rsidRP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Prosimy o potwierdzenie, że winda jest zasilana kablem bez odporności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ogniowej.</w:t>
      </w:r>
    </w:p>
    <w:p w:rsidR="002A0A42" w:rsidRDefault="002A0A42" w:rsidP="00CE0E60">
      <w:pPr>
        <w:spacing w:line="276" w:lineRule="auto"/>
        <w:rPr>
          <w:sz w:val="24"/>
          <w:szCs w:val="24"/>
        </w:rPr>
      </w:pPr>
    </w:p>
    <w:p w:rsidR="002A0A42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42</w:t>
      </w:r>
      <w:r w:rsidRPr="00EC122B">
        <w:rPr>
          <w:sz w:val="24"/>
          <w:szCs w:val="24"/>
        </w:rPr>
        <w:t>:</w:t>
      </w:r>
    </w:p>
    <w:p w:rsidR="00EC122B" w:rsidRDefault="00826A23" w:rsidP="00CE0E6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>Tak. Winda jest zasilana kablem bez odporności ogniowej.</w:t>
      </w:r>
    </w:p>
    <w:p w:rsidR="00826A23" w:rsidRDefault="00826A23" w:rsidP="00CE0E60">
      <w:pPr>
        <w:spacing w:line="276" w:lineRule="auto"/>
        <w:rPr>
          <w:sz w:val="24"/>
          <w:szCs w:val="24"/>
        </w:rPr>
      </w:pPr>
    </w:p>
    <w:p w:rsidR="002A0A42" w:rsidRDefault="002A0A42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43</w:t>
      </w:r>
      <w:r w:rsidRPr="002A0A42">
        <w:rPr>
          <w:sz w:val="24"/>
          <w:szCs w:val="24"/>
        </w:rPr>
        <w:t>:</w:t>
      </w:r>
    </w:p>
    <w:p w:rsidR="00CE0E60" w:rsidRP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>Prosimy o ponowną analizę instalacji fotowoltaicznej, gdyż napięcie z 28 paneli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w stringu przekracza dopuszczalne napięcie 1000V.</w:t>
      </w:r>
    </w:p>
    <w:p w:rsidR="002A0A42" w:rsidRDefault="002A0A42" w:rsidP="00CE0E60">
      <w:pPr>
        <w:spacing w:line="276" w:lineRule="auto"/>
        <w:rPr>
          <w:sz w:val="24"/>
          <w:szCs w:val="24"/>
        </w:rPr>
      </w:pPr>
    </w:p>
    <w:p w:rsidR="002A0A42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43</w:t>
      </w:r>
      <w:r w:rsidRPr="00EC122B">
        <w:rPr>
          <w:sz w:val="24"/>
          <w:szCs w:val="24"/>
        </w:rPr>
        <w:t>:</w:t>
      </w:r>
    </w:p>
    <w:p w:rsidR="00826A23" w:rsidRDefault="00826A23" w:rsidP="00CE0E6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 xml:space="preserve">W projektowanym rozwiązaniu napięcie w stringu zależne jest od współpracy falownika i optymalizatorów mocy. W zależności od typu urządzeń wybranych do zastosowania każde z nich charakteryzuje się innymi parametrami technicznymi. Każdorazowo dla wybranych urządzeń należy dokonać analizy ich kompatybilności i konfiguracji całej instalacji fotowoltaicznej </w:t>
      </w:r>
      <w:proofErr w:type="gramStart"/>
      <w:r w:rsidRPr="00826A23">
        <w:rPr>
          <w:sz w:val="24"/>
          <w:szCs w:val="24"/>
        </w:rPr>
        <w:t>tak aby</w:t>
      </w:r>
      <w:proofErr w:type="gramEnd"/>
      <w:r w:rsidRPr="00826A23">
        <w:rPr>
          <w:sz w:val="24"/>
          <w:szCs w:val="24"/>
        </w:rPr>
        <w:t xml:space="preserve"> zapewnić prawidłowe jej działanie i spełnienie określonych dla niej wymagań.</w:t>
      </w:r>
    </w:p>
    <w:p w:rsidR="00826A23" w:rsidRDefault="00826A23" w:rsidP="00CE0E60">
      <w:pPr>
        <w:spacing w:line="276" w:lineRule="auto"/>
        <w:rPr>
          <w:sz w:val="24"/>
          <w:szCs w:val="24"/>
        </w:rPr>
      </w:pPr>
    </w:p>
    <w:p w:rsidR="002A0A42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44</w:t>
      </w:r>
      <w:r w:rsidR="002A0A42">
        <w:rPr>
          <w:sz w:val="24"/>
          <w:szCs w:val="24"/>
        </w:rPr>
        <w:t>:</w:t>
      </w:r>
    </w:p>
    <w:p w:rsidR="00CE0E60" w:rsidRPr="00CE0E60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 xml:space="preserve">Prosimy o </w:t>
      </w:r>
      <w:proofErr w:type="gramStart"/>
      <w:r w:rsidRPr="00CE0E60">
        <w:rPr>
          <w:sz w:val="24"/>
          <w:szCs w:val="24"/>
        </w:rPr>
        <w:t>doprecyzowanie jakie</w:t>
      </w:r>
      <w:proofErr w:type="gramEnd"/>
      <w:r w:rsidRPr="00CE0E60">
        <w:rPr>
          <w:sz w:val="24"/>
          <w:szCs w:val="24"/>
        </w:rPr>
        <w:t xml:space="preserve"> parametry powinny posiadać zestawy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komputerowe dla stanowisk nauczycielskich, ponieważ występują rozbieżności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pomiędzy projektem wykonawczym instalacji teletechnicznych oraz Specyfikacją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Techniczną Wykonania i Odbioru Robót &lt;STWiOR&gt;.</w:t>
      </w:r>
    </w:p>
    <w:p w:rsidR="00EC122B" w:rsidRDefault="00EC122B" w:rsidP="00CE0E60">
      <w:pPr>
        <w:spacing w:line="276" w:lineRule="auto"/>
        <w:rPr>
          <w:sz w:val="24"/>
          <w:szCs w:val="24"/>
        </w:rPr>
      </w:pPr>
    </w:p>
    <w:p w:rsidR="002A0A42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44</w:t>
      </w:r>
      <w:r w:rsidRPr="00EC122B">
        <w:rPr>
          <w:sz w:val="24"/>
          <w:szCs w:val="24"/>
        </w:rPr>
        <w:t>:</w:t>
      </w:r>
    </w:p>
    <w:p w:rsidR="002A0A42" w:rsidRDefault="00826A23" w:rsidP="00CE0E6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>Należy zastosować osprzęt zgodny z parametrami podanymi w STWiOR</w:t>
      </w:r>
      <w:r w:rsidR="00F515B3">
        <w:rPr>
          <w:sz w:val="24"/>
          <w:szCs w:val="24"/>
        </w:rPr>
        <w:t>, które są parametrami minimalnymi</w:t>
      </w:r>
      <w:r>
        <w:rPr>
          <w:sz w:val="24"/>
          <w:szCs w:val="24"/>
        </w:rPr>
        <w:t>.</w:t>
      </w:r>
      <w:r w:rsidR="00F515B3">
        <w:rPr>
          <w:sz w:val="24"/>
          <w:szCs w:val="24"/>
        </w:rPr>
        <w:t xml:space="preserve"> Wykonawcy mogą zaoferować sprzęt o parametrach równoważnych jednakże nie gorszych niż opisane w dokumentacji</w:t>
      </w:r>
      <w:r w:rsidR="007A0D48">
        <w:rPr>
          <w:sz w:val="24"/>
          <w:szCs w:val="24"/>
        </w:rPr>
        <w:t>.</w:t>
      </w:r>
    </w:p>
    <w:p w:rsidR="00826A23" w:rsidRDefault="00826A23" w:rsidP="00CE0E60">
      <w:pPr>
        <w:spacing w:line="276" w:lineRule="auto"/>
        <w:rPr>
          <w:sz w:val="24"/>
          <w:szCs w:val="24"/>
        </w:rPr>
      </w:pPr>
    </w:p>
    <w:p w:rsidR="002A0A42" w:rsidRDefault="00EC122B" w:rsidP="00CE0E6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45</w:t>
      </w:r>
      <w:r w:rsidR="002A0A42" w:rsidRPr="002A0A42">
        <w:rPr>
          <w:sz w:val="24"/>
          <w:szCs w:val="24"/>
        </w:rPr>
        <w:t>:</w:t>
      </w:r>
    </w:p>
    <w:p w:rsidR="002E1E4B" w:rsidRDefault="00CE0E60" w:rsidP="00CE0E60">
      <w:pPr>
        <w:spacing w:line="276" w:lineRule="auto"/>
        <w:rPr>
          <w:sz w:val="24"/>
          <w:szCs w:val="24"/>
        </w:rPr>
      </w:pPr>
      <w:r w:rsidRPr="00CE0E60">
        <w:rPr>
          <w:sz w:val="24"/>
          <w:szCs w:val="24"/>
        </w:rPr>
        <w:t xml:space="preserve">Prosimy o </w:t>
      </w:r>
      <w:proofErr w:type="gramStart"/>
      <w:r w:rsidRPr="00CE0E60">
        <w:rPr>
          <w:sz w:val="24"/>
          <w:szCs w:val="24"/>
        </w:rPr>
        <w:t>doprecyzowanie jaką</w:t>
      </w:r>
      <w:proofErr w:type="gramEnd"/>
      <w:r w:rsidRPr="00CE0E60">
        <w:rPr>
          <w:sz w:val="24"/>
          <w:szCs w:val="24"/>
        </w:rPr>
        <w:t xml:space="preserve"> moc powinny posiadać głośniki w Sali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Przedszkolnej. W projekcie wykonawczym instalacji teletechnicznych podana</w:t>
      </w:r>
      <w:r w:rsidR="002A0A42">
        <w:rPr>
          <w:sz w:val="24"/>
          <w:szCs w:val="24"/>
        </w:rPr>
        <w:t xml:space="preserve"> </w:t>
      </w:r>
      <w:r w:rsidRPr="00CE0E60">
        <w:rPr>
          <w:sz w:val="24"/>
          <w:szCs w:val="24"/>
        </w:rPr>
        <w:t>jest moc 2x30W RMS zaś w STWiOR 50W RMS.</w:t>
      </w:r>
    </w:p>
    <w:p w:rsidR="002E1E4B" w:rsidRDefault="002E1E4B" w:rsidP="003F7CB0">
      <w:pPr>
        <w:spacing w:line="276" w:lineRule="auto"/>
        <w:rPr>
          <w:sz w:val="24"/>
          <w:szCs w:val="24"/>
        </w:rPr>
      </w:pPr>
    </w:p>
    <w:p w:rsidR="002E1E4B" w:rsidRDefault="00EC122B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45</w:t>
      </w:r>
      <w:r w:rsidRPr="00EC122B">
        <w:rPr>
          <w:sz w:val="24"/>
          <w:szCs w:val="24"/>
        </w:rPr>
        <w:t>:</w:t>
      </w:r>
    </w:p>
    <w:p w:rsidR="002E1E4B" w:rsidRDefault="00826A23" w:rsidP="003F7CB0">
      <w:pPr>
        <w:spacing w:line="276" w:lineRule="auto"/>
        <w:rPr>
          <w:sz w:val="24"/>
          <w:szCs w:val="24"/>
        </w:rPr>
      </w:pPr>
      <w:r w:rsidRPr="00826A23">
        <w:rPr>
          <w:sz w:val="24"/>
          <w:szCs w:val="24"/>
        </w:rPr>
        <w:t>W salach przedszkolnych należy zastosować głośniki o mocy 50W. W Sali wielofunkcyjnej należy zastosować głośniki dwudrożne o mocy 60W. Parametry głośników podano w STWiOR</w:t>
      </w:r>
      <w:r>
        <w:rPr>
          <w:sz w:val="24"/>
          <w:szCs w:val="24"/>
        </w:rPr>
        <w:t>.</w:t>
      </w:r>
    </w:p>
    <w:p w:rsidR="00D33E13" w:rsidRDefault="00D33E13" w:rsidP="00D33E13">
      <w:pPr>
        <w:spacing w:line="276" w:lineRule="auto"/>
        <w:rPr>
          <w:sz w:val="24"/>
          <w:szCs w:val="24"/>
        </w:rPr>
      </w:pPr>
    </w:p>
    <w:p w:rsidR="00D33E13" w:rsidRDefault="00D33E13" w:rsidP="00D33E13">
      <w:pPr>
        <w:spacing w:line="276" w:lineRule="auto"/>
        <w:rPr>
          <w:sz w:val="24"/>
          <w:szCs w:val="24"/>
        </w:rPr>
      </w:pPr>
      <w:r w:rsidRPr="00D33E13">
        <w:rPr>
          <w:sz w:val="24"/>
          <w:szCs w:val="24"/>
        </w:rPr>
        <w:t>Pytanie 4</w:t>
      </w:r>
      <w:r>
        <w:rPr>
          <w:sz w:val="24"/>
          <w:szCs w:val="24"/>
        </w:rPr>
        <w:t>6</w:t>
      </w:r>
      <w:r w:rsidRPr="00D33E13">
        <w:rPr>
          <w:sz w:val="24"/>
          <w:szCs w:val="24"/>
        </w:rPr>
        <w:t>:</w:t>
      </w:r>
    </w:p>
    <w:p w:rsidR="00D33E13" w:rsidRDefault="00D33E13" w:rsidP="00D33E13">
      <w:pPr>
        <w:spacing w:line="276" w:lineRule="auto"/>
        <w:rPr>
          <w:sz w:val="24"/>
          <w:szCs w:val="24"/>
        </w:rPr>
      </w:pPr>
      <w:r w:rsidRPr="00D33E13">
        <w:rPr>
          <w:sz w:val="24"/>
          <w:szCs w:val="24"/>
        </w:rPr>
        <w:t xml:space="preserve">Proszę o </w:t>
      </w:r>
      <w:proofErr w:type="gramStart"/>
      <w:r w:rsidRPr="00D33E13">
        <w:rPr>
          <w:sz w:val="24"/>
          <w:szCs w:val="24"/>
        </w:rPr>
        <w:t>informację kto</w:t>
      </w:r>
      <w:proofErr w:type="gramEnd"/>
      <w:r w:rsidRPr="00D33E13">
        <w:rPr>
          <w:sz w:val="24"/>
          <w:szCs w:val="24"/>
        </w:rPr>
        <w:t xml:space="preserve"> ponosi ewentualne koszty administracyjne wycinki drzew? Jeśli koszty maja być poniesione przez wykonawcę proszę o wskazanie nr pozycji z inwentaryzacji zieleni przeznaczonych do wycinki.</w:t>
      </w:r>
    </w:p>
    <w:p w:rsidR="00D33E13" w:rsidRDefault="00D33E13" w:rsidP="00D33E13">
      <w:pPr>
        <w:spacing w:line="276" w:lineRule="auto"/>
        <w:rPr>
          <w:sz w:val="24"/>
          <w:szCs w:val="24"/>
        </w:rPr>
      </w:pPr>
    </w:p>
    <w:p w:rsidR="00BE603C" w:rsidRDefault="00BE603C" w:rsidP="00D33E1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46</w:t>
      </w:r>
      <w:r w:rsidRPr="00BE603C">
        <w:rPr>
          <w:sz w:val="24"/>
          <w:szCs w:val="24"/>
        </w:rPr>
        <w:t>:</w:t>
      </w:r>
    </w:p>
    <w:p w:rsidR="00BE603C" w:rsidRDefault="00B44441" w:rsidP="00D33E1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Zgodnie z odpowiedzią na Pytanie nr 23. </w:t>
      </w:r>
    </w:p>
    <w:p w:rsidR="00B44441" w:rsidRDefault="00B44441" w:rsidP="00D33E13">
      <w:pPr>
        <w:spacing w:line="276" w:lineRule="auto"/>
        <w:rPr>
          <w:sz w:val="24"/>
          <w:szCs w:val="24"/>
        </w:rPr>
      </w:pPr>
    </w:p>
    <w:p w:rsidR="00D33E13" w:rsidRDefault="00D33E13" w:rsidP="00D33E1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47</w:t>
      </w:r>
      <w:r w:rsidRPr="00D33E13">
        <w:rPr>
          <w:sz w:val="24"/>
          <w:szCs w:val="24"/>
        </w:rPr>
        <w:t>:</w:t>
      </w:r>
    </w:p>
    <w:p w:rsidR="00D33E13" w:rsidRDefault="00D33E13" w:rsidP="00D33E13">
      <w:pPr>
        <w:spacing w:line="276" w:lineRule="auto"/>
        <w:rPr>
          <w:sz w:val="24"/>
          <w:szCs w:val="24"/>
        </w:rPr>
      </w:pPr>
      <w:r w:rsidRPr="00D33E13">
        <w:rPr>
          <w:sz w:val="24"/>
          <w:szCs w:val="24"/>
        </w:rPr>
        <w:t>W przedmiarze prac architektonicznych znajduję się pozycja dotycząca rozebrania 2 szt. wiat drewnianych niestety dokumentacja projektowa nie zawiera żadnych informacji tj. wymiarów stanu technicznego itp. Celem poprawnego oszacowania kosztów niezbędnych do przeprowadzenia prac proszę o wskazanie parametrów, które pozwolą dokonać poprawnej wyceny lub np. o przesłanie dokumentacji fotograficznej.</w:t>
      </w:r>
    </w:p>
    <w:p w:rsidR="00D33E13" w:rsidRDefault="00D33E13" w:rsidP="003F7CB0">
      <w:pPr>
        <w:spacing w:line="276" w:lineRule="auto"/>
        <w:rPr>
          <w:sz w:val="24"/>
          <w:szCs w:val="24"/>
        </w:rPr>
      </w:pPr>
    </w:p>
    <w:p w:rsidR="00BE603C" w:rsidRDefault="00BE603C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47</w:t>
      </w:r>
      <w:r w:rsidRPr="00BE603C">
        <w:rPr>
          <w:sz w:val="24"/>
          <w:szCs w:val="24"/>
        </w:rPr>
        <w:t>:</w:t>
      </w:r>
    </w:p>
    <w:p w:rsidR="00BE603C" w:rsidRDefault="00750F65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Zamawiający zamieszcza zdjęcia istniejących wiat drewnianych. </w:t>
      </w:r>
    </w:p>
    <w:p w:rsidR="00750F65" w:rsidRDefault="00750F65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Wiata nr 1</w:t>
      </w:r>
    </w:p>
    <w:p w:rsidR="00750F65" w:rsidRDefault="00750F65" w:rsidP="003F7CB0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362575" cy="3458473"/>
            <wp:effectExtent l="0" t="0" r="0" b="8890"/>
            <wp:docPr id="1" name="Obraz 1" descr="Na obrazku znajduje się wiata nr 1 do usunięcia. " title="Wiata nr 1 do usu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5.jpg@01D81CC8.0A1450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82" cy="34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65" w:rsidRDefault="00750F65" w:rsidP="003F7CB0">
      <w:pPr>
        <w:spacing w:line="276" w:lineRule="auto"/>
        <w:rPr>
          <w:sz w:val="24"/>
          <w:szCs w:val="24"/>
        </w:rPr>
      </w:pPr>
    </w:p>
    <w:p w:rsidR="00750F65" w:rsidRDefault="00750F65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Wiata nr 2 </w:t>
      </w:r>
    </w:p>
    <w:p w:rsidR="00750F65" w:rsidRDefault="00750F65" w:rsidP="003F7CB0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372100" cy="4420153"/>
            <wp:effectExtent l="0" t="0" r="0" b="0"/>
            <wp:docPr id="2" name="Obraz 2" descr="Na obrazku znajduje się wiata nr 2 do usunięcia. " title="Wiata nr 2 do usu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2.png@01D81C49.8BF2DFD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50" cy="44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65" w:rsidRDefault="00750F65" w:rsidP="003F7CB0">
      <w:pPr>
        <w:spacing w:line="276" w:lineRule="auto"/>
        <w:rPr>
          <w:sz w:val="24"/>
          <w:szCs w:val="24"/>
        </w:rPr>
      </w:pPr>
    </w:p>
    <w:p w:rsidR="00750F65" w:rsidRDefault="00750F65" w:rsidP="003F7CB0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68729" cy="4204970"/>
            <wp:effectExtent l="0" t="0" r="0" b="5080"/>
            <wp:docPr id="4" name="Obraz 4" descr="Na obrazku znajduje się wiata nr 2 do usunięcia. " title="Wiata nr 2 do usu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4.png@01D81C49.C3CCF85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24" cy="42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3C" w:rsidRDefault="00BE603C" w:rsidP="003F7CB0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48</w:t>
      </w:r>
      <w:r w:rsidRPr="00BE603C">
        <w:rPr>
          <w:sz w:val="24"/>
          <w:szCs w:val="24"/>
        </w:rPr>
        <w:t>: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 xml:space="preserve">Prosimy o uwzględnienie realnego czasu na wykonanie przedmiotu umowy, biorąc pod uwagę także stałe terminy administracyjne związane z pozyskaniem zgód, pozwoleń, </w:t>
      </w:r>
      <w:proofErr w:type="spellStart"/>
      <w:r w:rsidRPr="0097168A">
        <w:rPr>
          <w:sz w:val="24"/>
          <w:szCs w:val="24"/>
        </w:rPr>
        <w:t>ect</w:t>
      </w:r>
      <w:proofErr w:type="spellEnd"/>
      <w:r w:rsidRPr="0097168A">
        <w:rPr>
          <w:sz w:val="24"/>
          <w:szCs w:val="24"/>
        </w:rPr>
        <w:t>. Nasze doświadczenie wskazuje, że realny czas na wykonanie przedmiotu zamówienia to 18-20 miesięcy. Zamawiający narzuca nierealny do wykonania termin realizacji zam</w:t>
      </w:r>
      <w:r w:rsidR="00B44441">
        <w:rPr>
          <w:sz w:val="24"/>
          <w:szCs w:val="24"/>
        </w:rPr>
        <w:t xml:space="preserve">ówienia (15,12,2022) tym samym naraża Wykonawcę </w:t>
      </w:r>
      <w:r w:rsidRPr="0097168A">
        <w:rPr>
          <w:sz w:val="24"/>
          <w:szCs w:val="24"/>
        </w:rPr>
        <w:t>na starcie na problemy związane z realizacją umowy.</w:t>
      </w:r>
    </w:p>
    <w:p w:rsidR="00BE603C" w:rsidRDefault="00BE603C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 w:rsidRPr="00BE603C">
        <w:rPr>
          <w:sz w:val="24"/>
          <w:szCs w:val="24"/>
        </w:rPr>
        <w:t>Odpowiedź 4</w:t>
      </w:r>
      <w:r>
        <w:rPr>
          <w:sz w:val="24"/>
          <w:szCs w:val="24"/>
        </w:rPr>
        <w:t>8</w:t>
      </w:r>
      <w:r w:rsidRPr="00BE603C">
        <w:rPr>
          <w:sz w:val="24"/>
          <w:szCs w:val="24"/>
        </w:rPr>
        <w:t>:</w:t>
      </w:r>
    </w:p>
    <w:p w:rsidR="00B44441" w:rsidRDefault="00B44441" w:rsidP="00B44441">
      <w:pPr>
        <w:spacing w:line="276" w:lineRule="auto"/>
        <w:rPr>
          <w:sz w:val="24"/>
          <w:szCs w:val="24"/>
        </w:rPr>
      </w:pPr>
      <w:r w:rsidRPr="00684067">
        <w:rPr>
          <w:sz w:val="24"/>
          <w:szCs w:val="24"/>
        </w:rPr>
        <w:t xml:space="preserve">Zamawiający informuje, że realizuje przedmiotowe zamówienie w ramach dofinansowania ze środków Europejskiego Funduszu Rozwoju Regionalnego w ramach Regionalnego Programu Operacyjnego Województwa Łódzkiego na lata 2014-2020 na podstawie umowy o dofinansowanie z określonym terminem zakończenia realizacji projektu, tj. do 30.12.2022 </w:t>
      </w:r>
      <w:proofErr w:type="gramStart"/>
      <w:r w:rsidRPr="00684067">
        <w:rPr>
          <w:sz w:val="24"/>
          <w:szCs w:val="24"/>
        </w:rPr>
        <w:t>r</w:t>
      </w:r>
      <w:proofErr w:type="gramEnd"/>
      <w:r w:rsidRPr="00684067">
        <w:rPr>
          <w:sz w:val="24"/>
          <w:szCs w:val="24"/>
        </w:rPr>
        <w:t>.</w:t>
      </w:r>
    </w:p>
    <w:p w:rsidR="00BE603C" w:rsidRDefault="00BE603C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49</w:t>
      </w:r>
      <w:r w:rsidRPr="00BE603C">
        <w:rPr>
          <w:sz w:val="24"/>
          <w:szCs w:val="24"/>
        </w:rPr>
        <w:t>: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>Dot. paragrafu 5 pkt. 7 wzoru umowy: Chcielibyśmy podkreślić, że na mocy ustawy tarczowej, tj. zgodnie z art. 15r1 ustawy z dnia 2 marca 2020 r. o szczególnych rozwiązaniach związanych z zapobieganiem, przeciwdziałaniem i zwalczaniem COVID-19, innych chorób zakaźnych oraz wywołanych nimi sytuacji kryzysowych: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 xml:space="preserve">„W okresie obowiązywania stanu zagrożenia epidemicznego albo stanu epidemii ogłoszonego w związku z COVID-19, i przez 90 dni od dnia odwołania stanu, który </w:t>
      </w:r>
      <w:proofErr w:type="gramStart"/>
      <w:r w:rsidRPr="0097168A">
        <w:rPr>
          <w:sz w:val="24"/>
          <w:szCs w:val="24"/>
        </w:rPr>
        <w:t>obowiązywał jako</w:t>
      </w:r>
      <w:proofErr w:type="gramEnd"/>
      <w:r w:rsidRPr="0097168A">
        <w:rPr>
          <w:sz w:val="24"/>
          <w:szCs w:val="24"/>
        </w:rPr>
        <w:t xml:space="preserve"> ostatni, zamawiający nie może potracić kary umownej zastrzeżonej na wypadek niewykonania lub nienależytego wykonania umowy, o której mowa w art. 15r ust. 1, z wynagrodzenia wykonawcy lub z innych jego wierzytelności, a także nie może dochodzić zaspokojenia z zabezpieczenia należytego wykonania tej umowy, o ile zdarzenie, w związku z którym zastrzeżono tę karę, nastąpiło w okresie obowiązywania stanu zagrożenia epidemicznego albo stanu epidemii.”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 xml:space="preserve">W związku z powyższym wnosimy o usunięcie zapisu pkt.7 z paragrafu 5 umowy: 7. </w:t>
      </w:r>
      <w:proofErr w:type="gramStart"/>
      <w:r w:rsidRPr="0097168A">
        <w:rPr>
          <w:sz w:val="24"/>
          <w:szCs w:val="24"/>
        </w:rPr>
        <w:t>,,</w:t>
      </w:r>
      <w:proofErr w:type="gramEnd"/>
      <w:r w:rsidRPr="0097168A">
        <w:rPr>
          <w:sz w:val="24"/>
          <w:szCs w:val="24"/>
        </w:rPr>
        <w:t xml:space="preserve"> W przypadku wystąpienia zwłoki w oddaniu przedmiotu zamówienia lub zwłoki w usunięciu wad stwierdzonych przy odbiorze częściowym lub końcowym, wartość faktury częściowej lub końcowej zostanie pomniejszona o wysokość kar umownych, ustaloną w oparciu o zapisy zamieszczone w umowie. W przypadku, gdy wartość kar umownych naliczonych przez Zamawiającego, przekroczy wartość faktury częściowej, zamawiający ma prawo potrącić pozostałą część kary umownej z wynagrodzenia należnego Wykonawcy, z dalszych faktur częściowych lub faktury końcowej, na co Wykonawca bezwarunkowo wyraża zgodę.”</w:t>
      </w:r>
    </w:p>
    <w:p w:rsidR="0097168A" w:rsidRDefault="0097168A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49</w:t>
      </w:r>
      <w:r w:rsidRPr="00BE603C">
        <w:rPr>
          <w:sz w:val="24"/>
          <w:szCs w:val="24"/>
        </w:rPr>
        <w:t>:</w:t>
      </w:r>
    </w:p>
    <w:p w:rsidR="00C3691E" w:rsidRPr="0097168A" w:rsidRDefault="00C3691E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Zamawiający ma świadomość obowiązywania przepisów</w:t>
      </w:r>
      <w:r w:rsidRPr="00C3691E">
        <w:t xml:space="preserve"> </w:t>
      </w:r>
      <w:r w:rsidRPr="00C3691E">
        <w:rPr>
          <w:sz w:val="24"/>
          <w:szCs w:val="24"/>
        </w:rPr>
        <w:t>ustawy z dnia 2 marca 2020 r. o szczególnych rozwiązaniach związanych z zapobieganiem, przeciwdziałaniem i zwalczaniem COVID – 19, innych chorób zakaźnych oraz wywołanych nimi sytuacji kryzysowych</w:t>
      </w:r>
      <w:r w:rsidR="00C11AA6">
        <w:rPr>
          <w:sz w:val="24"/>
          <w:szCs w:val="24"/>
        </w:rPr>
        <w:t>, jak również ma</w:t>
      </w:r>
      <w:r>
        <w:rPr>
          <w:sz w:val="24"/>
          <w:szCs w:val="24"/>
        </w:rPr>
        <w:t xml:space="preserve"> na uwadze, iż postanowienia umowne nie mogą kolidować z przepisami rangi ustawy, które ograniczają możliwości potrącenia przez Zamawiającego ka</w:t>
      </w:r>
      <w:r w:rsidR="00C11AA6">
        <w:rPr>
          <w:sz w:val="24"/>
          <w:szCs w:val="24"/>
        </w:rPr>
        <w:t>r umownych. P</w:t>
      </w:r>
      <w:r>
        <w:rPr>
          <w:sz w:val="24"/>
          <w:szCs w:val="24"/>
        </w:rPr>
        <w:t xml:space="preserve">rzy czym należy mieć na uwadze, że warunki umowy mogą przenosić okres obowiązywania w/wym. </w:t>
      </w:r>
      <w:r w:rsidR="00B44441" w:rsidRPr="00B44441">
        <w:rPr>
          <w:sz w:val="24"/>
          <w:szCs w:val="24"/>
        </w:rPr>
        <w:t xml:space="preserve">przepisu. W związku z tym </w:t>
      </w:r>
      <w:r w:rsidR="00C11AA6" w:rsidRPr="00B44441">
        <w:rPr>
          <w:sz w:val="24"/>
          <w:szCs w:val="24"/>
        </w:rPr>
        <w:t>Zamawiający zmienia zapisy ust. 7 § 5 projektowanych postanowień umowy:</w:t>
      </w:r>
    </w:p>
    <w:p w:rsidR="00BE603C" w:rsidRPr="00C11AA6" w:rsidRDefault="00C11AA6" w:rsidP="0097168A">
      <w:pPr>
        <w:spacing w:line="276" w:lineRule="auto"/>
        <w:rPr>
          <w:b/>
          <w:sz w:val="24"/>
          <w:szCs w:val="24"/>
        </w:rPr>
      </w:pPr>
      <w:r w:rsidRPr="00C11AA6">
        <w:rPr>
          <w:b/>
          <w:sz w:val="24"/>
          <w:szCs w:val="24"/>
        </w:rPr>
        <w:t>Z:</w:t>
      </w:r>
    </w:p>
    <w:p w:rsidR="00C11AA6" w:rsidRDefault="00C11AA6" w:rsidP="00B80602">
      <w:pPr>
        <w:tabs>
          <w:tab w:val="left" w:pos="284"/>
        </w:tabs>
        <w:spacing w:line="276" w:lineRule="auto"/>
        <w:rPr>
          <w:sz w:val="24"/>
          <w:szCs w:val="24"/>
        </w:rPr>
      </w:pPr>
      <w:r w:rsidRPr="00C11AA6">
        <w:rPr>
          <w:sz w:val="24"/>
          <w:szCs w:val="24"/>
        </w:rPr>
        <w:t>7.</w:t>
      </w:r>
      <w:r w:rsidRPr="00C11AA6">
        <w:rPr>
          <w:sz w:val="24"/>
          <w:szCs w:val="24"/>
        </w:rPr>
        <w:tab/>
        <w:t>W przypadku wystąpienia zwłoki w oddaniu przedmiotu zamówienia lub zwłoki w usunięciu wad stwierdzonych przy odbiorze częściowym lub końcowym, wartość faktury częściowej lub końcowej zostanie pomniejszona o wysokość kar umownych, ustaloną w oparciu o zapisy zamieszczone w umowie. W przypadku,</w:t>
      </w:r>
      <w:r w:rsidRPr="00C11AA6">
        <w:t xml:space="preserve"> </w:t>
      </w:r>
      <w:r w:rsidRPr="00C11AA6">
        <w:rPr>
          <w:sz w:val="24"/>
          <w:szCs w:val="24"/>
        </w:rPr>
        <w:t>gdy wartość kar umownych naliczonych przez Zamawiającego, przekroczy wartość faktury częściowej, zamawiający ma prawo potrącić pozostałą część kary umownej z wynagrodzenia należnego Wykonawcy, z dalszych faktur częściowych lub faktury końcowej, na co Wykonawca bezwarunkowo wyraża zgodę.</w:t>
      </w:r>
    </w:p>
    <w:p w:rsidR="00C11AA6" w:rsidRDefault="00C11AA6" w:rsidP="0097168A">
      <w:pPr>
        <w:spacing w:line="276" w:lineRule="auto"/>
        <w:rPr>
          <w:sz w:val="24"/>
          <w:szCs w:val="24"/>
        </w:rPr>
      </w:pPr>
    </w:p>
    <w:p w:rsidR="00C11AA6" w:rsidRPr="00C11AA6" w:rsidRDefault="00C11AA6" w:rsidP="0097168A">
      <w:pPr>
        <w:spacing w:line="276" w:lineRule="auto"/>
        <w:rPr>
          <w:b/>
          <w:sz w:val="24"/>
          <w:szCs w:val="24"/>
        </w:rPr>
      </w:pPr>
      <w:r w:rsidRPr="00C11AA6">
        <w:rPr>
          <w:b/>
          <w:sz w:val="24"/>
          <w:szCs w:val="24"/>
        </w:rPr>
        <w:t>NA:</w:t>
      </w:r>
    </w:p>
    <w:p w:rsidR="00C11AA6" w:rsidRDefault="00C11AA6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C11AA6">
        <w:rPr>
          <w:sz w:val="24"/>
          <w:szCs w:val="24"/>
        </w:rPr>
        <w:t>W przypadku wystąpienia zwłoki w oddaniu przedmiotu zamówienia lub zwłoki w usunięciu wad stwierdzonych przy odbiorze częściowym lub końcowym, wartość faktury częściowej lub końcowej zostanie pomniejszona o wysokość kar umownych, ustaloną w oparciu o zapisy zamieszczone w umowie. W przypadku, gdy wartość kar umownych naliczonych przez Zamawiającego, przekroczy wartość faktury częściowej, zamawiający ma prawo potrącić pozostałą część kary umownej z wynagrodzenia należnego Wykonawcy, z dalszych faktur częściowych lub faktury końcowej, na co Wykonawca bezwarunkowo wyraża zgodę.</w:t>
      </w:r>
      <w:r>
        <w:rPr>
          <w:sz w:val="24"/>
          <w:szCs w:val="24"/>
        </w:rPr>
        <w:t xml:space="preserve"> Postanowienia niniejszego ustępu ulegają ograniczeniu jedynie w zakresie ram czasowych obowiązywania przepisu art. 15r¹</w:t>
      </w:r>
      <w:r w:rsidRPr="00C11AA6">
        <w:rPr>
          <w:sz w:val="24"/>
          <w:szCs w:val="24"/>
        </w:rPr>
        <w:t xml:space="preserve"> ust. 1</w:t>
      </w:r>
      <w:r w:rsidR="000A056F" w:rsidRPr="000A056F">
        <w:t xml:space="preserve"> </w:t>
      </w:r>
      <w:r w:rsidR="000A056F" w:rsidRPr="000A056F">
        <w:rPr>
          <w:sz w:val="24"/>
          <w:szCs w:val="24"/>
        </w:rPr>
        <w:t>ustawy z dnia 2 marca 2020 r. o szczególnych rozwiązaniach związanych z zapobieganiem, przeciwdziałaniem i zwalczaniem COVID – 19, innych chorób zakaźnych oraz wywołanych nimi sytuacji kryzysowych</w:t>
      </w:r>
      <w:r w:rsidR="000A056F">
        <w:rPr>
          <w:sz w:val="24"/>
          <w:szCs w:val="24"/>
        </w:rPr>
        <w:t xml:space="preserve">. </w:t>
      </w:r>
    </w:p>
    <w:p w:rsidR="00515C5C" w:rsidRDefault="00515C5C" w:rsidP="0097168A">
      <w:pPr>
        <w:spacing w:line="276" w:lineRule="auto"/>
        <w:rPr>
          <w:sz w:val="24"/>
          <w:szCs w:val="24"/>
        </w:rPr>
      </w:pPr>
    </w:p>
    <w:p w:rsidR="00C11AA6" w:rsidRDefault="00515C5C" w:rsidP="0097168A">
      <w:pPr>
        <w:spacing w:line="276" w:lineRule="auto"/>
        <w:rPr>
          <w:sz w:val="24"/>
          <w:szCs w:val="24"/>
        </w:rPr>
      </w:pPr>
      <w:r w:rsidRPr="00515C5C">
        <w:rPr>
          <w:sz w:val="24"/>
          <w:szCs w:val="24"/>
        </w:rPr>
        <w:t xml:space="preserve">Zamawiający </w:t>
      </w:r>
      <w:r w:rsidRPr="00515C5C">
        <w:rPr>
          <w:sz w:val="24"/>
          <w:szCs w:val="24"/>
          <w:u w:val="single"/>
        </w:rPr>
        <w:t>przekazuje w załączeniu</w:t>
      </w:r>
      <w:r w:rsidRPr="00515C5C">
        <w:rPr>
          <w:sz w:val="24"/>
          <w:szCs w:val="24"/>
        </w:rPr>
        <w:t xml:space="preserve"> zmieniony Załącznik nr </w:t>
      </w:r>
      <w:r>
        <w:rPr>
          <w:sz w:val="24"/>
          <w:szCs w:val="24"/>
        </w:rPr>
        <w:t>5</w:t>
      </w:r>
      <w:r w:rsidRPr="00515C5C">
        <w:rPr>
          <w:sz w:val="24"/>
          <w:szCs w:val="24"/>
        </w:rPr>
        <w:t xml:space="preserve"> do SWZ - Projektowane postanowienia umowy.</w:t>
      </w:r>
    </w:p>
    <w:p w:rsidR="00515C5C" w:rsidRDefault="00515C5C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50: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>Dot. paragrafu 10 ust.6 wzoru umowy: Wnioskujemy o zmniejszenie łącznej maksymalnej wysokości kar umownych poprzez zastosowanie następującego zapisu: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>„Łączna maksymalna wysokość kar umownych, których mogą dochodzić strony umowy – 20% wynagrodzenia umownego brutto ”.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>Kary umowne powinny wynosić do 20% wartości umowy. Byłoby to rozwiązanie zgodne z praktyką rynkową. Obecne rozwiązanie jest niespotykane w praktyce rynkowej i stanowi niesłuszne obciążenie Wykonawcy tak wysokimi karami.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50</w:t>
      </w:r>
      <w:r w:rsidRPr="00BE603C">
        <w:rPr>
          <w:sz w:val="24"/>
          <w:szCs w:val="24"/>
        </w:rPr>
        <w:t>:</w:t>
      </w:r>
    </w:p>
    <w:p w:rsidR="00BE603C" w:rsidRDefault="00C3691E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Zamawiający nie wyraża zgody na</w:t>
      </w:r>
      <w:r w:rsidRPr="0097168A">
        <w:rPr>
          <w:sz w:val="24"/>
          <w:szCs w:val="24"/>
        </w:rPr>
        <w:t xml:space="preserve"> zmniejszenie łącznej maksymalnej wysokości kar umownych</w:t>
      </w:r>
      <w:r>
        <w:rPr>
          <w:sz w:val="24"/>
          <w:szCs w:val="24"/>
        </w:rPr>
        <w:t xml:space="preserve">. </w:t>
      </w:r>
    </w:p>
    <w:p w:rsidR="00BE603C" w:rsidRDefault="00BE603C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Pytanie 51: 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  <w:r w:rsidRPr="0097168A">
        <w:rPr>
          <w:sz w:val="24"/>
          <w:szCs w:val="24"/>
        </w:rPr>
        <w:t>Wnioskujemy o potwierdzenie, że Zamawiający wyraża zgodę na zmianę: zabezpieczenia należytego wykonania umowy w wysokości 4% wartości brutto podanej w ofercie.</w:t>
      </w:r>
    </w:p>
    <w:p w:rsidR="0097168A" w:rsidRPr="0097168A" w:rsidRDefault="0097168A" w:rsidP="0097168A">
      <w:pPr>
        <w:spacing w:line="276" w:lineRule="auto"/>
        <w:rPr>
          <w:sz w:val="24"/>
          <w:szCs w:val="24"/>
        </w:rPr>
      </w:pPr>
    </w:p>
    <w:p w:rsidR="00BE603C" w:rsidRDefault="00BE603C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51</w:t>
      </w:r>
      <w:r w:rsidRPr="00BE603C">
        <w:rPr>
          <w:sz w:val="24"/>
          <w:szCs w:val="24"/>
        </w:rPr>
        <w:t>:</w:t>
      </w:r>
    </w:p>
    <w:p w:rsidR="00BE603C" w:rsidRDefault="00C3691E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Zamawiający nie wyraża zgody na zmianę wysokości zabezpieczenie należytego wykonania umowy. </w:t>
      </w:r>
    </w:p>
    <w:p w:rsidR="00BE603C" w:rsidRDefault="00BE603C" w:rsidP="0097168A">
      <w:pPr>
        <w:spacing w:line="276" w:lineRule="auto"/>
        <w:rPr>
          <w:sz w:val="24"/>
          <w:szCs w:val="24"/>
        </w:rPr>
      </w:pPr>
    </w:p>
    <w:p w:rsidR="00BE603C" w:rsidRPr="00B80602" w:rsidRDefault="00BE603C" w:rsidP="0097168A">
      <w:pPr>
        <w:spacing w:line="276" w:lineRule="auto"/>
        <w:rPr>
          <w:sz w:val="24"/>
          <w:szCs w:val="24"/>
        </w:rPr>
      </w:pPr>
      <w:r w:rsidRPr="00B80602">
        <w:rPr>
          <w:sz w:val="24"/>
          <w:szCs w:val="24"/>
        </w:rPr>
        <w:t>Pytanie 52:</w:t>
      </w:r>
    </w:p>
    <w:p w:rsidR="0097168A" w:rsidRPr="0097168A" w:rsidRDefault="00B80602" w:rsidP="0097168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Prosimy</w:t>
      </w:r>
      <w:r w:rsidR="0097168A" w:rsidRPr="00B80602">
        <w:rPr>
          <w:sz w:val="24"/>
          <w:szCs w:val="24"/>
        </w:rPr>
        <w:t xml:space="preserve"> o informacje, kiedy nastąpi protokolarne przekazanie Wykonawcy terenu robót.</w:t>
      </w:r>
    </w:p>
    <w:p w:rsidR="00D33E13" w:rsidRDefault="00D33E13" w:rsidP="003F7CB0">
      <w:pPr>
        <w:spacing w:line="276" w:lineRule="auto"/>
        <w:rPr>
          <w:sz w:val="24"/>
          <w:szCs w:val="24"/>
        </w:rPr>
      </w:pPr>
    </w:p>
    <w:p w:rsidR="00D33E13" w:rsidRDefault="00BE603C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52:</w:t>
      </w:r>
    </w:p>
    <w:p w:rsidR="00BE603C" w:rsidRDefault="00B80602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Zgodnie z zapisami zawartymi w Projektowanych postanowieniach umowy (Załącznik nr 5 do SWZ). </w:t>
      </w:r>
    </w:p>
    <w:p w:rsidR="00BE603C" w:rsidRDefault="00BE603C" w:rsidP="003F7CB0">
      <w:pPr>
        <w:spacing w:line="276" w:lineRule="auto"/>
        <w:rPr>
          <w:sz w:val="24"/>
          <w:szCs w:val="24"/>
        </w:rPr>
      </w:pPr>
    </w:p>
    <w:p w:rsidR="00BE603C" w:rsidRPr="00515C5C" w:rsidRDefault="00BE603C" w:rsidP="00BE603C">
      <w:pPr>
        <w:spacing w:line="276" w:lineRule="auto"/>
        <w:rPr>
          <w:sz w:val="24"/>
          <w:szCs w:val="24"/>
        </w:rPr>
      </w:pPr>
      <w:r w:rsidRPr="00515C5C">
        <w:rPr>
          <w:sz w:val="24"/>
          <w:szCs w:val="24"/>
        </w:rPr>
        <w:t>Pytanie 53:</w:t>
      </w:r>
    </w:p>
    <w:p w:rsidR="00BE603C" w:rsidRDefault="00BE603C" w:rsidP="00BE603C">
      <w:pPr>
        <w:spacing w:line="276" w:lineRule="auto"/>
        <w:rPr>
          <w:sz w:val="24"/>
          <w:szCs w:val="24"/>
        </w:rPr>
      </w:pPr>
      <w:r w:rsidRPr="00515C5C">
        <w:rPr>
          <w:sz w:val="24"/>
          <w:szCs w:val="24"/>
        </w:rPr>
        <w:t>Prosimy Zamawiającego o wyjaśnienia dotyczące podziału kosztorysów.  Wnosimy o rozdzielenie kosztorysów kwalifikowanych od niekwalifikowanych.</w:t>
      </w:r>
    </w:p>
    <w:p w:rsidR="00D33E13" w:rsidRDefault="00D33E13" w:rsidP="003F7CB0">
      <w:pPr>
        <w:spacing w:line="276" w:lineRule="auto"/>
        <w:rPr>
          <w:sz w:val="24"/>
          <w:szCs w:val="24"/>
        </w:rPr>
      </w:pPr>
    </w:p>
    <w:p w:rsidR="00BE603C" w:rsidRDefault="00BE603C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Odpowiedź 53:</w:t>
      </w:r>
    </w:p>
    <w:p w:rsidR="0007456B" w:rsidRDefault="00515C5C" w:rsidP="003F7CB0">
      <w:pPr>
        <w:spacing w:line="276" w:lineRule="auto"/>
        <w:rPr>
          <w:sz w:val="24"/>
          <w:szCs w:val="24"/>
        </w:rPr>
      </w:pPr>
      <w:r w:rsidRPr="00515C5C">
        <w:rPr>
          <w:sz w:val="24"/>
          <w:szCs w:val="24"/>
        </w:rPr>
        <w:t>Zamawiający przedstawi Wykonawcy podział na wydatki kwalifikowalne i niekwalifikowalne przed podpisaniem umowy</w:t>
      </w:r>
      <w:r>
        <w:rPr>
          <w:sz w:val="24"/>
          <w:szCs w:val="24"/>
        </w:rPr>
        <w:t>, natomiast forma złożonego kosztorysu „pomocniczego” z podziałem na</w:t>
      </w:r>
      <w:r w:rsidRPr="00515C5C">
        <w:t xml:space="preserve"> </w:t>
      </w:r>
      <w:r w:rsidRPr="00515C5C">
        <w:rPr>
          <w:sz w:val="24"/>
          <w:szCs w:val="24"/>
        </w:rPr>
        <w:t xml:space="preserve">wydatki kwalifikowalne i </w:t>
      </w:r>
      <w:proofErr w:type="gramStart"/>
      <w:r w:rsidRPr="00515C5C">
        <w:rPr>
          <w:sz w:val="24"/>
          <w:szCs w:val="24"/>
        </w:rPr>
        <w:t>niekwalifikowalne</w:t>
      </w:r>
      <w:r>
        <w:rPr>
          <w:sz w:val="24"/>
          <w:szCs w:val="24"/>
        </w:rPr>
        <w:t xml:space="preserve">  zależy</w:t>
      </w:r>
      <w:proofErr w:type="gramEnd"/>
      <w:r>
        <w:rPr>
          <w:sz w:val="24"/>
          <w:szCs w:val="24"/>
        </w:rPr>
        <w:t xml:space="preserve"> od Wykonawcy. </w:t>
      </w:r>
    </w:p>
    <w:p w:rsidR="0007456B" w:rsidRDefault="0007456B" w:rsidP="003F7CB0">
      <w:pPr>
        <w:spacing w:line="276" w:lineRule="auto"/>
        <w:rPr>
          <w:sz w:val="24"/>
          <w:szCs w:val="24"/>
        </w:rPr>
      </w:pPr>
    </w:p>
    <w:p w:rsidR="0007456B" w:rsidRDefault="0007456B" w:rsidP="003F7CB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Pytanie 54</w:t>
      </w:r>
      <w:r w:rsidRPr="0007456B">
        <w:rPr>
          <w:sz w:val="24"/>
          <w:szCs w:val="24"/>
        </w:rPr>
        <w:t>:</w:t>
      </w:r>
    </w:p>
    <w:p w:rsidR="0007456B" w:rsidRPr="0007456B" w:rsidRDefault="0007456B" w:rsidP="0007456B">
      <w:pPr>
        <w:spacing w:line="276" w:lineRule="auto"/>
        <w:rPr>
          <w:sz w:val="24"/>
          <w:szCs w:val="24"/>
        </w:rPr>
      </w:pPr>
      <w:r w:rsidRPr="0007456B">
        <w:rPr>
          <w:sz w:val="24"/>
          <w:szCs w:val="24"/>
        </w:rPr>
        <w:t>Zwracamy się do Zamawiającego o udostępnienie rysunku/schematu podziemnego</w:t>
      </w:r>
    </w:p>
    <w:p w:rsidR="0007456B" w:rsidRDefault="0007456B" w:rsidP="0007456B">
      <w:pPr>
        <w:spacing w:line="276" w:lineRule="auto"/>
        <w:rPr>
          <w:sz w:val="24"/>
          <w:szCs w:val="24"/>
        </w:rPr>
      </w:pPr>
      <w:proofErr w:type="gramStart"/>
      <w:r w:rsidRPr="0007456B">
        <w:rPr>
          <w:sz w:val="24"/>
          <w:szCs w:val="24"/>
        </w:rPr>
        <w:t>zbiornika</w:t>
      </w:r>
      <w:proofErr w:type="gramEnd"/>
      <w:r w:rsidRPr="0007456B">
        <w:rPr>
          <w:sz w:val="24"/>
          <w:szCs w:val="24"/>
        </w:rPr>
        <w:t xml:space="preserve"> retencyjnego z przelewem awaryjnym do systemu rozsączania.</w:t>
      </w:r>
    </w:p>
    <w:p w:rsidR="00154CCB" w:rsidRDefault="00154CCB" w:rsidP="003F7CB0">
      <w:pPr>
        <w:spacing w:line="276" w:lineRule="auto"/>
        <w:rPr>
          <w:sz w:val="24"/>
          <w:szCs w:val="24"/>
        </w:rPr>
      </w:pPr>
    </w:p>
    <w:p w:rsidR="00BE603C" w:rsidRDefault="00154CCB" w:rsidP="003F7CB0">
      <w:pPr>
        <w:spacing w:line="276" w:lineRule="auto"/>
        <w:rPr>
          <w:sz w:val="24"/>
          <w:szCs w:val="24"/>
        </w:rPr>
      </w:pPr>
      <w:r w:rsidRPr="00154CCB">
        <w:rPr>
          <w:sz w:val="24"/>
          <w:szCs w:val="24"/>
        </w:rPr>
        <w:t>Odpowiedź 5</w:t>
      </w:r>
      <w:r>
        <w:rPr>
          <w:sz w:val="24"/>
          <w:szCs w:val="24"/>
        </w:rPr>
        <w:t>4</w:t>
      </w:r>
      <w:r w:rsidRPr="00154CCB">
        <w:rPr>
          <w:sz w:val="24"/>
          <w:szCs w:val="24"/>
        </w:rPr>
        <w:t>:</w:t>
      </w:r>
    </w:p>
    <w:p w:rsidR="007A0D48" w:rsidRDefault="00154CCB" w:rsidP="007A0D48">
      <w:pPr>
        <w:spacing w:line="276" w:lineRule="auto"/>
        <w:rPr>
          <w:sz w:val="24"/>
          <w:szCs w:val="24"/>
        </w:rPr>
      </w:pPr>
      <w:r w:rsidRPr="007A0D48">
        <w:rPr>
          <w:sz w:val="24"/>
          <w:szCs w:val="24"/>
        </w:rPr>
        <w:t>Rysunek IS06 obrazuje niniejszy zakres.</w:t>
      </w:r>
    </w:p>
    <w:p w:rsidR="00365E3B" w:rsidRDefault="007A0D48" w:rsidP="007A0D4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2F34" w:rsidRPr="007A0D48" w:rsidRDefault="00B42F34" w:rsidP="00B42F34">
      <w:pPr>
        <w:spacing w:line="276" w:lineRule="auto"/>
        <w:rPr>
          <w:rFonts w:asciiTheme="minorHAnsi" w:eastAsiaTheme="minorHAnsi" w:hAnsiTheme="minorHAnsi" w:cstheme="minorBidi"/>
          <w:sz w:val="24"/>
          <w:szCs w:val="24"/>
        </w:rPr>
      </w:pPr>
      <w:r>
        <w:rPr>
          <w:sz w:val="24"/>
          <w:szCs w:val="24"/>
        </w:rPr>
        <w:t xml:space="preserve">W celu umożliwienia </w:t>
      </w:r>
      <w:r w:rsidR="00807CCD">
        <w:rPr>
          <w:sz w:val="24"/>
          <w:szCs w:val="24"/>
        </w:rPr>
        <w:t>zapoznania się z załączonymi dokumentami oraz przygotowania ofert</w:t>
      </w:r>
      <w:r>
        <w:rPr>
          <w:sz w:val="24"/>
          <w:szCs w:val="24"/>
        </w:rPr>
        <w:t xml:space="preserve"> działając na podstawie art. 286 ust. 3 ustawy z dnia 11 września 2019 r. Prawo zamówień publicznych informuję, że zmienia się terminy składania i otwarcia ofert oraz termin </w:t>
      </w:r>
      <w:bookmarkStart w:id="0" w:name="_GoBack"/>
      <w:bookmarkEnd w:id="0"/>
      <w:r w:rsidRPr="007A0D48">
        <w:rPr>
          <w:sz w:val="24"/>
          <w:szCs w:val="24"/>
        </w:rPr>
        <w:t>związania ofertą:</w:t>
      </w:r>
    </w:p>
    <w:p w:rsidR="00B42F34" w:rsidRPr="007A0D48" w:rsidRDefault="00B42F34" w:rsidP="00B42F34">
      <w:pPr>
        <w:spacing w:line="276" w:lineRule="auto"/>
        <w:rPr>
          <w:sz w:val="24"/>
          <w:szCs w:val="24"/>
        </w:rPr>
      </w:pPr>
      <w:r w:rsidRPr="007A0D48">
        <w:rPr>
          <w:sz w:val="24"/>
          <w:szCs w:val="24"/>
        </w:rPr>
        <w:t xml:space="preserve">- termin składania ofert na: </w:t>
      </w:r>
      <w:r w:rsidR="00F93CEF" w:rsidRPr="007A0D48">
        <w:rPr>
          <w:sz w:val="24"/>
          <w:szCs w:val="24"/>
        </w:rPr>
        <w:t>22</w:t>
      </w:r>
      <w:r w:rsidR="0089294A" w:rsidRPr="007A0D48">
        <w:rPr>
          <w:sz w:val="24"/>
          <w:szCs w:val="24"/>
        </w:rPr>
        <w:t>.02.2022</w:t>
      </w:r>
      <w:r w:rsidRPr="007A0D48">
        <w:rPr>
          <w:sz w:val="24"/>
          <w:szCs w:val="24"/>
        </w:rPr>
        <w:t xml:space="preserve"> </w:t>
      </w:r>
      <w:proofErr w:type="gramStart"/>
      <w:r w:rsidRPr="007A0D48">
        <w:rPr>
          <w:sz w:val="24"/>
          <w:szCs w:val="24"/>
        </w:rPr>
        <w:t>r</w:t>
      </w:r>
      <w:proofErr w:type="gramEnd"/>
      <w:r w:rsidRPr="007A0D48">
        <w:rPr>
          <w:sz w:val="24"/>
          <w:szCs w:val="24"/>
        </w:rPr>
        <w:t>. godzina 1</w:t>
      </w:r>
      <w:r w:rsidR="0089294A" w:rsidRPr="007A0D48">
        <w:rPr>
          <w:sz w:val="24"/>
          <w:szCs w:val="24"/>
        </w:rPr>
        <w:t>1</w:t>
      </w:r>
      <w:r w:rsidRPr="007A0D48">
        <w:rPr>
          <w:sz w:val="24"/>
          <w:szCs w:val="24"/>
        </w:rPr>
        <w:t>:00;</w:t>
      </w:r>
    </w:p>
    <w:p w:rsidR="00B42F34" w:rsidRPr="007A0D48" w:rsidRDefault="00B42F34" w:rsidP="00B42F34">
      <w:pPr>
        <w:spacing w:line="276" w:lineRule="auto"/>
        <w:rPr>
          <w:sz w:val="24"/>
          <w:szCs w:val="24"/>
        </w:rPr>
      </w:pPr>
      <w:r w:rsidRPr="007A0D48">
        <w:rPr>
          <w:sz w:val="24"/>
          <w:szCs w:val="24"/>
        </w:rPr>
        <w:t xml:space="preserve">- termin otwarcia ofert na: </w:t>
      </w:r>
      <w:r w:rsidR="00F93CEF" w:rsidRPr="007A0D48">
        <w:rPr>
          <w:sz w:val="24"/>
          <w:szCs w:val="24"/>
        </w:rPr>
        <w:t>22</w:t>
      </w:r>
      <w:r w:rsidR="0089294A" w:rsidRPr="007A0D48">
        <w:rPr>
          <w:sz w:val="24"/>
          <w:szCs w:val="24"/>
        </w:rPr>
        <w:t xml:space="preserve">.02.2022 </w:t>
      </w:r>
      <w:proofErr w:type="gramStart"/>
      <w:r w:rsidR="0089294A" w:rsidRPr="007A0D48">
        <w:rPr>
          <w:sz w:val="24"/>
          <w:szCs w:val="24"/>
        </w:rPr>
        <w:t>r</w:t>
      </w:r>
      <w:proofErr w:type="gramEnd"/>
      <w:r w:rsidR="0089294A" w:rsidRPr="007A0D48">
        <w:rPr>
          <w:sz w:val="24"/>
          <w:szCs w:val="24"/>
        </w:rPr>
        <w:t>. godzina 11</w:t>
      </w:r>
      <w:r w:rsidRPr="007A0D48">
        <w:rPr>
          <w:sz w:val="24"/>
          <w:szCs w:val="24"/>
        </w:rPr>
        <w:t>:30;</w:t>
      </w:r>
    </w:p>
    <w:p w:rsidR="00B42F34" w:rsidRDefault="00B42F34" w:rsidP="00B42F34">
      <w:pPr>
        <w:spacing w:line="276" w:lineRule="auto"/>
        <w:rPr>
          <w:sz w:val="24"/>
          <w:szCs w:val="24"/>
        </w:rPr>
      </w:pPr>
      <w:r w:rsidRPr="007A0D48">
        <w:rPr>
          <w:sz w:val="24"/>
          <w:szCs w:val="24"/>
        </w:rPr>
        <w:t xml:space="preserve">- termin związania ofertą na: </w:t>
      </w:r>
      <w:r w:rsidR="006650E2" w:rsidRPr="007A0D48">
        <w:rPr>
          <w:sz w:val="24"/>
          <w:szCs w:val="24"/>
        </w:rPr>
        <w:t>23.</w:t>
      </w:r>
      <w:r w:rsidR="0089294A" w:rsidRPr="007A0D48">
        <w:rPr>
          <w:sz w:val="24"/>
          <w:szCs w:val="24"/>
        </w:rPr>
        <w:t>03.2022</w:t>
      </w:r>
      <w:r w:rsidRPr="007A0D48">
        <w:rPr>
          <w:sz w:val="24"/>
          <w:szCs w:val="24"/>
        </w:rPr>
        <w:t xml:space="preserve"> </w:t>
      </w:r>
      <w:proofErr w:type="gramStart"/>
      <w:r w:rsidRPr="007A0D48">
        <w:rPr>
          <w:sz w:val="24"/>
          <w:szCs w:val="24"/>
        </w:rPr>
        <w:t>r</w:t>
      </w:r>
      <w:proofErr w:type="gramEnd"/>
      <w:r w:rsidRPr="007A0D48">
        <w:rPr>
          <w:sz w:val="24"/>
          <w:szCs w:val="24"/>
        </w:rPr>
        <w:t>.</w:t>
      </w:r>
    </w:p>
    <w:p w:rsidR="00B42F34" w:rsidRDefault="00B42F34" w:rsidP="00B42F34">
      <w:pPr>
        <w:spacing w:line="276" w:lineRule="auto"/>
        <w:rPr>
          <w:sz w:val="24"/>
          <w:szCs w:val="24"/>
        </w:rPr>
      </w:pPr>
    </w:p>
    <w:p w:rsidR="00B42F34" w:rsidRDefault="00B80602" w:rsidP="003C0FE9">
      <w:pPr>
        <w:spacing w:before="240" w:line="276" w:lineRule="auto"/>
        <w:ind w:left="-5" w:hanging="10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B80602">
        <w:rPr>
          <w:rFonts w:asciiTheme="minorHAnsi" w:eastAsia="Trebuchet MS" w:hAnsiTheme="minorHAnsi"/>
          <w:color w:val="000000" w:themeColor="text1"/>
          <w:sz w:val="24"/>
          <w:szCs w:val="24"/>
        </w:rPr>
        <w:t>Zamawiający informuje, że w wyniku dokonanych zmian dokonał zmiany treści ogłoszenia o zamówieniu.</w:t>
      </w:r>
    </w:p>
    <w:p w:rsidR="00B42F34" w:rsidRPr="00B42F34" w:rsidRDefault="00B42F34" w:rsidP="003C0FE9">
      <w:pPr>
        <w:spacing w:before="240" w:line="276" w:lineRule="auto"/>
        <w:ind w:left="-5" w:hanging="10"/>
        <w:rPr>
          <w:rFonts w:asciiTheme="minorHAnsi" w:eastAsia="Trebuchet MS" w:hAnsiTheme="minorHAnsi"/>
          <w:color w:val="000000" w:themeColor="text1"/>
          <w:sz w:val="24"/>
          <w:szCs w:val="24"/>
        </w:rPr>
      </w:pPr>
    </w:p>
    <w:p w:rsidR="003C0FE9" w:rsidRPr="003C0FE9" w:rsidRDefault="003C0FE9" w:rsidP="00807CCD">
      <w:pPr>
        <w:pStyle w:val="Tekstpodstawowy"/>
        <w:spacing w:before="240" w:line="276" w:lineRule="auto"/>
        <w:ind w:firstLine="6096"/>
        <w:rPr>
          <w:rFonts w:asciiTheme="minorHAnsi" w:hAnsiTheme="minorHAnsi"/>
          <w:szCs w:val="22"/>
        </w:rPr>
      </w:pPr>
      <w:r w:rsidRPr="003C0FE9">
        <w:rPr>
          <w:rFonts w:asciiTheme="minorHAnsi" w:hAnsiTheme="minorHAnsi"/>
          <w:szCs w:val="22"/>
        </w:rPr>
        <w:t>BURMISTRZ SULEJOWA</w:t>
      </w:r>
    </w:p>
    <w:p w:rsidR="003C0FE9" w:rsidRPr="003C0FE9" w:rsidRDefault="003C0FE9" w:rsidP="00F44E87">
      <w:pPr>
        <w:pStyle w:val="Tekstpodstawowy"/>
        <w:spacing w:before="240" w:line="276" w:lineRule="auto"/>
        <w:ind w:firstLine="6095"/>
        <w:rPr>
          <w:rFonts w:asciiTheme="minorHAnsi" w:hAnsiTheme="minorHAnsi"/>
          <w:szCs w:val="22"/>
        </w:rPr>
      </w:pPr>
      <w:r w:rsidRPr="003C0FE9">
        <w:rPr>
          <w:rFonts w:asciiTheme="minorHAnsi" w:hAnsiTheme="minorHAnsi"/>
          <w:szCs w:val="22"/>
        </w:rPr>
        <w:t>Wojciech Ostrowski</w:t>
      </w:r>
    </w:p>
    <w:p w:rsidR="003C0FE9" w:rsidRPr="003409C8" w:rsidRDefault="003C0FE9" w:rsidP="00CE7C28">
      <w:pPr>
        <w:spacing w:line="276" w:lineRule="auto"/>
        <w:ind w:left="-5" w:hanging="10"/>
        <w:rPr>
          <w:rFonts w:asciiTheme="minorHAnsi" w:eastAsia="Trebuchet MS" w:hAnsiTheme="minorHAnsi"/>
          <w:color w:val="000000" w:themeColor="text1"/>
          <w:sz w:val="24"/>
          <w:szCs w:val="24"/>
        </w:rPr>
      </w:pPr>
    </w:p>
    <w:sectPr w:rsidR="003C0FE9" w:rsidRPr="003409C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9C8" w:rsidRDefault="003409C8" w:rsidP="003409C8">
      <w:r>
        <w:separator/>
      </w:r>
    </w:p>
  </w:endnote>
  <w:endnote w:type="continuationSeparator" w:id="0">
    <w:p w:rsidR="003409C8" w:rsidRDefault="003409C8" w:rsidP="0034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8438671"/>
      <w:docPartObj>
        <w:docPartGallery w:val="Page Numbers (Bottom of Page)"/>
        <w:docPartUnique/>
      </w:docPartObj>
    </w:sdtPr>
    <w:sdtEndPr/>
    <w:sdtContent>
      <w:p w:rsidR="00666CE2" w:rsidRDefault="00666C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D48">
          <w:rPr>
            <w:noProof/>
          </w:rPr>
          <w:t>18</w:t>
        </w:r>
        <w:r>
          <w:fldChar w:fldCharType="end"/>
        </w:r>
      </w:p>
    </w:sdtContent>
  </w:sdt>
  <w:p w:rsidR="003409C8" w:rsidRDefault="003409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9C8" w:rsidRDefault="003409C8" w:rsidP="003409C8">
      <w:r>
        <w:separator/>
      </w:r>
    </w:p>
  </w:footnote>
  <w:footnote w:type="continuationSeparator" w:id="0">
    <w:p w:rsidR="003409C8" w:rsidRDefault="003409C8" w:rsidP="003409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2EB141F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41B71EFA"/>
    <w:lvl w:ilvl="0" w:tplc="FFFFFFFF">
      <w:start w:val="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79E2A9E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545E14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15F007C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5BD062C2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12200854"/>
    <w:lvl w:ilvl="0" w:tplc="FFFFFFFF">
      <w:start w:val="9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4DB127F8"/>
    <w:lvl w:ilvl="0" w:tplc="FFFFFFFF">
      <w:start w:val="10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0216231A"/>
    <w:lvl w:ilvl="0" w:tplc="FFFFFFFF">
      <w:start w:val="1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68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bidi="ar-SA"/>
      </w:rPr>
    </w:lvl>
  </w:abstractNum>
  <w:abstractNum w:abstractNumId="10" w15:restartNumberingAfterBreak="0">
    <w:nsid w:val="0FEF64B3"/>
    <w:multiLevelType w:val="hybridMultilevel"/>
    <w:tmpl w:val="FE023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150798"/>
    <w:multiLevelType w:val="hybridMultilevel"/>
    <w:tmpl w:val="E9B6B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D0450"/>
    <w:multiLevelType w:val="hybridMultilevel"/>
    <w:tmpl w:val="3AE60376"/>
    <w:lvl w:ilvl="0" w:tplc="0F12666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A3E5B"/>
    <w:multiLevelType w:val="hybridMultilevel"/>
    <w:tmpl w:val="BCF0F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5C0"/>
    <w:rsid w:val="00026033"/>
    <w:rsid w:val="0007456B"/>
    <w:rsid w:val="000A056F"/>
    <w:rsid w:val="000A57EF"/>
    <w:rsid w:val="000F31C9"/>
    <w:rsid w:val="00154CCB"/>
    <w:rsid w:val="0021571A"/>
    <w:rsid w:val="00217D8B"/>
    <w:rsid w:val="00283D65"/>
    <w:rsid w:val="002A0A42"/>
    <w:rsid w:val="002B3270"/>
    <w:rsid w:val="002C4CD9"/>
    <w:rsid w:val="002E1E4B"/>
    <w:rsid w:val="00317FF1"/>
    <w:rsid w:val="003360E7"/>
    <w:rsid w:val="003409C8"/>
    <w:rsid w:val="00342A85"/>
    <w:rsid w:val="00365E3B"/>
    <w:rsid w:val="00386A25"/>
    <w:rsid w:val="003C0FE9"/>
    <w:rsid w:val="003F7CB0"/>
    <w:rsid w:val="00462C78"/>
    <w:rsid w:val="005114E8"/>
    <w:rsid w:val="00515C5C"/>
    <w:rsid w:val="00552753"/>
    <w:rsid w:val="00586B02"/>
    <w:rsid w:val="00597B42"/>
    <w:rsid w:val="005A1D01"/>
    <w:rsid w:val="005E2937"/>
    <w:rsid w:val="006650E2"/>
    <w:rsid w:val="00666CE2"/>
    <w:rsid w:val="00684067"/>
    <w:rsid w:val="006A6963"/>
    <w:rsid w:val="006B3B33"/>
    <w:rsid w:val="006F69D2"/>
    <w:rsid w:val="007204D1"/>
    <w:rsid w:val="00736EDA"/>
    <w:rsid w:val="00750F65"/>
    <w:rsid w:val="007722CA"/>
    <w:rsid w:val="007A0D48"/>
    <w:rsid w:val="007B053C"/>
    <w:rsid w:val="007C3496"/>
    <w:rsid w:val="007D704B"/>
    <w:rsid w:val="007E48CC"/>
    <w:rsid w:val="00807CCD"/>
    <w:rsid w:val="00826A23"/>
    <w:rsid w:val="008459E7"/>
    <w:rsid w:val="0085068A"/>
    <w:rsid w:val="0086417F"/>
    <w:rsid w:val="0089294A"/>
    <w:rsid w:val="008C0026"/>
    <w:rsid w:val="008D00B6"/>
    <w:rsid w:val="008D3871"/>
    <w:rsid w:val="00923313"/>
    <w:rsid w:val="00953D9A"/>
    <w:rsid w:val="00957DBF"/>
    <w:rsid w:val="0097168A"/>
    <w:rsid w:val="009775BC"/>
    <w:rsid w:val="00996122"/>
    <w:rsid w:val="009B24B2"/>
    <w:rsid w:val="009B5ED3"/>
    <w:rsid w:val="009F20DA"/>
    <w:rsid w:val="00A7177C"/>
    <w:rsid w:val="00AA1CDF"/>
    <w:rsid w:val="00AC075B"/>
    <w:rsid w:val="00AD7D1F"/>
    <w:rsid w:val="00B42F34"/>
    <w:rsid w:val="00B44441"/>
    <w:rsid w:val="00B80602"/>
    <w:rsid w:val="00BB5577"/>
    <w:rsid w:val="00BB5683"/>
    <w:rsid w:val="00BD511B"/>
    <w:rsid w:val="00BE603C"/>
    <w:rsid w:val="00C11AA6"/>
    <w:rsid w:val="00C3691E"/>
    <w:rsid w:val="00C56ED6"/>
    <w:rsid w:val="00C76E4F"/>
    <w:rsid w:val="00C92CCB"/>
    <w:rsid w:val="00CB76ED"/>
    <w:rsid w:val="00CE0E60"/>
    <w:rsid w:val="00CE7C28"/>
    <w:rsid w:val="00D33E13"/>
    <w:rsid w:val="00D42D09"/>
    <w:rsid w:val="00D5159B"/>
    <w:rsid w:val="00DB75C0"/>
    <w:rsid w:val="00E6337A"/>
    <w:rsid w:val="00E86FAD"/>
    <w:rsid w:val="00EB03A3"/>
    <w:rsid w:val="00EC122B"/>
    <w:rsid w:val="00F44E87"/>
    <w:rsid w:val="00F515B3"/>
    <w:rsid w:val="00F678BA"/>
    <w:rsid w:val="00F719D4"/>
    <w:rsid w:val="00F93CEF"/>
    <w:rsid w:val="00FB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5909C-D589-47C3-893B-9CC48EB2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75C0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C3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09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09C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409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09C8"/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C349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9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9D4"/>
    <w:rPr>
      <w:rFonts w:ascii="Segoe UI" w:eastAsia="Calibri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qFormat/>
    <w:rsid w:val="003360E7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3C0FE9"/>
    <w:rPr>
      <w:rFonts w:ascii="Courier New" w:eastAsia="Times New Roman" w:hAnsi="Courier New" w:cs="Times New Roman"/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0FE9"/>
    <w:rPr>
      <w:rFonts w:ascii="Courier New" w:eastAsia="Times New Roman" w:hAnsi="Courier New" w:cs="Times New Roman"/>
      <w:sz w:val="24"/>
      <w:szCs w:val="20"/>
      <w:lang w:eastAsia="pl-PL"/>
    </w:rPr>
  </w:style>
  <w:style w:type="paragraph" w:customStyle="1" w:styleId="Standard">
    <w:name w:val="Standard"/>
    <w:basedOn w:val="Normalny"/>
    <w:rsid w:val="009B24B2"/>
    <w:pPr>
      <w:jc w:val="both"/>
    </w:pPr>
    <w:rPr>
      <w:rFonts w:ascii="Arial Narrow" w:eastAsiaTheme="minorHAnsi" w:hAnsi="Arial Narrow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cid:image004.png@01D81C49.C3CCF85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cid:image004.png@01D81C4E.2CDAE740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cid:image002.png@01D81C49.8BF2DFD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cid:image002.png@01D81CD2.951B3DD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mage005.jpg@01D81CC8.0A14505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70BE4-00F5-4A84-A44A-C8090B02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19</Pages>
  <Words>4062</Words>
  <Characters>24377</Characters>
  <Application>Microsoft Office Word</Application>
  <DocSecurity>0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Wieczorek</dc:creator>
  <cp:keywords/>
  <dc:description/>
  <cp:lastModifiedBy>Izabela ID. Dróżdż</cp:lastModifiedBy>
  <cp:revision>57</cp:revision>
  <cp:lastPrinted>2022-02-09T08:40:00Z</cp:lastPrinted>
  <dcterms:created xsi:type="dcterms:W3CDTF">2021-07-01T12:18:00Z</dcterms:created>
  <dcterms:modified xsi:type="dcterms:W3CDTF">2022-02-10T11:18:00Z</dcterms:modified>
</cp:coreProperties>
</file>