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51377D6B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2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8884B20" w14:textId="07B02B1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OŚWIADCZENIA WYKONAWCY</w:t>
      </w:r>
    </w:p>
    <w:p w14:paraId="0FB6C453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DOTYCZĄCE PRZESŁANEK WYKLUCZENIA Z POSTĘPOWANIA</w:t>
      </w:r>
    </w:p>
    <w:p w14:paraId="71965261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I SPEŁNIANIA WARUNKÓW UDZIAŁU W POSTĘPOWANIU</w:t>
      </w:r>
    </w:p>
    <w:p w14:paraId="1E8E8DD9" w14:textId="77777777" w:rsidR="008F0271" w:rsidRDefault="008F0271" w:rsidP="000256CD">
      <w:pPr>
        <w:ind w:firstLine="284"/>
        <w:jc w:val="center"/>
        <w:rPr>
          <w:rFonts w:ascii="Lato" w:hAnsi="Lato"/>
          <w:b/>
          <w:i/>
          <w:caps/>
        </w:rPr>
      </w:pPr>
    </w:p>
    <w:p w14:paraId="0254D139" w14:textId="17BA8D42" w:rsidR="000256CD" w:rsidRDefault="000256CD" w:rsidP="000256CD">
      <w:pPr>
        <w:rPr>
          <w:rFonts w:ascii="Lato" w:hAnsi="Lato"/>
          <w:sz w:val="24"/>
          <w:lang w:val="de-DE"/>
        </w:rPr>
      </w:pPr>
    </w:p>
    <w:p w14:paraId="34A4B6D1" w14:textId="612B1037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1386" w:rsidRPr="00351386">
            <w:rPr>
              <w:rFonts w:ascii="Lato" w:hAnsi="Lato"/>
              <w:b/>
              <w:bCs/>
            </w:rPr>
            <w:t>Zaprojektowanie i wybudowanie sieci oświetlenia drogowego na terenie Gminy Kamionka Wielka</w:t>
          </w:r>
          <w:r w:rsidR="00741D56">
            <w:rPr>
              <w:rFonts w:ascii="Lato" w:hAnsi="Lato"/>
              <w:b/>
              <w:bCs/>
            </w:rPr>
            <w:t xml:space="preserve"> – II postępowanie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B46D6E">
        <w:rPr>
          <w:rFonts w:ascii="Lato" w:hAnsi="Lato"/>
        </w:rPr>
        <w:t>znak 271.</w:t>
      </w:r>
      <w:r w:rsidR="00741D56">
        <w:rPr>
          <w:rFonts w:ascii="Lato" w:hAnsi="Lato"/>
        </w:rPr>
        <w:t>6</w:t>
      </w:r>
      <w:r w:rsidR="00B46D6E">
        <w:rPr>
          <w:rFonts w:ascii="Lato" w:hAnsi="Lato"/>
        </w:rPr>
        <w:t xml:space="preserve">.2021, </w:t>
      </w:r>
      <w:r w:rsidR="00EA7932" w:rsidRPr="00EA7932">
        <w:rPr>
          <w:rFonts w:ascii="Lato" w:hAnsi="Lato"/>
        </w:rPr>
        <w:t>działając w 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0" w:name="_Hlk52360882"/>
      <w:r w:rsidRPr="00A97B0E">
        <w:rPr>
          <w:rFonts w:ascii="Lato" w:hAnsi="Lato"/>
        </w:rPr>
        <w:t>Oświadczam, że nie podlegam wykluczeniu z postępowania na podstawie art. 108 ust 1 ustawy P</w:t>
      </w:r>
      <w:r w:rsidR="007B26F3" w:rsidRPr="00616832">
        <w:rPr>
          <w:rFonts w:ascii="Lato" w:hAnsi="Lato"/>
        </w:rPr>
        <w:t>zp</w:t>
      </w:r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art. 109 ust. 1 pkt. 4, 5, 7 ustawy Pzp</w:t>
      </w:r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>postępowania na podstawie art. …………………… ustawy Pzp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>Jednocześnie oświadczam, że na podstawie art. 110 ust. 2 ustawy Pzp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1" w:name="_Hlk62546371"/>
      <w:bookmarkEnd w:id="0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1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2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3" w:name="_Hlk62547476"/>
      <w:bookmarkStart w:id="4" w:name="_Hlk52361083"/>
      <w:bookmarkEnd w:id="2"/>
      <w:r w:rsidRPr="00174AD1">
        <w:rPr>
          <w:rFonts w:ascii="Lato" w:hAnsi="Lato"/>
          <w:b/>
        </w:rPr>
        <w:t>C. PODMIOTOWE ŚRODKI DOWODOWE DOSTĘPNE DLA ZAMAWIAJĄCEGO</w:t>
      </w:r>
      <w:bookmarkEnd w:id="3"/>
    </w:p>
    <w:bookmarkEnd w:id="4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5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5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6" w:name="_Hlk62547487"/>
      <w:r w:rsidRPr="00174AD1">
        <w:rPr>
          <w:rFonts w:ascii="Lato" w:hAnsi="Lato"/>
          <w:b/>
        </w:rPr>
        <w:t>OŚWIADCZENIE DOTYCZĄCE PODANYCH INFORMACJI:</w:t>
      </w:r>
      <w:bookmarkEnd w:id="6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89F6" w14:textId="77777777" w:rsidR="0090624E" w:rsidRDefault="0090624E" w:rsidP="00895879">
      <w:r>
        <w:separator/>
      </w:r>
    </w:p>
  </w:endnote>
  <w:endnote w:type="continuationSeparator" w:id="0">
    <w:p w14:paraId="569A6EAB" w14:textId="77777777" w:rsidR="0090624E" w:rsidRDefault="0090624E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4ED9" w14:textId="77777777" w:rsidR="0090624E" w:rsidRDefault="0090624E" w:rsidP="00895879">
      <w:r>
        <w:separator/>
      </w:r>
    </w:p>
  </w:footnote>
  <w:footnote w:type="continuationSeparator" w:id="0">
    <w:p w14:paraId="1332B374" w14:textId="77777777" w:rsidR="0090624E" w:rsidRDefault="0090624E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78FBC73B" w:rsidR="00CB7D68" w:rsidRPr="0066589D" w:rsidRDefault="0090624E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1D56">
          <w:rPr>
            <w:rFonts w:ascii="Lato" w:hAnsi="Lato"/>
            <w:sz w:val="18"/>
          </w:rPr>
          <w:t>Zaprojektowanie i wybudowanie sieci oświetlenia drogowego na terenie Gminy Kamionka Wielka – II postępowanie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3309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1386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1D56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0624E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62A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05C2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63A21"/>
    <w:rsid w:val="00457AA5"/>
    <w:rsid w:val="004E199F"/>
    <w:rsid w:val="005422EF"/>
    <w:rsid w:val="006636DB"/>
    <w:rsid w:val="0068620C"/>
    <w:rsid w:val="006C42E6"/>
    <w:rsid w:val="006E2229"/>
    <w:rsid w:val="007A079D"/>
    <w:rsid w:val="007D0961"/>
    <w:rsid w:val="00882BBE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203E4"/>
    <w:rsid w:val="00B968C6"/>
    <w:rsid w:val="00C16D4C"/>
    <w:rsid w:val="00C60032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12368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Zaprojektowanie i wybudowanie sieci oświetlenia drogowego na terenie Gminy Kamionka Wielka – II postępowanie</dc:title>
  <dc:subject/>
  <dc:creator>Justyna Rek-Pawlowska</dc:creator>
  <cp:keywords/>
  <dc:description/>
  <cp:lastModifiedBy>Jarosław Strojny</cp:lastModifiedBy>
  <cp:revision>114</cp:revision>
  <cp:lastPrinted>2020-07-16T12:53:00Z</cp:lastPrinted>
  <dcterms:created xsi:type="dcterms:W3CDTF">2019-03-28T12:37:00Z</dcterms:created>
  <dcterms:modified xsi:type="dcterms:W3CDTF">2021-06-29T05:48:00Z</dcterms:modified>
  <cp:category>271.1.2021</cp:category>
</cp:coreProperties>
</file>