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FCB64" w14:textId="77777777" w:rsidR="00675207" w:rsidRDefault="00675207">
      <w:pPr>
        <w:spacing w:line="300" w:lineRule="atLeast"/>
        <w:jc w:val="both"/>
        <w:rPr>
          <w:rFonts w:ascii="Arial" w:hAnsi="Arial" w:cs="Arial"/>
          <w:b/>
        </w:rPr>
      </w:pPr>
    </w:p>
    <w:p w14:paraId="306A87FB" w14:textId="77777777" w:rsidR="00675207" w:rsidRDefault="0064266A">
      <w:pPr>
        <w:spacing w:line="300" w:lineRule="atLeast"/>
        <w:jc w:val="both"/>
        <w:rPr>
          <w:bCs/>
        </w:rPr>
      </w:pPr>
      <w:r>
        <w:rPr>
          <w:rFonts w:ascii="Arial" w:hAnsi="Arial" w:cs="Arial"/>
          <w:b/>
        </w:rPr>
        <w:t xml:space="preserve">                                                        </w:t>
      </w:r>
      <w:r>
        <w:rPr>
          <w:rFonts w:ascii="Arial" w:hAnsi="Arial" w:cs="Arial"/>
          <w:b/>
          <w:bCs/>
          <w:i/>
          <w:iCs/>
        </w:rPr>
        <w:t xml:space="preserve">                             </w:t>
      </w:r>
    </w:p>
    <w:p w14:paraId="01EF7B0F" w14:textId="77777777" w:rsidR="00675207" w:rsidRPr="00341BE7" w:rsidRDefault="0064266A">
      <w:pPr>
        <w:spacing w:line="300" w:lineRule="atLeast"/>
        <w:jc w:val="center"/>
        <w:rPr>
          <w:rFonts w:ascii="Arial" w:hAnsi="Arial" w:cs="Arial"/>
          <w:b/>
          <w:bCs/>
        </w:rPr>
      </w:pPr>
      <w:r>
        <w:rPr>
          <w:bCs/>
        </w:rPr>
        <w:t xml:space="preserve"> </w:t>
      </w:r>
      <w:r w:rsidRPr="00341BE7">
        <w:rPr>
          <w:b/>
          <w:bCs/>
        </w:rPr>
        <w:t>UMOWA nr ……………..</w:t>
      </w:r>
    </w:p>
    <w:p w14:paraId="5B509DE1" w14:textId="77777777" w:rsidR="00675207" w:rsidRPr="00341BE7" w:rsidRDefault="00675207">
      <w:pPr>
        <w:spacing w:line="300" w:lineRule="atLeast"/>
        <w:jc w:val="center"/>
        <w:rPr>
          <w:rFonts w:ascii="Arial" w:hAnsi="Arial" w:cs="Arial"/>
          <w:b/>
          <w:bCs/>
        </w:rPr>
      </w:pPr>
    </w:p>
    <w:p w14:paraId="3EC599C1" w14:textId="77777777" w:rsidR="00675207" w:rsidRPr="00341BE7" w:rsidRDefault="0064266A">
      <w:pPr>
        <w:spacing w:line="300" w:lineRule="atLeast"/>
      </w:pPr>
      <w:r w:rsidRPr="00341BE7">
        <w:rPr>
          <w:b/>
          <w:bCs/>
        </w:rPr>
        <w:t xml:space="preserve"> </w:t>
      </w:r>
      <w:r w:rsidRPr="00341BE7">
        <w:t>zawarta w dniu …………….. r. w  pomiędzy :</w:t>
      </w:r>
    </w:p>
    <w:p w14:paraId="3DA869DD" w14:textId="1577DE8A" w:rsidR="00675207" w:rsidRPr="00341BE7" w:rsidRDefault="0064266A">
      <w:pPr>
        <w:spacing w:line="300" w:lineRule="atLeast"/>
      </w:pPr>
      <w:r w:rsidRPr="00341BE7">
        <w:t xml:space="preserve">Skarbem Państwa - </w:t>
      </w:r>
      <w:r w:rsidR="005C5E9F" w:rsidRPr="00341BE7">
        <w:t>P</w:t>
      </w:r>
      <w:r w:rsidR="005C5E9F">
        <w:t>aństwowym Gospodarstwem Leśnym Lasy Państwowe -</w:t>
      </w:r>
      <w:r w:rsidR="005C5E9F" w:rsidRPr="00341BE7">
        <w:t xml:space="preserve"> </w:t>
      </w:r>
      <w:r w:rsidRPr="00341BE7">
        <w:t>Nadleśnictwem Młynary, ul. 1 Maja 21A, 14-</w:t>
      </w:r>
      <w:r w:rsidR="00341BE7">
        <w:t>420 Młynary, NIP 582-000-49-79, REGON………</w:t>
      </w:r>
      <w:r w:rsidRPr="00341BE7">
        <w:t>reprezentowanym przez</w:t>
      </w:r>
      <w:r w:rsidRPr="00341BE7">
        <w:rPr>
          <w:b/>
        </w:rPr>
        <w:t xml:space="preserve">  ……………………. – Nadleśniczego</w:t>
      </w:r>
      <w:r w:rsidRPr="00341BE7">
        <w:t>,</w:t>
      </w:r>
    </w:p>
    <w:p w14:paraId="00F21A95" w14:textId="77777777" w:rsidR="00675207" w:rsidRPr="00341BE7" w:rsidRDefault="0064266A">
      <w:pPr>
        <w:spacing w:line="300" w:lineRule="atLeast"/>
        <w:rPr>
          <w:strike/>
        </w:rPr>
      </w:pPr>
      <w:r w:rsidRPr="00341BE7">
        <w:t xml:space="preserve">zwanym w dalszej treści Umowy </w:t>
      </w:r>
      <w:r w:rsidRPr="00341BE7">
        <w:rPr>
          <w:b/>
        </w:rPr>
        <w:t>„Zamawiającym”</w:t>
      </w:r>
    </w:p>
    <w:p w14:paraId="62F26AB1" w14:textId="77777777" w:rsidR="00675207" w:rsidRPr="00341BE7" w:rsidRDefault="0064266A">
      <w:pPr>
        <w:spacing w:line="300" w:lineRule="atLeast"/>
        <w:ind w:firstLine="708"/>
        <w:rPr>
          <w:b/>
        </w:rPr>
      </w:pPr>
      <w:r w:rsidRPr="00341BE7">
        <w:rPr>
          <w:strike/>
        </w:rPr>
        <w:t xml:space="preserve"> </w:t>
      </w:r>
    </w:p>
    <w:p w14:paraId="08F3FAB9" w14:textId="77777777" w:rsidR="00675207" w:rsidRPr="00341BE7" w:rsidRDefault="0064266A">
      <w:pPr>
        <w:spacing w:line="300" w:lineRule="atLeast"/>
      </w:pPr>
      <w:r w:rsidRPr="00341BE7">
        <w:rPr>
          <w:b/>
        </w:rPr>
        <w:t xml:space="preserve">a </w:t>
      </w:r>
    </w:p>
    <w:p w14:paraId="12E631CC" w14:textId="77777777" w:rsidR="00675207" w:rsidRPr="00341BE7" w:rsidRDefault="0064266A">
      <w:pPr>
        <w:spacing w:line="300" w:lineRule="atLeast"/>
      </w:pPr>
      <w:r w:rsidRPr="00341BE7">
        <w:t>…………………………., prowadzącą działalność gospodarczą p.n. …………….., NIP ………….., REGON …………………..,</w:t>
      </w:r>
    </w:p>
    <w:p w14:paraId="2411277E" w14:textId="77777777" w:rsidR="00675207" w:rsidRPr="00341BE7" w:rsidRDefault="0064266A">
      <w:pPr>
        <w:spacing w:line="300" w:lineRule="atLeast"/>
        <w:ind w:firstLine="708"/>
        <w:rPr>
          <w:b/>
        </w:rPr>
      </w:pPr>
      <w:r w:rsidRPr="00341BE7">
        <w:t>zwaną w dalszej treści Umowy</w:t>
      </w:r>
      <w:r w:rsidRPr="00341BE7">
        <w:rPr>
          <w:b/>
        </w:rPr>
        <w:t xml:space="preserve"> „Wykonawcą”</w:t>
      </w:r>
      <w:r w:rsidRPr="00341BE7">
        <w:t>.</w:t>
      </w:r>
      <w:r w:rsidRPr="00341BE7">
        <w:rPr>
          <w:b/>
        </w:rPr>
        <w:t xml:space="preserve">  </w:t>
      </w:r>
    </w:p>
    <w:p w14:paraId="4124D215" w14:textId="77777777" w:rsidR="00675207" w:rsidRPr="00341BE7" w:rsidRDefault="0064266A">
      <w:pPr>
        <w:spacing w:line="300" w:lineRule="atLeast"/>
        <w:ind w:firstLine="708"/>
        <w:rPr>
          <w:b/>
        </w:rPr>
      </w:pPr>
      <w:r w:rsidRPr="00341BE7">
        <w:rPr>
          <w:b/>
        </w:rPr>
        <w:t xml:space="preserve"> </w:t>
      </w:r>
    </w:p>
    <w:p w14:paraId="3C9C4A25" w14:textId="77777777" w:rsidR="00675207" w:rsidRPr="00341BE7" w:rsidRDefault="0064266A">
      <w:pPr>
        <w:spacing w:line="300" w:lineRule="atLeast"/>
      </w:pPr>
      <w:r w:rsidRPr="00341BE7">
        <w:rPr>
          <w:b/>
        </w:rPr>
        <w:t xml:space="preserve">  </w:t>
      </w:r>
    </w:p>
    <w:p w14:paraId="52D5311A" w14:textId="77777777" w:rsidR="00675207" w:rsidRPr="00341BE7" w:rsidRDefault="0064266A">
      <w:pPr>
        <w:spacing w:line="300" w:lineRule="atLeast"/>
      </w:pPr>
      <w:r w:rsidRPr="00341BE7">
        <w:t xml:space="preserve">Umowę zawarto w wyniku rozstrzygnięcia zapytania ofertowego o sygn. akt ……………., </w:t>
      </w:r>
    </w:p>
    <w:p w14:paraId="57C98D1B" w14:textId="77777777" w:rsidR="00675207" w:rsidRPr="00341BE7" w:rsidRDefault="0064266A">
      <w:pPr>
        <w:spacing w:line="300" w:lineRule="atLeast"/>
        <w:ind w:left="708"/>
        <w:rPr>
          <w:b/>
          <w:bCs/>
        </w:rPr>
      </w:pPr>
      <w:r w:rsidRPr="00341BE7">
        <w:t xml:space="preserve"> </w:t>
      </w:r>
    </w:p>
    <w:p w14:paraId="6A373CC4" w14:textId="77777777" w:rsidR="00675207" w:rsidRPr="00341BE7" w:rsidRDefault="0064266A">
      <w:pPr>
        <w:spacing w:line="300" w:lineRule="atLeast"/>
        <w:jc w:val="center"/>
      </w:pPr>
      <w:r w:rsidRPr="00341BE7">
        <w:rPr>
          <w:b/>
          <w:bCs/>
        </w:rPr>
        <w:t>§ 1</w:t>
      </w:r>
    </w:p>
    <w:p w14:paraId="642323FC" w14:textId="7210A850" w:rsidR="00675207" w:rsidRPr="00341BE7" w:rsidRDefault="0064266A">
      <w:pPr>
        <w:numPr>
          <w:ilvl w:val="0"/>
          <w:numId w:val="19"/>
        </w:numPr>
        <w:jc w:val="both"/>
      </w:pPr>
      <w:r w:rsidRPr="00341BE7">
        <w:t>Zamawiający zleca, a Wykonawca przyjmuje do wykonania prace polegające na</w:t>
      </w:r>
      <w:r w:rsidR="005C5E9F">
        <w:t xml:space="preserve"> kompleksowym sprzątaniu oraz</w:t>
      </w:r>
      <w:r w:rsidRPr="00341BE7">
        <w:t xml:space="preserve"> utrzymaniu czystości: </w:t>
      </w:r>
    </w:p>
    <w:p w14:paraId="33287342" w14:textId="77777777" w:rsidR="00675207" w:rsidRPr="00341BE7" w:rsidRDefault="0064266A">
      <w:pPr>
        <w:ind w:left="927"/>
        <w:jc w:val="both"/>
      </w:pPr>
      <w:r w:rsidRPr="00341BE7">
        <w:t>a) pomieszczeń biura Nadleśnictwa Młynary oraz kancelarii Leśnictw w budynku bazy Nadleś</w:t>
      </w:r>
      <w:r w:rsidR="0026495F">
        <w:t>nictwa</w:t>
      </w:r>
      <w:r w:rsidRPr="00341BE7">
        <w:t>,</w:t>
      </w:r>
    </w:p>
    <w:p w14:paraId="31DA765B" w14:textId="77777777" w:rsidR="00675207" w:rsidRPr="00341BE7" w:rsidRDefault="0064266A">
      <w:pPr>
        <w:spacing w:line="300" w:lineRule="atLeast"/>
        <w:ind w:left="851" w:hanging="284"/>
        <w:jc w:val="both"/>
      </w:pPr>
      <w:r w:rsidRPr="00341BE7">
        <w:t>2. Wykaz pomieszczeń, zakres czynności i częstotliwość ich wykonywania określa załącznik do Umowy.</w:t>
      </w:r>
    </w:p>
    <w:p w14:paraId="24FB508F" w14:textId="77777777" w:rsidR="00675207" w:rsidRPr="00341BE7" w:rsidRDefault="0064266A">
      <w:pPr>
        <w:spacing w:line="300" w:lineRule="atLeast"/>
        <w:ind w:left="851" w:hanging="284"/>
        <w:jc w:val="both"/>
      </w:pPr>
      <w:r w:rsidRPr="00341BE7">
        <w:t>3. Prace polegające na utrzymaniu czystości pomieszczeń biura Nadleśnictwa Młynary oraz kancelarii Leśnictw będą wykonywane w dni robocze od poniedziałku do piątku w godzinach od 15</w:t>
      </w:r>
      <w:r w:rsidRPr="00341BE7">
        <w:rPr>
          <w:vertAlign w:val="superscript"/>
        </w:rPr>
        <w:t>00</w:t>
      </w:r>
      <w:r w:rsidRPr="00341BE7">
        <w:t xml:space="preserve"> nie dłużej niż do godz. 22</w:t>
      </w:r>
      <w:r w:rsidRPr="00341BE7">
        <w:rPr>
          <w:vertAlign w:val="superscript"/>
        </w:rPr>
        <w:t>00</w:t>
      </w:r>
      <w:r w:rsidRPr="00341BE7">
        <w:t>.</w:t>
      </w:r>
    </w:p>
    <w:p w14:paraId="584E4D13" w14:textId="77777777" w:rsidR="00675207" w:rsidRPr="00341BE7" w:rsidRDefault="00675207">
      <w:pPr>
        <w:spacing w:line="300" w:lineRule="atLeast"/>
        <w:jc w:val="both"/>
      </w:pPr>
    </w:p>
    <w:p w14:paraId="4EEFA48C" w14:textId="77777777" w:rsidR="00675207" w:rsidRPr="00341BE7" w:rsidRDefault="0064266A">
      <w:pPr>
        <w:spacing w:line="300" w:lineRule="atLeast"/>
        <w:ind w:left="4248" w:firstLine="708"/>
        <w:jc w:val="both"/>
      </w:pPr>
      <w:r w:rsidRPr="00341BE7">
        <w:t xml:space="preserve"> </w:t>
      </w:r>
      <w:r w:rsidRPr="00341BE7">
        <w:rPr>
          <w:b/>
          <w:bCs/>
        </w:rPr>
        <w:t>§ 2</w:t>
      </w:r>
    </w:p>
    <w:p w14:paraId="5A88761C" w14:textId="77777777" w:rsidR="00675207" w:rsidRPr="00341BE7" w:rsidRDefault="0064266A">
      <w:pPr>
        <w:spacing w:line="300" w:lineRule="atLeast"/>
        <w:ind w:left="851" w:hanging="284"/>
        <w:jc w:val="both"/>
      </w:pPr>
      <w:r w:rsidRPr="00341BE7">
        <w:t>1. Zamawiający udostępni nieodpłatnie Wykonawcy pomieszczenie przeznaczone na szatnię pracowniczą, składowanie środków czystości, sprzętu i urządzeń do wykonywania przedmiotu umowy. Wykonawca własnym staraniem i na własny koszt przystosuje te pomieszczenia do własnych potrzeb, po uzgodnieniu z Zamawiającym zakresu prac.</w:t>
      </w:r>
    </w:p>
    <w:p w14:paraId="4027F58D" w14:textId="77777777" w:rsidR="00675207" w:rsidRPr="00341BE7" w:rsidRDefault="0064266A">
      <w:pPr>
        <w:spacing w:line="300" w:lineRule="atLeast"/>
        <w:ind w:left="851" w:hanging="284"/>
        <w:jc w:val="both"/>
      </w:pPr>
      <w:r w:rsidRPr="00341BE7">
        <w:t>2. Przekazanie pomieszczeń, o których mowa w ust.1, nastąpi w pierwszym dniu obowiązywania umowy.</w:t>
      </w:r>
    </w:p>
    <w:p w14:paraId="5803F2D8" w14:textId="77777777" w:rsidR="00675207" w:rsidRPr="00341BE7" w:rsidRDefault="0064266A">
      <w:pPr>
        <w:spacing w:line="300" w:lineRule="atLeast"/>
        <w:ind w:left="851" w:hanging="284"/>
        <w:jc w:val="both"/>
      </w:pPr>
      <w:r w:rsidRPr="00341BE7">
        <w:t>3. Wykonawca zobowiązuje się do utrzymywania porządku i czystości w udostępnionych pomieszczeniach oraz do ich zwrotu Zamawiającemu w stanie nie pogorszonym po zakończeniu Umowy.</w:t>
      </w:r>
    </w:p>
    <w:p w14:paraId="2A883365" w14:textId="77777777" w:rsidR="00675207" w:rsidRPr="00341BE7" w:rsidRDefault="0064266A">
      <w:pPr>
        <w:spacing w:line="300" w:lineRule="atLeast"/>
        <w:ind w:left="851" w:hanging="284"/>
        <w:jc w:val="both"/>
      </w:pPr>
      <w:r w:rsidRPr="00341BE7">
        <w:t>4. Zamawiający zapewni Wykonawcy korzystanie z energii elektrycznej oraz wody w celu realizacji przedmiotu Umowy.</w:t>
      </w:r>
    </w:p>
    <w:p w14:paraId="462864E2" w14:textId="77777777" w:rsidR="00675207" w:rsidRPr="00341BE7" w:rsidRDefault="0064266A">
      <w:pPr>
        <w:spacing w:line="300" w:lineRule="atLeast"/>
        <w:jc w:val="both"/>
        <w:rPr>
          <w:b/>
          <w:bCs/>
        </w:rPr>
      </w:pPr>
      <w:r w:rsidRPr="00341BE7">
        <w:t xml:space="preserve"> </w:t>
      </w:r>
    </w:p>
    <w:p w14:paraId="16B31EFA" w14:textId="77777777" w:rsidR="00675207" w:rsidRPr="00341BE7" w:rsidRDefault="0064266A">
      <w:pPr>
        <w:spacing w:line="300" w:lineRule="atLeast"/>
        <w:ind w:left="4248" w:firstLine="708"/>
        <w:jc w:val="both"/>
      </w:pPr>
      <w:r w:rsidRPr="00341BE7">
        <w:rPr>
          <w:b/>
          <w:bCs/>
        </w:rPr>
        <w:t>§ 3</w:t>
      </w:r>
    </w:p>
    <w:p w14:paraId="70B80D5F" w14:textId="77777777" w:rsidR="00675207" w:rsidRPr="00341BE7" w:rsidRDefault="0064266A">
      <w:pPr>
        <w:spacing w:line="300" w:lineRule="atLeast"/>
        <w:ind w:left="851" w:hanging="284"/>
        <w:jc w:val="both"/>
      </w:pPr>
      <w:r w:rsidRPr="00341BE7">
        <w:t xml:space="preserve">1. Prace objęte Umową może wykonywać samodzielnie Wykonawca lub pracownicy zatrudnieni u Wykonawcy na podstawie umowy o pracę. Wykonawca gwarantuje, że pracownicy ci będą przeszkoleni z zakresu bhp i p.poż. </w:t>
      </w:r>
    </w:p>
    <w:p w14:paraId="5FE5EA53" w14:textId="77777777" w:rsidR="00675207" w:rsidRPr="00341BE7" w:rsidRDefault="0064266A">
      <w:pPr>
        <w:spacing w:line="300" w:lineRule="atLeast"/>
        <w:ind w:left="851" w:hanging="284"/>
        <w:jc w:val="both"/>
        <w:rPr>
          <w:b/>
          <w:bCs/>
        </w:rPr>
      </w:pPr>
      <w:r w:rsidRPr="00341BE7">
        <w:t xml:space="preserve">2. </w:t>
      </w:r>
      <w:r w:rsidR="00341BE7">
        <w:t>Wyk</w:t>
      </w:r>
      <w:r w:rsidR="00255CE4">
        <w:t>onawca jest zobowiązany zapoznać</w:t>
      </w:r>
      <w:r w:rsidRPr="00341BE7">
        <w:t xml:space="preserve"> swoich pracowników, najpóźniej w dniu rozpoczęcia realizacji przedmiotu Umowy, z obowiązującymi wewnętrznymi przepisami Zamawiającego dotyczącymi: organizacji pracy, tajemnicy służbowej, p.poż, BHP, ochrony danych osobowych, </w:t>
      </w:r>
      <w:r w:rsidRPr="00341BE7">
        <w:lastRenderedPageBreak/>
        <w:t>ochrony informacji niejawnych. Przepisy powyższe zostaną przekazane Wykonawcy w dniu podpisania Umowy.</w:t>
      </w:r>
    </w:p>
    <w:p w14:paraId="125B52E3" w14:textId="77777777" w:rsidR="00675207" w:rsidRPr="00341BE7" w:rsidRDefault="00675207">
      <w:pPr>
        <w:spacing w:line="300" w:lineRule="atLeast"/>
        <w:jc w:val="both"/>
        <w:rPr>
          <w:b/>
          <w:bCs/>
        </w:rPr>
      </w:pPr>
    </w:p>
    <w:p w14:paraId="5487950C" w14:textId="77777777" w:rsidR="00675207" w:rsidRPr="00341BE7" w:rsidRDefault="0064266A">
      <w:pPr>
        <w:spacing w:line="300" w:lineRule="atLeast"/>
        <w:ind w:left="4248" w:firstLine="708"/>
        <w:jc w:val="both"/>
        <w:rPr>
          <w:bCs/>
        </w:rPr>
      </w:pPr>
      <w:r w:rsidRPr="00341BE7">
        <w:rPr>
          <w:b/>
          <w:bCs/>
        </w:rPr>
        <w:t>§ 4</w:t>
      </w:r>
    </w:p>
    <w:p w14:paraId="706DCB3E" w14:textId="2FA3A297" w:rsidR="00675207" w:rsidRPr="00341BE7" w:rsidRDefault="0064266A">
      <w:pPr>
        <w:numPr>
          <w:ilvl w:val="0"/>
          <w:numId w:val="1"/>
        </w:numPr>
        <w:spacing w:line="300" w:lineRule="atLeast"/>
        <w:ind w:left="851" w:hanging="284"/>
        <w:jc w:val="both"/>
        <w:rPr>
          <w:bCs/>
        </w:rPr>
      </w:pPr>
      <w:r w:rsidRPr="00341BE7">
        <w:rPr>
          <w:bCs/>
        </w:rPr>
        <w:t>Wykonawca zobowiązany jest wykonywać przedmiot Umowy przy użyciu własnych środków czystości oraz narzędzi  i urządzeń technicznych</w:t>
      </w:r>
      <w:r w:rsidR="005C5E9F">
        <w:rPr>
          <w:bCs/>
        </w:rPr>
        <w:t xml:space="preserve"> dostosowanych do </w:t>
      </w:r>
      <w:r w:rsidR="009069AD">
        <w:rPr>
          <w:bCs/>
        </w:rPr>
        <w:t>rodzaju świadczonych usług</w:t>
      </w:r>
      <w:r w:rsidRPr="00341BE7">
        <w:rPr>
          <w:bCs/>
        </w:rPr>
        <w:t>.</w:t>
      </w:r>
    </w:p>
    <w:p w14:paraId="3F1AFA37" w14:textId="77777777" w:rsidR="00675207" w:rsidRPr="00341BE7" w:rsidRDefault="0064266A">
      <w:pPr>
        <w:numPr>
          <w:ilvl w:val="0"/>
          <w:numId w:val="1"/>
        </w:numPr>
        <w:spacing w:line="300" w:lineRule="atLeast"/>
        <w:ind w:left="851" w:hanging="284"/>
        <w:jc w:val="both"/>
        <w:rPr>
          <w:bCs/>
        </w:rPr>
      </w:pPr>
      <w:r w:rsidRPr="00341BE7">
        <w:rPr>
          <w:bCs/>
        </w:rPr>
        <w:t>Wykonawca jest zobowiązany stosować środki czystości:</w:t>
      </w:r>
    </w:p>
    <w:p w14:paraId="08FDF104" w14:textId="77777777" w:rsidR="00675207" w:rsidRPr="00341BE7" w:rsidRDefault="0064266A">
      <w:pPr>
        <w:numPr>
          <w:ilvl w:val="0"/>
          <w:numId w:val="13"/>
        </w:numPr>
        <w:spacing w:line="300" w:lineRule="atLeast"/>
        <w:jc w:val="both"/>
        <w:rPr>
          <w:bCs/>
        </w:rPr>
      </w:pPr>
      <w:r w:rsidRPr="00341BE7">
        <w:rPr>
          <w:bCs/>
        </w:rPr>
        <w:t>odpowiedniej jakości, skuteczne w stosowaniu, powszechnie dostępne i używane na rynku, posiadające atest PZH, bezpieczne dla zmywanej powierzchni, rozkładalne, nietoksyczne, posiadające właściwości odtłuszczająco – myjące,</w:t>
      </w:r>
    </w:p>
    <w:p w14:paraId="1113E28C" w14:textId="77777777" w:rsidR="00675207" w:rsidRPr="00341BE7" w:rsidRDefault="0064266A">
      <w:pPr>
        <w:numPr>
          <w:ilvl w:val="0"/>
          <w:numId w:val="13"/>
        </w:numPr>
        <w:spacing w:line="300" w:lineRule="atLeast"/>
        <w:jc w:val="both"/>
        <w:rPr>
          <w:bCs/>
        </w:rPr>
      </w:pPr>
      <w:r w:rsidRPr="00341BE7">
        <w:rPr>
          <w:bCs/>
        </w:rPr>
        <w:t xml:space="preserve">odpowiadające wymogom ustawy z dnia 25 lutego 2011 r. o substancjach chemicznych i ich mieszaninach, </w:t>
      </w:r>
    </w:p>
    <w:p w14:paraId="42E6E243" w14:textId="77777777" w:rsidR="00675207" w:rsidRPr="00341BE7" w:rsidRDefault="0064266A">
      <w:pPr>
        <w:numPr>
          <w:ilvl w:val="0"/>
          <w:numId w:val="13"/>
        </w:numPr>
        <w:spacing w:line="300" w:lineRule="atLeast"/>
        <w:jc w:val="both"/>
        <w:rPr>
          <w:bCs/>
        </w:rPr>
      </w:pPr>
      <w:r w:rsidRPr="00341BE7">
        <w:rPr>
          <w:bCs/>
        </w:rPr>
        <w:t xml:space="preserve">nowe, nie używane wcześniej, wolne od wad fizycznych, posiadające oznaczenia na opakowaniach w języku polskim/przewidzianą przez producenta dokumentację w języku polskim. </w:t>
      </w:r>
    </w:p>
    <w:p w14:paraId="2E82F02B" w14:textId="77777777" w:rsidR="00675207" w:rsidRPr="00341BE7" w:rsidRDefault="0064266A">
      <w:pPr>
        <w:numPr>
          <w:ilvl w:val="0"/>
          <w:numId w:val="1"/>
        </w:numPr>
        <w:spacing w:line="300" w:lineRule="atLeast"/>
        <w:ind w:left="851" w:hanging="284"/>
        <w:jc w:val="both"/>
        <w:rPr>
          <w:bCs/>
        </w:rPr>
      </w:pPr>
      <w:r w:rsidRPr="00341BE7">
        <w:rPr>
          <w:bCs/>
        </w:rPr>
        <w:t>Wykonawca jest zobowiązany stosować narzędzia i urządzenia techniczne sprawne technicznie i bezpieczne, zgodne z obowiązującymi wymaganiami i przepisami. Urządzenia techniczne wykorzystujące energię elektryczną muszą być energooszczędne.</w:t>
      </w:r>
    </w:p>
    <w:p w14:paraId="70447490" w14:textId="77777777" w:rsidR="00675207" w:rsidRPr="00341BE7" w:rsidRDefault="0064266A">
      <w:pPr>
        <w:numPr>
          <w:ilvl w:val="0"/>
          <w:numId w:val="1"/>
        </w:numPr>
        <w:spacing w:line="300" w:lineRule="atLeast"/>
        <w:ind w:left="851" w:hanging="284"/>
        <w:jc w:val="both"/>
        <w:rPr>
          <w:bCs/>
        </w:rPr>
      </w:pPr>
      <w:r w:rsidRPr="00341BE7">
        <w:rPr>
          <w:bCs/>
        </w:rPr>
        <w:t>W przypadku stwierdzenia przez Zamawiającego nienależytego wykonania usługi spowodowanego stosowaniem nieodpowiednich środków czystości, narzędzi lub urządzeń technicznych, Wykonawca będzie zobowiązany do zmiany środków czystości (w tym na wskazane przez Zamawiającego), narzędzi lub urządzeń technicznych.</w:t>
      </w:r>
    </w:p>
    <w:p w14:paraId="0D38BB71" w14:textId="77777777" w:rsidR="00675207" w:rsidRPr="00341BE7" w:rsidRDefault="0064266A">
      <w:pPr>
        <w:numPr>
          <w:ilvl w:val="0"/>
          <w:numId w:val="1"/>
        </w:numPr>
        <w:spacing w:line="300" w:lineRule="atLeast"/>
        <w:ind w:left="851" w:hanging="284"/>
        <w:jc w:val="both"/>
        <w:rPr>
          <w:b/>
          <w:bCs/>
        </w:rPr>
      </w:pPr>
      <w:r w:rsidRPr="00341BE7">
        <w:rPr>
          <w:bCs/>
        </w:rPr>
        <w:t>Wykonawca zobowiązuje się do usuwania wszelkich odpadów powstałych w toku realizacji usług, w szczególności opakowań, wkładów, pozostałości po środkach czystości, środków czystości, których termin przydatności upłynął, zgodnie z przepisami ustawy z dnia 14 grudnia 2012 r. o odpadach. Wykonawca jest wytwórcą i posiadaczem odpadów powstałych w związku z wykonywaniem usługi, w rozumieniu przepisów tej ustawy i zobowiązuje się do wykonania wszelkich obowiązków wynikających z ustawy.</w:t>
      </w:r>
    </w:p>
    <w:p w14:paraId="547B8CBB" w14:textId="77777777" w:rsidR="00675207" w:rsidRPr="00341BE7" w:rsidRDefault="00675207">
      <w:pPr>
        <w:spacing w:line="300" w:lineRule="atLeast"/>
        <w:ind w:left="720"/>
        <w:jc w:val="both"/>
        <w:rPr>
          <w:b/>
          <w:bCs/>
        </w:rPr>
      </w:pPr>
    </w:p>
    <w:p w14:paraId="22D2C1FE" w14:textId="77777777" w:rsidR="00675207" w:rsidRPr="00341BE7" w:rsidRDefault="0064266A">
      <w:pPr>
        <w:spacing w:line="300" w:lineRule="atLeast"/>
        <w:ind w:left="4968"/>
        <w:jc w:val="both"/>
      </w:pPr>
      <w:r w:rsidRPr="00341BE7">
        <w:rPr>
          <w:b/>
          <w:bCs/>
        </w:rPr>
        <w:t>§ 5</w:t>
      </w:r>
    </w:p>
    <w:p w14:paraId="0A6901DF" w14:textId="77777777" w:rsidR="00675207" w:rsidRPr="00341BE7" w:rsidRDefault="0064266A">
      <w:pPr>
        <w:numPr>
          <w:ilvl w:val="0"/>
          <w:numId w:val="14"/>
        </w:numPr>
        <w:spacing w:line="300" w:lineRule="atLeast"/>
        <w:jc w:val="both"/>
      </w:pPr>
      <w:r w:rsidRPr="00341BE7">
        <w:t>Zamawiający zobowiązuje się dostarczać na swój koszt środki higieniczne do wyposażenia łazienek tj. ręczniki papierowe, papier toaletowy, mydło.</w:t>
      </w:r>
    </w:p>
    <w:p w14:paraId="79797E42" w14:textId="77777777" w:rsidR="00675207" w:rsidRPr="00341BE7" w:rsidRDefault="0064266A">
      <w:pPr>
        <w:numPr>
          <w:ilvl w:val="0"/>
          <w:numId w:val="14"/>
        </w:numPr>
        <w:spacing w:line="300" w:lineRule="atLeast"/>
        <w:jc w:val="both"/>
      </w:pPr>
      <w:r w:rsidRPr="00341BE7">
        <w:t xml:space="preserve">Wykonawca zobowiązuje się do: </w:t>
      </w:r>
    </w:p>
    <w:p w14:paraId="44ED974C" w14:textId="77777777" w:rsidR="00675207" w:rsidRPr="00341BE7" w:rsidRDefault="0064266A">
      <w:pPr>
        <w:spacing w:line="300" w:lineRule="atLeast"/>
        <w:ind w:left="851" w:firstLine="76"/>
        <w:jc w:val="both"/>
      </w:pPr>
      <w:r w:rsidRPr="00341BE7">
        <w:t>1)  uzupełniania na bieżąco środków higienicznych dostarczonych przez Zamawiającego w pomieszczeniach sanitarnych (łazienki itp.).</w:t>
      </w:r>
    </w:p>
    <w:p w14:paraId="69D2190C" w14:textId="77777777" w:rsidR="00675207" w:rsidRPr="00341BE7" w:rsidRDefault="0064266A">
      <w:pPr>
        <w:spacing w:line="300" w:lineRule="atLeast"/>
        <w:ind w:left="927"/>
        <w:jc w:val="both"/>
      </w:pPr>
      <w:r w:rsidRPr="00341BE7">
        <w:t>2) zapewnienia własnym staraniem i na własny koszt worków foliowych na odpady do koszy na śmieci i do pojemników w niszczarkach, kostek do toalet, odświeżaczy powietrza do toalet.</w:t>
      </w:r>
    </w:p>
    <w:p w14:paraId="3C17C46A" w14:textId="77777777" w:rsidR="00675207" w:rsidRPr="00341BE7" w:rsidRDefault="00675207">
      <w:pPr>
        <w:spacing w:line="300" w:lineRule="atLeast"/>
        <w:jc w:val="both"/>
      </w:pPr>
    </w:p>
    <w:p w14:paraId="76D6F54A" w14:textId="77777777" w:rsidR="00675207" w:rsidRPr="00341BE7" w:rsidRDefault="0064266A">
      <w:pPr>
        <w:spacing w:line="300" w:lineRule="atLeast"/>
        <w:ind w:left="4968"/>
        <w:jc w:val="both"/>
      </w:pPr>
      <w:r w:rsidRPr="00341BE7">
        <w:rPr>
          <w:b/>
          <w:bCs/>
        </w:rPr>
        <w:t>§ 6</w:t>
      </w:r>
    </w:p>
    <w:p w14:paraId="2F8D0F78" w14:textId="77777777" w:rsidR="00675207" w:rsidRPr="00341BE7" w:rsidRDefault="00341BE7">
      <w:pPr>
        <w:spacing w:line="300" w:lineRule="atLeast"/>
        <w:ind w:left="851" w:hanging="284"/>
        <w:jc w:val="both"/>
      </w:pPr>
      <w:r>
        <w:t xml:space="preserve">1. Wykonawca  zgłasza Zamawiającemu </w:t>
      </w:r>
      <w:r w:rsidR="0064266A" w:rsidRPr="00341BE7">
        <w:t>wszystkie fakty i zdarzenia, które mogą mieć wpływ na bezpieczeństwo obiektu Zamawiającego, natychmiast po ich ujawnieniu, w szczególności:</w:t>
      </w:r>
    </w:p>
    <w:p w14:paraId="51974489" w14:textId="77777777" w:rsidR="00675207" w:rsidRPr="00341BE7" w:rsidRDefault="0064266A">
      <w:pPr>
        <w:numPr>
          <w:ilvl w:val="0"/>
          <w:numId w:val="10"/>
        </w:numPr>
        <w:spacing w:line="300" w:lineRule="atLeast"/>
        <w:ind w:left="1701" w:hanging="567"/>
        <w:jc w:val="both"/>
      </w:pPr>
      <w:r w:rsidRPr="00341BE7">
        <w:t>zagubienie kluczy do pomieszczeń,</w:t>
      </w:r>
    </w:p>
    <w:p w14:paraId="332D22B9" w14:textId="77777777" w:rsidR="00675207" w:rsidRPr="00341BE7" w:rsidRDefault="0064266A">
      <w:pPr>
        <w:numPr>
          <w:ilvl w:val="0"/>
          <w:numId w:val="10"/>
        </w:numPr>
        <w:spacing w:line="300" w:lineRule="atLeast"/>
        <w:ind w:left="1701" w:hanging="567"/>
        <w:jc w:val="both"/>
      </w:pPr>
      <w:r w:rsidRPr="00341BE7">
        <w:t>niedopałki papierosów w koszach na śmieci,</w:t>
      </w:r>
    </w:p>
    <w:p w14:paraId="6599DCB6" w14:textId="77777777" w:rsidR="00675207" w:rsidRPr="00341BE7" w:rsidRDefault="0064266A">
      <w:pPr>
        <w:numPr>
          <w:ilvl w:val="0"/>
          <w:numId w:val="10"/>
        </w:numPr>
        <w:spacing w:line="300" w:lineRule="atLeast"/>
        <w:ind w:left="1701" w:hanging="567"/>
        <w:jc w:val="both"/>
      </w:pPr>
      <w:r w:rsidRPr="00341BE7">
        <w:t>pozostawienie włączonych urządzeń elektrycznych przez pracowników Zamawiającego,</w:t>
      </w:r>
    </w:p>
    <w:p w14:paraId="5AB51339" w14:textId="77777777" w:rsidR="00675207" w:rsidRPr="00341BE7" w:rsidRDefault="0064266A">
      <w:pPr>
        <w:numPr>
          <w:ilvl w:val="0"/>
          <w:numId w:val="10"/>
        </w:numPr>
        <w:spacing w:line="300" w:lineRule="atLeast"/>
        <w:ind w:left="1701" w:hanging="567"/>
        <w:jc w:val="both"/>
      </w:pPr>
      <w:r w:rsidRPr="00341BE7">
        <w:t>awarie elektryczne i wszelkie oznaki nieszczelności urządzeń c.o. i wodno-kanalizacyjnych,</w:t>
      </w:r>
    </w:p>
    <w:p w14:paraId="6FAF5B21" w14:textId="77777777" w:rsidR="00675207" w:rsidRPr="00341BE7" w:rsidRDefault="0064266A">
      <w:pPr>
        <w:numPr>
          <w:ilvl w:val="0"/>
          <w:numId w:val="10"/>
        </w:numPr>
        <w:spacing w:line="300" w:lineRule="atLeast"/>
        <w:ind w:left="1701" w:hanging="567"/>
        <w:jc w:val="both"/>
        <w:rPr>
          <w:bCs/>
        </w:rPr>
      </w:pPr>
      <w:r w:rsidRPr="00341BE7">
        <w:t>pozostawienie pieczątek i innych cennych przedmiotów na widocznym miejscu i nie zabezpieczonych we właściwy sposób.</w:t>
      </w:r>
    </w:p>
    <w:p w14:paraId="3547F0A2" w14:textId="0EB014AA" w:rsidR="00675207" w:rsidRPr="00341BE7" w:rsidRDefault="0064266A">
      <w:pPr>
        <w:spacing w:line="300" w:lineRule="atLeast"/>
        <w:ind w:left="851" w:hanging="284"/>
        <w:jc w:val="both"/>
      </w:pPr>
      <w:r w:rsidRPr="00341BE7">
        <w:rPr>
          <w:bCs/>
        </w:rPr>
        <w:t>2. Wykonawca jest zobowiązany do</w:t>
      </w:r>
      <w:r w:rsidRPr="00341BE7">
        <w:t xml:space="preserve"> zamykania okien i drzwi pomieszczeń po zakończeniu sprzątania</w:t>
      </w:r>
      <w:r w:rsidR="009069AD">
        <w:t xml:space="preserve"> oraz ich zabezpieczenie</w:t>
      </w:r>
      <w:r w:rsidRPr="00341BE7">
        <w:t>,  wyłączania świateł oraz zakręcania kranów.</w:t>
      </w:r>
    </w:p>
    <w:p w14:paraId="23E74335" w14:textId="4DC0E7E9" w:rsidR="00675207" w:rsidRPr="009069AD" w:rsidRDefault="0064266A">
      <w:pPr>
        <w:numPr>
          <w:ilvl w:val="0"/>
          <w:numId w:val="14"/>
        </w:numPr>
        <w:spacing w:line="300" w:lineRule="atLeast"/>
        <w:jc w:val="both"/>
      </w:pPr>
      <w:r w:rsidRPr="00341BE7">
        <w:lastRenderedPageBreak/>
        <w:t>Wykonawca ponosi odpowiedzialność za wszelkie szkody powstałe w związku z wykonaniem przedmiotu Umowy, w tym także za działania lub zaniechania własne oraz osób, którym powierzył wykonanie przedmiotu umowy lub za pomocą których wykonuje przedmiot umowy, a także za zachowanie w tajemnicy wszelkich informacji, które te osoby mogły powziąć w związku z wykonywaniem Umowy</w:t>
      </w:r>
      <w:r w:rsidRPr="009069AD">
        <w:t>.</w:t>
      </w:r>
      <w:bookmarkStart w:id="0" w:name="_GoBack"/>
      <w:r w:rsidR="009069AD" w:rsidRPr="00EB0BC4">
        <w:t xml:space="preserve"> Wykonawca ponosi pełną odpowiedzialność materialną , na zasadach określonych w Kodeksie cywilnym w przypadku zaginięcią lub kradzieży mienia Zamawiającego</w:t>
      </w:r>
      <w:bookmarkEnd w:id="0"/>
    </w:p>
    <w:p w14:paraId="7A09FF40" w14:textId="77777777" w:rsidR="00675207" w:rsidRPr="00341BE7" w:rsidRDefault="0064266A">
      <w:pPr>
        <w:numPr>
          <w:ilvl w:val="0"/>
          <w:numId w:val="14"/>
        </w:numPr>
        <w:spacing w:line="300" w:lineRule="atLeast"/>
        <w:jc w:val="both"/>
        <w:rPr>
          <w:b/>
          <w:bCs/>
        </w:rPr>
      </w:pPr>
      <w:r w:rsidRPr="00341BE7">
        <w:t>Wykonawca zobowiązany  jest do posiadania przez cały okres realizacji Umowy aktualnej polisy ubezpieczenia OC działalności gospodarczej obejmującej swym zakresem przedmiot niniejszej umowy, na kwotę minimum 50 000 zł. Kopię polisy OC Wykonawca dostarczy Zamawiającemu niezwłocznie po podpisaniu Umowy.</w:t>
      </w:r>
    </w:p>
    <w:p w14:paraId="6C922086" w14:textId="77777777" w:rsidR="00675207" w:rsidRPr="00341BE7" w:rsidRDefault="00675207">
      <w:pPr>
        <w:spacing w:line="300" w:lineRule="atLeast"/>
        <w:jc w:val="both"/>
        <w:rPr>
          <w:b/>
          <w:bCs/>
        </w:rPr>
      </w:pPr>
    </w:p>
    <w:p w14:paraId="3CF6B2A2" w14:textId="77777777" w:rsidR="00675207" w:rsidRPr="00341BE7" w:rsidRDefault="0064266A">
      <w:pPr>
        <w:spacing w:line="300" w:lineRule="atLeast"/>
        <w:ind w:left="4248" w:firstLine="708"/>
        <w:jc w:val="both"/>
      </w:pPr>
      <w:r w:rsidRPr="00341BE7">
        <w:rPr>
          <w:b/>
          <w:bCs/>
        </w:rPr>
        <w:t>§ 7</w:t>
      </w:r>
    </w:p>
    <w:p w14:paraId="5F2FD7BA" w14:textId="77777777" w:rsidR="00675207" w:rsidRPr="00341BE7" w:rsidRDefault="0064266A">
      <w:pPr>
        <w:numPr>
          <w:ilvl w:val="0"/>
          <w:numId w:val="3"/>
        </w:numPr>
        <w:ind w:left="851" w:hanging="284"/>
        <w:jc w:val="both"/>
      </w:pPr>
      <w:r w:rsidRPr="00341BE7">
        <w:t xml:space="preserve">Całkowite wynagrodzenie za wykonanie przedmiotu Umowy wynosi </w:t>
      </w:r>
      <w:r w:rsidRPr="00341BE7">
        <w:rPr>
          <w:b/>
        </w:rPr>
        <w:t>……………….</w:t>
      </w:r>
      <w:r w:rsidRPr="00341BE7">
        <w:t xml:space="preserve"> (słownie złotych: …………….. ) brutto, w tym:</w:t>
      </w:r>
    </w:p>
    <w:p w14:paraId="4973E378" w14:textId="77777777" w:rsidR="00675207" w:rsidRPr="00341BE7" w:rsidRDefault="0064266A">
      <w:pPr>
        <w:numPr>
          <w:ilvl w:val="0"/>
          <w:numId w:val="18"/>
        </w:numPr>
        <w:jc w:val="both"/>
      </w:pPr>
      <w:r w:rsidRPr="00341BE7">
        <w:rPr>
          <w:szCs w:val="20"/>
        </w:rPr>
        <w:t xml:space="preserve">za sprzątanie </w:t>
      </w:r>
      <w:r w:rsidRPr="00341BE7">
        <w:t xml:space="preserve"> pomieszczeń biurowych: ……………. zł brutto</w:t>
      </w:r>
    </w:p>
    <w:p w14:paraId="7DEA57D2" w14:textId="77777777" w:rsidR="00675207" w:rsidRPr="00341BE7" w:rsidRDefault="0064266A">
      <w:pPr>
        <w:numPr>
          <w:ilvl w:val="0"/>
          <w:numId w:val="18"/>
        </w:numPr>
        <w:jc w:val="both"/>
      </w:pPr>
      <w:r w:rsidRPr="00341BE7">
        <w:t>za sprzątanie kancelarii Leśnictwa w budynku bazy ……………….. zł brutto</w:t>
      </w:r>
    </w:p>
    <w:p w14:paraId="2237FC57" w14:textId="77777777" w:rsidR="00675207" w:rsidRPr="00341BE7" w:rsidRDefault="0064266A">
      <w:pPr>
        <w:numPr>
          <w:ilvl w:val="0"/>
          <w:numId w:val="3"/>
        </w:numPr>
        <w:spacing w:line="300" w:lineRule="atLeast"/>
        <w:ind w:left="851" w:hanging="284"/>
        <w:jc w:val="both"/>
      </w:pPr>
      <w:r w:rsidRPr="00341BE7">
        <w:t>Wykonawca będzie otrzymywał ryczałtowe wynagrodzenie miesięczne w wysokości 1/12 wynagrodzenia określonego w ust. 1.</w:t>
      </w:r>
    </w:p>
    <w:p w14:paraId="58D8628E" w14:textId="77777777" w:rsidR="00675207" w:rsidRPr="00341BE7" w:rsidRDefault="0064266A">
      <w:pPr>
        <w:numPr>
          <w:ilvl w:val="0"/>
          <w:numId w:val="3"/>
        </w:numPr>
        <w:spacing w:line="300" w:lineRule="atLeast"/>
        <w:ind w:left="851" w:hanging="284"/>
        <w:jc w:val="both"/>
      </w:pPr>
      <w:r w:rsidRPr="00341BE7">
        <w:t>Wykonawca będzie wystawiał faktury VAT w terminie 3 dni roboczych po zakończeniu każdego miesiąca kalendarzowego. Prac</w:t>
      </w:r>
      <w:r w:rsidR="0026495F">
        <w:t>e wskazane w ust.1 pkt 1, 2 będą ujęte w fakturach w dwóch</w:t>
      </w:r>
      <w:r w:rsidRPr="00341BE7">
        <w:t xml:space="preserve"> odrębnych pozycjach. </w:t>
      </w:r>
    </w:p>
    <w:p w14:paraId="0049D056" w14:textId="77777777" w:rsidR="00675207" w:rsidRPr="00341BE7" w:rsidRDefault="0064266A">
      <w:pPr>
        <w:numPr>
          <w:ilvl w:val="0"/>
          <w:numId w:val="3"/>
        </w:numPr>
        <w:spacing w:line="300" w:lineRule="atLeast"/>
        <w:ind w:left="851" w:hanging="284"/>
        <w:jc w:val="both"/>
      </w:pPr>
      <w:r w:rsidRPr="00341BE7">
        <w:t xml:space="preserve">Zamawiający będzie płacić wynagrodzenie w terminie 14 dni od dnia otrzymania faktury VAT, przelewem na konto bankowe wskazane na fakturze. </w:t>
      </w:r>
    </w:p>
    <w:p w14:paraId="2ACA1230" w14:textId="77777777" w:rsidR="00675207" w:rsidRPr="00341BE7" w:rsidRDefault="0064266A">
      <w:pPr>
        <w:numPr>
          <w:ilvl w:val="0"/>
          <w:numId w:val="3"/>
        </w:numPr>
        <w:ind w:left="851" w:hanging="284"/>
        <w:jc w:val="both"/>
      </w:pPr>
      <w:r w:rsidRPr="00341BE7">
        <w:t xml:space="preserve">Jeżeli w okresie obowiązywania umowy nastąpi zmiana stawki podatku od towarów i usług (VAT), od chwili zmiany podatek w nowej stawce będzie doliczany do dotychczasowego wynagrodzenia netto bez konieczności zmiany Umowy. </w:t>
      </w:r>
    </w:p>
    <w:p w14:paraId="252895F4" w14:textId="77777777" w:rsidR="00675207" w:rsidRPr="00341BE7" w:rsidRDefault="00675207">
      <w:pPr>
        <w:ind w:left="851"/>
        <w:jc w:val="both"/>
      </w:pPr>
    </w:p>
    <w:p w14:paraId="210D83B0" w14:textId="77777777" w:rsidR="00675207" w:rsidRPr="00341BE7" w:rsidRDefault="0064266A">
      <w:pPr>
        <w:spacing w:line="300" w:lineRule="atLeast"/>
        <w:jc w:val="both"/>
      </w:pPr>
      <w:r w:rsidRPr="00341BE7">
        <w:t xml:space="preserve"> </w:t>
      </w:r>
      <w:r w:rsidRPr="00341BE7">
        <w:tab/>
      </w:r>
      <w:r w:rsidRPr="00341BE7">
        <w:tab/>
      </w:r>
      <w:r w:rsidRPr="00341BE7">
        <w:tab/>
      </w:r>
      <w:r w:rsidRPr="00341BE7">
        <w:tab/>
      </w:r>
      <w:r w:rsidRPr="00341BE7">
        <w:tab/>
      </w:r>
      <w:r w:rsidRPr="00341BE7">
        <w:tab/>
      </w:r>
      <w:r w:rsidRPr="00341BE7">
        <w:tab/>
      </w:r>
      <w:r w:rsidRPr="00341BE7">
        <w:rPr>
          <w:b/>
          <w:bCs/>
        </w:rPr>
        <w:t>§ 8</w:t>
      </w:r>
    </w:p>
    <w:p w14:paraId="1E81CCCF" w14:textId="77777777" w:rsidR="00675207" w:rsidRPr="00341BE7" w:rsidRDefault="0064266A">
      <w:pPr>
        <w:spacing w:line="300" w:lineRule="atLeast"/>
        <w:ind w:left="851" w:hanging="284"/>
        <w:jc w:val="both"/>
      </w:pPr>
      <w:r w:rsidRPr="00341BE7">
        <w:t xml:space="preserve">1. W trakcie realizacji Umowy strony będą się kontaktować przez swoich przedstawicieli: </w:t>
      </w:r>
    </w:p>
    <w:p w14:paraId="749ADAD1" w14:textId="77777777" w:rsidR="00675207" w:rsidRPr="00341BE7" w:rsidRDefault="0064266A">
      <w:pPr>
        <w:spacing w:line="300" w:lineRule="atLeast"/>
        <w:ind w:left="851"/>
        <w:jc w:val="both"/>
      </w:pPr>
      <w:r w:rsidRPr="00341BE7">
        <w:t xml:space="preserve">- ze strony Zamawiającego - sekretarz Nadleśnictwa </w:t>
      </w:r>
    </w:p>
    <w:p w14:paraId="73C977E9" w14:textId="77777777" w:rsidR="00675207" w:rsidRPr="00341BE7" w:rsidRDefault="0064266A">
      <w:pPr>
        <w:spacing w:line="300" w:lineRule="atLeast"/>
        <w:ind w:left="1134" w:hanging="283"/>
        <w:jc w:val="both"/>
      </w:pPr>
      <w:r w:rsidRPr="00341BE7">
        <w:t>- ze strony Wykonawcy –  …………………….</w:t>
      </w:r>
    </w:p>
    <w:p w14:paraId="130A2CBE" w14:textId="77777777" w:rsidR="00675207" w:rsidRPr="00341BE7" w:rsidRDefault="0064266A">
      <w:pPr>
        <w:spacing w:line="300" w:lineRule="atLeast"/>
        <w:ind w:left="851" w:hanging="284"/>
        <w:jc w:val="both"/>
      </w:pPr>
      <w:r w:rsidRPr="00341BE7">
        <w:t>2. W przypadku nieobecności osób wymienionych w ust.1, strona wyznaczy innego przedstawiciela  informując o tym drugą stronę w formie pisemnej.</w:t>
      </w:r>
    </w:p>
    <w:p w14:paraId="08633BAF" w14:textId="77777777" w:rsidR="00675207" w:rsidRPr="00341BE7" w:rsidRDefault="00675207">
      <w:pPr>
        <w:jc w:val="both"/>
      </w:pPr>
    </w:p>
    <w:p w14:paraId="61F56710" w14:textId="77777777" w:rsidR="00675207" w:rsidRPr="00341BE7" w:rsidRDefault="0064266A">
      <w:pPr>
        <w:spacing w:line="300" w:lineRule="atLeast"/>
        <w:ind w:left="4248" w:firstLine="708"/>
        <w:jc w:val="both"/>
      </w:pPr>
      <w:r w:rsidRPr="00341BE7">
        <w:rPr>
          <w:b/>
          <w:bCs/>
        </w:rPr>
        <w:t>§ 9</w:t>
      </w:r>
    </w:p>
    <w:p w14:paraId="1E7FBD63" w14:textId="77777777" w:rsidR="00675207" w:rsidRPr="00341BE7" w:rsidRDefault="0064266A">
      <w:pPr>
        <w:numPr>
          <w:ilvl w:val="0"/>
          <w:numId w:val="15"/>
        </w:numPr>
        <w:spacing w:line="300" w:lineRule="atLeast"/>
        <w:jc w:val="both"/>
      </w:pPr>
      <w:r w:rsidRPr="00341BE7">
        <w:t xml:space="preserve">Zamawiający ma prawo kontrolować przestrzeganie postanowień Umowy przez Wykonawcę. </w:t>
      </w:r>
    </w:p>
    <w:p w14:paraId="25913A03" w14:textId="77777777" w:rsidR="00675207" w:rsidRPr="00341BE7" w:rsidRDefault="0064266A">
      <w:pPr>
        <w:numPr>
          <w:ilvl w:val="0"/>
          <w:numId w:val="15"/>
        </w:numPr>
        <w:spacing w:line="300" w:lineRule="atLeast"/>
        <w:jc w:val="both"/>
      </w:pPr>
      <w:r w:rsidRPr="00341BE7">
        <w:t>W przypadku nienależytego wykonania przedmiotu Umowy przez Wykonawcę, Zamawiający zgłosi reklamację na piśmie wyznaczając Wykonawcy termin na usunięci uchybień.</w:t>
      </w:r>
    </w:p>
    <w:p w14:paraId="4F6B3DA9" w14:textId="77777777" w:rsidR="00675207" w:rsidRPr="00341BE7" w:rsidRDefault="0064266A">
      <w:pPr>
        <w:numPr>
          <w:ilvl w:val="0"/>
          <w:numId w:val="15"/>
        </w:numPr>
        <w:spacing w:line="300" w:lineRule="atLeast"/>
        <w:jc w:val="both"/>
      </w:pPr>
      <w:r w:rsidRPr="00341BE7">
        <w:t>W uzasadnionych przypadkach Zamawiający ma prawo wydawania poleceń wymagających bezzwłocznej realizacji, bezpośrednio pracownikom Wykonawcy.</w:t>
      </w:r>
    </w:p>
    <w:p w14:paraId="60295B8D" w14:textId="77777777" w:rsidR="00675207" w:rsidRPr="00341BE7" w:rsidRDefault="00675207">
      <w:pPr>
        <w:spacing w:line="300" w:lineRule="atLeast"/>
        <w:jc w:val="both"/>
      </w:pPr>
    </w:p>
    <w:p w14:paraId="2DAA244A" w14:textId="77777777" w:rsidR="00675207" w:rsidRPr="00341BE7" w:rsidRDefault="0064266A">
      <w:pPr>
        <w:spacing w:line="300" w:lineRule="atLeast"/>
        <w:ind w:left="4248" w:firstLine="708"/>
        <w:jc w:val="both"/>
      </w:pPr>
      <w:r w:rsidRPr="00341BE7">
        <w:rPr>
          <w:b/>
          <w:bCs/>
        </w:rPr>
        <w:t>§ 10</w:t>
      </w:r>
    </w:p>
    <w:p w14:paraId="733EEC38" w14:textId="77777777" w:rsidR="00675207" w:rsidRPr="00341BE7" w:rsidRDefault="0064266A">
      <w:pPr>
        <w:numPr>
          <w:ilvl w:val="0"/>
          <w:numId w:val="16"/>
        </w:numPr>
        <w:spacing w:line="300" w:lineRule="atLeast"/>
        <w:jc w:val="both"/>
      </w:pPr>
      <w:r w:rsidRPr="00341BE7">
        <w:t>Umowa obowiązuje od dnia ………………. do …………………</w:t>
      </w:r>
    </w:p>
    <w:p w14:paraId="4FF9092B" w14:textId="77777777" w:rsidR="00675207" w:rsidRPr="00341BE7" w:rsidRDefault="0064266A">
      <w:pPr>
        <w:numPr>
          <w:ilvl w:val="0"/>
          <w:numId w:val="16"/>
        </w:numPr>
        <w:spacing w:line="300" w:lineRule="atLeast"/>
        <w:jc w:val="both"/>
      </w:pPr>
      <w:r w:rsidRPr="00341BE7">
        <w:t>Każda ze stron może Umowę wypowiedzieć z zachowaniem 2-tygodniowego okresu wypowiedzenia.</w:t>
      </w:r>
    </w:p>
    <w:p w14:paraId="1FE194F5" w14:textId="77777777" w:rsidR="00675207" w:rsidRPr="00341BE7" w:rsidRDefault="00341BE7">
      <w:pPr>
        <w:numPr>
          <w:ilvl w:val="0"/>
          <w:numId w:val="16"/>
        </w:numPr>
        <w:spacing w:line="300" w:lineRule="atLeast"/>
        <w:jc w:val="both"/>
        <w:rPr>
          <w:b/>
          <w:bCs/>
        </w:rPr>
      </w:pPr>
      <w:r>
        <w:t xml:space="preserve">Zamawiający może rozwiązać </w:t>
      </w:r>
      <w:r w:rsidR="0064266A" w:rsidRPr="00341BE7">
        <w:t>umowę z winy Wykonawcy, bez zachowania okresu wypowiedzenia, jeżeli Wykonawca wykonuje usługi w sposób nienależyty lub narusza postanowienia Umowy, a wezwanie do zaniechania naruszeń pozostanie bezskuteczne.</w:t>
      </w:r>
    </w:p>
    <w:p w14:paraId="2C1C48C8" w14:textId="77777777" w:rsidR="00675207" w:rsidRPr="00341BE7" w:rsidRDefault="00675207">
      <w:pPr>
        <w:spacing w:line="300" w:lineRule="atLeast"/>
        <w:ind w:left="927"/>
        <w:jc w:val="both"/>
        <w:rPr>
          <w:b/>
          <w:bCs/>
        </w:rPr>
      </w:pPr>
    </w:p>
    <w:p w14:paraId="5420E8F6" w14:textId="77777777" w:rsidR="00675207" w:rsidRPr="00341BE7" w:rsidRDefault="0064266A">
      <w:pPr>
        <w:spacing w:line="300" w:lineRule="atLeast"/>
        <w:ind w:left="4467" w:firstLine="489"/>
        <w:jc w:val="both"/>
      </w:pPr>
      <w:r w:rsidRPr="00341BE7">
        <w:rPr>
          <w:b/>
          <w:bCs/>
        </w:rPr>
        <w:t>§ 11</w:t>
      </w:r>
    </w:p>
    <w:p w14:paraId="0D960A13" w14:textId="1415700A" w:rsidR="00675207" w:rsidRDefault="0064266A" w:rsidP="00341BE7">
      <w:pPr>
        <w:numPr>
          <w:ilvl w:val="0"/>
          <w:numId w:val="17"/>
        </w:numPr>
        <w:jc w:val="both"/>
      </w:pPr>
      <w:r w:rsidRPr="00341BE7">
        <w:lastRenderedPageBreak/>
        <w:t>Wykonawca zapłaci Zamawiającemu karę umowną</w:t>
      </w:r>
      <w:r w:rsidR="00D07669">
        <w:t xml:space="preserve"> w</w:t>
      </w:r>
      <w:r w:rsidR="00341BE7" w:rsidRPr="00341BE7">
        <w:t xml:space="preserve"> przypadku rozwiązania u</w:t>
      </w:r>
      <w:r w:rsidR="00341BE7">
        <w:t>mowy przez Zamawiając</w:t>
      </w:r>
      <w:r w:rsidR="00341BE7" w:rsidRPr="00341BE7">
        <w:t>ego, o którym mowa w § 10 ust. 3</w:t>
      </w:r>
      <w:r w:rsidRPr="00341BE7">
        <w:rPr>
          <w:b/>
          <w:bCs/>
        </w:rPr>
        <w:t>,</w:t>
      </w:r>
      <w:r w:rsidRPr="00341BE7">
        <w:t xml:space="preserve"> wypowiedzenia Umowy przez Zamawiającego z winy Wykonawcy - w wysokości 30 % różnicy między wynagrodzeniem całkowitym określonym w § 7 ust. 1 a wynagrodzeniem należnym Wykonawcy do dnia rozwiązania Umowy.</w:t>
      </w:r>
    </w:p>
    <w:p w14:paraId="6FA34481" w14:textId="7B7C7377" w:rsidR="009069AD" w:rsidRPr="00341BE7" w:rsidRDefault="009069AD" w:rsidP="00341BE7">
      <w:pPr>
        <w:numPr>
          <w:ilvl w:val="0"/>
          <w:numId w:val="17"/>
        </w:numPr>
        <w:jc w:val="both"/>
      </w:pPr>
      <w:r>
        <w:t xml:space="preserve">Wykonawca zapłaci Zamawiającemu karę umowna za zwłokę w wykonaniu zakresu prac określonych w załączniku do Umowy w wysokości 0,2 % wynagrodzenia całkowitego określonego w §7 ust. 1 </w:t>
      </w:r>
    </w:p>
    <w:p w14:paraId="1E10B396" w14:textId="11A05224" w:rsidR="009069AD" w:rsidRPr="009069AD" w:rsidRDefault="009069AD" w:rsidP="00EB0BC4">
      <w:pPr>
        <w:pStyle w:val="Tekstpodstawowy"/>
        <w:numPr>
          <w:ilvl w:val="0"/>
          <w:numId w:val="17"/>
        </w:numPr>
        <w:suppressAutoHyphens w:val="0"/>
        <w:spacing w:after="0" w:line="276" w:lineRule="auto"/>
        <w:jc w:val="both"/>
      </w:pPr>
      <w:r w:rsidRPr="00EB0BC4">
        <w:rPr>
          <w:sz w:val="24"/>
          <w:szCs w:val="24"/>
        </w:rPr>
        <w:t>Ewentualne kary umowne, o których mowa w ust. 1 i 2 Zamawiający ma prawo potrącić z przysługującego Wykonawcy wynagrodzenia.</w:t>
      </w:r>
    </w:p>
    <w:p w14:paraId="500D332C" w14:textId="4B949479" w:rsidR="00675207" w:rsidRPr="00341BE7" w:rsidRDefault="0064266A">
      <w:pPr>
        <w:numPr>
          <w:ilvl w:val="0"/>
          <w:numId w:val="17"/>
        </w:numPr>
        <w:jc w:val="both"/>
        <w:rPr>
          <w:b/>
          <w:bCs/>
        </w:rPr>
      </w:pPr>
      <w:r w:rsidRPr="00341BE7">
        <w:t xml:space="preserve">Zamawiającemu przysługuje prawo dochodzenia odszkodowania uzupełniającego przewyższającego wysokość zastrzeżonych kar umownych, na zasadach ogólnych. </w:t>
      </w:r>
    </w:p>
    <w:p w14:paraId="257108A3" w14:textId="77777777" w:rsidR="00675207" w:rsidRPr="00341BE7" w:rsidRDefault="00675207">
      <w:pPr>
        <w:spacing w:line="300" w:lineRule="atLeast"/>
        <w:jc w:val="both"/>
        <w:rPr>
          <w:b/>
          <w:bCs/>
        </w:rPr>
      </w:pPr>
    </w:p>
    <w:p w14:paraId="7C650D08" w14:textId="77777777" w:rsidR="00675207" w:rsidRPr="00341BE7" w:rsidRDefault="0064266A">
      <w:pPr>
        <w:spacing w:line="300" w:lineRule="atLeast"/>
        <w:ind w:left="4248" w:firstLine="708"/>
        <w:jc w:val="both"/>
      </w:pPr>
      <w:r w:rsidRPr="00341BE7">
        <w:rPr>
          <w:b/>
          <w:bCs/>
        </w:rPr>
        <w:t>§ 12</w:t>
      </w:r>
    </w:p>
    <w:p w14:paraId="4BB1F879" w14:textId="77777777" w:rsidR="00675207" w:rsidRPr="00341BE7" w:rsidRDefault="0064266A">
      <w:pPr>
        <w:numPr>
          <w:ilvl w:val="0"/>
          <w:numId w:val="11"/>
        </w:numPr>
        <w:ind w:left="993" w:firstLine="0"/>
        <w:jc w:val="both"/>
      </w:pPr>
      <w:r w:rsidRPr="00341BE7">
        <w:t>W sprawach nieuregulowanych Umową mają zastosowanie przepisy Kodeksu cywilnego.</w:t>
      </w:r>
    </w:p>
    <w:p w14:paraId="05960A82" w14:textId="77777777" w:rsidR="00675207" w:rsidRPr="00341BE7" w:rsidRDefault="0064266A">
      <w:pPr>
        <w:numPr>
          <w:ilvl w:val="0"/>
          <w:numId w:val="11"/>
        </w:numPr>
        <w:ind w:left="993" w:firstLine="0"/>
        <w:jc w:val="both"/>
      </w:pPr>
      <w:r w:rsidRPr="00341BE7">
        <w:t>Zmiany Umowy wymagają formy pisemnej pod rygorem nieważności.</w:t>
      </w:r>
    </w:p>
    <w:p w14:paraId="681DDAD1" w14:textId="77777777" w:rsidR="00675207" w:rsidRPr="00341BE7" w:rsidRDefault="0064266A">
      <w:pPr>
        <w:numPr>
          <w:ilvl w:val="0"/>
          <w:numId w:val="11"/>
        </w:numPr>
        <w:ind w:left="993" w:firstLine="0"/>
        <w:jc w:val="both"/>
      </w:pPr>
      <w:r w:rsidRPr="00341BE7">
        <w:t>Spory wynikające z Umowy będzie rozpoznawał sąd właściwy ze względu na siedzibę Zamawiającego.</w:t>
      </w:r>
    </w:p>
    <w:p w14:paraId="5C60699A" w14:textId="77777777" w:rsidR="00675207" w:rsidRPr="00341BE7" w:rsidRDefault="0064266A">
      <w:pPr>
        <w:numPr>
          <w:ilvl w:val="0"/>
          <w:numId w:val="11"/>
        </w:numPr>
        <w:ind w:left="993" w:firstLine="0"/>
        <w:jc w:val="both"/>
        <w:rPr>
          <w:b/>
          <w:bCs/>
        </w:rPr>
      </w:pPr>
      <w:r w:rsidRPr="00341BE7">
        <w:t>Integralną część Umowy stanowi oferta Wykonawcy.</w:t>
      </w:r>
    </w:p>
    <w:p w14:paraId="79C02570" w14:textId="77777777" w:rsidR="00675207" w:rsidRPr="00341BE7" w:rsidRDefault="00675207">
      <w:pPr>
        <w:spacing w:line="300" w:lineRule="atLeast"/>
        <w:ind w:left="360" w:firstLine="348"/>
        <w:jc w:val="both"/>
        <w:rPr>
          <w:b/>
          <w:bCs/>
        </w:rPr>
      </w:pPr>
    </w:p>
    <w:p w14:paraId="5B693A7D" w14:textId="77777777" w:rsidR="00675207" w:rsidRPr="00341BE7" w:rsidRDefault="0064266A">
      <w:pPr>
        <w:spacing w:line="300" w:lineRule="atLeast"/>
        <w:ind w:left="4608" w:firstLine="348"/>
        <w:jc w:val="both"/>
      </w:pPr>
      <w:r w:rsidRPr="00341BE7">
        <w:rPr>
          <w:b/>
          <w:bCs/>
        </w:rPr>
        <w:t>§ 13</w:t>
      </w:r>
    </w:p>
    <w:p w14:paraId="6EF5B08A" w14:textId="77777777" w:rsidR="00675207" w:rsidRPr="00341BE7" w:rsidRDefault="0064266A">
      <w:pPr>
        <w:ind w:firstLine="567"/>
        <w:jc w:val="both"/>
      </w:pPr>
      <w:r w:rsidRPr="00341BE7">
        <w:t xml:space="preserve">Umowę sporządzono w 2 jednobrzmiących egzemplarzach, po jednym dla każdej ze Stron. </w:t>
      </w:r>
    </w:p>
    <w:p w14:paraId="628283E2" w14:textId="77777777" w:rsidR="00675207" w:rsidRPr="00341BE7" w:rsidRDefault="00675207">
      <w:pPr>
        <w:pStyle w:val="KRPzwyky"/>
        <w:spacing w:after="0"/>
        <w:ind w:firstLine="0"/>
        <w:rPr>
          <w:rFonts w:ascii="Times New Roman" w:hAnsi="Times New Roman"/>
          <w:sz w:val="24"/>
        </w:rPr>
      </w:pPr>
    </w:p>
    <w:p w14:paraId="440A68B7" w14:textId="77777777" w:rsidR="00675207" w:rsidRPr="00341BE7" w:rsidRDefault="00675207">
      <w:pPr>
        <w:pStyle w:val="KRPzwyky"/>
        <w:spacing w:after="0"/>
        <w:ind w:firstLine="0"/>
        <w:rPr>
          <w:rFonts w:ascii="Times New Roman" w:hAnsi="Times New Roman"/>
          <w:sz w:val="24"/>
        </w:rPr>
      </w:pPr>
    </w:p>
    <w:p w14:paraId="5E6018BC" w14:textId="77777777" w:rsidR="00675207" w:rsidRPr="00341BE7" w:rsidRDefault="0064266A">
      <w:pPr>
        <w:pStyle w:val="KRPzwyky"/>
        <w:spacing w:after="0"/>
        <w:ind w:firstLine="567"/>
        <w:rPr>
          <w:rFonts w:ascii="Times New Roman" w:hAnsi="Times New Roman"/>
          <w:sz w:val="24"/>
        </w:rPr>
      </w:pPr>
      <w:r w:rsidRPr="00341BE7">
        <w:rPr>
          <w:rFonts w:ascii="Times New Roman" w:hAnsi="Times New Roman"/>
          <w:sz w:val="24"/>
        </w:rPr>
        <w:t>Załącznik:</w:t>
      </w:r>
    </w:p>
    <w:p w14:paraId="27A1BF7D" w14:textId="77777777" w:rsidR="00675207" w:rsidRPr="00341BE7" w:rsidRDefault="0064266A">
      <w:pPr>
        <w:pStyle w:val="KRPzwyky"/>
        <w:spacing w:after="0"/>
        <w:ind w:firstLine="567"/>
        <w:rPr>
          <w:rFonts w:ascii="Arial" w:hAnsi="Arial" w:cs="Arial"/>
          <w:b/>
          <w:bCs/>
        </w:rPr>
      </w:pPr>
      <w:r w:rsidRPr="00341BE7">
        <w:rPr>
          <w:rFonts w:ascii="Times New Roman" w:hAnsi="Times New Roman"/>
          <w:sz w:val="24"/>
        </w:rPr>
        <w:t>Zestawienie pomieszczeń i prac</w:t>
      </w:r>
    </w:p>
    <w:p w14:paraId="033BD410" w14:textId="77777777" w:rsidR="00675207" w:rsidRPr="00341BE7" w:rsidRDefault="00675207">
      <w:pPr>
        <w:spacing w:line="300" w:lineRule="atLeast"/>
        <w:jc w:val="center"/>
        <w:rPr>
          <w:rFonts w:ascii="Arial" w:hAnsi="Arial" w:cs="Arial"/>
          <w:b/>
          <w:bCs/>
        </w:rPr>
      </w:pPr>
    </w:p>
    <w:p w14:paraId="29431F63" w14:textId="77777777" w:rsidR="00675207" w:rsidRPr="00341BE7" w:rsidRDefault="00675207">
      <w:pPr>
        <w:spacing w:line="300" w:lineRule="atLeast"/>
        <w:jc w:val="both"/>
        <w:rPr>
          <w:rFonts w:ascii="Arial" w:hAnsi="Arial" w:cs="Arial"/>
        </w:rPr>
      </w:pPr>
    </w:p>
    <w:p w14:paraId="0F17EDF0" w14:textId="77777777" w:rsidR="00675207" w:rsidRPr="00341BE7" w:rsidRDefault="0064266A">
      <w:pPr>
        <w:spacing w:line="300" w:lineRule="atLeast"/>
        <w:ind w:firstLine="708"/>
        <w:jc w:val="both"/>
      </w:pPr>
      <w:r w:rsidRPr="00341BE7">
        <w:rPr>
          <w:rFonts w:ascii="Arial" w:hAnsi="Arial" w:cs="Arial"/>
          <w:b/>
          <w:bCs/>
        </w:rPr>
        <w:t>Zamawiający:</w:t>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r>
      <w:r w:rsidRPr="00341BE7">
        <w:rPr>
          <w:rFonts w:ascii="Arial" w:hAnsi="Arial" w:cs="Arial"/>
          <w:b/>
          <w:bCs/>
        </w:rPr>
        <w:tab/>
        <w:t>Wykonawca:</w:t>
      </w:r>
    </w:p>
    <w:p w14:paraId="240FD9EB" w14:textId="77777777" w:rsidR="00675207" w:rsidRPr="00341BE7" w:rsidRDefault="00675207">
      <w:pPr>
        <w:spacing w:line="300" w:lineRule="atLeast"/>
        <w:jc w:val="both"/>
      </w:pPr>
    </w:p>
    <w:p w14:paraId="0F27DC06" w14:textId="77777777" w:rsidR="00675207" w:rsidRPr="00341BE7" w:rsidRDefault="00675207">
      <w:pPr>
        <w:spacing w:line="300" w:lineRule="atLeast"/>
        <w:jc w:val="both"/>
      </w:pPr>
    </w:p>
    <w:p w14:paraId="073088E2" w14:textId="77777777" w:rsidR="00675207" w:rsidRPr="00341BE7" w:rsidRDefault="00675207">
      <w:pPr>
        <w:spacing w:line="300" w:lineRule="atLeast"/>
        <w:ind w:firstLine="567"/>
        <w:jc w:val="both"/>
      </w:pPr>
    </w:p>
    <w:p w14:paraId="6BFFEA24" w14:textId="77777777" w:rsidR="00675207" w:rsidRPr="00341BE7" w:rsidRDefault="00675207">
      <w:pPr>
        <w:spacing w:line="300" w:lineRule="atLeast"/>
        <w:ind w:firstLine="567"/>
        <w:jc w:val="both"/>
      </w:pPr>
    </w:p>
    <w:p w14:paraId="53C64F14" w14:textId="77777777" w:rsidR="00675207" w:rsidRPr="00341BE7" w:rsidRDefault="00675207">
      <w:pPr>
        <w:spacing w:line="300" w:lineRule="atLeast"/>
        <w:ind w:firstLine="567"/>
        <w:jc w:val="both"/>
      </w:pPr>
    </w:p>
    <w:p w14:paraId="79D49099" w14:textId="77777777" w:rsidR="00675207" w:rsidRPr="00341BE7" w:rsidRDefault="00675207">
      <w:pPr>
        <w:spacing w:line="300" w:lineRule="atLeast"/>
        <w:ind w:firstLine="567"/>
        <w:jc w:val="both"/>
      </w:pPr>
    </w:p>
    <w:p w14:paraId="6ABC31B8" w14:textId="77777777" w:rsidR="00675207" w:rsidRPr="00341BE7" w:rsidRDefault="00675207">
      <w:pPr>
        <w:spacing w:line="300" w:lineRule="atLeast"/>
        <w:ind w:firstLine="567"/>
        <w:jc w:val="both"/>
      </w:pPr>
    </w:p>
    <w:p w14:paraId="50CC4EA9" w14:textId="77777777" w:rsidR="00675207" w:rsidRPr="00341BE7" w:rsidRDefault="00675207">
      <w:pPr>
        <w:spacing w:line="300" w:lineRule="atLeast"/>
        <w:ind w:firstLine="567"/>
        <w:jc w:val="both"/>
      </w:pPr>
    </w:p>
    <w:p w14:paraId="48F29C09" w14:textId="77777777" w:rsidR="00675207" w:rsidRPr="00341BE7" w:rsidRDefault="00675207">
      <w:pPr>
        <w:spacing w:line="300" w:lineRule="atLeast"/>
        <w:ind w:firstLine="567"/>
        <w:jc w:val="both"/>
      </w:pPr>
    </w:p>
    <w:p w14:paraId="1E58DBAA" w14:textId="77777777" w:rsidR="00675207" w:rsidRPr="00341BE7" w:rsidRDefault="00675207">
      <w:pPr>
        <w:spacing w:line="300" w:lineRule="atLeast"/>
        <w:ind w:firstLine="567"/>
        <w:jc w:val="both"/>
      </w:pPr>
    </w:p>
    <w:p w14:paraId="51EFCCCB" w14:textId="77777777" w:rsidR="00675207" w:rsidRPr="00341BE7" w:rsidRDefault="00675207">
      <w:pPr>
        <w:spacing w:line="300" w:lineRule="atLeast"/>
        <w:ind w:firstLine="567"/>
        <w:jc w:val="both"/>
      </w:pPr>
    </w:p>
    <w:p w14:paraId="77905EE2" w14:textId="77777777" w:rsidR="00675207" w:rsidRPr="00341BE7" w:rsidRDefault="00675207">
      <w:pPr>
        <w:spacing w:line="300" w:lineRule="atLeast"/>
        <w:ind w:firstLine="567"/>
        <w:jc w:val="both"/>
      </w:pPr>
    </w:p>
    <w:p w14:paraId="78950DD1" w14:textId="77777777" w:rsidR="00675207" w:rsidRPr="00341BE7" w:rsidRDefault="00675207">
      <w:pPr>
        <w:spacing w:line="300" w:lineRule="atLeast"/>
        <w:ind w:firstLine="567"/>
        <w:jc w:val="both"/>
      </w:pPr>
    </w:p>
    <w:p w14:paraId="094005BD" w14:textId="77777777" w:rsidR="00675207" w:rsidRPr="00341BE7" w:rsidRDefault="00675207">
      <w:pPr>
        <w:spacing w:line="300" w:lineRule="atLeast"/>
        <w:ind w:firstLine="567"/>
        <w:jc w:val="both"/>
      </w:pPr>
    </w:p>
    <w:p w14:paraId="7828CC0B" w14:textId="77777777" w:rsidR="00675207" w:rsidRPr="00341BE7" w:rsidRDefault="00675207">
      <w:pPr>
        <w:spacing w:line="300" w:lineRule="atLeast"/>
        <w:ind w:firstLine="567"/>
        <w:jc w:val="both"/>
      </w:pPr>
    </w:p>
    <w:p w14:paraId="5028BE87" w14:textId="77777777" w:rsidR="00675207" w:rsidRPr="00341BE7" w:rsidRDefault="00675207">
      <w:pPr>
        <w:spacing w:line="300" w:lineRule="atLeast"/>
        <w:ind w:firstLine="567"/>
        <w:jc w:val="both"/>
      </w:pPr>
    </w:p>
    <w:p w14:paraId="462216B0" w14:textId="77777777" w:rsidR="00675207" w:rsidRPr="00341BE7" w:rsidRDefault="00675207">
      <w:pPr>
        <w:spacing w:line="300" w:lineRule="atLeast"/>
        <w:ind w:firstLine="567"/>
        <w:jc w:val="both"/>
      </w:pPr>
    </w:p>
    <w:p w14:paraId="24CD2905" w14:textId="77777777" w:rsidR="00675207" w:rsidRPr="00341BE7" w:rsidRDefault="00675207">
      <w:pPr>
        <w:spacing w:line="300" w:lineRule="atLeast"/>
        <w:jc w:val="both"/>
      </w:pPr>
    </w:p>
    <w:p w14:paraId="6DAB5871" w14:textId="77777777" w:rsidR="00675207" w:rsidRPr="00341BE7" w:rsidRDefault="00675207">
      <w:pPr>
        <w:spacing w:line="300" w:lineRule="atLeast"/>
        <w:jc w:val="both"/>
      </w:pPr>
    </w:p>
    <w:p w14:paraId="616CC6A8" w14:textId="77777777" w:rsidR="00675207" w:rsidRPr="00341BE7" w:rsidRDefault="00675207">
      <w:pPr>
        <w:spacing w:line="300" w:lineRule="atLeast"/>
        <w:jc w:val="both"/>
      </w:pPr>
    </w:p>
    <w:p w14:paraId="250E128B" w14:textId="77777777" w:rsidR="00675207" w:rsidRPr="00341BE7" w:rsidRDefault="00675207">
      <w:pPr>
        <w:spacing w:line="300" w:lineRule="atLeast"/>
        <w:jc w:val="both"/>
      </w:pPr>
    </w:p>
    <w:p w14:paraId="27EA2D79" w14:textId="77777777" w:rsidR="00675207" w:rsidRPr="00341BE7" w:rsidRDefault="00675207">
      <w:pPr>
        <w:spacing w:line="300" w:lineRule="atLeast"/>
        <w:jc w:val="both"/>
      </w:pPr>
    </w:p>
    <w:p w14:paraId="5DDF3FAA" w14:textId="77777777" w:rsidR="00675207" w:rsidRPr="00341BE7" w:rsidRDefault="00675207">
      <w:pPr>
        <w:spacing w:line="300" w:lineRule="atLeast"/>
        <w:jc w:val="both"/>
      </w:pPr>
    </w:p>
    <w:p w14:paraId="589A4C40" w14:textId="77777777" w:rsidR="00675207" w:rsidRPr="00341BE7" w:rsidRDefault="00675207">
      <w:pPr>
        <w:spacing w:line="300" w:lineRule="atLeast"/>
        <w:jc w:val="both"/>
      </w:pPr>
    </w:p>
    <w:p w14:paraId="326C17E1" w14:textId="77777777" w:rsidR="00675207" w:rsidRPr="00341BE7" w:rsidRDefault="00675207">
      <w:pPr>
        <w:spacing w:line="300" w:lineRule="atLeast"/>
        <w:jc w:val="both"/>
      </w:pPr>
    </w:p>
    <w:p w14:paraId="77DCEA67" w14:textId="77777777" w:rsidR="00675207" w:rsidRPr="00341BE7" w:rsidRDefault="00675207">
      <w:pPr>
        <w:spacing w:line="300" w:lineRule="atLeast"/>
        <w:jc w:val="both"/>
      </w:pPr>
    </w:p>
    <w:p w14:paraId="71195F2F" w14:textId="77777777" w:rsidR="00675207" w:rsidRPr="00341BE7" w:rsidRDefault="00675207">
      <w:pPr>
        <w:spacing w:line="300" w:lineRule="atLeast"/>
        <w:jc w:val="both"/>
      </w:pPr>
    </w:p>
    <w:p w14:paraId="75659252" w14:textId="77777777" w:rsidR="00675207" w:rsidRPr="00341BE7" w:rsidRDefault="00675207">
      <w:pPr>
        <w:spacing w:line="300" w:lineRule="atLeast"/>
        <w:jc w:val="both"/>
      </w:pPr>
    </w:p>
    <w:p w14:paraId="54AB448E" w14:textId="77777777" w:rsidR="00675207" w:rsidRPr="00341BE7" w:rsidRDefault="00675207">
      <w:pPr>
        <w:spacing w:line="300" w:lineRule="atLeast"/>
        <w:jc w:val="both"/>
      </w:pPr>
    </w:p>
    <w:p w14:paraId="4971E3A9" w14:textId="77777777" w:rsidR="00675207" w:rsidRPr="00341BE7" w:rsidRDefault="0064266A">
      <w:pPr>
        <w:spacing w:line="300" w:lineRule="atLeast"/>
        <w:jc w:val="center"/>
        <w:rPr>
          <w:rFonts w:ascii="Arial" w:hAnsi="Arial" w:cs="Arial"/>
          <w:b/>
          <w:i/>
          <w:iCs/>
        </w:rPr>
      </w:pPr>
      <w:r w:rsidRPr="00341BE7">
        <w:rPr>
          <w:rFonts w:ascii="Arial" w:hAnsi="Arial" w:cs="Arial"/>
          <w:b/>
          <w:i/>
          <w:iCs/>
        </w:rPr>
        <w:t>Zał</w:t>
      </w:r>
      <w:r w:rsidRPr="00341BE7">
        <w:rPr>
          <w:rFonts w:ascii="Arial" w:eastAsia="Arial" w:hAnsi="Arial" w:cs="Arial"/>
          <w:b/>
          <w:i/>
          <w:iCs/>
        </w:rPr>
        <w:t>ą</w:t>
      </w:r>
      <w:r w:rsidRPr="00341BE7">
        <w:rPr>
          <w:rFonts w:ascii="Arial" w:hAnsi="Arial" w:cs="Arial"/>
          <w:b/>
          <w:i/>
          <w:iCs/>
        </w:rPr>
        <w:t>cznik nr 1</w:t>
      </w:r>
    </w:p>
    <w:p w14:paraId="3137AFB3" w14:textId="77777777" w:rsidR="00675207" w:rsidRPr="00341BE7" w:rsidRDefault="0064266A">
      <w:pPr>
        <w:spacing w:line="300" w:lineRule="atLeast"/>
        <w:jc w:val="center"/>
        <w:rPr>
          <w:rFonts w:ascii="Arial" w:hAnsi="Arial" w:cs="Arial"/>
          <w:bCs/>
        </w:rPr>
      </w:pPr>
      <w:r w:rsidRPr="00341BE7">
        <w:rPr>
          <w:rFonts w:ascii="Arial" w:hAnsi="Arial" w:cs="Arial"/>
          <w:b/>
          <w:i/>
          <w:iCs/>
        </w:rPr>
        <w:t xml:space="preserve">do umowy nr </w:t>
      </w:r>
      <w:r w:rsidRPr="00341BE7">
        <w:rPr>
          <w:b/>
          <w:bCs/>
        </w:rPr>
        <w:t>………….</w:t>
      </w:r>
      <w:r w:rsidRPr="00341BE7">
        <w:rPr>
          <w:rFonts w:ascii="Arial" w:hAnsi="Arial" w:cs="Arial"/>
          <w:spacing w:val="-5"/>
        </w:rPr>
        <w:t xml:space="preserve"> </w:t>
      </w:r>
      <w:r w:rsidRPr="00341BE7">
        <w:rPr>
          <w:rFonts w:ascii="Arial" w:hAnsi="Arial" w:cs="Arial"/>
          <w:b/>
          <w:i/>
          <w:iCs/>
        </w:rPr>
        <w:t>z dnia ……………</w:t>
      </w:r>
    </w:p>
    <w:p w14:paraId="405C2FAF" w14:textId="77777777" w:rsidR="00675207" w:rsidRPr="00341BE7" w:rsidRDefault="00675207">
      <w:pPr>
        <w:spacing w:line="300" w:lineRule="atLeast"/>
        <w:jc w:val="center"/>
        <w:rPr>
          <w:rFonts w:ascii="Arial" w:hAnsi="Arial" w:cs="Arial"/>
          <w:bCs/>
        </w:rPr>
      </w:pPr>
    </w:p>
    <w:p w14:paraId="2B9E1542" w14:textId="77777777" w:rsidR="00675207" w:rsidRPr="00341BE7" w:rsidRDefault="0064266A">
      <w:pPr>
        <w:spacing w:line="300" w:lineRule="atLeast"/>
        <w:jc w:val="both"/>
        <w:rPr>
          <w:rFonts w:ascii="Arial" w:hAnsi="Arial" w:cs="Arial"/>
          <w:i/>
          <w:iCs/>
        </w:rPr>
      </w:pPr>
      <w:r w:rsidRPr="00341BE7">
        <w:rPr>
          <w:b/>
          <w:bCs/>
        </w:rPr>
        <w:t>I. Zestawienie pomieszczeń do utrzymania czystości w biurze Nadleśnictwa Młynary</w:t>
      </w:r>
    </w:p>
    <w:p w14:paraId="6AA23FCB" w14:textId="77777777" w:rsidR="00675207" w:rsidRPr="00341BE7" w:rsidRDefault="00675207">
      <w:pPr>
        <w:spacing w:line="300" w:lineRule="atLeast"/>
        <w:ind w:left="360"/>
        <w:jc w:val="both"/>
        <w:rPr>
          <w:rFonts w:ascii="Arial" w:hAnsi="Arial" w:cs="Arial"/>
          <w:i/>
          <w:iCs/>
        </w:rPr>
      </w:pPr>
    </w:p>
    <w:tbl>
      <w:tblPr>
        <w:tblW w:w="0" w:type="auto"/>
        <w:tblLayout w:type="fixed"/>
        <w:tblCellMar>
          <w:left w:w="70" w:type="dxa"/>
          <w:right w:w="70" w:type="dxa"/>
        </w:tblCellMar>
        <w:tblLook w:val="0000" w:firstRow="0" w:lastRow="0" w:firstColumn="0" w:lastColumn="0" w:noHBand="0" w:noVBand="0"/>
      </w:tblPr>
      <w:tblGrid>
        <w:gridCol w:w="892"/>
        <w:gridCol w:w="772"/>
        <w:gridCol w:w="771"/>
        <w:gridCol w:w="771"/>
        <w:gridCol w:w="661"/>
        <w:gridCol w:w="661"/>
        <w:gridCol w:w="703"/>
        <w:gridCol w:w="700"/>
        <w:gridCol w:w="699"/>
        <w:gridCol w:w="699"/>
        <w:gridCol w:w="679"/>
        <w:gridCol w:w="851"/>
        <w:gridCol w:w="1484"/>
      </w:tblGrid>
      <w:tr w:rsidR="00675207" w:rsidRPr="00341BE7" w14:paraId="3C97F4F5" w14:textId="77777777" w:rsidTr="00025D0A">
        <w:trPr>
          <w:trHeight w:val="775"/>
        </w:trPr>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763F23"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kondygnacja</w:t>
            </w:r>
          </w:p>
        </w:tc>
        <w:tc>
          <w:tcPr>
            <w:tcW w:w="7116" w:type="dxa"/>
            <w:gridSpan w:val="10"/>
            <w:tcBorders>
              <w:top w:val="single" w:sz="4" w:space="0" w:color="000000"/>
              <w:bottom w:val="single" w:sz="4" w:space="0" w:color="000000"/>
              <w:right w:val="single" w:sz="4" w:space="0" w:color="000000"/>
            </w:tcBorders>
            <w:shd w:val="clear" w:color="auto" w:fill="FFFFFF"/>
            <w:vAlign w:val="bottom"/>
          </w:tcPr>
          <w:p w14:paraId="6C610D3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Powierzchnia pomieszczeń do utrzymania czystości [m2]</w:t>
            </w:r>
          </w:p>
          <w:p w14:paraId="6245A9CF"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xml:space="preserve"> </w:t>
            </w:r>
          </w:p>
        </w:tc>
        <w:tc>
          <w:tcPr>
            <w:tcW w:w="851" w:type="dxa"/>
            <w:tcBorders>
              <w:top w:val="single" w:sz="4" w:space="0" w:color="000000"/>
              <w:right w:val="single" w:sz="4" w:space="0" w:color="000000"/>
            </w:tcBorders>
            <w:shd w:val="clear" w:color="auto" w:fill="FFFFFF"/>
            <w:vAlign w:val="bottom"/>
          </w:tcPr>
          <w:p w14:paraId="25906383"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sz w:val="20"/>
                <w:szCs w:val="20"/>
              </w:rPr>
              <w:t> </w:t>
            </w:r>
          </w:p>
          <w:p w14:paraId="2F464EFD" w14:textId="77777777" w:rsidR="00675207" w:rsidRPr="00341BE7" w:rsidRDefault="0064266A">
            <w:pPr>
              <w:spacing w:line="300" w:lineRule="atLeast"/>
              <w:jc w:val="both"/>
              <w:rPr>
                <w:rFonts w:ascii="Arial" w:hAnsi="Arial" w:cs="Arial"/>
                <w:sz w:val="20"/>
                <w:szCs w:val="20"/>
              </w:rPr>
            </w:pPr>
            <w:r w:rsidRPr="00341BE7">
              <w:rPr>
                <w:rFonts w:ascii="Arial" w:hAnsi="Arial" w:cs="Arial"/>
                <w:b/>
                <w:bCs/>
                <w:sz w:val="20"/>
                <w:szCs w:val="20"/>
              </w:rPr>
              <w:t>Razem [m2]</w:t>
            </w:r>
          </w:p>
        </w:tc>
        <w:tc>
          <w:tcPr>
            <w:tcW w:w="1484" w:type="dxa"/>
            <w:tcBorders>
              <w:top w:val="single" w:sz="4" w:space="0" w:color="000000"/>
              <w:right w:val="single" w:sz="4" w:space="0" w:color="000000"/>
            </w:tcBorders>
            <w:shd w:val="clear" w:color="auto" w:fill="auto"/>
          </w:tcPr>
          <w:p w14:paraId="375114CE" w14:textId="77777777" w:rsidR="00675207" w:rsidRPr="00341BE7" w:rsidRDefault="00675207">
            <w:pPr>
              <w:spacing w:line="300" w:lineRule="atLeast"/>
              <w:jc w:val="both"/>
              <w:rPr>
                <w:rFonts w:ascii="Arial" w:hAnsi="Arial" w:cs="Arial"/>
                <w:sz w:val="20"/>
                <w:szCs w:val="20"/>
              </w:rPr>
            </w:pPr>
          </w:p>
        </w:tc>
      </w:tr>
      <w:tr w:rsidR="00675207" w:rsidRPr="00341BE7" w14:paraId="75DE502B" w14:textId="77777777" w:rsidTr="00025D0A">
        <w:trPr>
          <w:trHeight w:val="1500"/>
        </w:trPr>
        <w:tc>
          <w:tcPr>
            <w:tcW w:w="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D37D7" w14:textId="77777777" w:rsidR="00675207" w:rsidRPr="00341BE7" w:rsidRDefault="00675207">
            <w:pPr>
              <w:spacing w:line="300" w:lineRule="atLeast"/>
              <w:jc w:val="both"/>
              <w:rPr>
                <w:rFonts w:ascii="Arial" w:hAnsi="Arial" w:cs="Arial"/>
                <w:sz w:val="20"/>
                <w:szCs w:val="20"/>
              </w:rPr>
            </w:pPr>
          </w:p>
        </w:tc>
        <w:tc>
          <w:tcPr>
            <w:tcW w:w="772" w:type="dxa"/>
            <w:tcBorders>
              <w:bottom w:val="single" w:sz="4" w:space="0" w:color="000000"/>
              <w:right w:val="single" w:sz="4" w:space="0" w:color="000000"/>
            </w:tcBorders>
            <w:shd w:val="clear" w:color="auto" w:fill="FFFFFF"/>
            <w:vAlign w:val="center"/>
          </w:tcPr>
          <w:p w14:paraId="26740EF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pomieszczenia biurowe</w:t>
            </w:r>
          </w:p>
        </w:tc>
        <w:tc>
          <w:tcPr>
            <w:tcW w:w="771" w:type="dxa"/>
            <w:tcBorders>
              <w:bottom w:val="single" w:sz="4" w:space="0" w:color="000000"/>
              <w:right w:val="single" w:sz="4" w:space="0" w:color="000000"/>
            </w:tcBorders>
            <w:shd w:val="clear" w:color="auto" w:fill="FFFFFF"/>
            <w:vAlign w:val="center"/>
          </w:tcPr>
          <w:p w14:paraId="4D6F0E1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xml:space="preserve"> Pokoje gościnne</w:t>
            </w:r>
          </w:p>
        </w:tc>
        <w:tc>
          <w:tcPr>
            <w:tcW w:w="771" w:type="dxa"/>
            <w:tcBorders>
              <w:bottom w:val="single" w:sz="4" w:space="0" w:color="000000"/>
              <w:right w:val="single" w:sz="4" w:space="0" w:color="000000"/>
            </w:tcBorders>
            <w:shd w:val="clear" w:color="auto" w:fill="FFFFFF"/>
            <w:vAlign w:val="center"/>
          </w:tcPr>
          <w:p w14:paraId="387C8BEE"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komunikacja</w:t>
            </w:r>
          </w:p>
        </w:tc>
        <w:tc>
          <w:tcPr>
            <w:tcW w:w="661" w:type="dxa"/>
            <w:tcBorders>
              <w:bottom w:val="single" w:sz="4" w:space="0" w:color="000000"/>
              <w:right w:val="single" w:sz="4" w:space="0" w:color="000000"/>
            </w:tcBorders>
            <w:shd w:val="clear" w:color="auto" w:fill="FFFFFF"/>
            <w:vAlign w:val="center"/>
          </w:tcPr>
          <w:p w14:paraId="1D1101CE"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toalety</w:t>
            </w:r>
          </w:p>
        </w:tc>
        <w:tc>
          <w:tcPr>
            <w:tcW w:w="661" w:type="dxa"/>
            <w:tcBorders>
              <w:bottom w:val="single" w:sz="4" w:space="0" w:color="000000"/>
              <w:right w:val="single" w:sz="4" w:space="0" w:color="000000"/>
            </w:tcBorders>
            <w:shd w:val="clear" w:color="auto" w:fill="FFFFFF"/>
            <w:vAlign w:val="center"/>
          </w:tcPr>
          <w:p w14:paraId="307EF53B"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Składnica akt</w:t>
            </w:r>
          </w:p>
        </w:tc>
        <w:tc>
          <w:tcPr>
            <w:tcW w:w="703" w:type="dxa"/>
            <w:tcBorders>
              <w:bottom w:val="single" w:sz="4" w:space="0" w:color="000000"/>
              <w:right w:val="single" w:sz="4" w:space="0" w:color="000000"/>
            </w:tcBorders>
            <w:shd w:val="clear" w:color="auto" w:fill="FFFFFF"/>
            <w:vAlign w:val="center"/>
          </w:tcPr>
          <w:p w14:paraId="1192B785"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kuchnia</w:t>
            </w:r>
          </w:p>
        </w:tc>
        <w:tc>
          <w:tcPr>
            <w:tcW w:w="700" w:type="dxa"/>
            <w:tcBorders>
              <w:bottom w:val="single" w:sz="4" w:space="0" w:color="000000"/>
              <w:right w:val="single" w:sz="4" w:space="0" w:color="000000"/>
            </w:tcBorders>
            <w:shd w:val="clear" w:color="auto" w:fill="FFFFFF"/>
            <w:vAlign w:val="center"/>
          </w:tcPr>
          <w:p w14:paraId="4497300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serwerownia</w:t>
            </w:r>
          </w:p>
        </w:tc>
        <w:tc>
          <w:tcPr>
            <w:tcW w:w="699" w:type="dxa"/>
            <w:tcBorders>
              <w:bottom w:val="single" w:sz="4" w:space="0" w:color="000000"/>
              <w:right w:val="single" w:sz="4" w:space="0" w:color="000000"/>
            </w:tcBorders>
            <w:shd w:val="clear" w:color="auto" w:fill="FFFFFF"/>
            <w:vAlign w:val="center"/>
          </w:tcPr>
          <w:p w14:paraId="771B282E"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kasa</w:t>
            </w:r>
          </w:p>
        </w:tc>
        <w:tc>
          <w:tcPr>
            <w:tcW w:w="699" w:type="dxa"/>
            <w:tcBorders>
              <w:bottom w:val="single" w:sz="4" w:space="0" w:color="000000"/>
              <w:right w:val="single" w:sz="4" w:space="0" w:color="000000"/>
            </w:tcBorders>
            <w:shd w:val="clear" w:color="auto" w:fill="FFFFFF"/>
            <w:vAlign w:val="center"/>
          </w:tcPr>
          <w:p w14:paraId="67E15529"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świetlica</w:t>
            </w:r>
          </w:p>
        </w:tc>
        <w:tc>
          <w:tcPr>
            <w:tcW w:w="672" w:type="dxa"/>
            <w:tcBorders>
              <w:bottom w:val="single" w:sz="4" w:space="0" w:color="000000"/>
              <w:right w:val="single" w:sz="4" w:space="0" w:color="000000"/>
            </w:tcBorders>
            <w:shd w:val="clear" w:color="auto" w:fill="FFFFFF"/>
            <w:vAlign w:val="center"/>
          </w:tcPr>
          <w:p w14:paraId="4A8CE7D3"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sz w:val="20"/>
                <w:szCs w:val="20"/>
              </w:rPr>
              <w:t>schowki</w:t>
            </w:r>
          </w:p>
        </w:tc>
        <w:tc>
          <w:tcPr>
            <w:tcW w:w="850" w:type="dxa"/>
            <w:tcBorders>
              <w:left w:val="single" w:sz="4" w:space="0" w:color="000000"/>
              <w:bottom w:val="single" w:sz="4" w:space="0" w:color="000000"/>
              <w:right w:val="single" w:sz="4" w:space="0" w:color="000000"/>
            </w:tcBorders>
            <w:shd w:val="clear" w:color="auto" w:fill="auto"/>
            <w:vAlign w:val="center"/>
          </w:tcPr>
          <w:p w14:paraId="1AA67301" w14:textId="77777777" w:rsidR="00675207" w:rsidRPr="00341BE7" w:rsidRDefault="00675207">
            <w:pPr>
              <w:spacing w:line="300" w:lineRule="atLeast"/>
              <w:jc w:val="both"/>
              <w:rPr>
                <w:rFonts w:ascii="Arial" w:hAnsi="Arial" w:cs="Arial"/>
                <w:b/>
                <w:bCs/>
                <w:sz w:val="20"/>
                <w:szCs w:val="20"/>
              </w:rPr>
            </w:pPr>
          </w:p>
        </w:tc>
        <w:tc>
          <w:tcPr>
            <w:tcW w:w="1442" w:type="dxa"/>
            <w:tcBorders>
              <w:left w:val="single" w:sz="4" w:space="0" w:color="000000"/>
              <w:bottom w:val="single" w:sz="4" w:space="0" w:color="000000"/>
              <w:right w:val="single" w:sz="4" w:space="0" w:color="000000"/>
            </w:tcBorders>
            <w:shd w:val="clear" w:color="auto" w:fill="auto"/>
          </w:tcPr>
          <w:p w14:paraId="7E96AFAC" w14:textId="77777777" w:rsidR="00675207" w:rsidRPr="00341BE7" w:rsidRDefault="0064266A">
            <w:pPr>
              <w:spacing w:line="300" w:lineRule="atLeast"/>
              <w:jc w:val="both"/>
            </w:pPr>
            <w:r w:rsidRPr="00341BE7">
              <w:rPr>
                <w:rFonts w:ascii="Arial" w:hAnsi="Arial" w:cs="Arial"/>
                <w:b/>
                <w:bCs/>
                <w:sz w:val="16"/>
                <w:szCs w:val="16"/>
              </w:rPr>
              <w:t>Powierzchnia okien (podana podwójnie) m</w:t>
            </w:r>
            <w:r w:rsidRPr="00341BE7">
              <w:rPr>
                <w:rFonts w:ascii="Arial" w:hAnsi="Arial" w:cs="Arial"/>
                <w:b/>
                <w:bCs/>
                <w:sz w:val="16"/>
                <w:szCs w:val="16"/>
                <w:vertAlign w:val="superscript"/>
              </w:rPr>
              <w:t>2</w:t>
            </w:r>
          </w:p>
        </w:tc>
      </w:tr>
      <w:tr w:rsidR="00675207" w:rsidRPr="00341BE7" w14:paraId="324C90B2" w14:textId="77777777" w:rsidTr="00025D0A">
        <w:trPr>
          <w:trHeight w:val="255"/>
        </w:trPr>
        <w:tc>
          <w:tcPr>
            <w:tcW w:w="892" w:type="dxa"/>
            <w:tcBorders>
              <w:left w:val="single" w:sz="4" w:space="0" w:color="000000"/>
              <w:bottom w:val="single" w:sz="4" w:space="0" w:color="000000"/>
              <w:right w:val="single" w:sz="4" w:space="0" w:color="000000"/>
            </w:tcBorders>
            <w:shd w:val="clear" w:color="auto" w:fill="FFFFFF"/>
            <w:vAlign w:val="bottom"/>
          </w:tcPr>
          <w:p w14:paraId="6CB6770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1</w:t>
            </w:r>
          </w:p>
        </w:tc>
        <w:tc>
          <w:tcPr>
            <w:tcW w:w="772" w:type="dxa"/>
            <w:tcBorders>
              <w:bottom w:val="single" w:sz="4" w:space="0" w:color="000000"/>
              <w:right w:val="single" w:sz="4" w:space="0" w:color="000000"/>
            </w:tcBorders>
            <w:shd w:val="clear" w:color="auto" w:fill="FFFFFF"/>
            <w:vAlign w:val="center"/>
          </w:tcPr>
          <w:p w14:paraId="2F016006"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2</w:t>
            </w:r>
          </w:p>
        </w:tc>
        <w:tc>
          <w:tcPr>
            <w:tcW w:w="771" w:type="dxa"/>
            <w:tcBorders>
              <w:bottom w:val="single" w:sz="4" w:space="0" w:color="000000"/>
              <w:right w:val="single" w:sz="4" w:space="0" w:color="000000"/>
            </w:tcBorders>
            <w:shd w:val="clear" w:color="auto" w:fill="FFFFFF"/>
            <w:vAlign w:val="center"/>
          </w:tcPr>
          <w:p w14:paraId="62CD923B"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3</w:t>
            </w:r>
          </w:p>
        </w:tc>
        <w:tc>
          <w:tcPr>
            <w:tcW w:w="771" w:type="dxa"/>
            <w:tcBorders>
              <w:bottom w:val="single" w:sz="4" w:space="0" w:color="000000"/>
              <w:right w:val="single" w:sz="4" w:space="0" w:color="000000"/>
            </w:tcBorders>
            <w:shd w:val="clear" w:color="auto" w:fill="FFFFFF"/>
            <w:vAlign w:val="center"/>
          </w:tcPr>
          <w:p w14:paraId="036FC94A"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4</w:t>
            </w:r>
          </w:p>
        </w:tc>
        <w:tc>
          <w:tcPr>
            <w:tcW w:w="661" w:type="dxa"/>
            <w:tcBorders>
              <w:bottom w:val="single" w:sz="4" w:space="0" w:color="000000"/>
              <w:right w:val="single" w:sz="4" w:space="0" w:color="000000"/>
            </w:tcBorders>
            <w:shd w:val="clear" w:color="auto" w:fill="FFFFFF"/>
            <w:vAlign w:val="center"/>
          </w:tcPr>
          <w:p w14:paraId="7289C5EA"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5</w:t>
            </w:r>
          </w:p>
        </w:tc>
        <w:tc>
          <w:tcPr>
            <w:tcW w:w="661" w:type="dxa"/>
            <w:tcBorders>
              <w:bottom w:val="single" w:sz="4" w:space="0" w:color="000000"/>
              <w:right w:val="single" w:sz="4" w:space="0" w:color="000000"/>
            </w:tcBorders>
            <w:shd w:val="clear" w:color="auto" w:fill="FFFFFF"/>
            <w:vAlign w:val="center"/>
          </w:tcPr>
          <w:p w14:paraId="2A7A9E64"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6</w:t>
            </w:r>
          </w:p>
        </w:tc>
        <w:tc>
          <w:tcPr>
            <w:tcW w:w="703" w:type="dxa"/>
            <w:tcBorders>
              <w:bottom w:val="single" w:sz="4" w:space="0" w:color="000000"/>
              <w:right w:val="single" w:sz="4" w:space="0" w:color="000000"/>
            </w:tcBorders>
            <w:shd w:val="clear" w:color="auto" w:fill="FFFFFF"/>
            <w:vAlign w:val="center"/>
          </w:tcPr>
          <w:p w14:paraId="3D1B29E3"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7</w:t>
            </w:r>
          </w:p>
        </w:tc>
        <w:tc>
          <w:tcPr>
            <w:tcW w:w="700" w:type="dxa"/>
            <w:tcBorders>
              <w:bottom w:val="single" w:sz="4" w:space="0" w:color="000000"/>
              <w:right w:val="single" w:sz="4" w:space="0" w:color="000000"/>
            </w:tcBorders>
            <w:shd w:val="clear" w:color="auto" w:fill="FFFFFF"/>
            <w:vAlign w:val="center"/>
          </w:tcPr>
          <w:p w14:paraId="5622AED9"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8</w:t>
            </w:r>
          </w:p>
        </w:tc>
        <w:tc>
          <w:tcPr>
            <w:tcW w:w="699" w:type="dxa"/>
            <w:tcBorders>
              <w:bottom w:val="single" w:sz="4" w:space="0" w:color="000000"/>
              <w:right w:val="single" w:sz="4" w:space="0" w:color="000000"/>
            </w:tcBorders>
            <w:shd w:val="clear" w:color="auto" w:fill="FFFFFF"/>
            <w:vAlign w:val="center"/>
          </w:tcPr>
          <w:p w14:paraId="0B9A9C51"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9</w:t>
            </w:r>
          </w:p>
        </w:tc>
        <w:tc>
          <w:tcPr>
            <w:tcW w:w="699" w:type="dxa"/>
            <w:tcBorders>
              <w:bottom w:val="single" w:sz="4" w:space="0" w:color="000000"/>
              <w:right w:val="single" w:sz="4" w:space="0" w:color="000000"/>
            </w:tcBorders>
            <w:shd w:val="clear" w:color="auto" w:fill="FFFFFF"/>
            <w:vAlign w:val="center"/>
          </w:tcPr>
          <w:p w14:paraId="456B8EF7"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10</w:t>
            </w:r>
          </w:p>
        </w:tc>
        <w:tc>
          <w:tcPr>
            <w:tcW w:w="672" w:type="dxa"/>
            <w:tcBorders>
              <w:bottom w:val="single" w:sz="4" w:space="0" w:color="000000"/>
              <w:right w:val="single" w:sz="4" w:space="0" w:color="000000"/>
            </w:tcBorders>
            <w:shd w:val="clear" w:color="auto" w:fill="FFFFFF"/>
            <w:vAlign w:val="center"/>
          </w:tcPr>
          <w:p w14:paraId="4A5874C5"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11</w:t>
            </w:r>
          </w:p>
        </w:tc>
        <w:tc>
          <w:tcPr>
            <w:tcW w:w="850" w:type="dxa"/>
            <w:tcBorders>
              <w:bottom w:val="single" w:sz="4" w:space="0" w:color="000000"/>
              <w:right w:val="single" w:sz="4" w:space="0" w:color="000000"/>
            </w:tcBorders>
            <w:shd w:val="clear" w:color="auto" w:fill="FFFFFF"/>
            <w:vAlign w:val="center"/>
          </w:tcPr>
          <w:p w14:paraId="3E8477A4"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12</w:t>
            </w:r>
          </w:p>
        </w:tc>
        <w:tc>
          <w:tcPr>
            <w:tcW w:w="1442" w:type="dxa"/>
            <w:tcBorders>
              <w:bottom w:val="single" w:sz="4" w:space="0" w:color="000000"/>
              <w:right w:val="single" w:sz="4" w:space="0" w:color="000000"/>
            </w:tcBorders>
            <w:shd w:val="clear" w:color="auto" w:fill="auto"/>
          </w:tcPr>
          <w:p w14:paraId="7AEEB2C1" w14:textId="77777777" w:rsidR="00675207" w:rsidRPr="00341BE7" w:rsidRDefault="0064266A">
            <w:pPr>
              <w:spacing w:line="300" w:lineRule="atLeast"/>
              <w:jc w:val="both"/>
            </w:pPr>
            <w:r w:rsidRPr="00341BE7">
              <w:rPr>
                <w:rFonts w:ascii="Arial" w:hAnsi="Arial" w:cs="Arial"/>
                <w:sz w:val="20"/>
                <w:szCs w:val="20"/>
              </w:rPr>
              <w:t>13</w:t>
            </w:r>
          </w:p>
        </w:tc>
      </w:tr>
      <w:tr w:rsidR="00675207" w:rsidRPr="00341BE7" w14:paraId="2002AA0B" w14:textId="77777777" w:rsidTr="00025D0A">
        <w:trPr>
          <w:trHeight w:val="402"/>
        </w:trPr>
        <w:tc>
          <w:tcPr>
            <w:tcW w:w="892" w:type="dxa"/>
            <w:tcBorders>
              <w:left w:val="single" w:sz="4" w:space="0" w:color="000000"/>
              <w:bottom w:val="single" w:sz="4" w:space="0" w:color="000000"/>
              <w:right w:val="single" w:sz="4" w:space="0" w:color="000000"/>
            </w:tcBorders>
            <w:shd w:val="clear" w:color="auto" w:fill="FFFFFF"/>
            <w:vAlign w:val="center"/>
          </w:tcPr>
          <w:p w14:paraId="3E57DCC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parter</w:t>
            </w:r>
          </w:p>
        </w:tc>
        <w:tc>
          <w:tcPr>
            <w:tcW w:w="772" w:type="dxa"/>
            <w:tcBorders>
              <w:bottom w:val="single" w:sz="4" w:space="0" w:color="000000"/>
              <w:right w:val="single" w:sz="4" w:space="0" w:color="000000"/>
            </w:tcBorders>
            <w:shd w:val="clear" w:color="auto" w:fill="FFFFFF"/>
            <w:vAlign w:val="center"/>
          </w:tcPr>
          <w:p w14:paraId="4BBE59A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146,20</w:t>
            </w:r>
          </w:p>
        </w:tc>
        <w:tc>
          <w:tcPr>
            <w:tcW w:w="771" w:type="dxa"/>
            <w:tcBorders>
              <w:bottom w:val="single" w:sz="4" w:space="0" w:color="000000"/>
              <w:right w:val="single" w:sz="4" w:space="0" w:color="000000"/>
            </w:tcBorders>
            <w:shd w:val="clear" w:color="auto" w:fill="FFFFFF"/>
            <w:vAlign w:val="center"/>
          </w:tcPr>
          <w:p w14:paraId="6082F3F9" w14:textId="77777777" w:rsidR="00675207" w:rsidRPr="00341BE7" w:rsidRDefault="00675207">
            <w:pPr>
              <w:spacing w:line="300" w:lineRule="atLeast"/>
              <w:jc w:val="both"/>
              <w:rPr>
                <w:rFonts w:ascii="Arial" w:hAnsi="Arial" w:cs="Arial"/>
                <w:sz w:val="20"/>
                <w:szCs w:val="20"/>
              </w:rPr>
            </w:pPr>
          </w:p>
        </w:tc>
        <w:tc>
          <w:tcPr>
            <w:tcW w:w="771" w:type="dxa"/>
            <w:tcBorders>
              <w:bottom w:val="single" w:sz="4" w:space="0" w:color="000000"/>
              <w:right w:val="single" w:sz="4" w:space="0" w:color="000000"/>
            </w:tcBorders>
            <w:shd w:val="clear" w:color="auto" w:fill="FFFFFF"/>
            <w:vAlign w:val="center"/>
          </w:tcPr>
          <w:p w14:paraId="1AD6852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90,90</w:t>
            </w:r>
          </w:p>
        </w:tc>
        <w:tc>
          <w:tcPr>
            <w:tcW w:w="661" w:type="dxa"/>
            <w:tcBorders>
              <w:bottom w:val="single" w:sz="4" w:space="0" w:color="000000"/>
              <w:right w:val="single" w:sz="4" w:space="0" w:color="000000"/>
            </w:tcBorders>
            <w:shd w:val="clear" w:color="auto" w:fill="FFFFFF"/>
            <w:vAlign w:val="center"/>
          </w:tcPr>
          <w:p w14:paraId="32BF0003"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9,10</w:t>
            </w:r>
          </w:p>
        </w:tc>
        <w:tc>
          <w:tcPr>
            <w:tcW w:w="661" w:type="dxa"/>
            <w:tcBorders>
              <w:bottom w:val="single" w:sz="4" w:space="0" w:color="000000"/>
              <w:right w:val="single" w:sz="4" w:space="0" w:color="000000"/>
            </w:tcBorders>
            <w:shd w:val="clear" w:color="auto" w:fill="FFFFFF"/>
            <w:vAlign w:val="center"/>
          </w:tcPr>
          <w:p w14:paraId="64703A92" w14:textId="77777777" w:rsidR="00675207" w:rsidRPr="00341BE7" w:rsidRDefault="00675207">
            <w:pPr>
              <w:spacing w:line="300" w:lineRule="atLeast"/>
              <w:jc w:val="both"/>
              <w:rPr>
                <w:rFonts w:ascii="Arial" w:hAnsi="Arial" w:cs="Arial"/>
                <w:sz w:val="20"/>
                <w:szCs w:val="20"/>
              </w:rPr>
            </w:pPr>
          </w:p>
        </w:tc>
        <w:tc>
          <w:tcPr>
            <w:tcW w:w="703" w:type="dxa"/>
            <w:tcBorders>
              <w:bottom w:val="single" w:sz="4" w:space="0" w:color="000000"/>
              <w:right w:val="single" w:sz="4" w:space="0" w:color="000000"/>
            </w:tcBorders>
            <w:shd w:val="clear" w:color="auto" w:fill="FFFFFF"/>
            <w:vAlign w:val="center"/>
          </w:tcPr>
          <w:p w14:paraId="4083D7D1"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4,40</w:t>
            </w:r>
          </w:p>
        </w:tc>
        <w:tc>
          <w:tcPr>
            <w:tcW w:w="700" w:type="dxa"/>
            <w:tcBorders>
              <w:bottom w:val="single" w:sz="4" w:space="0" w:color="000000"/>
              <w:right w:val="single" w:sz="4" w:space="0" w:color="000000"/>
            </w:tcBorders>
            <w:shd w:val="clear" w:color="auto" w:fill="FFFFFF"/>
            <w:vAlign w:val="center"/>
          </w:tcPr>
          <w:p w14:paraId="1CFB528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699" w:type="dxa"/>
            <w:tcBorders>
              <w:bottom w:val="single" w:sz="4" w:space="0" w:color="000000"/>
              <w:right w:val="single" w:sz="4" w:space="0" w:color="000000"/>
            </w:tcBorders>
            <w:shd w:val="clear" w:color="auto" w:fill="FFFFFF"/>
            <w:vAlign w:val="center"/>
          </w:tcPr>
          <w:p w14:paraId="7099EA91"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5,00</w:t>
            </w:r>
          </w:p>
        </w:tc>
        <w:tc>
          <w:tcPr>
            <w:tcW w:w="699" w:type="dxa"/>
            <w:tcBorders>
              <w:bottom w:val="single" w:sz="4" w:space="0" w:color="000000"/>
              <w:right w:val="single" w:sz="4" w:space="0" w:color="000000"/>
            </w:tcBorders>
            <w:shd w:val="clear" w:color="auto" w:fill="FFFFFF"/>
            <w:vAlign w:val="center"/>
          </w:tcPr>
          <w:p w14:paraId="5BC8C199" w14:textId="77777777" w:rsidR="00675207" w:rsidRPr="00341BE7" w:rsidRDefault="00675207">
            <w:pPr>
              <w:spacing w:line="300" w:lineRule="atLeast"/>
              <w:jc w:val="both"/>
              <w:rPr>
                <w:rFonts w:ascii="Arial" w:hAnsi="Arial" w:cs="Arial"/>
                <w:sz w:val="20"/>
                <w:szCs w:val="20"/>
              </w:rPr>
            </w:pPr>
          </w:p>
        </w:tc>
        <w:tc>
          <w:tcPr>
            <w:tcW w:w="672" w:type="dxa"/>
            <w:tcBorders>
              <w:bottom w:val="single" w:sz="4" w:space="0" w:color="000000"/>
              <w:right w:val="single" w:sz="4" w:space="0" w:color="000000"/>
            </w:tcBorders>
            <w:shd w:val="clear" w:color="auto" w:fill="FFFFFF"/>
            <w:vAlign w:val="center"/>
          </w:tcPr>
          <w:p w14:paraId="3FB7ED6A"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sz w:val="20"/>
                <w:szCs w:val="20"/>
              </w:rPr>
              <w:t> </w:t>
            </w:r>
          </w:p>
        </w:tc>
        <w:tc>
          <w:tcPr>
            <w:tcW w:w="850" w:type="dxa"/>
            <w:tcBorders>
              <w:bottom w:val="single" w:sz="4" w:space="0" w:color="000000"/>
              <w:right w:val="single" w:sz="4" w:space="0" w:color="000000"/>
            </w:tcBorders>
            <w:shd w:val="clear" w:color="auto" w:fill="FFFFFF"/>
            <w:vAlign w:val="center"/>
          </w:tcPr>
          <w:p w14:paraId="0E1BC564"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255,60</w:t>
            </w:r>
          </w:p>
        </w:tc>
        <w:tc>
          <w:tcPr>
            <w:tcW w:w="1442" w:type="dxa"/>
            <w:tcBorders>
              <w:bottom w:val="single" w:sz="4" w:space="0" w:color="000000"/>
              <w:right w:val="single" w:sz="4" w:space="0" w:color="000000"/>
            </w:tcBorders>
            <w:shd w:val="clear" w:color="auto" w:fill="auto"/>
          </w:tcPr>
          <w:p w14:paraId="5A70448D" w14:textId="77777777" w:rsidR="00675207" w:rsidRPr="00341BE7" w:rsidRDefault="0064266A">
            <w:pPr>
              <w:spacing w:line="300" w:lineRule="atLeast"/>
              <w:jc w:val="center"/>
            </w:pPr>
            <w:r w:rsidRPr="00341BE7">
              <w:rPr>
                <w:rFonts w:ascii="Arial" w:hAnsi="Arial" w:cs="Arial"/>
                <w:b/>
                <w:bCs/>
                <w:sz w:val="20"/>
                <w:szCs w:val="20"/>
              </w:rPr>
              <w:t>91,57</w:t>
            </w:r>
          </w:p>
        </w:tc>
      </w:tr>
      <w:tr w:rsidR="00675207" w:rsidRPr="00341BE7" w14:paraId="36E3B681" w14:textId="77777777" w:rsidTr="00025D0A">
        <w:trPr>
          <w:trHeight w:val="402"/>
        </w:trPr>
        <w:tc>
          <w:tcPr>
            <w:tcW w:w="892" w:type="dxa"/>
            <w:tcBorders>
              <w:left w:val="single" w:sz="4" w:space="0" w:color="000000"/>
              <w:bottom w:val="single" w:sz="4" w:space="0" w:color="000000"/>
              <w:right w:val="single" w:sz="4" w:space="0" w:color="000000"/>
            </w:tcBorders>
            <w:shd w:val="clear" w:color="auto" w:fill="FFFFFF"/>
            <w:vAlign w:val="center"/>
          </w:tcPr>
          <w:p w14:paraId="21423327"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I piętro</w:t>
            </w:r>
          </w:p>
        </w:tc>
        <w:tc>
          <w:tcPr>
            <w:tcW w:w="772" w:type="dxa"/>
            <w:tcBorders>
              <w:bottom w:val="single" w:sz="4" w:space="0" w:color="000000"/>
              <w:right w:val="single" w:sz="4" w:space="0" w:color="000000"/>
            </w:tcBorders>
            <w:shd w:val="clear" w:color="auto" w:fill="FFFFFF"/>
            <w:vAlign w:val="center"/>
          </w:tcPr>
          <w:p w14:paraId="03B119C4"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86,60</w:t>
            </w:r>
          </w:p>
        </w:tc>
        <w:tc>
          <w:tcPr>
            <w:tcW w:w="771" w:type="dxa"/>
            <w:tcBorders>
              <w:bottom w:val="single" w:sz="4" w:space="0" w:color="000000"/>
              <w:right w:val="single" w:sz="4" w:space="0" w:color="000000"/>
            </w:tcBorders>
            <w:shd w:val="clear" w:color="auto" w:fill="FFFFFF"/>
            <w:vAlign w:val="center"/>
          </w:tcPr>
          <w:p w14:paraId="3C362954"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53,90</w:t>
            </w:r>
          </w:p>
        </w:tc>
        <w:tc>
          <w:tcPr>
            <w:tcW w:w="771" w:type="dxa"/>
            <w:tcBorders>
              <w:bottom w:val="single" w:sz="4" w:space="0" w:color="000000"/>
              <w:right w:val="single" w:sz="4" w:space="0" w:color="000000"/>
            </w:tcBorders>
            <w:shd w:val="clear" w:color="auto" w:fill="FFFFFF"/>
            <w:vAlign w:val="center"/>
          </w:tcPr>
          <w:p w14:paraId="04DC4D0B"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27,30</w:t>
            </w:r>
          </w:p>
        </w:tc>
        <w:tc>
          <w:tcPr>
            <w:tcW w:w="661" w:type="dxa"/>
            <w:tcBorders>
              <w:bottom w:val="single" w:sz="4" w:space="0" w:color="000000"/>
              <w:right w:val="single" w:sz="4" w:space="0" w:color="000000"/>
            </w:tcBorders>
            <w:shd w:val="clear" w:color="auto" w:fill="FFFFFF"/>
            <w:vAlign w:val="center"/>
          </w:tcPr>
          <w:p w14:paraId="12844417"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6,00</w:t>
            </w:r>
          </w:p>
        </w:tc>
        <w:tc>
          <w:tcPr>
            <w:tcW w:w="661" w:type="dxa"/>
            <w:tcBorders>
              <w:bottom w:val="single" w:sz="4" w:space="0" w:color="000000"/>
              <w:right w:val="single" w:sz="4" w:space="0" w:color="000000"/>
            </w:tcBorders>
            <w:shd w:val="clear" w:color="auto" w:fill="FFFFFF"/>
            <w:vAlign w:val="center"/>
          </w:tcPr>
          <w:p w14:paraId="7734D675" w14:textId="77777777" w:rsidR="00675207" w:rsidRPr="00341BE7" w:rsidRDefault="00675207">
            <w:pPr>
              <w:spacing w:line="300" w:lineRule="atLeast"/>
              <w:jc w:val="both"/>
              <w:rPr>
                <w:rFonts w:ascii="Arial" w:hAnsi="Arial" w:cs="Arial"/>
                <w:sz w:val="20"/>
                <w:szCs w:val="20"/>
              </w:rPr>
            </w:pPr>
          </w:p>
        </w:tc>
        <w:tc>
          <w:tcPr>
            <w:tcW w:w="703" w:type="dxa"/>
            <w:tcBorders>
              <w:bottom w:val="single" w:sz="4" w:space="0" w:color="000000"/>
              <w:right w:val="single" w:sz="4" w:space="0" w:color="000000"/>
            </w:tcBorders>
            <w:shd w:val="clear" w:color="auto" w:fill="FFFFFF"/>
            <w:vAlign w:val="center"/>
          </w:tcPr>
          <w:p w14:paraId="411437DF"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700" w:type="dxa"/>
            <w:tcBorders>
              <w:bottom w:val="single" w:sz="4" w:space="0" w:color="000000"/>
              <w:right w:val="single" w:sz="4" w:space="0" w:color="000000"/>
            </w:tcBorders>
            <w:shd w:val="clear" w:color="auto" w:fill="FFFFFF"/>
            <w:vAlign w:val="center"/>
          </w:tcPr>
          <w:p w14:paraId="3FB0391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4,20</w:t>
            </w:r>
          </w:p>
        </w:tc>
        <w:tc>
          <w:tcPr>
            <w:tcW w:w="699" w:type="dxa"/>
            <w:tcBorders>
              <w:bottom w:val="single" w:sz="4" w:space="0" w:color="000000"/>
              <w:right w:val="single" w:sz="4" w:space="0" w:color="000000"/>
            </w:tcBorders>
            <w:shd w:val="clear" w:color="auto" w:fill="FFFFFF"/>
            <w:vAlign w:val="center"/>
          </w:tcPr>
          <w:p w14:paraId="668BAB81"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699" w:type="dxa"/>
            <w:tcBorders>
              <w:bottom w:val="single" w:sz="4" w:space="0" w:color="000000"/>
              <w:right w:val="single" w:sz="4" w:space="0" w:color="000000"/>
            </w:tcBorders>
            <w:shd w:val="clear" w:color="auto" w:fill="FFFFFF"/>
            <w:vAlign w:val="center"/>
          </w:tcPr>
          <w:p w14:paraId="173F66E2"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672" w:type="dxa"/>
            <w:tcBorders>
              <w:bottom w:val="single" w:sz="4" w:space="0" w:color="000000"/>
              <w:right w:val="single" w:sz="4" w:space="0" w:color="000000"/>
            </w:tcBorders>
            <w:shd w:val="clear" w:color="auto" w:fill="FFFFFF"/>
            <w:vAlign w:val="center"/>
          </w:tcPr>
          <w:p w14:paraId="765A989B"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sz w:val="20"/>
                <w:szCs w:val="20"/>
              </w:rPr>
              <w:t>14,00</w:t>
            </w:r>
          </w:p>
        </w:tc>
        <w:tc>
          <w:tcPr>
            <w:tcW w:w="850" w:type="dxa"/>
            <w:tcBorders>
              <w:bottom w:val="single" w:sz="4" w:space="0" w:color="000000"/>
              <w:right w:val="single" w:sz="4" w:space="0" w:color="000000"/>
            </w:tcBorders>
            <w:shd w:val="clear" w:color="auto" w:fill="FFFFFF"/>
            <w:vAlign w:val="center"/>
          </w:tcPr>
          <w:p w14:paraId="0C9D6E78"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192,00</w:t>
            </w:r>
          </w:p>
        </w:tc>
        <w:tc>
          <w:tcPr>
            <w:tcW w:w="1442" w:type="dxa"/>
            <w:tcBorders>
              <w:bottom w:val="single" w:sz="4" w:space="0" w:color="000000"/>
              <w:right w:val="single" w:sz="4" w:space="0" w:color="000000"/>
            </w:tcBorders>
            <w:shd w:val="clear" w:color="auto" w:fill="auto"/>
          </w:tcPr>
          <w:p w14:paraId="0EA3A453" w14:textId="77777777" w:rsidR="00675207" w:rsidRPr="00341BE7" w:rsidRDefault="0064266A">
            <w:pPr>
              <w:spacing w:line="300" w:lineRule="atLeast"/>
              <w:jc w:val="center"/>
            </w:pPr>
            <w:r w:rsidRPr="00341BE7">
              <w:rPr>
                <w:rFonts w:ascii="Arial" w:hAnsi="Arial" w:cs="Arial"/>
                <w:b/>
                <w:bCs/>
                <w:sz w:val="20"/>
                <w:szCs w:val="20"/>
              </w:rPr>
              <w:t>64,26</w:t>
            </w:r>
          </w:p>
        </w:tc>
      </w:tr>
      <w:tr w:rsidR="00675207" w:rsidRPr="00341BE7" w14:paraId="2B64A14F" w14:textId="77777777" w:rsidTr="00025D0A">
        <w:trPr>
          <w:trHeight w:val="402"/>
        </w:trPr>
        <w:tc>
          <w:tcPr>
            <w:tcW w:w="892" w:type="dxa"/>
            <w:tcBorders>
              <w:left w:val="single" w:sz="4" w:space="0" w:color="000000"/>
              <w:bottom w:val="single" w:sz="4" w:space="0" w:color="000000"/>
              <w:right w:val="single" w:sz="4" w:space="0" w:color="000000"/>
            </w:tcBorders>
            <w:shd w:val="clear" w:color="auto" w:fill="FFFFFF"/>
            <w:vAlign w:val="center"/>
          </w:tcPr>
          <w:p w14:paraId="58DD4F19"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piwnica</w:t>
            </w:r>
          </w:p>
        </w:tc>
        <w:tc>
          <w:tcPr>
            <w:tcW w:w="772" w:type="dxa"/>
            <w:tcBorders>
              <w:bottom w:val="single" w:sz="4" w:space="0" w:color="000000"/>
              <w:right w:val="single" w:sz="4" w:space="0" w:color="000000"/>
            </w:tcBorders>
            <w:shd w:val="clear" w:color="auto" w:fill="FFFFFF"/>
            <w:vAlign w:val="center"/>
          </w:tcPr>
          <w:p w14:paraId="3D3062ED"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xml:space="preserve"> 23,30</w:t>
            </w:r>
          </w:p>
        </w:tc>
        <w:tc>
          <w:tcPr>
            <w:tcW w:w="771" w:type="dxa"/>
            <w:tcBorders>
              <w:bottom w:val="single" w:sz="4" w:space="0" w:color="000000"/>
              <w:right w:val="single" w:sz="4" w:space="0" w:color="000000"/>
            </w:tcBorders>
            <w:shd w:val="clear" w:color="auto" w:fill="FFFFFF"/>
            <w:vAlign w:val="center"/>
          </w:tcPr>
          <w:p w14:paraId="044FE6B5"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771" w:type="dxa"/>
            <w:tcBorders>
              <w:bottom w:val="single" w:sz="4" w:space="0" w:color="000000"/>
              <w:right w:val="single" w:sz="4" w:space="0" w:color="000000"/>
            </w:tcBorders>
            <w:shd w:val="clear" w:color="auto" w:fill="FFFFFF"/>
            <w:vAlign w:val="center"/>
          </w:tcPr>
          <w:p w14:paraId="0852619C"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43,10</w:t>
            </w:r>
          </w:p>
        </w:tc>
        <w:tc>
          <w:tcPr>
            <w:tcW w:w="661" w:type="dxa"/>
            <w:tcBorders>
              <w:bottom w:val="single" w:sz="4" w:space="0" w:color="000000"/>
              <w:right w:val="single" w:sz="4" w:space="0" w:color="000000"/>
            </w:tcBorders>
            <w:shd w:val="clear" w:color="auto" w:fill="FFFFFF"/>
            <w:vAlign w:val="center"/>
          </w:tcPr>
          <w:p w14:paraId="5B774575"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8,50</w:t>
            </w:r>
          </w:p>
        </w:tc>
        <w:tc>
          <w:tcPr>
            <w:tcW w:w="661" w:type="dxa"/>
            <w:tcBorders>
              <w:bottom w:val="single" w:sz="4" w:space="0" w:color="000000"/>
              <w:right w:val="single" w:sz="4" w:space="0" w:color="000000"/>
            </w:tcBorders>
            <w:shd w:val="clear" w:color="auto" w:fill="FFFFFF"/>
            <w:vAlign w:val="center"/>
          </w:tcPr>
          <w:p w14:paraId="09B084A8"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46,30</w:t>
            </w:r>
          </w:p>
        </w:tc>
        <w:tc>
          <w:tcPr>
            <w:tcW w:w="703" w:type="dxa"/>
            <w:tcBorders>
              <w:bottom w:val="single" w:sz="4" w:space="0" w:color="000000"/>
              <w:right w:val="single" w:sz="4" w:space="0" w:color="000000"/>
            </w:tcBorders>
            <w:shd w:val="clear" w:color="auto" w:fill="FFFFFF"/>
            <w:vAlign w:val="center"/>
          </w:tcPr>
          <w:p w14:paraId="53DDCAC4"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10,60</w:t>
            </w:r>
          </w:p>
        </w:tc>
        <w:tc>
          <w:tcPr>
            <w:tcW w:w="700" w:type="dxa"/>
            <w:tcBorders>
              <w:bottom w:val="single" w:sz="4" w:space="0" w:color="000000"/>
              <w:right w:val="single" w:sz="4" w:space="0" w:color="000000"/>
            </w:tcBorders>
            <w:shd w:val="clear" w:color="auto" w:fill="FFFFFF"/>
            <w:vAlign w:val="center"/>
          </w:tcPr>
          <w:p w14:paraId="7EB8A1B5"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 </w:t>
            </w:r>
          </w:p>
        </w:tc>
        <w:tc>
          <w:tcPr>
            <w:tcW w:w="699" w:type="dxa"/>
            <w:tcBorders>
              <w:bottom w:val="single" w:sz="4" w:space="0" w:color="000000"/>
              <w:right w:val="single" w:sz="4" w:space="0" w:color="000000"/>
            </w:tcBorders>
            <w:shd w:val="clear" w:color="auto" w:fill="FFFFFF"/>
            <w:vAlign w:val="center"/>
          </w:tcPr>
          <w:p w14:paraId="0C209B29" w14:textId="77777777" w:rsidR="00675207" w:rsidRPr="00341BE7" w:rsidRDefault="00675207">
            <w:pPr>
              <w:spacing w:line="300" w:lineRule="atLeast"/>
              <w:jc w:val="both"/>
              <w:rPr>
                <w:rFonts w:ascii="Arial" w:hAnsi="Arial" w:cs="Arial"/>
                <w:sz w:val="20"/>
                <w:szCs w:val="20"/>
              </w:rPr>
            </w:pPr>
          </w:p>
        </w:tc>
        <w:tc>
          <w:tcPr>
            <w:tcW w:w="699" w:type="dxa"/>
            <w:tcBorders>
              <w:bottom w:val="single" w:sz="4" w:space="0" w:color="000000"/>
              <w:right w:val="single" w:sz="4" w:space="0" w:color="000000"/>
            </w:tcBorders>
            <w:shd w:val="clear" w:color="auto" w:fill="FFFFFF"/>
            <w:vAlign w:val="center"/>
          </w:tcPr>
          <w:p w14:paraId="59ED37DA" w14:textId="77777777" w:rsidR="00675207" w:rsidRPr="00341BE7" w:rsidRDefault="0064266A">
            <w:pPr>
              <w:spacing w:line="300" w:lineRule="atLeast"/>
              <w:jc w:val="both"/>
              <w:rPr>
                <w:rFonts w:ascii="Arial" w:hAnsi="Arial" w:cs="Arial"/>
                <w:sz w:val="20"/>
                <w:szCs w:val="20"/>
              </w:rPr>
            </w:pPr>
            <w:r w:rsidRPr="00341BE7">
              <w:rPr>
                <w:rFonts w:ascii="Arial" w:hAnsi="Arial" w:cs="Arial"/>
                <w:sz w:val="20"/>
                <w:szCs w:val="20"/>
              </w:rPr>
              <w:t>51,70</w:t>
            </w:r>
          </w:p>
        </w:tc>
        <w:tc>
          <w:tcPr>
            <w:tcW w:w="672" w:type="dxa"/>
            <w:tcBorders>
              <w:bottom w:val="single" w:sz="4" w:space="0" w:color="000000"/>
              <w:right w:val="single" w:sz="4" w:space="0" w:color="000000"/>
            </w:tcBorders>
            <w:shd w:val="clear" w:color="auto" w:fill="FFFFFF"/>
            <w:vAlign w:val="center"/>
          </w:tcPr>
          <w:p w14:paraId="7C849CBA"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sz w:val="20"/>
                <w:szCs w:val="20"/>
              </w:rPr>
              <w:t> </w:t>
            </w:r>
          </w:p>
        </w:tc>
        <w:tc>
          <w:tcPr>
            <w:tcW w:w="850" w:type="dxa"/>
            <w:tcBorders>
              <w:bottom w:val="single" w:sz="4" w:space="0" w:color="000000"/>
              <w:right w:val="single" w:sz="4" w:space="0" w:color="000000"/>
            </w:tcBorders>
            <w:shd w:val="clear" w:color="auto" w:fill="FFFFFF"/>
            <w:vAlign w:val="center"/>
          </w:tcPr>
          <w:p w14:paraId="067D996A"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183,50</w:t>
            </w:r>
          </w:p>
        </w:tc>
        <w:tc>
          <w:tcPr>
            <w:tcW w:w="1442" w:type="dxa"/>
            <w:tcBorders>
              <w:bottom w:val="single" w:sz="4" w:space="0" w:color="000000"/>
              <w:right w:val="single" w:sz="4" w:space="0" w:color="000000"/>
            </w:tcBorders>
            <w:shd w:val="clear" w:color="auto" w:fill="auto"/>
          </w:tcPr>
          <w:p w14:paraId="1B732524" w14:textId="77777777" w:rsidR="00675207" w:rsidRPr="00341BE7" w:rsidRDefault="0064266A">
            <w:pPr>
              <w:spacing w:line="300" w:lineRule="atLeast"/>
              <w:jc w:val="center"/>
            </w:pPr>
            <w:r w:rsidRPr="00341BE7">
              <w:rPr>
                <w:rFonts w:ascii="Arial" w:hAnsi="Arial" w:cs="Arial"/>
                <w:b/>
                <w:bCs/>
                <w:sz w:val="20"/>
                <w:szCs w:val="20"/>
              </w:rPr>
              <w:t>34,10</w:t>
            </w:r>
          </w:p>
        </w:tc>
      </w:tr>
      <w:tr w:rsidR="00675207" w:rsidRPr="00341BE7" w14:paraId="3DA2AA5C" w14:textId="77777777" w:rsidTr="00025D0A">
        <w:trPr>
          <w:trHeight w:val="402"/>
        </w:trPr>
        <w:tc>
          <w:tcPr>
            <w:tcW w:w="892" w:type="dxa"/>
            <w:tcBorders>
              <w:left w:val="single" w:sz="4" w:space="0" w:color="000000"/>
              <w:bottom w:val="single" w:sz="4" w:space="0" w:color="000000"/>
              <w:right w:val="single" w:sz="4" w:space="0" w:color="000000"/>
            </w:tcBorders>
            <w:shd w:val="clear" w:color="auto" w:fill="FFFFFF"/>
            <w:vAlign w:val="center"/>
          </w:tcPr>
          <w:p w14:paraId="4E8D1543"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Razem</w:t>
            </w:r>
          </w:p>
        </w:tc>
        <w:tc>
          <w:tcPr>
            <w:tcW w:w="772" w:type="dxa"/>
            <w:tcBorders>
              <w:bottom w:val="single" w:sz="4" w:space="0" w:color="000000"/>
              <w:right w:val="single" w:sz="4" w:space="0" w:color="000000"/>
            </w:tcBorders>
            <w:shd w:val="clear" w:color="auto" w:fill="FFFFFF"/>
            <w:vAlign w:val="center"/>
          </w:tcPr>
          <w:p w14:paraId="157582B6"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256,10</w:t>
            </w:r>
          </w:p>
        </w:tc>
        <w:tc>
          <w:tcPr>
            <w:tcW w:w="771" w:type="dxa"/>
            <w:tcBorders>
              <w:bottom w:val="single" w:sz="4" w:space="0" w:color="000000"/>
              <w:right w:val="single" w:sz="4" w:space="0" w:color="000000"/>
            </w:tcBorders>
            <w:shd w:val="clear" w:color="auto" w:fill="FFFFFF"/>
            <w:vAlign w:val="center"/>
          </w:tcPr>
          <w:p w14:paraId="58242BA6"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53,90</w:t>
            </w:r>
          </w:p>
        </w:tc>
        <w:tc>
          <w:tcPr>
            <w:tcW w:w="771" w:type="dxa"/>
            <w:tcBorders>
              <w:bottom w:val="single" w:sz="4" w:space="0" w:color="000000"/>
              <w:right w:val="single" w:sz="4" w:space="0" w:color="000000"/>
            </w:tcBorders>
            <w:shd w:val="clear" w:color="auto" w:fill="FFFFFF"/>
            <w:vAlign w:val="center"/>
          </w:tcPr>
          <w:p w14:paraId="7EAB6D98"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161,30</w:t>
            </w:r>
          </w:p>
        </w:tc>
        <w:tc>
          <w:tcPr>
            <w:tcW w:w="661" w:type="dxa"/>
            <w:tcBorders>
              <w:bottom w:val="single" w:sz="4" w:space="0" w:color="000000"/>
              <w:right w:val="single" w:sz="4" w:space="0" w:color="000000"/>
            </w:tcBorders>
            <w:shd w:val="clear" w:color="auto" w:fill="FFFFFF"/>
            <w:vAlign w:val="center"/>
          </w:tcPr>
          <w:p w14:paraId="11986ECF"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23,60</w:t>
            </w:r>
          </w:p>
        </w:tc>
        <w:tc>
          <w:tcPr>
            <w:tcW w:w="661" w:type="dxa"/>
            <w:tcBorders>
              <w:bottom w:val="single" w:sz="4" w:space="0" w:color="000000"/>
              <w:right w:val="single" w:sz="4" w:space="0" w:color="000000"/>
            </w:tcBorders>
            <w:shd w:val="clear" w:color="auto" w:fill="FFFFFF"/>
            <w:vAlign w:val="center"/>
          </w:tcPr>
          <w:p w14:paraId="1FDFC827"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46,30</w:t>
            </w:r>
          </w:p>
        </w:tc>
        <w:tc>
          <w:tcPr>
            <w:tcW w:w="703" w:type="dxa"/>
            <w:tcBorders>
              <w:bottom w:val="single" w:sz="4" w:space="0" w:color="000000"/>
              <w:right w:val="single" w:sz="4" w:space="0" w:color="000000"/>
            </w:tcBorders>
            <w:shd w:val="clear" w:color="auto" w:fill="FFFFFF"/>
            <w:vAlign w:val="center"/>
          </w:tcPr>
          <w:p w14:paraId="670E488C"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15,00</w:t>
            </w:r>
          </w:p>
        </w:tc>
        <w:tc>
          <w:tcPr>
            <w:tcW w:w="700" w:type="dxa"/>
            <w:tcBorders>
              <w:bottom w:val="single" w:sz="4" w:space="0" w:color="000000"/>
              <w:right w:val="single" w:sz="4" w:space="0" w:color="000000"/>
            </w:tcBorders>
            <w:shd w:val="clear" w:color="auto" w:fill="FFFFFF"/>
            <w:vAlign w:val="center"/>
          </w:tcPr>
          <w:p w14:paraId="2A020E88"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4,20</w:t>
            </w:r>
          </w:p>
        </w:tc>
        <w:tc>
          <w:tcPr>
            <w:tcW w:w="699" w:type="dxa"/>
            <w:tcBorders>
              <w:bottom w:val="single" w:sz="4" w:space="0" w:color="000000"/>
              <w:right w:val="single" w:sz="4" w:space="0" w:color="000000"/>
            </w:tcBorders>
            <w:shd w:val="clear" w:color="auto" w:fill="FFFFFF"/>
            <w:vAlign w:val="center"/>
          </w:tcPr>
          <w:p w14:paraId="2BF451EC"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5,00</w:t>
            </w:r>
          </w:p>
        </w:tc>
        <w:tc>
          <w:tcPr>
            <w:tcW w:w="699" w:type="dxa"/>
            <w:tcBorders>
              <w:bottom w:val="single" w:sz="4" w:space="0" w:color="000000"/>
              <w:right w:val="single" w:sz="4" w:space="0" w:color="000000"/>
            </w:tcBorders>
            <w:shd w:val="clear" w:color="auto" w:fill="FFFFFF"/>
            <w:vAlign w:val="center"/>
          </w:tcPr>
          <w:p w14:paraId="56F78E65"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51,70</w:t>
            </w:r>
          </w:p>
        </w:tc>
        <w:tc>
          <w:tcPr>
            <w:tcW w:w="672" w:type="dxa"/>
            <w:tcBorders>
              <w:bottom w:val="single" w:sz="4" w:space="0" w:color="000000"/>
              <w:right w:val="single" w:sz="4" w:space="0" w:color="000000"/>
            </w:tcBorders>
            <w:shd w:val="clear" w:color="auto" w:fill="FFFFFF"/>
            <w:vAlign w:val="center"/>
          </w:tcPr>
          <w:p w14:paraId="721E935A"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14,00</w:t>
            </w:r>
          </w:p>
        </w:tc>
        <w:tc>
          <w:tcPr>
            <w:tcW w:w="850" w:type="dxa"/>
            <w:tcBorders>
              <w:bottom w:val="single" w:sz="4" w:space="0" w:color="000000"/>
              <w:right w:val="single" w:sz="4" w:space="0" w:color="000000"/>
            </w:tcBorders>
            <w:shd w:val="clear" w:color="auto" w:fill="FFFFFF"/>
            <w:vAlign w:val="center"/>
          </w:tcPr>
          <w:p w14:paraId="1A07DBA8" w14:textId="77777777" w:rsidR="00675207" w:rsidRPr="00341BE7" w:rsidRDefault="0064266A">
            <w:pPr>
              <w:spacing w:line="300" w:lineRule="atLeast"/>
              <w:jc w:val="both"/>
              <w:rPr>
                <w:rFonts w:ascii="Arial" w:hAnsi="Arial" w:cs="Arial"/>
                <w:b/>
                <w:bCs/>
                <w:sz w:val="20"/>
                <w:szCs w:val="20"/>
              </w:rPr>
            </w:pPr>
            <w:r w:rsidRPr="00341BE7">
              <w:rPr>
                <w:rFonts w:ascii="Arial" w:hAnsi="Arial" w:cs="Arial"/>
                <w:b/>
                <w:bCs/>
                <w:sz w:val="20"/>
                <w:szCs w:val="20"/>
              </w:rPr>
              <w:t xml:space="preserve"> 631,10</w:t>
            </w:r>
          </w:p>
        </w:tc>
        <w:tc>
          <w:tcPr>
            <w:tcW w:w="1442" w:type="dxa"/>
            <w:tcBorders>
              <w:bottom w:val="single" w:sz="4" w:space="0" w:color="000000"/>
              <w:right w:val="single" w:sz="4" w:space="0" w:color="000000"/>
            </w:tcBorders>
            <w:shd w:val="clear" w:color="auto" w:fill="auto"/>
          </w:tcPr>
          <w:p w14:paraId="3A828E87" w14:textId="77777777" w:rsidR="00675207" w:rsidRPr="00341BE7" w:rsidRDefault="0064266A">
            <w:pPr>
              <w:spacing w:line="300" w:lineRule="atLeast"/>
              <w:jc w:val="center"/>
            </w:pPr>
            <w:r w:rsidRPr="00341BE7">
              <w:rPr>
                <w:rFonts w:ascii="Arial" w:hAnsi="Arial" w:cs="Arial"/>
                <w:b/>
                <w:bCs/>
                <w:sz w:val="20"/>
                <w:szCs w:val="20"/>
              </w:rPr>
              <w:t>189,93</w:t>
            </w:r>
          </w:p>
        </w:tc>
      </w:tr>
      <w:tr w:rsidR="00675207" w:rsidRPr="00341BE7" w14:paraId="56D5A6B3" w14:textId="77777777" w:rsidTr="00025D0A">
        <w:trPr>
          <w:trHeight w:val="402"/>
        </w:trPr>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E52AE" w14:textId="77777777" w:rsidR="00675207" w:rsidRPr="00341BE7" w:rsidRDefault="0064266A">
            <w:pPr>
              <w:spacing w:line="300" w:lineRule="atLeast"/>
              <w:jc w:val="both"/>
              <w:rPr>
                <w:rFonts w:ascii="Arial" w:hAnsi="Arial" w:cs="Arial"/>
                <w:bCs/>
                <w:sz w:val="20"/>
                <w:szCs w:val="20"/>
              </w:rPr>
            </w:pPr>
            <w:r w:rsidRPr="00341BE7">
              <w:rPr>
                <w:rFonts w:ascii="Arial" w:hAnsi="Arial" w:cs="Arial"/>
                <w:bCs/>
                <w:sz w:val="20"/>
                <w:szCs w:val="20"/>
              </w:rPr>
              <w:t>baza</w:t>
            </w:r>
          </w:p>
        </w:tc>
        <w:tc>
          <w:tcPr>
            <w:tcW w:w="772" w:type="dxa"/>
            <w:tcBorders>
              <w:top w:val="single" w:sz="4" w:space="0" w:color="000000"/>
              <w:bottom w:val="single" w:sz="4" w:space="0" w:color="000000"/>
              <w:right w:val="single" w:sz="4" w:space="0" w:color="000000"/>
            </w:tcBorders>
            <w:shd w:val="clear" w:color="auto" w:fill="FFFFFF"/>
            <w:vAlign w:val="center"/>
          </w:tcPr>
          <w:p w14:paraId="3766AD16" w14:textId="77777777" w:rsidR="00675207" w:rsidRPr="00341BE7" w:rsidRDefault="005352B8">
            <w:pPr>
              <w:spacing w:line="300" w:lineRule="atLeast"/>
              <w:jc w:val="both"/>
              <w:rPr>
                <w:rFonts w:ascii="Arial" w:hAnsi="Arial" w:cs="Arial"/>
                <w:bCs/>
                <w:sz w:val="20"/>
                <w:szCs w:val="20"/>
              </w:rPr>
            </w:pPr>
            <w:r>
              <w:rPr>
                <w:rFonts w:ascii="Arial" w:hAnsi="Arial" w:cs="Arial"/>
                <w:bCs/>
                <w:sz w:val="20"/>
                <w:szCs w:val="20"/>
              </w:rPr>
              <w:t>135,06</w:t>
            </w:r>
          </w:p>
        </w:tc>
        <w:tc>
          <w:tcPr>
            <w:tcW w:w="771" w:type="dxa"/>
            <w:tcBorders>
              <w:top w:val="single" w:sz="4" w:space="0" w:color="000000"/>
              <w:bottom w:val="single" w:sz="4" w:space="0" w:color="000000"/>
              <w:right w:val="single" w:sz="4" w:space="0" w:color="000000"/>
            </w:tcBorders>
            <w:shd w:val="clear" w:color="auto" w:fill="FFFFFF"/>
            <w:vAlign w:val="center"/>
          </w:tcPr>
          <w:p w14:paraId="790AF097" w14:textId="77777777" w:rsidR="00675207" w:rsidRPr="00341BE7" w:rsidRDefault="00675207">
            <w:pPr>
              <w:spacing w:line="300" w:lineRule="atLeast"/>
              <w:jc w:val="both"/>
              <w:rPr>
                <w:rFonts w:ascii="Arial" w:hAnsi="Arial" w:cs="Arial"/>
                <w:bCs/>
                <w:sz w:val="20"/>
                <w:szCs w:val="20"/>
              </w:rPr>
            </w:pPr>
          </w:p>
        </w:tc>
        <w:tc>
          <w:tcPr>
            <w:tcW w:w="771" w:type="dxa"/>
            <w:tcBorders>
              <w:top w:val="single" w:sz="4" w:space="0" w:color="000000"/>
              <w:bottom w:val="single" w:sz="4" w:space="0" w:color="000000"/>
              <w:right w:val="single" w:sz="4" w:space="0" w:color="000000"/>
            </w:tcBorders>
            <w:shd w:val="clear" w:color="auto" w:fill="FFFFFF"/>
            <w:vAlign w:val="center"/>
          </w:tcPr>
          <w:p w14:paraId="33BCDBA0" w14:textId="77777777" w:rsidR="00675207" w:rsidRPr="00341BE7" w:rsidRDefault="0064266A">
            <w:pPr>
              <w:spacing w:line="300" w:lineRule="atLeast"/>
              <w:jc w:val="both"/>
              <w:rPr>
                <w:rFonts w:ascii="Arial" w:hAnsi="Arial" w:cs="Arial"/>
                <w:bCs/>
                <w:sz w:val="20"/>
                <w:szCs w:val="20"/>
              </w:rPr>
            </w:pPr>
            <w:r w:rsidRPr="00341BE7">
              <w:rPr>
                <w:rFonts w:ascii="Arial" w:hAnsi="Arial" w:cs="Arial"/>
                <w:bCs/>
                <w:sz w:val="20"/>
                <w:szCs w:val="20"/>
              </w:rPr>
              <w:t>36,52</w:t>
            </w:r>
          </w:p>
        </w:tc>
        <w:tc>
          <w:tcPr>
            <w:tcW w:w="661" w:type="dxa"/>
            <w:tcBorders>
              <w:top w:val="single" w:sz="4" w:space="0" w:color="000000"/>
              <w:bottom w:val="single" w:sz="4" w:space="0" w:color="000000"/>
              <w:right w:val="single" w:sz="4" w:space="0" w:color="000000"/>
            </w:tcBorders>
            <w:shd w:val="clear" w:color="auto" w:fill="FFFFFF"/>
            <w:vAlign w:val="center"/>
          </w:tcPr>
          <w:p w14:paraId="6F424BE2" w14:textId="77777777" w:rsidR="00675207" w:rsidRPr="00341BE7" w:rsidRDefault="00671087">
            <w:pPr>
              <w:spacing w:line="300" w:lineRule="atLeast"/>
              <w:jc w:val="both"/>
              <w:rPr>
                <w:rFonts w:ascii="Arial" w:hAnsi="Arial" w:cs="Arial"/>
                <w:bCs/>
                <w:sz w:val="20"/>
                <w:szCs w:val="20"/>
              </w:rPr>
            </w:pPr>
            <w:r>
              <w:rPr>
                <w:rFonts w:ascii="Arial" w:hAnsi="Arial" w:cs="Arial"/>
                <w:bCs/>
                <w:sz w:val="20"/>
                <w:szCs w:val="20"/>
              </w:rPr>
              <w:t>14,60</w:t>
            </w:r>
          </w:p>
        </w:tc>
        <w:tc>
          <w:tcPr>
            <w:tcW w:w="661" w:type="dxa"/>
            <w:tcBorders>
              <w:top w:val="single" w:sz="4" w:space="0" w:color="000000"/>
              <w:bottom w:val="single" w:sz="4" w:space="0" w:color="000000"/>
              <w:right w:val="single" w:sz="4" w:space="0" w:color="000000"/>
            </w:tcBorders>
            <w:shd w:val="clear" w:color="auto" w:fill="FFFFFF"/>
            <w:vAlign w:val="center"/>
          </w:tcPr>
          <w:p w14:paraId="5D66173C" w14:textId="77777777" w:rsidR="00675207" w:rsidRPr="00341BE7" w:rsidRDefault="00675207">
            <w:pPr>
              <w:spacing w:line="300" w:lineRule="atLeast"/>
              <w:jc w:val="both"/>
              <w:rPr>
                <w:rFonts w:ascii="Arial" w:hAnsi="Arial" w:cs="Arial"/>
                <w:bCs/>
                <w:sz w:val="20"/>
                <w:szCs w:val="20"/>
              </w:rPr>
            </w:pPr>
          </w:p>
        </w:tc>
        <w:tc>
          <w:tcPr>
            <w:tcW w:w="703" w:type="dxa"/>
            <w:tcBorders>
              <w:top w:val="single" w:sz="4" w:space="0" w:color="000000"/>
              <w:bottom w:val="single" w:sz="4" w:space="0" w:color="000000"/>
              <w:right w:val="single" w:sz="4" w:space="0" w:color="000000"/>
            </w:tcBorders>
            <w:shd w:val="clear" w:color="auto" w:fill="FFFFFF"/>
            <w:vAlign w:val="center"/>
          </w:tcPr>
          <w:p w14:paraId="309635A2" w14:textId="77777777" w:rsidR="00675207" w:rsidRPr="00341BE7" w:rsidRDefault="00675207">
            <w:pPr>
              <w:spacing w:line="300" w:lineRule="atLeast"/>
              <w:jc w:val="both"/>
              <w:rPr>
                <w:rFonts w:ascii="Arial" w:hAnsi="Arial" w:cs="Arial"/>
                <w:bCs/>
                <w:sz w:val="20"/>
                <w:szCs w:val="20"/>
              </w:rPr>
            </w:pPr>
          </w:p>
        </w:tc>
        <w:tc>
          <w:tcPr>
            <w:tcW w:w="700" w:type="dxa"/>
            <w:tcBorders>
              <w:top w:val="single" w:sz="4" w:space="0" w:color="000000"/>
              <w:bottom w:val="single" w:sz="4" w:space="0" w:color="000000"/>
              <w:right w:val="single" w:sz="4" w:space="0" w:color="000000"/>
            </w:tcBorders>
            <w:shd w:val="clear" w:color="auto" w:fill="FFFFFF"/>
            <w:vAlign w:val="center"/>
          </w:tcPr>
          <w:p w14:paraId="0D9463B8" w14:textId="77777777" w:rsidR="00675207" w:rsidRPr="00341BE7" w:rsidRDefault="00675207">
            <w:pPr>
              <w:spacing w:line="300" w:lineRule="atLeast"/>
              <w:jc w:val="both"/>
              <w:rPr>
                <w:rFonts w:ascii="Arial" w:hAnsi="Arial" w:cs="Arial"/>
                <w:bCs/>
                <w:sz w:val="20"/>
                <w:szCs w:val="20"/>
              </w:rPr>
            </w:pPr>
          </w:p>
        </w:tc>
        <w:tc>
          <w:tcPr>
            <w:tcW w:w="699" w:type="dxa"/>
            <w:tcBorders>
              <w:top w:val="single" w:sz="4" w:space="0" w:color="000000"/>
              <w:bottom w:val="single" w:sz="4" w:space="0" w:color="000000"/>
              <w:right w:val="single" w:sz="4" w:space="0" w:color="000000"/>
            </w:tcBorders>
            <w:shd w:val="clear" w:color="auto" w:fill="FFFFFF"/>
            <w:vAlign w:val="center"/>
          </w:tcPr>
          <w:p w14:paraId="10C2317C" w14:textId="77777777" w:rsidR="00675207" w:rsidRPr="00341BE7" w:rsidRDefault="00675207">
            <w:pPr>
              <w:spacing w:line="300" w:lineRule="atLeast"/>
              <w:jc w:val="both"/>
              <w:rPr>
                <w:rFonts w:ascii="Arial" w:hAnsi="Arial" w:cs="Arial"/>
                <w:bCs/>
                <w:sz w:val="20"/>
                <w:szCs w:val="20"/>
              </w:rPr>
            </w:pPr>
          </w:p>
        </w:tc>
        <w:tc>
          <w:tcPr>
            <w:tcW w:w="699" w:type="dxa"/>
            <w:tcBorders>
              <w:top w:val="single" w:sz="4" w:space="0" w:color="000000"/>
              <w:bottom w:val="single" w:sz="4" w:space="0" w:color="000000"/>
              <w:right w:val="single" w:sz="4" w:space="0" w:color="000000"/>
            </w:tcBorders>
            <w:shd w:val="clear" w:color="auto" w:fill="FFFFFF"/>
            <w:vAlign w:val="center"/>
          </w:tcPr>
          <w:p w14:paraId="04F118E6" w14:textId="77777777" w:rsidR="00675207" w:rsidRPr="00341BE7" w:rsidRDefault="00675207">
            <w:pPr>
              <w:spacing w:line="300" w:lineRule="atLeast"/>
              <w:jc w:val="both"/>
              <w:rPr>
                <w:rFonts w:ascii="Arial" w:hAnsi="Arial" w:cs="Arial"/>
                <w:bCs/>
                <w:sz w:val="20"/>
                <w:szCs w:val="20"/>
              </w:rPr>
            </w:pPr>
          </w:p>
        </w:tc>
        <w:tc>
          <w:tcPr>
            <w:tcW w:w="672" w:type="dxa"/>
            <w:tcBorders>
              <w:top w:val="single" w:sz="4" w:space="0" w:color="000000"/>
              <w:bottom w:val="single" w:sz="4" w:space="0" w:color="000000"/>
              <w:right w:val="single" w:sz="4" w:space="0" w:color="000000"/>
            </w:tcBorders>
            <w:shd w:val="clear" w:color="auto" w:fill="FFFFFF"/>
            <w:vAlign w:val="center"/>
          </w:tcPr>
          <w:p w14:paraId="3054E188" w14:textId="77777777" w:rsidR="00675207" w:rsidRPr="00341BE7" w:rsidRDefault="00675207">
            <w:pPr>
              <w:spacing w:line="300" w:lineRule="atLeast"/>
              <w:jc w:val="both"/>
              <w:rPr>
                <w:rFonts w:ascii="Arial" w:hAnsi="Arial" w:cs="Arial"/>
                <w:bCs/>
                <w:sz w:val="20"/>
                <w:szCs w:val="20"/>
              </w:rPr>
            </w:pPr>
          </w:p>
        </w:tc>
        <w:tc>
          <w:tcPr>
            <w:tcW w:w="850" w:type="dxa"/>
            <w:tcBorders>
              <w:top w:val="single" w:sz="4" w:space="0" w:color="000000"/>
              <w:bottom w:val="single" w:sz="4" w:space="0" w:color="000000"/>
              <w:right w:val="single" w:sz="4" w:space="0" w:color="000000"/>
            </w:tcBorders>
            <w:shd w:val="clear" w:color="auto" w:fill="FFFFFF"/>
            <w:vAlign w:val="center"/>
          </w:tcPr>
          <w:p w14:paraId="435CFE2A" w14:textId="77777777" w:rsidR="00675207" w:rsidRPr="00341BE7" w:rsidRDefault="00675207">
            <w:pPr>
              <w:spacing w:line="300" w:lineRule="atLeast"/>
              <w:jc w:val="both"/>
              <w:rPr>
                <w:rFonts w:ascii="Arial" w:hAnsi="Arial" w:cs="Arial"/>
                <w:bCs/>
                <w:sz w:val="20"/>
                <w:szCs w:val="20"/>
              </w:rPr>
            </w:pPr>
          </w:p>
        </w:tc>
        <w:tc>
          <w:tcPr>
            <w:tcW w:w="1442" w:type="dxa"/>
            <w:tcBorders>
              <w:top w:val="single" w:sz="4" w:space="0" w:color="000000"/>
              <w:bottom w:val="single" w:sz="4" w:space="0" w:color="000000"/>
              <w:right w:val="single" w:sz="4" w:space="0" w:color="000000"/>
            </w:tcBorders>
            <w:shd w:val="clear" w:color="auto" w:fill="auto"/>
          </w:tcPr>
          <w:p w14:paraId="618F7057" w14:textId="77777777" w:rsidR="00675207" w:rsidRPr="00341BE7" w:rsidRDefault="005352B8">
            <w:pPr>
              <w:spacing w:line="300" w:lineRule="atLeast"/>
              <w:jc w:val="center"/>
            </w:pPr>
            <w:r>
              <w:rPr>
                <w:rFonts w:ascii="Arial" w:hAnsi="Arial" w:cs="Arial"/>
                <w:bCs/>
                <w:sz w:val="20"/>
                <w:szCs w:val="20"/>
              </w:rPr>
              <w:t>44,64</w:t>
            </w:r>
          </w:p>
        </w:tc>
      </w:tr>
    </w:tbl>
    <w:p w14:paraId="5D690CD9" w14:textId="77777777" w:rsidR="00675207" w:rsidRPr="00341BE7" w:rsidRDefault="00675207">
      <w:pPr>
        <w:spacing w:line="300" w:lineRule="atLeast"/>
        <w:jc w:val="both"/>
        <w:rPr>
          <w:rFonts w:ascii="Arial" w:hAnsi="Arial" w:cs="Arial"/>
          <w:b/>
          <w:bCs/>
        </w:rPr>
      </w:pPr>
    </w:p>
    <w:p w14:paraId="221EC949" w14:textId="77777777" w:rsidR="00675207" w:rsidRPr="00671087" w:rsidRDefault="0064266A">
      <w:pPr>
        <w:spacing w:line="360" w:lineRule="auto"/>
        <w:jc w:val="both"/>
      </w:pPr>
      <w:r w:rsidRPr="00671087">
        <w:rPr>
          <w:b/>
          <w:bCs/>
        </w:rPr>
        <w:t>II. Podział usługi sprzątania wg. częstotliwości wykonania</w:t>
      </w:r>
    </w:p>
    <w:p w14:paraId="121CB0F1" w14:textId="77777777" w:rsidR="00675207" w:rsidRPr="00671087" w:rsidRDefault="0064266A">
      <w:pPr>
        <w:numPr>
          <w:ilvl w:val="0"/>
          <w:numId w:val="9"/>
        </w:numPr>
        <w:ind w:left="1134" w:hanging="425"/>
        <w:jc w:val="both"/>
      </w:pPr>
      <w:r w:rsidRPr="00671087">
        <w:t>prace wykonywane codziennie,</w:t>
      </w:r>
    </w:p>
    <w:p w14:paraId="71BCC299" w14:textId="77777777" w:rsidR="00675207" w:rsidRPr="00671087" w:rsidRDefault="0064266A">
      <w:pPr>
        <w:numPr>
          <w:ilvl w:val="0"/>
          <w:numId w:val="9"/>
        </w:numPr>
        <w:ind w:left="1134" w:hanging="425"/>
        <w:jc w:val="both"/>
      </w:pPr>
      <w:r w:rsidRPr="00671087">
        <w:t>prace wykonywane raz w tygodniu,</w:t>
      </w:r>
    </w:p>
    <w:p w14:paraId="7182587F" w14:textId="77777777" w:rsidR="00675207" w:rsidRPr="00671087" w:rsidRDefault="0064266A">
      <w:pPr>
        <w:numPr>
          <w:ilvl w:val="0"/>
          <w:numId w:val="9"/>
        </w:numPr>
        <w:ind w:left="1134" w:hanging="425"/>
        <w:jc w:val="both"/>
      </w:pPr>
      <w:r w:rsidRPr="00671087">
        <w:t>prace wykonywane raz w miesiącu,</w:t>
      </w:r>
    </w:p>
    <w:p w14:paraId="3089F626" w14:textId="77777777" w:rsidR="00675207" w:rsidRPr="00671087" w:rsidRDefault="00C067FF">
      <w:pPr>
        <w:numPr>
          <w:ilvl w:val="0"/>
          <w:numId w:val="9"/>
        </w:numPr>
        <w:ind w:left="1134" w:hanging="425"/>
        <w:jc w:val="both"/>
      </w:pPr>
      <w:r w:rsidRPr="00671087">
        <w:t>prace wykonywane 3</w:t>
      </w:r>
      <w:r w:rsidR="0064266A" w:rsidRPr="00671087">
        <w:t xml:space="preserve"> razy w czasie trwania umowy,</w:t>
      </w:r>
    </w:p>
    <w:p w14:paraId="37B4ECF1" w14:textId="77777777" w:rsidR="00675207" w:rsidRPr="00671087" w:rsidRDefault="0064266A">
      <w:pPr>
        <w:numPr>
          <w:ilvl w:val="0"/>
          <w:numId w:val="9"/>
        </w:numPr>
        <w:ind w:left="1134" w:hanging="425"/>
        <w:jc w:val="both"/>
      </w:pPr>
      <w:r w:rsidRPr="00671087">
        <w:t>prace wykonywane w miarę występujących potrzeb.</w:t>
      </w:r>
    </w:p>
    <w:p w14:paraId="32F2AAED" w14:textId="77777777" w:rsidR="00675207" w:rsidRPr="00671087" w:rsidRDefault="0064266A">
      <w:pPr>
        <w:numPr>
          <w:ilvl w:val="0"/>
          <w:numId w:val="9"/>
        </w:numPr>
        <w:ind w:left="1134" w:hanging="425"/>
        <w:jc w:val="both"/>
        <w:rPr>
          <w:bCs/>
        </w:rPr>
      </w:pPr>
      <w:r w:rsidRPr="00671087">
        <w:t>Prace wykonywane</w:t>
      </w:r>
      <w:r w:rsidR="006D7192" w:rsidRPr="00671087">
        <w:t xml:space="preserve"> w</w:t>
      </w:r>
      <w:r w:rsidRPr="00671087">
        <w:t xml:space="preserve"> pomieszczeniach na bazie N-ctwa</w:t>
      </w:r>
    </w:p>
    <w:p w14:paraId="2294039E" w14:textId="77777777" w:rsidR="00675207" w:rsidRPr="00341BE7" w:rsidRDefault="00675207">
      <w:pPr>
        <w:spacing w:line="360" w:lineRule="auto"/>
        <w:jc w:val="both"/>
        <w:rPr>
          <w:rFonts w:ascii="Arial" w:hAnsi="Arial" w:cs="Arial"/>
          <w:b/>
          <w:bCs/>
        </w:rPr>
      </w:pPr>
    </w:p>
    <w:p w14:paraId="235B7CBF" w14:textId="77777777" w:rsidR="00675207" w:rsidRPr="00341BE7" w:rsidRDefault="0064266A">
      <w:pPr>
        <w:spacing w:line="360" w:lineRule="auto"/>
        <w:jc w:val="both"/>
      </w:pPr>
      <w:r w:rsidRPr="00341BE7">
        <w:rPr>
          <w:b/>
          <w:bCs/>
        </w:rPr>
        <w:t xml:space="preserve">1. Zakres prac wykonywanych </w:t>
      </w:r>
      <w:r w:rsidRPr="00341BE7">
        <w:rPr>
          <w:b/>
          <w:bCs/>
          <w:u w:val="single"/>
        </w:rPr>
        <w:t xml:space="preserve">codziennie  pkt. I </w:t>
      </w:r>
      <w:r w:rsidRPr="00341BE7">
        <w:rPr>
          <w:bCs/>
          <w:u w:val="single"/>
        </w:rPr>
        <w:t>kolumna 2,4,5,7,11</w:t>
      </w:r>
      <w:r w:rsidRPr="00341BE7">
        <w:rPr>
          <w:bCs/>
        </w:rPr>
        <w:t>:</w:t>
      </w:r>
    </w:p>
    <w:p w14:paraId="07CD75A5" w14:textId="77777777" w:rsidR="00675207" w:rsidRPr="00341BE7" w:rsidRDefault="0064266A">
      <w:pPr>
        <w:numPr>
          <w:ilvl w:val="0"/>
          <w:numId w:val="5"/>
        </w:numPr>
        <w:jc w:val="both"/>
      </w:pPr>
      <w:r w:rsidRPr="00341BE7">
        <w:t>sprzątanie pomieszczeń biurowych, opróżnianie koszy na śmieci, wymiana worków w koszach na śmieci i pojemnikach w niszczarkach, wynoszenie śmieci do odpowiednich kontenerów na zewnątrz budynku;</w:t>
      </w:r>
    </w:p>
    <w:p w14:paraId="7026EEA4" w14:textId="77777777" w:rsidR="00675207" w:rsidRPr="00341BE7" w:rsidRDefault="0064266A">
      <w:pPr>
        <w:numPr>
          <w:ilvl w:val="0"/>
          <w:numId w:val="5"/>
        </w:numPr>
        <w:jc w:val="both"/>
      </w:pPr>
      <w:r w:rsidRPr="00341BE7">
        <w:t>odkurzanie wszystkich wykładzin dywanowych, wycieraczek dywanowych;</w:t>
      </w:r>
    </w:p>
    <w:p w14:paraId="209DF028" w14:textId="77777777" w:rsidR="00675207" w:rsidRPr="00341BE7" w:rsidRDefault="0064266A">
      <w:pPr>
        <w:numPr>
          <w:ilvl w:val="0"/>
          <w:numId w:val="5"/>
        </w:numPr>
        <w:jc w:val="both"/>
      </w:pPr>
      <w:r w:rsidRPr="00341BE7">
        <w:t>zamiatanie lub odkurzanie i mycie na mokro podłóg zmywalnych;</w:t>
      </w:r>
    </w:p>
    <w:p w14:paraId="6612FBA1" w14:textId="77777777" w:rsidR="00675207" w:rsidRPr="00341BE7" w:rsidRDefault="0064266A">
      <w:pPr>
        <w:numPr>
          <w:ilvl w:val="0"/>
          <w:numId w:val="5"/>
        </w:numPr>
        <w:jc w:val="both"/>
      </w:pPr>
      <w:r w:rsidRPr="00341BE7">
        <w:t>wycieranie kurzu z mebli, krzeseł, półek, parapetów, aparatów telefonicznych, sprzętu RTV w pomieszczeniach biurowych;</w:t>
      </w:r>
    </w:p>
    <w:p w14:paraId="014C4C2C" w14:textId="77777777" w:rsidR="00675207" w:rsidRPr="00341BE7" w:rsidRDefault="0064266A">
      <w:pPr>
        <w:numPr>
          <w:ilvl w:val="0"/>
          <w:numId w:val="5"/>
        </w:numPr>
        <w:jc w:val="both"/>
      </w:pPr>
      <w:r w:rsidRPr="00341BE7">
        <w:t xml:space="preserve">utrzymywanie czystości w łazienkach (toaletach) – mycie: posadzek, powierzchni ścian pokrytych glazurą, umywalek, zlewozmywaków, sedesów, pisuarów, baterii, luster, półek oraz systematyczna dezynfekcja i bieżąca wymiana środków czystości nabywanych przez Zamawiającego (papier toaletowy, ręczniki papierowe, mydło w płynie), bieżące uzupełnianie </w:t>
      </w:r>
      <w:r w:rsidRPr="00341BE7">
        <w:lastRenderedPageBreak/>
        <w:t>toalet w kostki WC dezynfekujące do muszli klozetowych oraz w odświeżacze powietrza nabywanych przez Wykonawcę;</w:t>
      </w:r>
    </w:p>
    <w:p w14:paraId="6712F10D" w14:textId="77777777" w:rsidR="00675207" w:rsidRPr="00341BE7" w:rsidRDefault="0064266A">
      <w:pPr>
        <w:numPr>
          <w:ilvl w:val="0"/>
          <w:numId w:val="5"/>
        </w:numPr>
        <w:jc w:val="both"/>
      </w:pPr>
      <w:r w:rsidRPr="00341BE7">
        <w:t>mycie mebli i zlewozmywaków w pom</w:t>
      </w:r>
      <w:r w:rsidR="005352B8">
        <w:t>ieszczeniach toalety i kuchennych</w:t>
      </w:r>
      <w:r w:rsidRPr="00341BE7">
        <w:t>;</w:t>
      </w:r>
    </w:p>
    <w:p w14:paraId="5CB65AFC" w14:textId="77777777" w:rsidR="00675207" w:rsidRPr="00341BE7" w:rsidRDefault="0064266A">
      <w:pPr>
        <w:numPr>
          <w:ilvl w:val="0"/>
          <w:numId w:val="5"/>
        </w:numPr>
        <w:jc w:val="both"/>
      </w:pPr>
      <w:r w:rsidRPr="00341BE7">
        <w:t>bieżące usuwanie zabrudzeń z wykładzin dywanowych, PCV i płytek;</w:t>
      </w:r>
    </w:p>
    <w:p w14:paraId="5ACD63FD" w14:textId="77777777" w:rsidR="00675207" w:rsidRPr="00341BE7" w:rsidRDefault="0064266A">
      <w:pPr>
        <w:numPr>
          <w:ilvl w:val="0"/>
          <w:numId w:val="5"/>
        </w:numPr>
        <w:jc w:val="both"/>
      </w:pPr>
      <w:r w:rsidRPr="00341BE7">
        <w:t>usuwanie nieczystości spod wycieraczek;</w:t>
      </w:r>
    </w:p>
    <w:p w14:paraId="1481D713" w14:textId="77777777" w:rsidR="00675207" w:rsidRPr="00341BE7" w:rsidRDefault="0064266A">
      <w:pPr>
        <w:numPr>
          <w:ilvl w:val="0"/>
          <w:numId w:val="5"/>
        </w:numPr>
        <w:jc w:val="both"/>
      </w:pPr>
      <w:r w:rsidRPr="00341BE7">
        <w:t>mycie schodów wewnętrznych;</w:t>
      </w:r>
    </w:p>
    <w:p w14:paraId="5424B889" w14:textId="77777777" w:rsidR="00675207" w:rsidRPr="00341BE7" w:rsidRDefault="0064266A">
      <w:pPr>
        <w:numPr>
          <w:ilvl w:val="0"/>
          <w:numId w:val="5"/>
        </w:numPr>
        <w:jc w:val="both"/>
      </w:pPr>
      <w:r w:rsidRPr="00341BE7">
        <w:t xml:space="preserve">kontrolowanie zamknięcia okien w sprzątanych pomieszczeniach po opuszczeniu ich przez </w:t>
      </w:r>
    </w:p>
    <w:p w14:paraId="1FC8484C" w14:textId="77777777" w:rsidR="00675207" w:rsidRPr="00341BE7" w:rsidRDefault="0064266A">
      <w:pPr>
        <w:ind w:left="1080"/>
        <w:jc w:val="both"/>
      </w:pPr>
      <w:r w:rsidRPr="00341BE7">
        <w:t>pracowników biura;</w:t>
      </w:r>
    </w:p>
    <w:p w14:paraId="618A4DFE" w14:textId="77777777" w:rsidR="00675207" w:rsidRPr="00341BE7" w:rsidRDefault="0064266A">
      <w:pPr>
        <w:numPr>
          <w:ilvl w:val="0"/>
          <w:numId w:val="5"/>
        </w:numPr>
        <w:jc w:val="both"/>
      </w:pPr>
      <w:r w:rsidRPr="00341BE7">
        <w:t>zgłaszanie wszelkich zauważonych usterek technicznych do upoważnionego pracownika biura Nadleśnictwa;</w:t>
      </w:r>
    </w:p>
    <w:p w14:paraId="11DF06EE" w14:textId="77777777" w:rsidR="00675207" w:rsidRPr="00341BE7" w:rsidRDefault="0064266A">
      <w:pPr>
        <w:numPr>
          <w:ilvl w:val="0"/>
          <w:numId w:val="5"/>
        </w:numPr>
        <w:jc w:val="both"/>
      </w:pPr>
      <w:r w:rsidRPr="00341BE7">
        <w:t>mycie drzwi wejściowych do budynku (ramy + szyby);</w:t>
      </w:r>
    </w:p>
    <w:p w14:paraId="3419A364" w14:textId="77777777" w:rsidR="00675207" w:rsidRPr="00341BE7" w:rsidRDefault="0064266A">
      <w:pPr>
        <w:numPr>
          <w:ilvl w:val="0"/>
          <w:numId w:val="5"/>
        </w:numPr>
        <w:jc w:val="both"/>
      </w:pPr>
      <w:r w:rsidRPr="00341BE7">
        <w:t>utrzymanie porządku i czystości przed wejściem do biura ( schody).</w:t>
      </w:r>
    </w:p>
    <w:p w14:paraId="569DFF61" w14:textId="77777777" w:rsidR="00675207" w:rsidRPr="00341BE7" w:rsidRDefault="00675207">
      <w:pPr>
        <w:ind w:left="1080"/>
        <w:jc w:val="both"/>
      </w:pPr>
    </w:p>
    <w:p w14:paraId="065B1418" w14:textId="77777777" w:rsidR="00675207" w:rsidRPr="00341BE7" w:rsidRDefault="0064266A">
      <w:pPr>
        <w:ind w:left="426" w:hanging="426"/>
        <w:jc w:val="both"/>
        <w:rPr>
          <w:b/>
          <w:bCs/>
        </w:rPr>
      </w:pPr>
      <w:r w:rsidRPr="00341BE7">
        <w:rPr>
          <w:b/>
          <w:bCs/>
        </w:rPr>
        <w:t xml:space="preserve">2. Zakres prac wykonywanych </w:t>
      </w:r>
      <w:r w:rsidRPr="00341BE7">
        <w:rPr>
          <w:b/>
          <w:bCs/>
          <w:u w:val="single"/>
        </w:rPr>
        <w:t>raz w tygodniu</w:t>
      </w:r>
      <w:r w:rsidRPr="00341BE7">
        <w:rPr>
          <w:b/>
          <w:bCs/>
        </w:rPr>
        <w:t xml:space="preserve"> (w dwa ostatnie dni robocze):</w:t>
      </w:r>
    </w:p>
    <w:p w14:paraId="6F1E86C0" w14:textId="77777777" w:rsidR="00675207" w:rsidRPr="00341BE7" w:rsidRDefault="00675207">
      <w:pPr>
        <w:ind w:left="426" w:hanging="426"/>
        <w:jc w:val="both"/>
        <w:rPr>
          <w:b/>
          <w:bCs/>
        </w:rPr>
      </w:pPr>
    </w:p>
    <w:p w14:paraId="01247023" w14:textId="77777777" w:rsidR="00675207" w:rsidRPr="00341BE7" w:rsidRDefault="0064266A">
      <w:pPr>
        <w:numPr>
          <w:ilvl w:val="0"/>
          <w:numId w:val="6"/>
        </w:numPr>
        <w:jc w:val="both"/>
      </w:pPr>
      <w:r w:rsidRPr="00341BE7">
        <w:t>pokrywanie mebli środkami konserwującymi;</w:t>
      </w:r>
    </w:p>
    <w:p w14:paraId="6DEE8FE8" w14:textId="77777777" w:rsidR="00675207" w:rsidRPr="00341BE7" w:rsidRDefault="0064266A">
      <w:pPr>
        <w:numPr>
          <w:ilvl w:val="0"/>
          <w:numId w:val="6"/>
        </w:numPr>
        <w:jc w:val="both"/>
      </w:pPr>
      <w:r w:rsidRPr="00341BE7">
        <w:t>odkurzanie mebli tapicerowanych;</w:t>
      </w:r>
    </w:p>
    <w:p w14:paraId="7413A307" w14:textId="77777777" w:rsidR="00675207" w:rsidRPr="00341BE7" w:rsidRDefault="0064266A">
      <w:pPr>
        <w:numPr>
          <w:ilvl w:val="0"/>
          <w:numId w:val="6"/>
        </w:numPr>
        <w:jc w:val="both"/>
      </w:pPr>
      <w:r w:rsidRPr="00341BE7">
        <w:t>mycie koszy na śmieci;</w:t>
      </w:r>
    </w:p>
    <w:p w14:paraId="30623091" w14:textId="77777777" w:rsidR="00675207" w:rsidRPr="00341BE7" w:rsidRDefault="0064266A">
      <w:pPr>
        <w:numPr>
          <w:ilvl w:val="0"/>
          <w:numId w:val="6"/>
        </w:numPr>
        <w:jc w:val="both"/>
      </w:pPr>
      <w:r w:rsidRPr="00341BE7">
        <w:t>odkurzanie (ewentualne mycie) listew przypodłogowych;</w:t>
      </w:r>
    </w:p>
    <w:p w14:paraId="41EDE93E" w14:textId="77777777" w:rsidR="00675207" w:rsidRPr="00341BE7" w:rsidRDefault="0064266A">
      <w:pPr>
        <w:numPr>
          <w:ilvl w:val="0"/>
          <w:numId w:val="6"/>
        </w:numPr>
        <w:jc w:val="both"/>
      </w:pPr>
      <w:r w:rsidRPr="00341BE7">
        <w:t>wycieranie kurzu z grzejników;</w:t>
      </w:r>
    </w:p>
    <w:p w14:paraId="5F19BCB3" w14:textId="77777777" w:rsidR="00675207" w:rsidRPr="00341BE7" w:rsidRDefault="0064266A">
      <w:pPr>
        <w:numPr>
          <w:ilvl w:val="0"/>
          <w:numId w:val="6"/>
        </w:numPr>
        <w:jc w:val="both"/>
      </w:pPr>
      <w:r w:rsidRPr="00341BE7">
        <w:t>odkurzanie (ewentualne mycie) balustrad i poręczy;</w:t>
      </w:r>
    </w:p>
    <w:p w14:paraId="7968FC4F" w14:textId="77777777" w:rsidR="00675207" w:rsidRPr="00341BE7" w:rsidRDefault="0064266A">
      <w:pPr>
        <w:numPr>
          <w:ilvl w:val="0"/>
          <w:numId w:val="6"/>
        </w:numPr>
        <w:jc w:val="both"/>
      </w:pPr>
      <w:r w:rsidRPr="00341BE7">
        <w:t>mycie elementów szklanych mebli;</w:t>
      </w:r>
    </w:p>
    <w:p w14:paraId="4BA4685F" w14:textId="77777777" w:rsidR="00675207" w:rsidRPr="00341BE7" w:rsidRDefault="0064266A">
      <w:pPr>
        <w:numPr>
          <w:ilvl w:val="0"/>
          <w:numId w:val="6"/>
        </w:numPr>
        <w:jc w:val="both"/>
      </w:pPr>
      <w:r w:rsidRPr="00341BE7">
        <w:t>odkurzanie i mycie tablic i gablot;</w:t>
      </w:r>
    </w:p>
    <w:p w14:paraId="7D44E025" w14:textId="77777777" w:rsidR="00675207" w:rsidRPr="00341BE7" w:rsidRDefault="0064266A">
      <w:pPr>
        <w:numPr>
          <w:ilvl w:val="0"/>
          <w:numId w:val="6"/>
        </w:numPr>
        <w:jc w:val="both"/>
      </w:pPr>
      <w:r w:rsidRPr="00341BE7">
        <w:t>odkurzanie, mycie w kasie;</w:t>
      </w:r>
    </w:p>
    <w:p w14:paraId="5657F143" w14:textId="77777777" w:rsidR="00675207" w:rsidRPr="00341BE7" w:rsidRDefault="0064266A">
      <w:pPr>
        <w:numPr>
          <w:ilvl w:val="0"/>
          <w:numId w:val="6"/>
        </w:numPr>
        <w:jc w:val="both"/>
      </w:pPr>
      <w:r w:rsidRPr="00341BE7">
        <w:t>odkurzanie i mycie sztucznych roślin w świetlicy, itp.;</w:t>
      </w:r>
    </w:p>
    <w:p w14:paraId="06CF8111" w14:textId="77777777" w:rsidR="00675207" w:rsidRPr="00341BE7" w:rsidRDefault="0064266A">
      <w:pPr>
        <w:numPr>
          <w:ilvl w:val="0"/>
          <w:numId w:val="6"/>
        </w:numPr>
        <w:spacing w:line="360" w:lineRule="auto"/>
        <w:jc w:val="both"/>
        <w:rPr>
          <w:b/>
          <w:bCs/>
        </w:rPr>
      </w:pPr>
      <w:r w:rsidRPr="00341BE7">
        <w:t>odkurzanie i podlewanie roślin ( kwiatów)  ciągach komunikacyjnych.</w:t>
      </w:r>
    </w:p>
    <w:p w14:paraId="619727F7" w14:textId="77777777" w:rsidR="00675207" w:rsidRPr="00341BE7" w:rsidRDefault="0064266A">
      <w:pPr>
        <w:ind w:left="426" w:hanging="426"/>
        <w:jc w:val="both"/>
      </w:pPr>
      <w:r w:rsidRPr="00341BE7">
        <w:rPr>
          <w:b/>
          <w:bCs/>
        </w:rPr>
        <w:t xml:space="preserve">3. Zakres prac wykonywanych </w:t>
      </w:r>
      <w:r w:rsidRPr="00341BE7">
        <w:rPr>
          <w:b/>
          <w:bCs/>
          <w:u w:val="single"/>
        </w:rPr>
        <w:t>raz w miesiącu</w:t>
      </w:r>
      <w:r w:rsidRPr="00341BE7">
        <w:rPr>
          <w:b/>
          <w:bCs/>
        </w:rPr>
        <w:t xml:space="preserve"> (w trzy ostatnie dni robocze w danym miesiącu):</w:t>
      </w:r>
    </w:p>
    <w:p w14:paraId="7EE510CF" w14:textId="77777777" w:rsidR="00675207" w:rsidRPr="00341BE7" w:rsidRDefault="0064266A">
      <w:pPr>
        <w:numPr>
          <w:ilvl w:val="0"/>
          <w:numId w:val="4"/>
        </w:numPr>
        <w:ind w:left="1560" w:hanging="284"/>
        <w:jc w:val="both"/>
      </w:pPr>
      <w:r w:rsidRPr="00341BE7">
        <w:t>odkurzanie ścian i usuwanie pajęczyn;</w:t>
      </w:r>
    </w:p>
    <w:p w14:paraId="34C2CC7C" w14:textId="77777777" w:rsidR="00675207" w:rsidRPr="00341BE7" w:rsidRDefault="0064266A">
      <w:pPr>
        <w:numPr>
          <w:ilvl w:val="0"/>
          <w:numId w:val="4"/>
        </w:numPr>
        <w:ind w:left="1560" w:hanging="284"/>
        <w:jc w:val="both"/>
      </w:pPr>
      <w:r w:rsidRPr="00341BE7">
        <w:t>odkurzanie (ewentualne mycie) wszystkich drzwi, futryn;</w:t>
      </w:r>
    </w:p>
    <w:p w14:paraId="302B917B" w14:textId="77777777" w:rsidR="00675207" w:rsidRPr="00341BE7" w:rsidRDefault="0064266A">
      <w:pPr>
        <w:numPr>
          <w:ilvl w:val="0"/>
          <w:numId w:val="4"/>
        </w:numPr>
        <w:ind w:left="1560" w:hanging="284"/>
        <w:jc w:val="both"/>
        <w:rPr>
          <w:b/>
          <w:bCs/>
        </w:rPr>
      </w:pPr>
      <w:r w:rsidRPr="00341BE7">
        <w:t>odkurzanie i ewentualne mycie elementów ochrony przeciwpożarowej z wyjątkiem elementów elektronicznych.</w:t>
      </w:r>
    </w:p>
    <w:p w14:paraId="1278ECC2" w14:textId="77777777" w:rsidR="00675207" w:rsidRPr="00341BE7" w:rsidRDefault="0064266A">
      <w:pPr>
        <w:jc w:val="both"/>
      </w:pPr>
      <w:r w:rsidRPr="00341BE7">
        <w:rPr>
          <w:b/>
          <w:bCs/>
        </w:rPr>
        <w:t>4. Zakres prac wykonywanych 3 razy w czasie trwania umowy</w:t>
      </w:r>
      <w:r w:rsidRPr="00341BE7">
        <w:t xml:space="preserve"> (w terminie uzgodnionym z Zamawiającym)</w:t>
      </w:r>
      <w:r w:rsidRPr="00341BE7">
        <w:rPr>
          <w:b/>
          <w:bCs/>
        </w:rPr>
        <w:t>:</w:t>
      </w:r>
    </w:p>
    <w:p w14:paraId="441F967C" w14:textId="77777777" w:rsidR="00675207" w:rsidRPr="00341BE7" w:rsidRDefault="0064266A">
      <w:pPr>
        <w:numPr>
          <w:ilvl w:val="0"/>
          <w:numId w:val="7"/>
        </w:numPr>
        <w:ind w:left="1560" w:hanging="284"/>
        <w:jc w:val="both"/>
      </w:pPr>
      <w:r w:rsidRPr="00341BE7">
        <w:t xml:space="preserve">mycie wszystkich okien (szyb i ram okiennych, żaluzji, parapetów zewnętrznych); </w:t>
      </w:r>
    </w:p>
    <w:p w14:paraId="0ADCDBE1" w14:textId="77777777" w:rsidR="00675207" w:rsidRPr="00341BE7" w:rsidRDefault="0064266A">
      <w:pPr>
        <w:numPr>
          <w:ilvl w:val="0"/>
          <w:numId w:val="7"/>
        </w:numPr>
        <w:ind w:left="1560" w:hanging="284"/>
        <w:jc w:val="both"/>
        <w:rPr>
          <w:b/>
          <w:bCs/>
        </w:rPr>
      </w:pPr>
      <w:r w:rsidRPr="00341BE7">
        <w:t>odkurzanie lub mycie kratek wentylacyjnych.</w:t>
      </w:r>
    </w:p>
    <w:p w14:paraId="55EC0F7E" w14:textId="77777777" w:rsidR="00675207" w:rsidRPr="00341BE7" w:rsidRDefault="0064266A">
      <w:pPr>
        <w:numPr>
          <w:ilvl w:val="0"/>
          <w:numId w:val="11"/>
        </w:numPr>
        <w:jc w:val="both"/>
      </w:pPr>
      <w:r w:rsidRPr="00341BE7">
        <w:rPr>
          <w:b/>
          <w:bCs/>
        </w:rPr>
        <w:t>Zakres prac wykonywanych w miarę występujących potrzeb:</w:t>
      </w:r>
      <w:r w:rsidRPr="00341BE7">
        <w:t xml:space="preserve"> </w:t>
      </w:r>
    </w:p>
    <w:p w14:paraId="5C1B3CEC" w14:textId="77777777" w:rsidR="00675207" w:rsidRPr="00341BE7" w:rsidRDefault="0064266A">
      <w:pPr>
        <w:numPr>
          <w:ilvl w:val="0"/>
          <w:numId w:val="8"/>
        </w:numPr>
        <w:ind w:left="1560" w:hanging="284"/>
      </w:pPr>
      <w:r w:rsidRPr="00341BE7">
        <w:t xml:space="preserve"> zawieszanie kostek WC w muszlach klozetowych, umieszczanie odświeżaczy powietrza w toaletach WC;</w:t>
      </w:r>
    </w:p>
    <w:p w14:paraId="1BFD1602" w14:textId="77777777" w:rsidR="00675207" w:rsidRPr="00341BE7" w:rsidRDefault="0064266A">
      <w:pPr>
        <w:numPr>
          <w:ilvl w:val="0"/>
          <w:numId w:val="8"/>
        </w:numPr>
        <w:ind w:left="1560" w:hanging="284"/>
      </w:pPr>
      <w:r w:rsidRPr="00341BE7">
        <w:t xml:space="preserve"> uzupełnianie mydła w płynie, papieru toaletowego z wykorzystaniem istniejących pojemników; </w:t>
      </w:r>
    </w:p>
    <w:p w14:paraId="57421042" w14:textId="77777777" w:rsidR="00675207" w:rsidRPr="00341BE7" w:rsidRDefault="0064266A">
      <w:pPr>
        <w:numPr>
          <w:ilvl w:val="0"/>
          <w:numId w:val="8"/>
        </w:numPr>
        <w:ind w:left="1560" w:hanging="284"/>
      </w:pPr>
      <w:r w:rsidRPr="00341BE7">
        <w:t>czyszczenie urządzeń elektrycznych (czajniki, lampy, kinkiety);</w:t>
      </w:r>
    </w:p>
    <w:p w14:paraId="1C76A366" w14:textId="77777777" w:rsidR="00675207" w:rsidRPr="00341BE7" w:rsidRDefault="0064266A">
      <w:pPr>
        <w:numPr>
          <w:ilvl w:val="0"/>
          <w:numId w:val="8"/>
        </w:numPr>
        <w:ind w:left="1560" w:hanging="284"/>
      </w:pPr>
      <w:r w:rsidRPr="00341BE7">
        <w:t>udrażnianie przewodów kanalizacji sanitarnej ( umywalki zlewozmywaki, pisuary) – poprzez zastosowanie preparatów do udrażniania rur kanalizacji sanitarnej;</w:t>
      </w:r>
    </w:p>
    <w:p w14:paraId="0E67375B" w14:textId="77777777" w:rsidR="00675207" w:rsidRPr="00341BE7" w:rsidRDefault="0064266A">
      <w:pPr>
        <w:numPr>
          <w:ilvl w:val="0"/>
          <w:numId w:val="8"/>
        </w:numPr>
        <w:ind w:left="1560" w:hanging="284"/>
      </w:pPr>
      <w:r w:rsidRPr="00341BE7">
        <w:t>mycie podłóg, przecieranie stołów , mycie naczyń stołowych, sztućców  w świetlicy po naradach;</w:t>
      </w:r>
    </w:p>
    <w:p w14:paraId="28C3537C" w14:textId="77777777" w:rsidR="00675207" w:rsidRPr="00341BE7" w:rsidRDefault="0064266A">
      <w:pPr>
        <w:numPr>
          <w:ilvl w:val="0"/>
          <w:numId w:val="8"/>
        </w:numPr>
        <w:ind w:left="1560" w:hanging="284"/>
      </w:pPr>
      <w:r w:rsidRPr="00341BE7">
        <w:t>odkurzanie i mycie podłóg zmywalnych w pomieszczeniach archiwalnych, serwerowni, kotłowni w dniu uzgodnionym  z Zamawiającym;</w:t>
      </w:r>
    </w:p>
    <w:p w14:paraId="68668314" w14:textId="77777777" w:rsidR="00675207" w:rsidRPr="00C067FF" w:rsidRDefault="0064266A">
      <w:pPr>
        <w:numPr>
          <w:ilvl w:val="0"/>
          <w:numId w:val="8"/>
        </w:numPr>
        <w:ind w:left="1560" w:hanging="284"/>
      </w:pPr>
      <w:r w:rsidRPr="00C067FF">
        <w:t>przygotowanie pokoi gościnnych dla gości i sprzątanie po opuszczeniu pokoi gościnnych przez gości w terminie uzgodnionym z Zamawiającym.</w:t>
      </w:r>
    </w:p>
    <w:p w14:paraId="3FBF7799" w14:textId="77777777" w:rsidR="00C067FF" w:rsidRPr="00C067FF" w:rsidRDefault="00C067FF">
      <w:pPr>
        <w:numPr>
          <w:ilvl w:val="0"/>
          <w:numId w:val="8"/>
        </w:numPr>
        <w:ind w:left="1560" w:hanging="284"/>
      </w:pPr>
    </w:p>
    <w:p w14:paraId="2F5C008D" w14:textId="77777777" w:rsidR="00675207" w:rsidRPr="00341BE7" w:rsidRDefault="0064266A">
      <w:pPr>
        <w:numPr>
          <w:ilvl w:val="0"/>
          <w:numId w:val="11"/>
        </w:numPr>
      </w:pPr>
      <w:r w:rsidRPr="00341BE7">
        <w:rPr>
          <w:b/>
        </w:rPr>
        <w:t>Zakres prac wykonywanych 3 razy w tygodniu w pomieszczeniac</w:t>
      </w:r>
      <w:r w:rsidR="001939CE">
        <w:rPr>
          <w:b/>
        </w:rPr>
        <w:t>h w budynku bazy Nadleśnictwa: 6</w:t>
      </w:r>
      <w:r w:rsidR="006D7192">
        <w:rPr>
          <w:b/>
        </w:rPr>
        <w:t xml:space="preserve"> kancelarii, korytarz, toalety</w:t>
      </w:r>
      <w:r w:rsidRPr="00341BE7">
        <w:rPr>
          <w:b/>
        </w:rPr>
        <w:t>.</w:t>
      </w:r>
    </w:p>
    <w:p w14:paraId="778DDE23" w14:textId="77777777" w:rsidR="00675207" w:rsidRPr="00341BE7" w:rsidRDefault="0064266A">
      <w:pPr>
        <w:ind w:left="360"/>
      </w:pPr>
      <w:r w:rsidRPr="00341BE7">
        <w:t xml:space="preserve">Analogicznie do codziennych prac w pomieszczeniach w budynku biura N-ctwa. </w:t>
      </w:r>
    </w:p>
    <w:p w14:paraId="188FD868" w14:textId="77777777" w:rsidR="00675207" w:rsidRPr="00341BE7" w:rsidRDefault="00675207">
      <w:pPr>
        <w:ind w:left="360"/>
      </w:pPr>
    </w:p>
    <w:p w14:paraId="616DD2A3" w14:textId="77777777" w:rsidR="00675207" w:rsidRPr="00341BE7" w:rsidRDefault="00675207">
      <w:pPr>
        <w:ind w:left="709" w:hanging="142"/>
      </w:pPr>
    </w:p>
    <w:p w14:paraId="4D36B4A5" w14:textId="77777777" w:rsidR="00675207" w:rsidRDefault="0064266A">
      <w:pPr>
        <w:spacing w:line="360" w:lineRule="auto"/>
        <w:ind w:firstLine="708"/>
        <w:jc w:val="both"/>
      </w:pPr>
      <w:r w:rsidRPr="00341BE7">
        <w:rPr>
          <w:b/>
          <w:bCs/>
        </w:rPr>
        <w:t xml:space="preserve">Zamawiający: </w:t>
      </w:r>
      <w:r w:rsidRPr="00341BE7">
        <w:rPr>
          <w:b/>
          <w:bCs/>
        </w:rPr>
        <w:tab/>
      </w:r>
      <w:r w:rsidRPr="00341BE7">
        <w:rPr>
          <w:b/>
          <w:bCs/>
        </w:rPr>
        <w:tab/>
      </w:r>
      <w:r w:rsidRPr="00341BE7">
        <w:rPr>
          <w:b/>
          <w:bCs/>
        </w:rPr>
        <w:tab/>
      </w:r>
      <w:r w:rsidRPr="00341BE7">
        <w:rPr>
          <w:b/>
          <w:bCs/>
        </w:rPr>
        <w:tab/>
      </w:r>
      <w:r w:rsidRPr="00341BE7">
        <w:rPr>
          <w:b/>
          <w:bCs/>
        </w:rPr>
        <w:tab/>
      </w:r>
      <w:r w:rsidRPr="00341BE7">
        <w:rPr>
          <w:b/>
          <w:bCs/>
        </w:rPr>
        <w:tab/>
      </w:r>
      <w:r w:rsidRPr="00341BE7">
        <w:rPr>
          <w:b/>
          <w:bCs/>
        </w:rPr>
        <w:tab/>
        <w:t>Wykonawca:</w:t>
      </w:r>
    </w:p>
    <w:p w14:paraId="46BCFA54" w14:textId="77777777" w:rsidR="0064266A" w:rsidRDefault="0064266A">
      <w:pPr>
        <w:spacing w:line="300" w:lineRule="atLeast"/>
        <w:jc w:val="both"/>
      </w:pPr>
    </w:p>
    <w:sectPr w:rsidR="0064266A">
      <w:footerReference w:type="even" r:id="rId7"/>
      <w:footerReference w:type="default" r:id="rId8"/>
      <w:pgSz w:w="11906" w:h="16838"/>
      <w:pgMar w:top="720" w:right="720" w:bottom="766" w:left="720" w:header="708" w:footer="709"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E55AC" w14:textId="77777777" w:rsidR="00CB519D" w:rsidRDefault="00CB519D">
      <w:r>
        <w:separator/>
      </w:r>
    </w:p>
  </w:endnote>
  <w:endnote w:type="continuationSeparator" w:id="0">
    <w:p w14:paraId="4B79147A" w14:textId="77777777" w:rsidR="00CB519D" w:rsidRDefault="00CB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A364" w14:textId="77777777" w:rsidR="00675207" w:rsidRDefault="0064266A">
    <w:pPr>
      <w:pStyle w:val="Stopka"/>
    </w:pPr>
    <w:r>
      <w:fldChar w:fldCharType="begin"/>
    </w:r>
    <w:r>
      <w:instrText xml:space="preserve"> PAGE </w:instrText>
    </w:r>
    <w:r>
      <w:fldChar w:fldCharType="separate"/>
    </w:r>
    <w:r w:rsidR="0029667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FF49" w14:textId="77777777" w:rsidR="00675207" w:rsidRDefault="0064266A">
    <w:pPr>
      <w:pStyle w:val="Stopka"/>
    </w:pPr>
    <w:r>
      <w:fldChar w:fldCharType="begin"/>
    </w:r>
    <w:r>
      <w:instrText xml:space="preserve"> PAGE </w:instrText>
    </w:r>
    <w:r>
      <w:fldChar w:fldCharType="separate"/>
    </w:r>
    <w:r w:rsidR="00296678">
      <w:rPr>
        <w:noProof/>
      </w:rPr>
      <w:t>3</w:t>
    </w:r>
    <w:r>
      <w:fldChar w:fldCharType="end"/>
    </w:r>
  </w:p>
  <w:p w14:paraId="6D985F45" w14:textId="77777777" w:rsidR="00675207" w:rsidRDefault="006752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E6AE" w14:textId="77777777" w:rsidR="00CB519D" w:rsidRDefault="00CB519D">
      <w:r>
        <w:separator/>
      </w:r>
    </w:p>
  </w:footnote>
  <w:footnote w:type="continuationSeparator" w:id="0">
    <w:p w14:paraId="57EAE55F" w14:textId="77777777" w:rsidR="00CB519D" w:rsidRDefault="00CB5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eastAsia="Times New Roman"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2.%3."/>
      <w:lvlJc w:val="right"/>
      <w:pPr>
        <w:tabs>
          <w:tab w:val="num" w:pos="0"/>
        </w:tabs>
        <w:ind w:left="3087" w:hanging="180"/>
      </w:pPr>
    </w:lvl>
    <w:lvl w:ilvl="3">
      <w:start w:val="1"/>
      <w:numFmt w:val="decimal"/>
      <w:lvlText w:val="%2.%3.%4."/>
      <w:lvlJc w:val="left"/>
      <w:pPr>
        <w:tabs>
          <w:tab w:val="num" w:pos="0"/>
        </w:tabs>
        <w:ind w:left="3807" w:hanging="360"/>
      </w:pPr>
    </w:lvl>
    <w:lvl w:ilvl="4">
      <w:start w:val="1"/>
      <w:numFmt w:val="lowerLetter"/>
      <w:lvlText w:val="%2.%3.%4.%5."/>
      <w:lvlJc w:val="left"/>
      <w:pPr>
        <w:tabs>
          <w:tab w:val="num" w:pos="0"/>
        </w:tabs>
        <w:ind w:left="4527" w:hanging="360"/>
      </w:pPr>
    </w:lvl>
    <w:lvl w:ilvl="5">
      <w:start w:val="1"/>
      <w:numFmt w:val="lowerRoman"/>
      <w:lvlText w:val="%2.%3.%4.%5.%6."/>
      <w:lvlJc w:val="right"/>
      <w:pPr>
        <w:tabs>
          <w:tab w:val="num" w:pos="0"/>
        </w:tabs>
        <w:ind w:left="5247" w:hanging="180"/>
      </w:pPr>
    </w:lvl>
    <w:lvl w:ilvl="6">
      <w:start w:val="1"/>
      <w:numFmt w:val="decimal"/>
      <w:lvlText w:val="%2.%3.%4.%5.%6.%7."/>
      <w:lvlJc w:val="left"/>
      <w:pPr>
        <w:tabs>
          <w:tab w:val="num" w:pos="0"/>
        </w:tabs>
        <w:ind w:left="5967" w:hanging="360"/>
      </w:pPr>
    </w:lvl>
    <w:lvl w:ilvl="7">
      <w:start w:val="1"/>
      <w:numFmt w:val="lowerLetter"/>
      <w:lvlText w:val="%2.%3.%4.%5.%6.%7.%8."/>
      <w:lvlJc w:val="left"/>
      <w:pPr>
        <w:tabs>
          <w:tab w:val="num" w:pos="0"/>
        </w:tabs>
        <w:ind w:left="6687" w:hanging="360"/>
      </w:pPr>
    </w:lvl>
    <w:lvl w:ilvl="8">
      <w:start w:val="1"/>
      <w:numFmt w:val="lowerRoman"/>
      <w:lvlText w:val="%2.%3.%4.%5.%6.%7.%8.%9."/>
      <w:lvlJc w:val="right"/>
      <w:pPr>
        <w:tabs>
          <w:tab w:val="num" w:pos="0"/>
        </w:tabs>
        <w:ind w:left="7407"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righ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righ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right"/>
      <w:pPr>
        <w:tabs>
          <w:tab w:val="num" w:pos="0"/>
        </w:tabs>
        <w:ind w:left="7614"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360" w:hanging="360"/>
      </w:pPr>
      <w:rPr>
        <w:rFonts w:eastAsia="Times New Roman" w:cs="Times New Roman"/>
        <w:b/>
        <w:color w:val="00000A"/>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1647" w:hanging="360"/>
      </w:pPr>
      <w:rPr>
        <w:rFonts w:eastAsia="Times New Roman" w:cs="Times New Roman"/>
      </w:rPr>
    </w:lvl>
    <w:lvl w:ilvl="1">
      <w:start w:val="1"/>
      <w:numFmt w:val="bullet"/>
      <w:lvlText w:val="o"/>
      <w:lvlJc w:val="left"/>
      <w:pPr>
        <w:tabs>
          <w:tab w:val="num" w:pos="0"/>
        </w:tabs>
        <w:ind w:left="2367" w:hanging="360"/>
      </w:pPr>
      <w:rPr>
        <w:rFonts w:ascii="Courier New" w:hAnsi="Courier New" w:cs="Courier New"/>
      </w:rPr>
    </w:lvl>
    <w:lvl w:ilvl="2">
      <w:start w:val="1"/>
      <w:numFmt w:val="bullet"/>
      <w:lvlText w:val=""/>
      <w:lvlJc w:val="left"/>
      <w:pPr>
        <w:tabs>
          <w:tab w:val="num" w:pos="0"/>
        </w:tabs>
        <w:ind w:left="3087" w:hanging="360"/>
      </w:pPr>
      <w:rPr>
        <w:rFonts w:ascii="Wingdings" w:hAnsi="Wingdings"/>
      </w:rPr>
    </w:lvl>
    <w:lvl w:ilvl="3">
      <w:start w:val="1"/>
      <w:numFmt w:val="bullet"/>
      <w:lvlText w:val=""/>
      <w:lvlJc w:val="left"/>
      <w:pPr>
        <w:tabs>
          <w:tab w:val="num" w:pos="0"/>
        </w:tabs>
        <w:ind w:left="3807" w:hanging="360"/>
      </w:pPr>
      <w:rPr>
        <w:rFonts w:ascii="Symbol" w:hAnsi="Symbol"/>
      </w:rPr>
    </w:lvl>
    <w:lvl w:ilvl="4">
      <w:start w:val="1"/>
      <w:numFmt w:val="bullet"/>
      <w:lvlText w:val="o"/>
      <w:lvlJc w:val="left"/>
      <w:pPr>
        <w:tabs>
          <w:tab w:val="num" w:pos="0"/>
        </w:tabs>
        <w:ind w:left="4527" w:hanging="360"/>
      </w:pPr>
      <w:rPr>
        <w:rFonts w:ascii="Courier New" w:hAnsi="Courier New" w:cs="Courier New"/>
      </w:rPr>
    </w:lvl>
    <w:lvl w:ilvl="5">
      <w:start w:val="1"/>
      <w:numFmt w:val="bullet"/>
      <w:lvlText w:val=""/>
      <w:lvlJc w:val="left"/>
      <w:pPr>
        <w:tabs>
          <w:tab w:val="num" w:pos="0"/>
        </w:tabs>
        <w:ind w:left="5247" w:hanging="360"/>
      </w:pPr>
      <w:rPr>
        <w:rFonts w:ascii="Wingdings" w:hAnsi="Wingdings"/>
      </w:rPr>
    </w:lvl>
    <w:lvl w:ilvl="6">
      <w:start w:val="1"/>
      <w:numFmt w:val="bullet"/>
      <w:lvlText w:val=""/>
      <w:lvlJc w:val="left"/>
      <w:pPr>
        <w:tabs>
          <w:tab w:val="num" w:pos="0"/>
        </w:tabs>
        <w:ind w:left="5967" w:hanging="360"/>
      </w:pPr>
      <w:rPr>
        <w:rFonts w:ascii="Symbol" w:hAnsi="Symbol"/>
      </w:rPr>
    </w:lvl>
    <w:lvl w:ilvl="7">
      <w:start w:val="1"/>
      <w:numFmt w:val="bullet"/>
      <w:lvlText w:val="o"/>
      <w:lvlJc w:val="left"/>
      <w:pPr>
        <w:tabs>
          <w:tab w:val="num" w:pos="0"/>
        </w:tabs>
        <w:ind w:left="6687" w:hanging="360"/>
      </w:pPr>
      <w:rPr>
        <w:rFonts w:ascii="Courier New" w:hAnsi="Courier New" w:cs="Courier New"/>
      </w:rPr>
    </w:lvl>
    <w:lvl w:ilvl="8">
      <w:start w:val="1"/>
      <w:numFmt w:val="bullet"/>
      <w:lvlText w:val=""/>
      <w:lvlJc w:val="left"/>
      <w:pPr>
        <w:tabs>
          <w:tab w:val="num" w:pos="0"/>
        </w:tabs>
        <w:ind w:left="7407" w:hanging="360"/>
      </w:pPr>
      <w:rPr>
        <w:rFonts w:ascii="Wingdings" w:hAnsi="Wingdings"/>
      </w:r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2"/>
    <w:multiLevelType w:val="multilevel"/>
    <w:tmpl w:val="00000012"/>
    <w:name w:val="WWNum19"/>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8" w15:restartNumberingAfterBreak="0">
    <w:nsid w:val="00000013"/>
    <w:multiLevelType w:val="multilevel"/>
    <w:tmpl w:val="00000013"/>
    <w:name w:val="WWNum2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23744609"/>
    <w:multiLevelType w:val="singleLevel"/>
    <w:tmpl w:val="3B9A1580"/>
    <w:lvl w:ilvl="0">
      <w:start w:val="2"/>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E7"/>
    <w:rsid w:val="00025D0A"/>
    <w:rsid w:val="001939CE"/>
    <w:rsid w:val="00255CE4"/>
    <w:rsid w:val="0026495F"/>
    <w:rsid w:val="00296678"/>
    <w:rsid w:val="00341BE7"/>
    <w:rsid w:val="005352B8"/>
    <w:rsid w:val="005C5E9F"/>
    <w:rsid w:val="0064266A"/>
    <w:rsid w:val="00671087"/>
    <w:rsid w:val="00675207"/>
    <w:rsid w:val="006D7192"/>
    <w:rsid w:val="00743C8B"/>
    <w:rsid w:val="007F14DD"/>
    <w:rsid w:val="008F1849"/>
    <w:rsid w:val="009069AD"/>
    <w:rsid w:val="00B450DC"/>
    <w:rsid w:val="00C067FF"/>
    <w:rsid w:val="00C325A2"/>
    <w:rsid w:val="00CB519D"/>
    <w:rsid w:val="00D07669"/>
    <w:rsid w:val="00D5785C"/>
    <w:rsid w:val="00D66DFA"/>
    <w:rsid w:val="00D73695"/>
    <w:rsid w:val="00EB0BC4"/>
    <w:rsid w:val="00EE4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B44537"/>
  <w15:chartTrackingRefBased/>
  <w15:docId w15:val="{A8B4B063-0C4E-46D3-A2A4-EAFC3A7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umerstrony1">
    <w:name w:val="Numer strony1"/>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Segoe UI" w:hAnsi="Segoe UI" w:cs="Segoe UI"/>
      <w:sz w:val="18"/>
      <w:szCs w:val="18"/>
    </w:rPr>
  </w:style>
  <w:style w:type="character" w:customStyle="1" w:styleId="NagwekZnak">
    <w:name w:val="Nagłówek Znak"/>
    <w:rPr>
      <w:sz w:val="24"/>
      <w:szCs w:val="24"/>
    </w:rPr>
  </w:style>
  <w:style w:type="character" w:customStyle="1" w:styleId="TekstprzypisudolnegoZnak">
    <w:name w:val="Tekst przypisu dolnego Znak"/>
    <w:rPr>
      <w:rFonts w:ascii="Trebuchet MS" w:hAnsi="Trebuchet MS"/>
    </w:rPr>
  </w:style>
  <w:style w:type="character" w:customStyle="1" w:styleId="Odwoanieprzypisudolnego1">
    <w:name w:val="Odwołanie przypisu dolnego1"/>
    <w:rPr>
      <w:vertAlign w:val="superscript"/>
    </w:rPr>
  </w:style>
  <w:style w:type="character" w:customStyle="1" w:styleId="TekstprzypisukocowegoZnak">
    <w:name w:val="Tekst przypisu końcowego Znak"/>
    <w:basedOn w:val="Domylnaczcionkaakapitu1"/>
  </w:style>
  <w:style w:type="character" w:customStyle="1" w:styleId="Odwoanieprzypisukocowego1">
    <w:name w:val="Odwołanie przypisu końcowego1"/>
    <w:rPr>
      <w:vertAlign w:val="superscript"/>
    </w:rPr>
  </w:style>
  <w:style w:type="character" w:customStyle="1" w:styleId="TekstpodstawowyZnak">
    <w:name w:val="Tekst podstawowy Znak"/>
    <w:basedOn w:val="Domylnaczcionkaakapitu1"/>
  </w:style>
  <w:style w:type="character" w:customStyle="1" w:styleId="ListLabel1">
    <w:name w:val="ListLabel 1"/>
    <w:rPr>
      <w:b w:val="0"/>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b/>
      <w:color w:val="00000A"/>
    </w:rPr>
  </w:style>
  <w:style w:type="character" w:customStyle="1" w:styleId="ListLabel4">
    <w:name w:val="ListLabel 4"/>
    <w:rPr>
      <w:rFonts w:cs="Courier New"/>
    </w:rPr>
  </w:style>
  <w:style w:type="character" w:customStyle="1" w:styleId="ListLabel5">
    <w:name w:val="ListLabel 5"/>
    <w:rPr>
      <w:color w:val="00000A"/>
    </w:rPr>
  </w:style>
  <w:style w:type="paragraph" w:customStyle="1" w:styleId="Nagwek1">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rPr>
      <w:sz w:val="20"/>
      <w:szCs w:val="20"/>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Stopka">
    <w:name w:val="footer"/>
    <w:basedOn w:val="Normalny"/>
    <w:pPr>
      <w:suppressLineNumbers/>
      <w:tabs>
        <w:tab w:val="center" w:pos="4536"/>
        <w:tab w:val="right" w:pos="9072"/>
      </w:tabs>
    </w:pPr>
  </w:style>
  <w:style w:type="paragraph" w:customStyle="1" w:styleId="Zwykytekst1">
    <w:name w:val="Zwykły tekst1"/>
    <w:basedOn w:val="Normalny"/>
    <w:rPr>
      <w:rFonts w:ascii="Courier New" w:hAnsi="Courier New"/>
      <w:sz w:val="20"/>
      <w:szCs w:val="20"/>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Segoe UI" w:hAnsi="Segoe UI"/>
      <w:sz w:val="18"/>
      <w:szCs w:val="18"/>
    </w:rPr>
  </w:style>
  <w:style w:type="paragraph" w:styleId="Nagwek">
    <w:name w:val="header"/>
    <w:basedOn w:val="Normalny"/>
    <w:pPr>
      <w:suppressLineNumbers/>
      <w:tabs>
        <w:tab w:val="center" w:pos="4536"/>
        <w:tab w:val="right" w:pos="9072"/>
      </w:tabs>
    </w:pPr>
  </w:style>
  <w:style w:type="paragraph" w:customStyle="1" w:styleId="Tekstprzypisudolnego1">
    <w:name w:val="Tekst przypisu dolnego1"/>
    <w:basedOn w:val="Normalny"/>
    <w:rPr>
      <w:rFonts w:ascii="Trebuchet MS" w:hAnsi="Trebuchet MS"/>
      <w:sz w:val="20"/>
      <w:szCs w:val="20"/>
    </w:rPr>
  </w:style>
  <w:style w:type="paragraph" w:customStyle="1" w:styleId="Tekstprzypisukocowego1">
    <w:name w:val="Tekst przypisu końcowego1"/>
    <w:basedOn w:val="Normalny"/>
    <w:rPr>
      <w:sz w:val="20"/>
      <w:szCs w:val="20"/>
    </w:rPr>
  </w:style>
  <w:style w:type="paragraph" w:customStyle="1" w:styleId="KRPzwyky">
    <w:name w:val="KRP zwykły"/>
    <w:basedOn w:val="Normalny"/>
    <w:pPr>
      <w:spacing w:after="113"/>
      <w:ind w:firstLine="850"/>
      <w:jc w:val="both"/>
    </w:pPr>
    <w:rPr>
      <w:rFonts w:ascii="Tahoma" w:hAnsi="Tahoma"/>
      <w:sz w:val="22"/>
    </w:rPr>
  </w:style>
  <w:style w:type="paragraph" w:customStyle="1" w:styleId="ZnakZnak1">
    <w:name w:val="Znak Znak1"/>
    <w:basedOn w:val="Normalny"/>
    <w:rPr>
      <w:rFonts w:ascii="Arial" w:hAnsi="Arial" w:cs="Arial"/>
    </w:rPr>
  </w:style>
  <w:style w:type="paragraph" w:customStyle="1" w:styleId="Akapitzlist1">
    <w:name w:val="Akapit z listą1"/>
    <w:basedOn w:val="Normalny"/>
    <w:pPr>
      <w:ind w:left="720"/>
    </w:pPr>
  </w:style>
  <w:style w:type="paragraph" w:styleId="Tekstdymka">
    <w:name w:val="Balloon Text"/>
    <w:basedOn w:val="Normalny"/>
    <w:link w:val="TekstdymkaZnak1"/>
    <w:uiPriority w:val="99"/>
    <w:semiHidden/>
    <w:unhideWhenUsed/>
    <w:rsid w:val="00341BE7"/>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341BE7"/>
    <w:rPr>
      <w:rFonts w:ascii="Segoe UI" w:hAnsi="Segoe UI" w:cs="Segoe UI"/>
      <w:sz w:val="18"/>
      <w:szCs w:val="18"/>
      <w:lang w:eastAsia="ar-SA"/>
    </w:rPr>
  </w:style>
  <w:style w:type="paragraph" w:styleId="Poprawka">
    <w:name w:val="Revision"/>
    <w:hidden/>
    <w:uiPriority w:val="99"/>
    <w:semiHidden/>
    <w:rsid w:val="005C5E9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2022</Words>
  <Characters>12137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WZÓR                                Załącznik Nr 3 do SIWZ</vt:lpstr>
    </vt:vector>
  </TitlesOfParts>
  <Company>HP</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Załącznik Nr 3 do SIWZ</dc:title>
  <dc:subject/>
  <dc:creator>sylwia.tomczuk</dc:creator>
  <cp:keywords/>
  <cp:lastModifiedBy>N.Młynary Lidia Nowikowska</cp:lastModifiedBy>
  <cp:revision>2</cp:revision>
  <cp:lastPrinted>2019-11-20T12:07:00Z</cp:lastPrinted>
  <dcterms:created xsi:type="dcterms:W3CDTF">2023-11-28T09:08:00Z</dcterms:created>
  <dcterms:modified xsi:type="dcterms:W3CDTF">2023-11-28T09:08:00Z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