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61F2F3" w14:textId="5B7631D6" w:rsidR="001043E0" w:rsidRPr="00BA37B9" w:rsidRDefault="0086372A" w:rsidP="00747DBB">
      <w:pPr>
        <w:spacing w:after="0" w:line="271" w:lineRule="auto"/>
        <w:jc w:val="both"/>
        <w:rPr>
          <w:rFonts w:ascii="Calibri" w:eastAsia="Calibri" w:hAnsi="Calibri" w:cs="Calibri"/>
          <w:sz w:val="24"/>
        </w:rPr>
      </w:pPr>
      <w:r w:rsidRPr="00BA37B9">
        <w:rPr>
          <w:rFonts w:ascii="Calibri" w:eastAsia="Calibri" w:hAnsi="Calibri" w:cs="Calibri"/>
          <w:sz w:val="24"/>
        </w:rPr>
        <w:t>Nr pisma: Z/DZP/</w:t>
      </w:r>
      <w:r w:rsidR="003A74E0">
        <w:rPr>
          <w:rFonts w:ascii="Calibri" w:eastAsia="Calibri" w:hAnsi="Calibri" w:cs="Calibri"/>
          <w:sz w:val="24"/>
        </w:rPr>
        <w:t>16</w:t>
      </w:r>
      <w:r w:rsidR="00BB31DE">
        <w:rPr>
          <w:rFonts w:ascii="Calibri" w:eastAsia="Calibri" w:hAnsi="Calibri" w:cs="Calibri"/>
          <w:sz w:val="24"/>
        </w:rPr>
        <w:t>8</w:t>
      </w:r>
      <w:r w:rsidRPr="00BA37B9">
        <w:rPr>
          <w:rFonts w:ascii="Calibri" w:eastAsia="Calibri" w:hAnsi="Calibri" w:cs="Calibri"/>
          <w:sz w:val="24"/>
        </w:rPr>
        <w:t xml:space="preserve">/2024           </w:t>
      </w:r>
      <w:r w:rsidRPr="00BA37B9">
        <w:rPr>
          <w:rFonts w:ascii="Calibri" w:eastAsia="Calibri" w:hAnsi="Calibri" w:cs="Calibri"/>
          <w:sz w:val="24"/>
        </w:rPr>
        <w:tab/>
      </w:r>
      <w:r w:rsidRPr="00BA37B9">
        <w:rPr>
          <w:rFonts w:ascii="Calibri" w:eastAsia="Calibri" w:hAnsi="Calibri" w:cs="Calibri"/>
          <w:sz w:val="24"/>
        </w:rPr>
        <w:tab/>
        <w:t xml:space="preserve">        </w:t>
      </w:r>
      <w:r w:rsidRPr="00BA37B9">
        <w:rPr>
          <w:rFonts w:ascii="Calibri" w:eastAsia="Calibri" w:hAnsi="Calibri" w:cs="Calibri"/>
          <w:sz w:val="24"/>
        </w:rPr>
        <w:tab/>
      </w:r>
      <w:r w:rsidRPr="00BA37B9">
        <w:rPr>
          <w:rFonts w:ascii="Calibri" w:eastAsia="Calibri" w:hAnsi="Calibri" w:cs="Calibri"/>
          <w:sz w:val="24"/>
        </w:rPr>
        <w:tab/>
        <w:t xml:space="preserve">         Warszawa, dnia </w:t>
      </w:r>
      <w:r w:rsidR="001C1D37">
        <w:rPr>
          <w:rFonts w:ascii="Calibri" w:eastAsia="Calibri" w:hAnsi="Calibri" w:cs="Calibri"/>
          <w:sz w:val="24"/>
        </w:rPr>
        <w:t>0</w:t>
      </w:r>
      <w:r w:rsidR="00364E87">
        <w:rPr>
          <w:rFonts w:ascii="Calibri" w:eastAsia="Calibri" w:hAnsi="Calibri" w:cs="Calibri"/>
          <w:sz w:val="24"/>
        </w:rPr>
        <w:t>5</w:t>
      </w:r>
      <w:r w:rsidR="001C1D37">
        <w:rPr>
          <w:rFonts w:ascii="Calibri" w:eastAsia="Calibri" w:hAnsi="Calibri" w:cs="Calibri"/>
          <w:sz w:val="24"/>
        </w:rPr>
        <w:t>.07</w:t>
      </w:r>
      <w:r w:rsidRPr="00BA37B9">
        <w:rPr>
          <w:rFonts w:ascii="Calibri" w:eastAsia="Calibri" w:hAnsi="Calibri" w:cs="Calibri"/>
          <w:sz w:val="24"/>
        </w:rPr>
        <w:t>.2024 r.</w:t>
      </w:r>
    </w:p>
    <w:p w14:paraId="24B2049C" w14:textId="77777777" w:rsidR="001043E0" w:rsidRPr="00747DBB" w:rsidRDefault="001043E0" w:rsidP="00747DBB">
      <w:pPr>
        <w:spacing w:after="0" w:line="271" w:lineRule="auto"/>
        <w:jc w:val="both"/>
        <w:rPr>
          <w:rFonts w:ascii="Calibri" w:eastAsia="Calibri" w:hAnsi="Calibri" w:cs="Calibri"/>
          <w:b/>
          <w:sz w:val="24"/>
        </w:rPr>
      </w:pPr>
    </w:p>
    <w:p w14:paraId="5C678E37" w14:textId="77777777" w:rsidR="001043E0" w:rsidRPr="00747DBB" w:rsidRDefault="0086372A" w:rsidP="00747DBB">
      <w:pPr>
        <w:spacing w:after="0" w:line="271" w:lineRule="auto"/>
        <w:jc w:val="both"/>
        <w:rPr>
          <w:rFonts w:ascii="Calibri" w:eastAsia="Calibri" w:hAnsi="Calibri" w:cs="Calibri"/>
          <w:b/>
          <w:sz w:val="24"/>
        </w:rPr>
      </w:pPr>
      <w:r w:rsidRPr="00747DBB">
        <w:rPr>
          <w:rFonts w:ascii="Calibri" w:eastAsia="Calibri" w:hAnsi="Calibri" w:cs="Calibri"/>
          <w:b/>
          <w:sz w:val="24"/>
        </w:rPr>
        <w:t>Zamawiający:</w:t>
      </w:r>
    </w:p>
    <w:p w14:paraId="0BC7C101" w14:textId="77777777" w:rsidR="001043E0" w:rsidRPr="00747DBB" w:rsidRDefault="0086372A" w:rsidP="00747DBB">
      <w:pPr>
        <w:spacing w:after="0" w:line="271" w:lineRule="auto"/>
        <w:jc w:val="both"/>
        <w:rPr>
          <w:rFonts w:ascii="Calibri" w:eastAsia="Calibri" w:hAnsi="Calibri" w:cs="Calibri"/>
          <w:b/>
          <w:sz w:val="24"/>
        </w:rPr>
      </w:pPr>
      <w:r w:rsidRPr="00747DBB">
        <w:rPr>
          <w:rFonts w:ascii="Calibri" w:eastAsia="Calibri" w:hAnsi="Calibri" w:cs="Calibri"/>
          <w:b/>
          <w:sz w:val="24"/>
        </w:rPr>
        <w:t xml:space="preserve">Samodzielny Wojewódzki Zespół </w:t>
      </w:r>
    </w:p>
    <w:p w14:paraId="094401DB" w14:textId="77777777" w:rsidR="001043E0" w:rsidRPr="00747DBB" w:rsidRDefault="0086372A" w:rsidP="00747DBB">
      <w:pPr>
        <w:spacing w:after="0" w:line="271" w:lineRule="auto"/>
        <w:jc w:val="both"/>
        <w:rPr>
          <w:rFonts w:ascii="Calibri" w:eastAsia="Calibri" w:hAnsi="Calibri" w:cs="Calibri"/>
          <w:b/>
          <w:sz w:val="24"/>
        </w:rPr>
      </w:pPr>
      <w:r w:rsidRPr="00747DBB">
        <w:rPr>
          <w:rFonts w:ascii="Calibri" w:eastAsia="Calibri" w:hAnsi="Calibri" w:cs="Calibri"/>
          <w:b/>
          <w:sz w:val="24"/>
        </w:rPr>
        <w:t xml:space="preserve">Publicznych Zakładów Psychiatrycznej </w:t>
      </w:r>
    </w:p>
    <w:p w14:paraId="1107F4C5" w14:textId="77777777" w:rsidR="001043E0" w:rsidRPr="00747DBB" w:rsidRDefault="0086372A" w:rsidP="00747DBB">
      <w:pPr>
        <w:spacing w:after="0" w:line="271" w:lineRule="auto"/>
        <w:jc w:val="both"/>
        <w:rPr>
          <w:rFonts w:ascii="Calibri" w:eastAsia="Calibri" w:hAnsi="Calibri" w:cs="Calibri"/>
          <w:b/>
          <w:sz w:val="24"/>
        </w:rPr>
      </w:pPr>
      <w:r w:rsidRPr="00747DBB">
        <w:rPr>
          <w:rFonts w:ascii="Calibri" w:eastAsia="Calibri" w:hAnsi="Calibri" w:cs="Calibri"/>
          <w:b/>
          <w:sz w:val="24"/>
        </w:rPr>
        <w:t>Opieki Zdrowotnej w Warszawie</w:t>
      </w:r>
    </w:p>
    <w:p w14:paraId="7945E49B" w14:textId="77777777" w:rsidR="001043E0" w:rsidRPr="00747DBB" w:rsidRDefault="0086372A" w:rsidP="00747DBB">
      <w:pPr>
        <w:spacing w:after="0" w:line="271" w:lineRule="auto"/>
        <w:jc w:val="both"/>
        <w:rPr>
          <w:rFonts w:ascii="Calibri" w:eastAsia="Calibri" w:hAnsi="Calibri" w:cs="Calibri"/>
          <w:b/>
          <w:sz w:val="24"/>
        </w:rPr>
      </w:pPr>
      <w:r w:rsidRPr="00747DBB">
        <w:rPr>
          <w:rFonts w:ascii="Calibri" w:eastAsia="Calibri" w:hAnsi="Calibri" w:cs="Calibri"/>
          <w:b/>
          <w:sz w:val="24"/>
        </w:rPr>
        <w:t>ul. Nowowiejska 27, 00-665 Warszawa</w:t>
      </w:r>
    </w:p>
    <w:p w14:paraId="0960139C" w14:textId="77777777" w:rsidR="001043E0" w:rsidRPr="00747DBB" w:rsidRDefault="001043E0" w:rsidP="00747DBB">
      <w:pPr>
        <w:spacing w:after="0" w:line="271" w:lineRule="auto"/>
        <w:jc w:val="both"/>
        <w:rPr>
          <w:rFonts w:ascii="Calibri" w:eastAsia="Calibri" w:hAnsi="Calibri" w:cs="Calibri"/>
          <w:b/>
          <w:sz w:val="24"/>
        </w:rPr>
      </w:pPr>
    </w:p>
    <w:p w14:paraId="45DD008B" w14:textId="77777777" w:rsidR="001043E0" w:rsidRDefault="001043E0" w:rsidP="00747DBB">
      <w:pPr>
        <w:spacing w:after="0" w:line="271" w:lineRule="auto"/>
        <w:jc w:val="both"/>
        <w:rPr>
          <w:rFonts w:ascii="Calibri" w:eastAsia="Calibri" w:hAnsi="Calibri" w:cs="Calibri"/>
          <w:b/>
          <w:sz w:val="24"/>
        </w:rPr>
      </w:pPr>
    </w:p>
    <w:p w14:paraId="0654946D" w14:textId="77777777" w:rsidR="00A12A2F" w:rsidRPr="00747DBB" w:rsidRDefault="00A12A2F" w:rsidP="00747DBB">
      <w:pPr>
        <w:spacing w:after="0" w:line="271" w:lineRule="auto"/>
        <w:jc w:val="both"/>
        <w:rPr>
          <w:rFonts w:ascii="Calibri" w:eastAsia="Calibri" w:hAnsi="Calibri" w:cs="Calibri"/>
          <w:b/>
          <w:sz w:val="24"/>
        </w:rPr>
      </w:pPr>
    </w:p>
    <w:p w14:paraId="78E893D6" w14:textId="16669D32" w:rsidR="001043E0" w:rsidRPr="00747DBB" w:rsidRDefault="003A74E0" w:rsidP="00747DBB">
      <w:pPr>
        <w:spacing w:after="0" w:line="271" w:lineRule="auto"/>
        <w:jc w:val="center"/>
        <w:rPr>
          <w:rFonts w:ascii="Calibri" w:eastAsia="Calibri" w:hAnsi="Calibri" w:cs="Calibri"/>
          <w:b/>
          <w:sz w:val="24"/>
        </w:rPr>
      </w:pPr>
      <w:r>
        <w:rPr>
          <w:rFonts w:ascii="Calibri" w:eastAsia="Calibri" w:hAnsi="Calibri" w:cs="Calibri"/>
          <w:b/>
          <w:sz w:val="24"/>
        </w:rPr>
        <w:t>ZMIANA</w:t>
      </w:r>
      <w:r w:rsidR="00892BA2">
        <w:rPr>
          <w:rFonts w:ascii="Calibri" w:eastAsia="Calibri" w:hAnsi="Calibri" w:cs="Calibri"/>
          <w:b/>
          <w:sz w:val="24"/>
        </w:rPr>
        <w:t xml:space="preserve"> TREŚCI SWZ</w:t>
      </w:r>
    </w:p>
    <w:p w14:paraId="0D7C61F2" w14:textId="77777777" w:rsidR="001043E0" w:rsidRPr="00747DBB" w:rsidRDefault="001043E0" w:rsidP="00747DBB">
      <w:pPr>
        <w:spacing w:after="0" w:line="271" w:lineRule="auto"/>
        <w:jc w:val="both"/>
        <w:rPr>
          <w:rFonts w:ascii="Calibri" w:eastAsia="Calibri" w:hAnsi="Calibri" w:cs="Calibri"/>
          <w:b/>
          <w:sz w:val="24"/>
        </w:rPr>
      </w:pPr>
    </w:p>
    <w:p w14:paraId="73D01570" w14:textId="77777777" w:rsidR="001C1D37" w:rsidRPr="001C1D37" w:rsidRDefault="001C1D37" w:rsidP="001C1D37">
      <w:pPr>
        <w:spacing w:after="0" w:line="271" w:lineRule="auto"/>
        <w:jc w:val="both"/>
        <w:rPr>
          <w:rFonts w:eastAsia="Times New Roman" w:cstheme="minorHAnsi"/>
          <w:b/>
          <w:kern w:val="0"/>
          <w:sz w:val="24"/>
          <w:szCs w:val="24"/>
          <w14:ligatures w14:val="none"/>
        </w:rPr>
      </w:pPr>
      <w:r w:rsidRPr="001C1D37">
        <w:rPr>
          <w:rFonts w:eastAsia="Calibri" w:cstheme="minorHAnsi"/>
          <w:b/>
          <w:kern w:val="0"/>
          <w:sz w:val="24"/>
          <w:szCs w:val="24"/>
          <w:lang w:eastAsia="en-US"/>
          <w14:ligatures w14:val="none"/>
        </w:rPr>
        <w:t xml:space="preserve">Dotyczy: postępowania prowadzonego w trybie podstawowym na podstawie art. 275 pkt 1 ustawy Pzp pn. „Remont pomieszczeń sanitarnych w budynku przy ul. Dolnej 42 </w:t>
      </w:r>
      <w:r w:rsidRPr="001C1D37">
        <w:rPr>
          <w:rFonts w:eastAsia="Calibri" w:cstheme="minorHAnsi"/>
          <w:b/>
          <w:kern w:val="0"/>
          <w:sz w:val="24"/>
          <w:szCs w:val="24"/>
          <w:lang w:eastAsia="en-US"/>
          <w14:ligatures w14:val="none"/>
        </w:rPr>
        <w:br/>
        <w:t xml:space="preserve">w Warszawie w ramach realizacji projektu pn.: „Termomodernizacja budynków Samodzielnego Wojewódzkiego Zespołu Zakładów Psychiatrycznej Opieki Zdrowotnej </w:t>
      </w:r>
      <w:r w:rsidRPr="001C1D37">
        <w:rPr>
          <w:rFonts w:eastAsia="Calibri" w:cstheme="minorHAnsi"/>
          <w:b/>
          <w:kern w:val="0"/>
          <w:sz w:val="24"/>
          <w:szCs w:val="24"/>
          <w:lang w:eastAsia="en-US"/>
          <w14:ligatures w14:val="none"/>
        </w:rPr>
        <w:br/>
        <w:t>w Warszawie przy ul. Dolnej 42 i Nowowiejskiej 27”</w:t>
      </w:r>
      <w:r w:rsidRPr="001C1D37">
        <w:rPr>
          <w:rFonts w:eastAsia="Times New Roman" w:cstheme="minorHAnsi"/>
          <w:b/>
          <w:kern w:val="0"/>
          <w:sz w:val="24"/>
          <w:szCs w:val="24"/>
          <w14:ligatures w14:val="none"/>
        </w:rPr>
        <w:t>,</w:t>
      </w:r>
      <w:r w:rsidRPr="001C1D37">
        <w:rPr>
          <w:rFonts w:eastAsiaTheme="minorHAnsi" w:cstheme="minorHAnsi"/>
          <w:b/>
          <w:kern w:val="0"/>
          <w:sz w:val="24"/>
          <w:szCs w:val="24"/>
          <w:lang w:eastAsia="en-US"/>
          <w14:ligatures w14:val="none"/>
        </w:rPr>
        <w:t xml:space="preserve"> nr postępowania: 9/DZP/2024.</w:t>
      </w:r>
    </w:p>
    <w:p w14:paraId="09F73074" w14:textId="77777777" w:rsidR="001043E0" w:rsidRPr="00747DBB" w:rsidRDefault="001043E0" w:rsidP="00747DBB">
      <w:pPr>
        <w:spacing w:after="0" w:line="271" w:lineRule="auto"/>
        <w:ind w:firstLine="708"/>
        <w:jc w:val="both"/>
        <w:rPr>
          <w:rFonts w:ascii="Calibri" w:eastAsia="Calibri" w:hAnsi="Calibri" w:cs="Calibri"/>
          <w:sz w:val="24"/>
        </w:rPr>
      </w:pPr>
    </w:p>
    <w:p w14:paraId="6AAE79A4" w14:textId="42CE74F0" w:rsidR="00444517" w:rsidRPr="00747DBB" w:rsidRDefault="00444517" w:rsidP="00A12A2F">
      <w:pPr>
        <w:spacing w:after="0" w:line="276" w:lineRule="auto"/>
        <w:ind w:firstLine="708"/>
        <w:jc w:val="both"/>
        <w:rPr>
          <w:rFonts w:ascii="Calibri" w:eastAsia="Calibri" w:hAnsi="Calibri" w:cs="Calibri"/>
          <w:sz w:val="24"/>
        </w:rPr>
      </w:pPr>
      <w:r w:rsidRPr="00747DBB">
        <w:rPr>
          <w:rFonts w:ascii="Calibri" w:eastAsia="Calibri" w:hAnsi="Calibri" w:cs="Calibri"/>
          <w:sz w:val="24"/>
        </w:rPr>
        <w:t xml:space="preserve">Zamawiający działając na podstawie art. </w:t>
      </w:r>
      <w:r>
        <w:rPr>
          <w:rFonts w:ascii="Calibri" w:eastAsia="Calibri" w:hAnsi="Calibri" w:cs="Calibri"/>
          <w:sz w:val="24"/>
        </w:rPr>
        <w:t>284</w:t>
      </w:r>
      <w:r w:rsidRPr="00747DBB">
        <w:rPr>
          <w:rFonts w:ascii="Calibri" w:eastAsia="Calibri" w:hAnsi="Calibri" w:cs="Calibri"/>
          <w:sz w:val="24"/>
        </w:rPr>
        <w:t xml:space="preserve"> ust. </w:t>
      </w:r>
      <w:r>
        <w:rPr>
          <w:rFonts w:ascii="Calibri" w:eastAsia="Calibri" w:hAnsi="Calibri" w:cs="Calibri"/>
          <w:sz w:val="24"/>
        </w:rPr>
        <w:t>2 i 6</w:t>
      </w:r>
      <w:r w:rsidRPr="00747DBB">
        <w:rPr>
          <w:rFonts w:ascii="Calibri" w:eastAsia="Calibri" w:hAnsi="Calibri" w:cs="Calibri"/>
          <w:sz w:val="24"/>
        </w:rPr>
        <w:t xml:space="preserve"> ustawy z dnia 11 września 2019 r. – Prawo zamówień publicznych (Dz.U. z 2023 r. poz. 1605, 1720 i 2274) - zwana dalej: „ustawą Pzp”, udziela następujących wyjaśnień treści SWZ:</w:t>
      </w:r>
    </w:p>
    <w:p w14:paraId="2D25CCCC" w14:textId="20B36099" w:rsidR="001043E0" w:rsidRPr="00444517" w:rsidRDefault="00444517" w:rsidP="00A12A2F">
      <w:pPr>
        <w:suppressAutoHyphens/>
        <w:spacing w:before="120" w:after="0" w:line="276" w:lineRule="auto"/>
        <w:jc w:val="both"/>
        <w:rPr>
          <w:rFonts w:ascii="Calibri" w:eastAsia="Calibri" w:hAnsi="Calibri" w:cs="Calibri"/>
          <w:b/>
          <w:bCs/>
          <w:sz w:val="24"/>
        </w:rPr>
      </w:pPr>
      <w:r w:rsidRPr="00444517">
        <w:rPr>
          <w:rFonts w:ascii="Calibri" w:eastAsia="Calibri" w:hAnsi="Calibri" w:cs="Calibri"/>
          <w:b/>
          <w:bCs/>
          <w:sz w:val="24"/>
        </w:rPr>
        <w:t>Pytanie:</w:t>
      </w:r>
    </w:p>
    <w:p w14:paraId="7EECE7F7" w14:textId="756B6A13" w:rsidR="00444517" w:rsidRDefault="00444517" w:rsidP="00A12A2F">
      <w:pPr>
        <w:suppressAutoHyphens/>
        <w:spacing w:after="0" w:line="276" w:lineRule="auto"/>
        <w:jc w:val="both"/>
        <w:rPr>
          <w:rFonts w:ascii="Calibri" w:eastAsia="Calibri" w:hAnsi="Calibri" w:cs="Calibri"/>
          <w:sz w:val="24"/>
        </w:rPr>
      </w:pPr>
      <w:r>
        <w:rPr>
          <w:rFonts w:ascii="Calibri" w:eastAsia="Calibri" w:hAnsi="Calibri" w:cs="Calibri"/>
          <w:sz w:val="24"/>
        </w:rPr>
        <w:t>Czy Zamawiający dopuści zmianę treści umowy dotyczącą płatności polegającą na umożliwieniu częściowego rozliczenia za etap III zgodnie z kosztorysami przerobowymi?</w:t>
      </w:r>
    </w:p>
    <w:p w14:paraId="5D19FE24" w14:textId="4A78B804" w:rsidR="00444517" w:rsidRPr="00444517" w:rsidRDefault="00444517" w:rsidP="00A12A2F">
      <w:pPr>
        <w:suppressAutoHyphens/>
        <w:spacing w:before="120" w:after="0" w:line="276" w:lineRule="auto"/>
        <w:jc w:val="both"/>
        <w:rPr>
          <w:rFonts w:ascii="Calibri" w:eastAsia="Calibri" w:hAnsi="Calibri" w:cs="Calibri"/>
          <w:b/>
          <w:bCs/>
          <w:sz w:val="24"/>
        </w:rPr>
      </w:pPr>
      <w:r w:rsidRPr="00444517">
        <w:rPr>
          <w:rFonts w:ascii="Calibri" w:eastAsia="Calibri" w:hAnsi="Calibri" w:cs="Calibri"/>
          <w:b/>
          <w:bCs/>
          <w:sz w:val="24"/>
        </w:rPr>
        <w:t>Odpowiedź:</w:t>
      </w:r>
    </w:p>
    <w:p w14:paraId="524E35F9" w14:textId="6E28E384" w:rsidR="00444517" w:rsidRDefault="00A12A2F" w:rsidP="00A12A2F">
      <w:pPr>
        <w:spacing w:after="0" w:line="276" w:lineRule="auto"/>
        <w:jc w:val="both"/>
        <w:rPr>
          <w:rFonts w:eastAsia="Calibri"/>
          <w:sz w:val="24"/>
        </w:rPr>
      </w:pPr>
      <w:r>
        <w:rPr>
          <w:rFonts w:eastAsia="Calibri"/>
          <w:sz w:val="24"/>
        </w:rPr>
        <w:t>Zamawiający dopuszcza zmianę treści umowy poprzez umożliwienie częściowego rozliczenia za etap III zgodnie z kosztorysami przerobowymi. W związku z powyższym</w:t>
      </w:r>
      <w:r w:rsidR="00444517" w:rsidRPr="00444517">
        <w:rPr>
          <w:rFonts w:eastAsia="Calibri"/>
          <w:sz w:val="24"/>
        </w:rPr>
        <w:t xml:space="preserve"> działając na podstawie art. 286 ust. 7 ustawy </w:t>
      </w:r>
      <w:r>
        <w:rPr>
          <w:rFonts w:eastAsia="Calibri"/>
          <w:sz w:val="24"/>
        </w:rPr>
        <w:t>Pzp</w:t>
      </w:r>
      <w:r w:rsidR="00444517" w:rsidRPr="00444517">
        <w:rPr>
          <w:rFonts w:eastAsia="Calibri"/>
          <w:sz w:val="24"/>
        </w:rPr>
        <w:t xml:space="preserve"> informuje, iż na podstawie art. 286 ust. 1 ustawy Pzp dokonuje zmiany treści SWZ w sposób następujący:</w:t>
      </w:r>
    </w:p>
    <w:p w14:paraId="1A45AA1E" w14:textId="035C20CA" w:rsidR="007C27B7" w:rsidRPr="007C27B7" w:rsidRDefault="00364E87" w:rsidP="00A12A2F">
      <w:pPr>
        <w:pStyle w:val="Akapitzlist"/>
        <w:numPr>
          <w:ilvl w:val="0"/>
          <w:numId w:val="8"/>
        </w:numPr>
        <w:suppressAutoHyphens/>
        <w:spacing w:before="120" w:after="0" w:line="276" w:lineRule="auto"/>
        <w:ind w:left="357" w:hanging="357"/>
        <w:contextualSpacing w:val="0"/>
        <w:jc w:val="both"/>
        <w:rPr>
          <w:rFonts w:eastAsiaTheme="minorHAnsi" w:cstheme="minorHAnsi"/>
          <w:sz w:val="24"/>
          <w:szCs w:val="24"/>
          <w:lang w:eastAsia="en-US"/>
          <w14:ligatures w14:val="none"/>
        </w:rPr>
      </w:pPr>
      <w:r>
        <w:rPr>
          <w:rFonts w:eastAsiaTheme="minorHAnsi" w:cstheme="minorHAnsi"/>
          <w:b/>
          <w:bCs/>
          <w:sz w:val="24"/>
          <w:szCs w:val="24"/>
          <w:lang w:eastAsia="en-US"/>
          <w14:ligatures w14:val="none"/>
        </w:rPr>
        <w:t>PROJEKTOWANE POSTANOWIENIA UMOWY – Załącznik nr 8 do SWZ</w:t>
      </w:r>
      <w:r w:rsidR="007C27B7" w:rsidRPr="007C27B7">
        <w:rPr>
          <w:rFonts w:eastAsiaTheme="minorHAnsi" w:cstheme="minorHAnsi"/>
          <w:b/>
          <w:bCs/>
          <w:sz w:val="24"/>
          <w:szCs w:val="24"/>
          <w:lang w:eastAsia="en-US"/>
          <w14:ligatures w14:val="none"/>
        </w:rPr>
        <w:t xml:space="preserve">: </w:t>
      </w:r>
    </w:p>
    <w:p w14:paraId="7D9BF5CB" w14:textId="71969ADE" w:rsidR="007C27B7" w:rsidRPr="007C27B7" w:rsidRDefault="00364E87" w:rsidP="00A12A2F">
      <w:pPr>
        <w:autoSpaceDE w:val="0"/>
        <w:autoSpaceDN w:val="0"/>
        <w:adjustRightInd w:val="0"/>
        <w:spacing w:after="0" w:line="276" w:lineRule="auto"/>
        <w:ind w:left="357"/>
        <w:jc w:val="both"/>
        <w:rPr>
          <w:rFonts w:eastAsiaTheme="minorHAnsi" w:cstheme="minorHAnsi"/>
          <w:kern w:val="0"/>
          <w:sz w:val="24"/>
          <w:szCs w:val="24"/>
          <w:lang w:eastAsia="en-US"/>
          <w14:ligatures w14:val="none"/>
        </w:rPr>
      </w:pPr>
      <w:r>
        <w:rPr>
          <w:rFonts w:eastAsiaTheme="minorHAnsi" w:cstheme="minorHAnsi"/>
          <w:b/>
          <w:bCs/>
          <w:kern w:val="0"/>
          <w:sz w:val="24"/>
          <w:szCs w:val="24"/>
          <w:lang w:eastAsia="en-US"/>
          <w14:ligatures w14:val="none"/>
        </w:rPr>
        <w:t>§ 9 ust. 3 pkt 2</w:t>
      </w:r>
      <w:r w:rsidR="007C27B7" w:rsidRPr="007C27B7">
        <w:rPr>
          <w:rFonts w:eastAsiaTheme="minorHAnsi" w:cstheme="minorHAnsi"/>
          <w:b/>
          <w:bCs/>
          <w:kern w:val="0"/>
          <w:sz w:val="24"/>
          <w:szCs w:val="24"/>
          <w:lang w:eastAsia="en-US"/>
          <w14:ligatures w14:val="none"/>
        </w:rPr>
        <w:t>:</w:t>
      </w:r>
    </w:p>
    <w:p w14:paraId="63317616" w14:textId="77777777" w:rsidR="007C27B7" w:rsidRPr="001C1D37" w:rsidRDefault="007C27B7" w:rsidP="00A12A2F">
      <w:pPr>
        <w:autoSpaceDE w:val="0"/>
        <w:autoSpaceDN w:val="0"/>
        <w:adjustRightInd w:val="0"/>
        <w:spacing w:before="120" w:after="0" w:line="276" w:lineRule="auto"/>
        <w:ind w:left="357"/>
        <w:jc w:val="both"/>
        <w:rPr>
          <w:rFonts w:eastAsiaTheme="minorHAnsi" w:cstheme="minorHAnsi"/>
          <w:b/>
          <w:bCs/>
          <w:kern w:val="0"/>
          <w:sz w:val="24"/>
          <w:szCs w:val="24"/>
          <w:lang w:eastAsia="en-US"/>
          <w14:ligatures w14:val="none"/>
        </w:rPr>
      </w:pPr>
      <w:r w:rsidRPr="001C1D37">
        <w:rPr>
          <w:rFonts w:eastAsiaTheme="minorHAnsi" w:cstheme="minorHAnsi"/>
          <w:b/>
          <w:bCs/>
          <w:kern w:val="0"/>
          <w:sz w:val="24"/>
          <w:szCs w:val="24"/>
          <w:lang w:eastAsia="en-US"/>
          <w14:ligatures w14:val="none"/>
        </w:rPr>
        <w:t xml:space="preserve">JEST: </w:t>
      </w:r>
    </w:p>
    <w:p w14:paraId="2DC7E055" w14:textId="7797AB26" w:rsidR="00364E87" w:rsidRDefault="00364E87" w:rsidP="00A12A2F">
      <w:pPr>
        <w:autoSpaceDE w:val="0"/>
        <w:autoSpaceDN w:val="0"/>
        <w:adjustRightInd w:val="0"/>
        <w:spacing w:after="0" w:line="276" w:lineRule="auto"/>
        <w:ind w:left="357"/>
        <w:jc w:val="both"/>
        <w:rPr>
          <w:rFonts w:eastAsiaTheme="minorHAnsi" w:cstheme="minorHAnsi"/>
          <w:b/>
          <w:bCs/>
          <w:kern w:val="0"/>
          <w:sz w:val="24"/>
          <w:szCs w:val="24"/>
          <w:lang w:eastAsia="en-US"/>
          <w14:ligatures w14:val="none"/>
        </w:rPr>
      </w:pPr>
      <w:r>
        <w:rPr>
          <w:rFonts w:eastAsia="Times New Roman" w:cstheme="minorHAnsi"/>
          <w:sz w:val="24"/>
          <w:szCs w:val="24"/>
        </w:rPr>
        <w:t>„</w:t>
      </w:r>
      <w:r w:rsidRPr="00364E87">
        <w:rPr>
          <w:rFonts w:eastAsia="Times New Roman" w:cstheme="minorHAnsi"/>
          <w:sz w:val="24"/>
          <w:szCs w:val="24"/>
        </w:rPr>
        <w:t xml:space="preserve">Wynagrodzenie za Etap III – wykonanie robót budowlanych w wysokości: ……. </w:t>
      </w:r>
      <w:r>
        <w:rPr>
          <w:rFonts w:eastAsia="Times New Roman" w:cstheme="minorHAnsi"/>
          <w:sz w:val="24"/>
          <w:szCs w:val="24"/>
        </w:rPr>
        <w:t>b</w:t>
      </w:r>
      <w:r w:rsidRPr="00364E87">
        <w:rPr>
          <w:rFonts w:eastAsia="Times New Roman" w:cstheme="minorHAnsi"/>
          <w:sz w:val="24"/>
          <w:szCs w:val="24"/>
        </w:rPr>
        <w:t>rutto</w:t>
      </w:r>
      <w:r>
        <w:rPr>
          <w:rFonts w:eastAsia="Times New Roman" w:cstheme="minorHAnsi"/>
          <w:sz w:val="24"/>
          <w:szCs w:val="24"/>
        </w:rPr>
        <w:t>.”</w:t>
      </w:r>
      <w:r w:rsidRPr="007C27B7">
        <w:rPr>
          <w:rFonts w:eastAsiaTheme="minorHAnsi" w:cstheme="minorHAnsi"/>
          <w:b/>
          <w:bCs/>
          <w:kern w:val="0"/>
          <w:sz w:val="24"/>
          <w:szCs w:val="24"/>
          <w:lang w:eastAsia="en-US"/>
          <w14:ligatures w14:val="none"/>
        </w:rPr>
        <w:t xml:space="preserve"> </w:t>
      </w:r>
    </w:p>
    <w:p w14:paraId="4AF0D533" w14:textId="69319256" w:rsidR="007C27B7" w:rsidRPr="007C27B7" w:rsidRDefault="007C27B7" w:rsidP="00A12A2F">
      <w:pPr>
        <w:autoSpaceDE w:val="0"/>
        <w:autoSpaceDN w:val="0"/>
        <w:adjustRightInd w:val="0"/>
        <w:spacing w:before="120" w:after="0" w:line="276" w:lineRule="auto"/>
        <w:ind w:left="357"/>
        <w:jc w:val="both"/>
        <w:rPr>
          <w:rFonts w:eastAsiaTheme="minorHAnsi" w:cstheme="minorHAnsi"/>
          <w:b/>
          <w:bCs/>
          <w:kern w:val="0"/>
          <w:sz w:val="24"/>
          <w:szCs w:val="24"/>
          <w:lang w:eastAsia="en-US"/>
          <w14:ligatures w14:val="none"/>
        </w:rPr>
      </w:pPr>
      <w:r w:rsidRPr="007C27B7">
        <w:rPr>
          <w:rFonts w:eastAsiaTheme="minorHAnsi" w:cstheme="minorHAnsi"/>
          <w:b/>
          <w:bCs/>
          <w:kern w:val="0"/>
          <w:sz w:val="24"/>
          <w:szCs w:val="24"/>
          <w:lang w:eastAsia="en-US"/>
          <w14:ligatures w14:val="none"/>
        </w:rPr>
        <w:t xml:space="preserve">ZAMAWIAJĄCY ZMIENIA NA: </w:t>
      </w:r>
    </w:p>
    <w:p w14:paraId="0A56F94F" w14:textId="1B1EED51" w:rsidR="007C27B7" w:rsidRPr="007C27B7" w:rsidRDefault="00364E87" w:rsidP="00A12A2F">
      <w:pPr>
        <w:autoSpaceDE w:val="0"/>
        <w:autoSpaceDN w:val="0"/>
        <w:adjustRightInd w:val="0"/>
        <w:spacing w:after="0" w:line="276" w:lineRule="auto"/>
        <w:ind w:left="357"/>
        <w:jc w:val="both"/>
        <w:rPr>
          <w:rFonts w:eastAsiaTheme="minorHAnsi" w:cstheme="minorHAnsi"/>
          <w:b/>
          <w:bCs/>
          <w:kern w:val="0"/>
          <w:sz w:val="24"/>
          <w:szCs w:val="24"/>
          <w:lang w:eastAsia="en-US"/>
          <w14:ligatures w14:val="none"/>
        </w:rPr>
      </w:pPr>
      <w:r>
        <w:rPr>
          <w:rFonts w:ascii="Calibri" w:hAnsi="Calibri" w:cs="Calibri"/>
          <w:sz w:val="24"/>
          <w:szCs w:val="24"/>
        </w:rPr>
        <w:t>„</w:t>
      </w:r>
      <w:r w:rsidRPr="00364E87">
        <w:rPr>
          <w:rFonts w:ascii="Calibri" w:hAnsi="Calibri" w:cs="Calibri"/>
          <w:sz w:val="24"/>
          <w:szCs w:val="24"/>
        </w:rPr>
        <w:t xml:space="preserve">wynagrodzenie za Etap III – wykonanie robót budowlanych w wysokości: ……. brutto, przy czym Strony ustalają, iż zapłata należności za wykonanie robót budowlanych nastąpi </w:t>
      </w:r>
      <w:r>
        <w:rPr>
          <w:rFonts w:ascii="Calibri" w:hAnsi="Calibri" w:cs="Calibri"/>
          <w:sz w:val="24"/>
          <w:szCs w:val="24"/>
        </w:rPr>
        <w:br/>
      </w:r>
      <w:r w:rsidRPr="00364E87">
        <w:rPr>
          <w:rFonts w:ascii="Calibri" w:hAnsi="Calibri" w:cs="Calibri"/>
          <w:sz w:val="24"/>
          <w:szCs w:val="24"/>
        </w:rPr>
        <w:t>w dwóch transzach, z których pierwsza transza zostanie wypłacona na podstawie kosztorysu przerobowego, nie więcej jednak niż 40% wartości wynagrodzenia za Etap III, druga transza zostanie wypłacona po odbiorze końcowym wykonania całości zamówienia.</w:t>
      </w:r>
      <w:r>
        <w:rPr>
          <w:rFonts w:ascii="Calibri" w:hAnsi="Calibri" w:cs="Calibri"/>
          <w:sz w:val="24"/>
          <w:szCs w:val="24"/>
        </w:rPr>
        <w:t>”</w:t>
      </w:r>
      <w:r w:rsidRPr="00364E87">
        <w:rPr>
          <w:rFonts w:ascii="Calibri" w:hAnsi="Calibri" w:cs="Calibri"/>
          <w:sz w:val="24"/>
          <w:szCs w:val="24"/>
        </w:rPr>
        <w:t xml:space="preserve">  </w:t>
      </w:r>
    </w:p>
    <w:p w14:paraId="776BB0DC" w14:textId="77777777" w:rsidR="00A12A2F" w:rsidRPr="007C27B7" w:rsidRDefault="00A12A2F" w:rsidP="00A12A2F">
      <w:pPr>
        <w:pStyle w:val="Akapitzlist"/>
        <w:numPr>
          <w:ilvl w:val="0"/>
          <w:numId w:val="8"/>
        </w:numPr>
        <w:suppressAutoHyphens/>
        <w:spacing w:before="120" w:after="0" w:line="276" w:lineRule="auto"/>
        <w:ind w:left="357" w:hanging="357"/>
        <w:contextualSpacing w:val="0"/>
        <w:jc w:val="both"/>
        <w:rPr>
          <w:rFonts w:eastAsiaTheme="minorHAnsi" w:cstheme="minorHAnsi"/>
          <w:sz w:val="24"/>
          <w:szCs w:val="24"/>
          <w:lang w:eastAsia="en-US"/>
          <w14:ligatures w14:val="none"/>
        </w:rPr>
      </w:pPr>
      <w:r>
        <w:rPr>
          <w:rFonts w:eastAsiaTheme="minorHAnsi" w:cstheme="minorHAnsi"/>
          <w:b/>
          <w:bCs/>
          <w:sz w:val="24"/>
          <w:szCs w:val="24"/>
          <w:lang w:eastAsia="en-US"/>
          <w14:ligatures w14:val="none"/>
        </w:rPr>
        <w:t>PROJEKTOWANE POSTANOWIENIA UMOWY – Załącznik nr 8 do SWZ</w:t>
      </w:r>
      <w:r w:rsidRPr="007C27B7">
        <w:rPr>
          <w:rFonts w:eastAsiaTheme="minorHAnsi" w:cstheme="minorHAnsi"/>
          <w:b/>
          <w:bCs/>
          <w:sz w:val="24"/>
          <w:szCs w:val="24"/>
          <w:lang w:eastAsia="en-US"/>
          <w14:ligatures w14:val="none"/>
        </w:rPr>
        <w:t xml:space="preserve">: </w:t>
      </w:r>
    </w:p>
    <w:p w14:paraId="4705D1B9" w14:textId="78AB48EA" w:rsidR="00364E87" w:rsidRPr="00364E87" w:rsidRDefault="00364E87" w:rsidP="00A12A2F">
      <w:pPr>
        <w:autoSpaceDE w:val="0"/>
        <w:autoSpaceDN w:val="0"/>
        <w:adjustRightInd w:val="0"/>
        <w:spacing w:after="0" w:line="276" w:lineRule="auto"/>
        <w:ind w:firstLine="357"/>
        <w:jc w:val="both"/>
        <w:rPr>
          <w:rFonts w:eastAsiaTheme="minorHAnsi" w:cstheme="minorHAnsi"/>
          <w:sz w:val="24"/>
          <w:szCs w:val="24"/>
          <w:lang w:eastAsia="en-US"/>
          <w14:ligatures w14:val="none"/>
        </w:rPr>
      </w:pPr>
      <w:r w:rsidRPr="00364E87">
        <w:rPr>
          <w:rFonts w:eastAsiaTheme="minorHAnsi" w:cstheme="minorHAnsi"/>
          <w:b/>
          <w:bCs/>
          <w:sz w:val="24"/>
          <w:szCs w:val="24"/>
          <w:lang w:eastAsia="en-US"/>
          <w14:ligatures w14:val="none"/>
        </w:rPr>
        <w:t xml:space="preserve">§ 9 ust. 3 pkt </w:t>
      </w:r>
      <w:r>
        <w:rPr>
          <w:rFonts w:eastAsiaTheme="minorHAnsi" w:cstheme="minorHAnsi"/>
          <w:b/>
          <w:bCs/>
          <w:sz w:val="24"/>
          <w:szCs w:val="24"/>
          <w:lang w:eastAsia="en-US"/>
          <w14:ligatures w14:val="none"/>
        </w:rPr>
        <w:t>11</w:t>
      </w:r>
      <w:r w:rsidRPr="00364E87">
        <w:rPr>
          <w:rFonts w:eastAsiaTheme="minorHAnsi" w:cstheme="minorHAnsi"/>
          <w:b/>
          <w:bCs/>
          <w:sz w:val="24"/>
          <w:szCs w:val="24"/>
          <w:lang w:eastAsia="en-US"/>
          <w14:ligatures w14:val="none"/>
        </w:rPr>
        <w:t>:</w:t>
      </w:r>
    </w:p>
    <w:p w14:paraId="62AA431C" w14:textId="77777777" w:rsidR="007C27B7" w:rsidRPr="001C1D37" w:rsidRDefault="007C27B7" w:rsidP="00A12A2F">
      <w:pPr>
        <w:autoSpaceDE w:val="0"/>
        <w:autoSpaceDN w:val="0"/>
        <w:adjustRightInd w:val="0"/>
        <w:spacing w:before="120" w:after="0" w:line="276" w:lineRule="auto"/>
        <w:ind w:left="363"/>
        <w:jc w:val="both"/>
        <w:rPr>
          <w:rFonts w:eastAsiaTheme="minorHAnsi" w:cstheme="minorHAnsi"/>
          <w:b/>
          <w:bCs/>
          <w:kern w:val="0"/>
          <w:sz w:val="24"/>
          <w:szCs w:val="24"/>
          <w:lang w:eastAsia="en-US"/>
          <w14:ligatures w14:val="none"/>
        </w:rPr>
      </w:pPr>
      <w:r w:rsidRPr="001C1D37">
        <w:rPr>
          <w:rFonts w:eastAsiaTheme="minorHAnsi" w:cstheme="minorHAnsi"/>
          <w:b/>
          <w:bCs/>
          <w:kern w:val="0"/>
          <w:sz w:val="24"/>
          <w:szCs w:val="24"/>
          <w:lang w:eastAsia="en-US"/>
          <w14:ligatures w14:val="none"/>
        </w:rPr>
        <w:t xml:space="preserve">JEST: </w:t>
      </w:r>
    </w:p>
    <w:p w14:paraId="68FB6F47" w14:textId="61DB44D2" w:rsidR="00364E87" w:rsidRPr="00364E87" w:rsidRDefault="00364E87" w:rsidP="00A12A2F">
      <w:pPr>
        <w:suppressAutoHyphens/>
        <w:overflowPunct w:val="0"/>
        <w:autoSpaceDE w:val="0"/>
        <w:spacing w:after="0" w:line="276" w:lineRule="auto"/>
        <w:ind w:left="357"/>
        <w:jc w:val="both"/>
        <w:textAlignment w:val="baseline"/>
        <w:rPr>
          <w:rFonts w:cstheme="minorHAnsi"/>
          <w:sz w:val="24"/>
          <w:szCs w:val="24"/>
          <w:lang w:eastAsia="en-US"/>
        </w:rPr>
      </w:pPr>
      <w:r>
        <w:rPr>
          <w:rFonts w:cstheme="minorHAnsi"/>
          <w:sz w:val="24"/>
          <w:szCs w:val="24"/>
          <w:lang w:eastAsia="en-US"/>
        </w:rPr>
        <w:t>„</w:t>
      </w:r>
      <w:r w:rsidRPr="00364E87">
        <w:rPr>
          <w:rFonts w:cstheme="minorHAnsi"/>
          <w:sz w:val="24"/>
          <w:szCs w:val="24"/>
          <w:lang w:eastAsia="en-US"/>
        </w:rPr>
        <w:t xml:space="preserve">W przypadku wyłączenia robót wynagrodzenie Wykonawcy ulegnie odpowiedniemu obniżeniu o kwotę właściwą dla danych robót lub innych czynności objętych przedmiotem umowy określoną na podstawie oferty Wykonawcy oraz kosztorysu sporządzonego przez Wykonawcę, przy czym Wykonawca jest uprawniony do otrzymania wynagrodzenia za roboty lub inne czynności objęte przedmiotem umowy, które zostały prawidłowo wykonane do dnia doręczenia mu zawiadomienia o wyłączeniu robót. </w:t>
      </w:r>
    </w:p>
    <w:p w14:paraId="10E8E89D" w14:textId="77777777" w:rsidR="00364E87" w:rsidRPr="00364E87" w:rsidRDefault="00364E87" w:rsidP="00A12A2F">
      <w:pPr>
        <w:suppressAutoHyphens/>
        <w:overflowPunct w:val="0"/>
        <w:autoSpaceDE w:val="0"/>
        <w:spacing w:after="0" w:line="276" w:lineRule="auto"/>
        <w:ind w:left="357"/>
        <w:jc w:val="both"/>
        <w:textAlignment w:val="baseline"/>
        <w:rPr>
          <w:rFonts w:cstheme="minorHAnsi"/>
          <w:sz w:val="24"/>
          <w:szCs w:val="24"/>
          <w:lang w:eastAsia="en-US"/>
        </w:rPr>
      </w:pPr>
      <w:r w:rsidRPr="00364E87">
        <w:rPr>
          <w:rFonts w:cstheme="minorHAnsi"/>
          <w:sz w:val="24"/>
          <w:szCs w:val="24"/>
          <w:lang w:eastAsia="en-US"/>
        </w:rPr>
        <w:t>Wynagrodzenie, o którym mowa w ust. 1 zostanie wypłacone w częściach, przy czym dopuszcza się płatność w II transzach:</w:t>
      </w:r>
    </w:p>
    <w:p w14:paraId="52307F23" w14:textId="77777777" w:rsidR="00364E87" w:rsidRPr="00364E87" w:rsidRDefault="00364E87" w:rsidP="00A12A2F">
      <w:pPr>
        <w:pStyle w:val="Akapitzlist"/>
        <w:numPr>
          <w:ilvl w:val="0"/>
          <w:numId w:val="14"/>
        </w:numPr>
        <w:suppressAutoHyphens/>
        <w:overflowPunct w:val="0"/>
        <w:autoSpaceDE w:val="0"/>
        <w:spacing w:after="0" w:line="276" w:lineRule="auto"/>
        <w:ind w:left="714" w:hanging="357"/>
        <w:jc w:val="both"/>
        <w:textAlignment w:val="baseline"/>
        <w:rPr>
          <w:rFonts w:asciiTheme="minorHAnsi" w:hAnsiTheme="minorHAnsi" w:cstheme="minorHAnsi"/>
          <w:sz w:val="24"/>
          <w:szCs w:val="24"/>
          <w:lang w:eastAsia="en-US"/>
        </w:rPr>
      </w:pPr>
      <w:r w:rsidRPr="00364E87">
        <w:rPr>
          <w:rFonts w:asciiTheme="minorHAnsi" w:hAnsiTheme="minorHAnsi" w:cstheme="minorHAnsi"/>
          <w:sz w:val="24"/>
          <w:szCs w:val="24"/>
          <w:lang w:eastAsia="en-US"/>
        </w:rPr>
        <w:t>I transza – po wykonaniu Etapu I i Etapu II łącznie,</w:t>
      </w:r>
    </w:p>
    <w:p w14:paraId="298A5315" w14:textId="744DFF8A" w:rsidR="00364E87" w:rsidRPr="00EC3292" w:rsidRDefault="00364E87" w:rsidP="00A12A2F">
      <w:pPr>
        <w:pStyle w:val="Akapitzlist"/>
        <w:numPr>
          <w:ilvl w:val="0"/>
          <w:numId w:val="14"/>
        </w:numPr>
        <w:suppressAutoHyphens/>
        <w:overflowPunct w:val="0"/>
        <w:autoSpaceDE w:val="0"/>
        <w:spacing w:after="0" w:line="276" w:lineRule="auto"/>
        <w:ind w:left="714" w:hanging="357"/>
        <w:jc w:val="both"/>
        <w:textAlignment w:val="baseline"/>
        <w:rPr>
          <w:rFonts w:asciiTheme="majorHAnsi" w:hAnsiTheme="majorHAnsi" w:cstheme="majorHAnsi"/>
          <w:sz w:val="24"/>
          <w:szCs w:val="24"/>
          <w:lang w:eastAsia="en-US"/>
        </w:rPr>
      </w:pPr>
      <w:r w:rsidRPr="00364E87">
        <w:rPr>
          <w:rFonts w:asciiTheme="minorHAnsi" w:hAnsiTheme="minorHAnsi" w:cstheme="minorHAnsi"/>
          <w:sz w:val="24"/>
          <w:szCs w:val="24"/>
          <w:lang w:eastAsia="en-US"/>
        </w:rPr>
        <w:t>II transza – po wykonaniu Etapu III.</w:t>
      </w:r>
      <w:r>
        <w:rPr>
          <w:rFonts w:asciiTheme="minorHAnsi" w:hAnsiTheme="minorHAnsi" w:cstheme="minorHAnsi"/>
          <w:sz w:val="24"/>
          <w:szCs w:val="24"/>
          <w:lang w:eastAsia="en-US"/>
        </w:rPr>
        <w:t>”</w:t>
      </w:r>
      <w:r>
        <w:rPr>
          <w:rFonts w:asciiTheme="majorHAnsi" w:hAnsiTheme="majorHAnsi" w:cstheme="majorHAnsi"/>
          <w:sz w:val="24"/>
          <w:szCs w:val="24"/>
          <w:lang w:eastAsia="en-US"/>
        </w:rPr>
        <w:t xml:space="preserve"> </w:t>
      </w:r>
    </w:p>
    <w:p w14:paraId="2DEFDABB" w14:textId="77777777" w:rsidR="007C27B7" w:rsidRPr="007C27B7" w:rsidRDefault="007C27B7" w:rsidP="00A12A2F">
      <w:pPr>
        <w:autoSpaceDE w:val="0"/>
        <w:autoSpaceDN w:val="0"/>
        <w:adjustRightInd w:val="0"/>
        <w:spacing w:before="120" w:after="0" w:line="276" w:lineRule="auto"/>
        <w:ind w:left="363"/>
        <w:jc w:val="both"/>
        <w:rPr>
          <w:rFonts w:ascii="Calibri" w:eastAsiaTheme="minorHAnsi" w:hAnsi="Calibri" w:cs="Calibri"/>
          <w:b/>
          <w:bCs/>
          <w:kern w:val="0"/>
          <w:sz w:val="24"/>
          <w:szCs w:val="24"/>
          <w:lang w:eastAsia="en-US"/>
          <w14:ligatures w14:val="none"/>
        </w:rPr>
      </w:pPr>
      <w:r w:rsidRPr="007C27B7">
        <w:rPr>
          <w:rFonts w:ascii="Calibri" w:eastAsiaTheme="minorHAnsi" w:hAnsi="Calibri" w:cs="Calibri"/>
          <w:b/>
          <w:bCs/>
          <w:kern w:val="0"/>
          <w:sz w:val="24"/>
          <w:szCs w:val="24"/>
          <w:lang w:eastAsia="en-US"/>
          <w14:ligatures w14:val="none"/>
        </w:rPr>
        <w:t xml:space="preserve">ZAMAWIAJĄCY ZMIENIA NA: </w:t>
      </w:r>
    </w:p>
    <w:p w14:paraId="3D802250" w14:textId="2EAA972D" w:rsidR="00364E87" w:rsidRPr="00364E87" w:rsidRDefault="00364E87" w:rsidP="00A12A2F">
      <w:pPr>
        <w:suppressAutoHyphens/>
        <w:overflowPunct w:val="0"/>
        <w:autoSpaceDE w:val="0"/>
        <w:spacing w:after="0" w:line="276" w:lineRule="auto"/>
        <w:ind w:left="357"/>
        <w:jc w:val="both"/>
        <w:textAlignment w:val="baseline"/>
        <w:rPr>
          <w:rFonts w:cstheme="minorHAnsi"/>
          <w:sz w:val="24"/>
          <w:szCs w:val="24"/>
          <w:lang w:eastAsia="en-US"/>
        </w:rPr>
      </w:pPr>
      <w:r>
        <w:rPr>
          <w:rFonts w:cstheme="minorHAnsi"/>
          <w:sz w:val="24"/>
          <w:szCs w:val="24"/>
          <w:lang w:eastAsia="en-US"/>
        </w:rPr>
        <w:t>„</w:t>
      </w:r>
      <w:r w:rsidRPr="00364E87">
        <w:rPr>
          <w:rFonts w:cstheme="minorHAnsi"/>
          <w:sz w:val="24"/>
          <w:szCs w:val="24"/>
          <w:lang w:eastAsia="en-US"/>
        </w:rPr>
        <w:t xml:space="preserve">W przypadku wyłączenia robót wynagrodzenie Wykonawcy ulegnie odpowiedniemu obniżeniu o kwotę właściwą dla danych robót lub innych czynności objętych przedmiotem umowy określoną na podstawie oferty Wykonawcy oraz kosztorysu sporządzonego przez Wykonawcę, przy czym Wykonawca jest uprawniony do otrzymania wynagrodzenia za roboty lub inne czynności objęte przedmiotem umowy, które zostały prawidłowo wykonane do dnia doręczenia mu zawiadomienia o wyłączeniu robót. </w:t>
      </w:r>
    </w:p>
    <w:p w14:paraId="77B130D3" w14:textId="77777777" w:rsidR="00364E87" w:rsidRPr="00364E87" w:rsidRDefault="00364E87" w:rsidP="00A12A2F">
      <w:pPr>
        <w:suppressAutoHyphens/>
        <w:overflowPunct w:val="0"/>
        <w:autoSpaceDE w:val="0"/>
        <w:spacing w:after="0" w:line="276" w:lineRule="auto"/>
        <w:ind w:left="357"/>
        <w:jc w:val="both"/>
        <w:textAlignment w:val="baseline"/>
        <w:rPr>
          <w:rFonts w:cstheme="minorHAnsi"/>
          <w:sz w:val="24"/>
          <w:szCs w:val="24"/>
          <w:lang w:eastAsia="en-US"/>
        </w:rPr>
      </w:pPr>
      <w:r w:rsidRPr="00364E87">
        <w:rPr>
          <w:rFonts w:cstheme="minorHAnsi"/>
          <w:sz w:val="24"/>
          <w:szCs w:val="24"/>
          <w:lang w:eastAsia="en-US"/>
        </w:rPr>
        <w:t>Wynagrodzenie, o którym mowa w ust. 1 zostanie wypłacone w częściach, przy czym dopuszcza się płatność w 3 transzach:</w:t>
      </w:r>
    </w:p>
    <w:p w14:paraId="63AAFFB8" w14:textId="77777777" w:rsidR="00364E87" w:rsidRPr="00364E87" w:rsidRDefault="00364E87" w:rsidP="00A12A2F">
      <w:pPr>
        <w:pStyle w:val="Akapitzlist"/>
        <w:numPr>
          <w:ilvl w:val="0"/>
          <w:numId w:val="14"/>
        </w:numPr>
        <w:suppressAutoHyphens/>
        <w:overflowPunct w:val="0"/>
        <w:autoSpaceDE w:val="0"/>
        <w:spacing w:after="0" w:line="276" w:lineRule="auto"/>
        <w:ind w:left="714" w:hanging="357"/>
        <w:jc w:val="both"/>
        <w:textAlignment w:val="baseline"/>
        <w:rPr>
          <w:rFonts w:asciiTheme="minorHAnsi" w:hAnsiTheme="minorHAnsi" w:cstheme="minorHAnsi"/>
          <w:sz w:val="24"/>
          <w:szCs w:val="24"/>
          <w:lang w:eastAsia="en-US"/>
        </w:rPr>
      </w:pPr>
      <w:r w:rsidRPr="00364E87">
        <w:rPr>
          <w:rFonts w:asciiTheme="minorHAnsi" w:hAnsiTheme="minorHAnsi" w:cstheme="minorHAnsi"/>
          <w:sz w:val="24"/>
          <w:szCs w:val="24"/>
          <w:lang w:eastAsia="en-US"/>
        </w:rPr>
        <w:t>I transza – po wykonaniu Etapu I i Etapu II łącznie,</w:t>
      </w:r>
    </w:p>
    <w:p w14:paraId="3221136E" w14:textId="77777777" w:rsidR="00364E87" w:rsidRPr="00364E87" w:rsidRDefault="00364E87" w:rsidP="00A12A2F">
      <w:pPr>
        <w:pStyle w:val="Akapitzlist"/>
        <w:numPr>
          <w:ilvl w:val="0"/>
          <w:numId w:val="14"/>
        </w:numPr>
        <w:suppressAutoHyphens/>
        <w:overflowPunct w:val="0"/>
        <w:autoSpaceDE w:val="0"/>
        <w:spacing w:after="0" w:line="276" w:lineRule="auto"/>
        <w:ind w:left="714" w:hanging="357"/>
        <w:jc w:val="both"/>
        <w:textAlignment w:val="baseline"/>
        <w:rPr>
          <w:rFonts w:asciiTheme="minorHAnsi" w:hAnsiTheme="minorHAnsi" w:cstheme="minorHAnsi"/>
          <w:sz w:val="24"/>
          <w:szCs w:val="24"/>
          <w:lang w:eastAsia="en-US"/>
        </w:rPr>
      </w:pPr>
      <w:r w:rsidRPr="00364E87">
        <w:rPr>
          <w:rFonts w:asciiTheme="minorHAnsi" w:hAnsiTheme="minorHAnsi" w:cstheme="minorHAnsi"/>
          <w:sz w:val="24"/>
          <w:szCs w:val="24"/>
          <w:lang w:eastAsia="en-US"/>
        </w:rPr>
        <w:t xml:space="preserve">II transza - </w:t>
      </w:r>
      <w:r w:rsidRPr="00364E87">
        <w:rPr>
          <w:rFonts w:asciiTheme="minorHAnsi" w:eastAsia="Times New Roman" w:hAnsiTheme="minorHAnsi" w:cstheme="minorHAnsi"/>
          <w:sz w:val="24"/>
          <w:szCs w:val="24"/>
        </w:rPr>
        <w:t>na podstawie kosztorysu przerobowego, nie więcej jednak niż 40% wartości wynagrodzenia za Etap III,</w:t>
      </w:r>
    </w:p>
    <w:p w14:paraId="39F337C8" w14:textId="05DC7443" w:rsidR="00364E87" w:rsidRPr="00364E87" w:rsidRDefault="00364E87" w:rsidP="00A12A2F">
      <w:pPr>
        <w:pStyle w:val="Akapitzlist"/>
        <w:numPr>
          <w:ilvl w:val="0"/>
          <w:numId w:val="14"/>
        </w:numPr>
        <w:suppressAutoHyphens/>
        <w:overflowPunct w:val="0"/>
        <w:autoSpaceDE w:val="0"/>
        <w:spacing w:after="0" w:line="276" w:lineRule="auto"/>
        <w:ind w:left="714" w:hanging="357"/>
        <w:jc w:val="both"/>
        <w:textAlignment w:val="baseline"/>
        <w:rPr>
          <w:rFonts w:asciiTheme="minorHAnsi" w:hAnsiTheme="minorHAnsi" w:cstheme="minorHAnsi"/>
          <w:sz w:val="24"/>
          <w:szCs w:val="24"/>
          <w:lang w:eastAsia="en-US"/>
        </w:rPr>
      </w:pPr>
      <w:r w:rsidRPr="00364E87">
        <w:rPr>
          <w:rFonts w:asciiTheme="minorHAnsi" w:hAnsiTheme="minorHAnsi" w:cstheme="minorHAnsi"/>
          <w:sz w:val="24"/>
          <w:szCs w:val="24"/>
          <w:lang w:eastAsia="en-US"/>
        </w:rPr>
        <w:t>III transza – po odbiorze końcowym Etapu III.</w:t>
      </w:r>
      <w:r>
        <w:rPr>
          <w:rFonts w:asciiTheme="minorHAnsi" w:hAnsiTheme="minorHAnsi" w:cstheme="minorHAnsi"/>
          <w:sz w:val="24"/>
          <w:szCs w:val="24"/>
          <w:lang w:eastAsia="en-US"/>
        </w:rPr>
        <w:t>”</w:t>
      </w:r>
    </w:p>
    <w:p w14:paraId="537EC054" w14:textId="77777777" w:rsidR="007C27B7" w:rsidRPr="007C27B7" w:rsidRDefault="007C27B7" w:rsidP="00A12A2F">
      <w:pPr>
        <w:spacing w:after="0" w:line="276" w:lineRule="auto"/>
        <w:jc w:val="both"/>
        <w:rPr>
          <w:rFonts w:eastAsiaTheme="minorHAnsi" w:cstheme="minorHAnsi"/>
          <w:kern w:val="0"/>
          <w:sz w:val="24"/>
          <w:szCs w:val="24"/>
          <w:lang w:eastAsia="en-US"/>
          <w14:ligatures w14:val="none"/>
        </w:rPr>
      </w:pPr>
    </w:p>
    <w:p w14:paraId="1C70A268" w14:textId="711CFE0B" w:rsidR="007C27B7" w:rsidRPr="00444517" w:rsidRDefault="00A12A2F" w:rsidP="00A12A2F">
      <w:pPr>
        <w:spacing w:after="0" w:line="276" w:lineRule="auto"/>
        <w:jc w:val="both"/>
        <w:rPr>
          <w:rFonts w:eastAsiaTheme="minorHAnsi" w:cstheme="minorHAnsi"/>
          <w:kern w:val="0"/>
          <w:sz w:val="24"/>
          <w:szCs w:val="24"/>
          <w:lang w:eastAsia="en-US"/>
          <w14:ligatures w14:val="none"/>
        </w:rPr>
      </w:pPr>
      <w:r>
        <w:rPr>
          <w:rFonts w:ascii="Calibri" w:eastAsia="Calibri" w:hAnsi="Calibri" w:cs="Calibri"/>
          <w:sz w:val="24"/>
        </w:rPr>
        <w:t xml:space="preserve">Jednocześnie </w:t>
      </w:r>
      <w:r w:rsidR="00444517" w:rsidRPr="00747DBB">
        <w:rPr>
          <w:rFonts w:ascii="Calibri" w:eastAsia="Calibri" w:hAnsi="Calibri" w:cs="Calibri"/>
          <w:sz w:val="24"/>
        </w:rPr>
        <w:t xml:space="preserve">Zamawiający działając na podstawie art. </w:t>
      </w:r>
      <w:r w:rsidR="00444517">
        <w:rPr>
          <w:rFonts w:ascii="Calibri" w:eastAsia="Calibri" w:hAnsi="Calibri" w:cs="Calibri"/>
          <w:sz w:val="24"/>
        </w:rPr>
        <w:t>286</w:t>
      </w:r>
      <w:r w:rsidR="00444517" w:rsidRPr="00747DBB">
        <w:rPr>
          <w:rFonts w:ascii="Calibri" w:eastAsia="Calibri" w:hAnsi="Calibri" w:cs="Calibri"/>
          <w:sz w:val="24"/>
        </w:rPr>
        <w:t xml:space="preserve"> ust. </w:t>
      </w:r>
      <w:r w:rsidR="00444517">
        <w:rPr>
          <w:rFonts w:ascii="Calibri" w:eastAsia="Calibri" w:hAnsi="Calibri" w:cs="Calibri"/>
          <w:sz w:val="24"/>
        </w:rPr>
        <w:t>7</w:t>
      </w:r>
      <w:r w:rsidR="00444517" w:rsidRPr="00747DBB">
        <w:rPr>
          <w:rFonts w:ascii="Calibri" w:eastAsia="Calibri" w:hAnsi="Calibri" w:cs="Calibri"/>
          <w:sz w:val="24"/>
        </w:rPr>
        <w:t xml:space="preserve"> ustawy </w:t>
      </w:r>
      <w:r>
        <w:rPr>
          <w:rFonts w:ascii="Calibri" w:eastAsia="Calibri" w:hAnsi="Calibri" w:cs="Calibri"/>
          <w:sz w:val="24"/>
        </w:rPr>
        <w:t>Pzp</w:t>
      </w:r>
      <w:r w:rsidR="00444517">
        <w:rPr>
          <w:rFonts w:ascii="Calibri" w:eastAsia="Calibri" w:hAnsi="Calibri" w:cs="Calibri"/>
          <w:sz w:val="24"/>
        </w:rPr>
        <w:t xml:space="preserve"> informuje, iż na podstawie art. 286 ust. 1 ustawy Pzp dokonuje zmiany treści </w:t>
      </w:r>
      <w:r w:rsidR="00444517" w:rsidRPr="00444517">
        <w:rPr>
          <w:rFonts w:eastAsiaTheme="minorHAnsi" w:cstheme="minorHAnsi"/>
          <w:kern w:val="0"/>
          <w:sz w:val="24"/>
          <w:szCs w:val="24"/>
          <w:lang w:eastAsia="en-US"/>
          <w14:ligatures w14:val="none"/>
        </w:rPr>
        <w:t>PROJEKTOWANYCH POSTANOWIEŃ UMOWY – Załącznik nr 8 do SWZ - § 13 ust. 1 pkt 1 lit. b:</w:t>
      </w:r>
    </w:p>
    <w:p w14:paraId="56CAEED0" w14:textId="78DFF074" w:rsidR="00444517" w:rsidRDefault="00444517" w:rsidP="00A12A2F">
      <w:pPr>
        <w:spacing w:before="120" w:after="0" w:line="276" w:lineRule="auto"/>
        <w:jc w:val="both"/>
        <w:rPr>
          <w:rFonts w:eastAsiaTheme="minorHAnsi" w:cstheme="minorHAnsi"/>
          <w:b/>
          <w:bCs/>
          <w:kern w:val="0"/>
          <w:sz w:val="24"/>
          <w:szCs w:val="24"/>
          <w:lang w:eastAsia="en-US"/>
          <w14:ligatures w14:val="none"/>
        </w:rPr>
      </w:pPr>
      <w:r>
        <w:rPr>
          <w:rFonts w:eastAsiaTheme="minorHAnsi" w:cstheme="minorHAnsi"/>
          <w:b/>
          <w:bCs/>
          <w:kern w:val="0"/>
          <w:sz w:val="24"/>
          <w:szCs w:val="24"/>
          <w:lang w:eastAsia="en-US"/>
          <w14:ligatures w14:val="none"/>
        </w:rPr>
        <w:t>JEST:</w:t>
      </w:r>
    </w:p>
    <w:p w14:paraId="62E7DFF4" w14:textId="0E45DEDE" w:rsidR="00444517" w:rsidRPr="00444517" w:rsidRDefault="00444517" w:rsidP="00A12A2F">
      <w:pPr>
        <w:suppressAutoHyphens/>
        <w:overflowPunct w:val="0"/>
        <w:autoSpaceDE w:val="0"/>
        <w:spacing w:after="0" w:line="276" w:lineRule="auto"/>
        <w:jc w:val="both"/>
        <w:textAlignment w:val="baseline"/>
        <w:rPr>
          <w:rFonts w:eastAsia="Times New Roman" w:cstheme="minorHAnsi"/>
          <w:sz w:val="24"/>
          <w:szCs w:val="24"/>
          <w:lang w:val="hr-HR"/>
        </w:rPr>
      </w:pPr>
      <w:r w:rsidRPr="00444517">
        <w:rPr>
          <w:rFonts w:eastAsia="Times New Roman" w:cstheme="minorHAnsi"/>
          <w:sz w:val="24"/>
          <w:szCs w:val="24"/>
          <w:lang w:val="hr-HR"/>
        </w:rPr>
        <w:t>„</w:t>
      </w:r>
      <w:r w:rsidRPr="00444517">
        <w:rPr>
          <w:rFonts w:eastAsia="Times New Roman" w:cstheme="minorHAnsi"/>
          <w:sz w:val="24"/>
          <w:szCs w:val="24"/>
          <w:lang w:val="hr-HR"/>
        </w:rPr>
        <w:t>02,% wynagrodzenia bruto, o którym mowa w § 9 ust. 3 pkt 2 za każdy rozpoczęty dzień zwłoki w realizacji Etapu III w terminie o którym mowa w § 2 ust. 1</w:t>
      </w:r>
      <w:r w:rsidRPr="00444517">
        <w:rPr>
          <w:rFonts w:eastAsia="Times New Roman" w:cstheme="minorHAnsi"/>
          <w:sz w:val="24"/>
          <w:szCs w:val="24"/>
          <w:lang w:val="hr-HR"/>
        </w:rPr>
        <w:t>“</w:t>
      </w:r>
    </w:p>
    <w:p w14:paraId="674CC3F5" w14:textId="77777777" w:rsidR="00A12A2F" w:rsidRDefault="00A12A2F" w:rsidP="00A12A2F">
      <w:pPr>
        <w:spacing w:before="120" w:after="0" w:line="276" w:lineRule="auto"/>
        <w:jc w:val="both"/>
        <w:rPr>
          <w:rFonts w:eastAsiaTheme="minorHAnsi" w:cstheme="minorHAnsi"/>
          <w:b/>
          <w:bCs/>
          <w:kern w:val="0"/>
          <w:sz w:val="24"/>
          <w:szCs w:val="24"/>
          <w:lang w:eastAsia="en-US"/>
          <w14:ligatures w14:val="none"/>
        </w:rPr>
      </w:pPr>
    </w:p>
    <w:p w14:paraId="20AA2304" w14:textId="77777777" w:rsidR="00A12A2F" w:rsidRDefault="00A12A2F" w:rsidP="00A12A2F">
      <w:pPr>
        <w:spacing w:before="120" w:after="0" w:line="276" w:lineRule="auto"/>
        <w:jc w:val="both"/>
        <w:rPr>
          <w:rFonts w:eastAsiaTheme="minorHAnsi" w:cstheme="minorHAnsi"/>
          <w:b/>
          <w:bCs/>
          <w:kern w:val="0"/>
          <w:sz w:val="24"/>
          <w:szCs w:val="24"/>
          <w:lang w:eastAsia="en-US"/>
          <w14:ligatures w14:val="none"/>
        </w:rPr>
      </w:pPr>
    </w:p>
    <w:p w14:paraId="48D5FAD2" w14:textId="77777777" w:rsidR="00A12A2F" w:rsidRDefault="00A12A2F" w:rsidP="00A12A2F">
      <w:pPr>
        <w:spacing w:before="120" w:after="0" w:line="276" w:lineRule="auto"/>
        <w:jc w:val="both"/>
        <w:rPr>
          <w:rFonts w:eastAsiaTheme="minorHAnsi" w:cstheme="minorHAnsi"/>
          <w:b/>
          <w:bCs/>
          <w:kern w:val="0"/>
          <w:sz w:val="24"/>
          <w:szCs w:val="24"/>
          <w:lang w:eastAsia="en-US"/>
          <w14:ligatures w14:val="none"/>
        </w:rPr>
      </w:pPr>
    </w:p>
    <w:p w14:paraId="41DBA0ED" w14:textId="3A0E1204" w:rsidR="00444517" w:rsidRDefault="00444517" w:rsidP="00A12A2F">
      <w:pPr>
        <w:spacing w:before="120" w:after="0" w:line="276" w:lineRule="auto"/>
        <w:jc w:val="both"/>
        <w:rPr>
          <w:rFonts w:eastAsiaTheme="minorHAnsi" w:cstheme="minorHAnsi"/>
          <w:b/>
          <w:bCs/>
          <w:kern w:val="0"/>
          <w:sz w:val="24"/>
          <w:szCs w:val="24"/>
          <w:lang w:eastAsia="en-US"/>
          <w14:ligatures w14:val="none"/>
        </w:rPr>
      </w:pPr>
      <w:r>
        <w:rPr>
          <w:rFonts w:eastAsiaTheme="minorHAnsi" w:cstheme="minorHAnsi"/>
          <w:b/>
          <w:bCs/>
          <w:kern w:val="0"/>
          <w:sz w:val="24"/>
          <w:szCs w:val="24"/>
          <w:lang w:eastAsia="en-US"/>
          <w14:ligatures w14:val="none"/>
        </w:rPr>
        <w:t>ZAMAWIAJĄCY ZMIENIA NA:</w:t>
      </w:r>
    </w:p>
    <w:p w14:paraId="1FF9B483" w14:textId="0663D010" w:rsidR="00444517" w:rsidRPr="00444517" w:rsidRDefault="00444517" w:rsidP="00A12A2F">
      <w:pPr>
        <w:suppressAutoHyphens/>
        <w:overflowPunct w:val="0"/>
        <w:autoSpaceDE w:val="0"/>
        <w:spacing w:after="0" w:line="276" w:lineRule="auto"/>
        <w:jc w:val="both"/>
        <w:textAlignment w:val="baseline"/>
        <w:rPr>
          <w:rFonts w:eastAsia="Times New Roman" w:cstheme="minorHAnsi"/>
          <w:sz w:val="24"/>
          <w:szCs w:val="24"/>
          <w:lang w:val="hr-HR"/>
        </w:rPr>
      </w:pPr>
      <w:r w:rsidRPr="00444517">
        <w:rPr>
          <w:rFonts w:eastAsia="Times New Roman" w:cstheme="minorHAnsi"/>
          <w:sz w:val="24"/>
          <w:szCs w:val="24"/>
          <w:lang w:val="hr-HR"/>
        </w:rPr>
        <w:t>„0</w:t>
      </w:r>
      <w:r>
        <w:rPr>
          <w:rFonts w:eastAsia="Times New Roman" w:cstheme="minorHAnsi"/>
          <w:sz w:val="24"/>
          <w:szCs w:val="24"/>
          <w:lang w:val="hr-HR"/>
        </w:rPr>
        <w:t>,</w:t>
      </w:r>
      <w:r w:rsidRPr="00444517">
        <w:rPr>
          <w:rFonts w:eastAsia="Times New Roman" w:cstheme="minorHAnsi"/>
          <w:sz w:val="24"/>
          <w:szCs w:val="24"/>
          <w:lang w:val="hr-HR"/>
        </w:rPr>
        <w:t>2% wynagrodzenia bruto, o którym mowa w § 9 ust. 3 pkt 2 za każdy rozpoczęty dzień zwłoki w realizacji Etapu III w terminie o którym mowa w § 2 ust. 1“</w:t>
      </w:r>
    </w:p>
    <w:p w14:paraId="256F5F66" w14:textId="77777777" w:rsidR="00444517" w:rsidRPr="00444517" w:rsidRDefault="00444517" w:rsidP="00A12A2F">
      <w:pPr>
        <w:spacing w:after="0" w:line="276" w:lineRule="auto"/>
        <w:jc w:val="both"/>
        <w:rPr>
          <w:rFonts w:eastAsiaTheme="minorHAnsi" w:cstheme="minorHAnsi"/>
          <w:kern w:val="0"/>
          <w:sz w:val="24"/>
          <w:szCs w:val="24"/>
          <w:lang w:eastAsia="en-US"/>
          <w14:ligatures w14:val="none"/>
        </w:rPr>
      </w:pPr>
    </w:p>
    <w:p w14:paraId="6AA7706F" w14:textId="77777777" w:rsidR="00A12A2F" w:rsidRPr="00A12A2F" w:rsidRDefault="00A12A2F" w:rsidP="00A12A2F">
      <w:pPr>
        <w:spacing w:after="0" w:line="276" w:lineRule="auto"/>
        <w:jc w:val="both"/>
        <w:rPr>
          <w:rFonts w:eastAsiaTheme="minorHAnsi" w:cstheme="minorHAnsi"/>
          <w:b/>
          <w:bCs/>
          <w:i/>
          <w:iCs/>
          <w:kern w:val="0"/>
          <w:sz w:val="24"/>
          <w:szCs w:val="24"/>
          <w:lang w:eastAsia="en-US"/>
          <w14:ligatures w14:val="none"/>
        </w:rPr>
      </w:pPr>
      <w:r w:rsidRPr="00A12A2F">
        <w:rPr>
          <w:rFonts w:eastAsiaTheme="minorHAnsi" w:cstheme="minorHAnsi"/>
          <w:b/>
          <w:bCs/>
          <w:i/>
          <w:iCs/>
          <w:kern w:val="0"/>
          <w:sz w:val="24"/>
          <w:szCs w:val="24"/>
          <w:lang w:eastAsia="en-US"/>
          <w14:ligatures w14:val="none"/>
        </w:rPr>
        <w:t>Pozostałe zapisy SWZ pozostają bez zmian.</w:t>
      </w:r>
    </w:p>
    <w:p w14:paraId="0238D5E9" w14:textId="77777777" w:rsidR="003A74E0" w:rsidRDefault="003A74E0" w:rsidP="00747DBB">
      <w:pPr>
        <w:suppressAutoHyphens/>
        <w:spacing w:after="0" w:line="271" w:lineRule="auto"/>
        <w:jc w:val="both"/>
        <w:rPr>
          <w:rFonts w:ascii="Calibri" w:eastAsia="Calibri" w:hAnsi="Calibri" w:cs="Calibri"/>
          <w:b/>
          <w:sz w:val="24"/>
        </w:rPr>
      </w:pPr>
    </w:p>
    <w:p w14:paraId="4A6FB943" w14:textId="77777777" w:rsidR="00A12A2F" w:rsidRDefault="00A12A2F" w:rsidP="00747DBB">
      <w:pPr>
        <w:suppressAutoHyphens/>
        <w:spacing w:after="0" w:line="271" w:lineRule="auto"/>
        <w:jc w:val="both"/>
        <w:rPr>
          <w:rFonts w:ascii="Calibri" w:eastAsia="Calibri" w:hAnsi="Calibri" w:cs="Calibri"/>
          <w:b/>
          <w:sz w:val="24"/>
        </w:rPr>
      </w:pPr>
    </w:p>
    <w:p w14:paraId="2416531E" w14:textId="4E4F68C2" w:rsidR="001043E0" w:rsidRPr="00747DBB" w:rsidRDefault="003A74E0" w:rsidP="00747DBB">
      <w:pPr>
        <w:suppressAutoHyphens/>
        <w:spacing w:after="0" w:line="271" w:lineRule="auto"/>
        <w:jc w:val="both"/>
        <w:rPr>
          <w:rFonts w:ascii="Calibri" w:eastAsia="Calibri" w:hAnsi="Calibri" w:cs="Calibri"/>
          <w:b/>
          <w:sz w:val="24"/>
        </w:rPr>
      </w:pPr>
      <w:r>
        <w:rPr>
          <w:rFonts w:ascii="Calibri" w:eastAsia="Calibri" w:hAnsi="Calibri" w:cs="Calibri"/>
          <w:b/>
          <w:sz w:val="24"/>
        </w:rPr>
        <w:t xml:space="preserve">                                                                                                                     Dyrektor</w:t>
      </w:r>
    </w:p>
    <w:p w14:paraId="077F7C98" w14:textId="77777777" w:rsidR="001043E0" w:rsidRPr="00747DBB" w:rsidRDefault="0086372A" w:rsidP="00747DBB">
      <w:pPr>
        <w:suppressAutoHyphens/>
        <w:spacing w:after="0" w:line="271" w:lineRule="auto"/>
        <w:jc w:val="both"/>
        <w:rPr>
          <w:rFonts w:ascii="Calibri" w:eastAsia="Calibri" w:hAnsi="Calibri" w:cs="Calibri"/>
          <w:b/>
          <w:sz w:val="24"/>
        </w:rPr>
      </w:pPr>
      <w:r w:rsidRPr="00747DBB">
        <w:rPr>
          <w:rFonts w:ascii="Calibri" w:eastAsia="Calibri" w:hAnsi="Calibri" w:cs="Calibri"/>
          <w:b/>
          <w:sz w:val="24"/>
        </w:rPr>
        <w:t xml:space="preserve">                                                                                        </w:t>
      </w:r>
    </w:p>
    <w:p w14:paraId="40DB8CC4" w14:textId="6B79FDBD" w:rsidR="001043E0" w:rsidRPr="00747DBB" w:rsidRDefault="0086372A" w:rsidP="00747DBB">
      <w:pPr>
        <w:suppressAutoHyphens/>
        <w:spacing w:after="0" w:line="271" w:lineRule="auto"/>
        <w:jc w:val="both"/>
        <w:rPr>
          <w:rFonts w:ascii="Calibri" w:eastAsia="Calibri" w:hAnsi="Calibri" w:cs="Calibri"/>
          <w:b/>
          <w:sz w:val="24"/>
        </w:rPr>
      </w:pPr>
      <w:r w:rsidRPr="00747DBB">
        <w:rPr>
          <w:rFonts w:ascii="Calibri" w:eastAsia="Calibri" w:hAnsi="Calibri" w:cs="Calibri"/>
          <w:b/>
          <w:sz w:val="24"/>
        </w:rPr>
        <w:t xml:space="preserve">                                                                                           </w:t>
      </w:r>
      <w:r w:rsidR="003A74E0">
        <w:rPr>
          <w:rFonts w:ascii="Calibri" w:eastAsia="Calibri" w:hAnsi="Calibri" w:cs="Calibri"/>
          <w:b/>
          <w:sz w:val="24"/>
        </w:rPr>
        <w:t xml:space="preserve">                 Cezary Kostrzewa</w:t>
      </w:r>
    </w:p>
    <w:p w14:paraId="56FE6824" w14:textId="77777777" w:rsidR="00FE2ADB" w:rsidRDefault="00FE2ADB" w:rsidP="001105DF">
      <w:pPr>
        <w:suppressAutoHyphens/>
        <w:spacing w:after="0" w:line="240" w:lineRule="auto"/>
        <w:jc w:val="both"/>
        <w:rPr>
          <w:rFonts w:ascii="Calibri" w:eastAsia="Calibri" w:hAnsi="Calibri" w:cs="Calibri"/>
          <w:sz w:val="18"/>
        </w:rPr>
      </w:pPr>
    </w:p>
    <w:p w14:paraId="5D64245D" w14:textId="77777777" w:rsidR="00FE2ADB" w:rsidRDefault="00FE2ADB" w:rsidP="001105DF">
      <w:pPr>
        <w:suppressAutoHyphens/>
        <w:spacing w:after="0" w:line="240" w:lineRule="auto"/>
        <w:jc w:val="both"/>
        <w:rPr>
          <w:rFonts w:ascii="Calibri" w:eastAsia="Calibri" w:hAnsi="Calibri" w:cs="Calibri"/>
          <w:sz w:val="18"/>
        </w:rPr>
      </w:pPr>
    </w:p>
    <w:p w14:paraId="4250FFB4" w14:textId="77777777" w:rsidR="003A74E0" w:rsidRDefault="003A74E0" w:rsidP="001105DF">
      <w:pPr>
        <w:suppressAutoHyphens/>
        <w:spacing w:after="0" w:line="240" w:lineRule="auto"/>
        <w:jc w:val="both"/>
        <w:rPr>
          <w:rFonts w:ascii="Calibri" w:eastAsia="Calibri" w:hAnsi="Calibri" w:cs="Calibri"/>
          <w:sz w:val="18"/>
        </w:rPr>
      </w:pPr>
    </w:p>
    <w:p w14:paraId="29FA4DB9" w14:textId="77777777" w:rsidR="003A74E0" w:rsidRDefault="003A74E0" w:rsidP="001105DF">
      <w:pPr>
        <w:suppressAutoHyphens/>
        <w:spacing w:after="0" w:line="240" w:lineRule="auto"/>
        <w:jc w:val="both"/>
        <w:rPr>
          <w:rFonts w:ascii="Calibri" w:eastAsia="Calibri" w:hAnsi="Calibri" w:cs="Calibri"/>
          <w:sz w:val="18"/>
        </w:rPr>
      </w:pPr>
    </w:p>
    <w:p w14:paraId="321FF87B" w14:textId="77777777" w:rsidR="003A74E0" w:rsidRDefault="003A74E0" w:rsidP="001105DF">
      <w:pPr>
        <w:suppressAutoHyphens/>
        <w:spacing w:after="0" w:line="240" w:lineRule="auto"/>
        <w:jc w:val="both"/>
        <w:rPr>
          <w:rFonts w:ascii="Calibri" w:eastAsia="Calibri" w:hAnsi="Calibri" w:cs="Calibri"/>
          <w:sz w:val="18"/>
        </w:rPr>
      </w:pPr>
    </w:p>
    <w:p w14:paraId="15A53146" w14:textId="77777777" w:rsidR="003A74E0" w:rsidRDefault="003A74E0" w:rsidP="001105DF">
      <w:pPr>
        <w:suppressAutoHyphens/>
        <w:spacing w:after="0" w:line="240" w:lineRule="auto"/>
        <w:jc w:val="both"/>
        <w:rPr>
          <w:rFonts w:ascii="Calibri" w:eastAsia="Calibri" w:hAnsi="Calibri" w:cs="Calibri"/>
          <w:sz w:val="18"/>
        </w:rPr>
      </w:pPr>
    </w:p>
    <w:p w14:paraId="684E8B6C" w14:textId="77777777" w:rsidR="003A74E0" w:rsidRDefault="003A74E0" w:rsidP="001105DF">
      <w:pPr>
        <w:suppressAutoHyphens/>
        <w:spacing w:after="0" w:line="240" w:lineRule="auto"/>
        <w:jc w:val="both"/>
        <w:rPr>
          <w:rFonts w:ascii="Calibri" w:eastAsia="Calibri" w:hAnsi="Calibri" w:cs="Calibri"/>
          <w:sz w:val="18"/>
        </w:rPr>
      </w:pPr>
    </w:p>
    <w:p w14:paraId="5FA89F9E" w14:textId="77777777" w:rsidR="003A74E0" w:rsidRDefault="003A74E0" w:rsidP="001105DF">
      <w:pPr>
        <w:suppressAutoHyphens/>
        <w:spacing w:after="0" w:line="240" w:lineRule="auto"/>
        <w:jc w:val="both"/>
        <w:rPr>
          <w:rFonts w:ascii="Calibri" w:eastAsia="Calibri" w:hAnsi="Calibri" w:cs="Calibri"/>
          <w:sz w:val="18"/>
        </w:rPr>
      </w:pPr>
    </w:p>
    <w:p w14:paraId="20FE2BDD" w14:textId="77777777" w:rsidR="003A74E0" w:rsidRDefault="003A74E0" w:rsidP="001105DF">
      <w:pPr>
        <w:suppressAutoHyphens/>
        <w:spacing w:after="0" w:line="240" w:lineRule="auto"/>
        <w:jc w:val="both"/>
        <w:rPr>
          <w:rFonts w:ascii="Calibri" w:eastAsia="Calibri" w:hAnsi="Calibri" w:cs="Calibri"/>
          <w:sz w:val="18"/>
        </w:rPr>
      </w:pPr>
    </w:p>
    <w:p w14:paraId="6CCFDBBB" w14:textId="77777777" w:rsidR="003A74E0" w:rsidRDefault="003A74E0" w:rsidP="001105DF">
      <w:pPr>
        <w:suppressAutoHyphens/>
        <w:spacing w:after="0" w:line="240" w:lineRule="auto"/>
        <w:jc w:val="both"/>
        <w:rPr>
          <w:rFonts w:ascii="Calibri" w:eastAsia="Calibri" w:hAnsi="Calibri" w:cs="Calibri"/>
          <w:sz w:val="18"/>
        </w:rPr>
      </w:pPr>
    </w:p>
    <w:p w14:paraId="556C57BE" w14:textId="77777777" w:rsidR="003A74E0" w:rsidRDefault="003A74E0" w:rsidP="001105DF">
      <w:pPr>
        <w:suppressAutoHyphens/>
        <w:spacing w:after="0" w:line="240" w:lineRule="auto"/>
        <w:jc w:val="both"/>
        <w:rPr>
          <w:rFonts w:ascii="Calibri" w:eastAsia="Calibri" w:hAnsi="Calibri" w:cs="Calibri"/>
          <w:sz w:val="18"/>
        </w:rPr>
      </w:pPr>
    </w:p>
    <w:p w14:paraId="127A0B08" w14:textId="77777777" w:rsidR="003A74E0" w:rsidRDefault="003A74E0" w:rsidP="001105DF">
      <w:pPr>
        <w:suppressAutoHyphens/>
        <w:spacing w:after="0" w:line="240" w:lineRule="auto"/>
        <w:jc w:val="both"/>
        <w:rPr>
          <w:rFonts w:ascii="Calibri" w:eastAsia="Calibri" w:hAnsi="Calibri" w:cs="Calibri"/>
          <w:sz w:val="18"/>
        </w:rPr>
      </w:pPr>
    </w:p>
    <w:p w14:paraId="4E8E85AC" w14:textId="77777777" w:rsidR="003A74E0" w:rsidRDefault="003A74E0" w:rsidP="001105DF">
      <w:pPr>
        <w:suppressAutoHyphens/>
        <w:spacing w:after="0" w:line="240" w:lineRule="auto"/>
        <w:jc w:val="both"/>
        <w:rPr>
          <w:rFonts w:ascii="Calibri" w:eastAsia="Calibri" w:hAnsi="Calibri" w:cs="Calibri"/>
          <w:sz w:val="18"/>
        </w:rPr>
      </w:pPr>
    </w:p>
    <w:p w14:paraId="558E4819" w14:textId="77777777" w:rsidR="003A74E0" w:rsidRDefault="003A74E0" w:rsidP="001105DF">
      <w:pPr>
        <w:suppressAutoHyphens/>
        <w:spacing w:after="0" w:line="240" w:lineRule="auto"/>
        <w:jc w:val="both"/>
        <w:rPr>
          <w:rFonts w:ascii="Calibri" w:eastAsia="Calibri" w:hAnsi="Calibri" w:cs="Calibri"/>
          <w:sz w:val="18"/>
        </w:rPr>
      </w:pPr>
    </w:p>
    <w:p w14:paraId="58F614C4" w14:textId="77777777" w:rsidR="003A74E0" w:rsidRDefault="003A74E0" w:rsidP="001105DF">
      <w:pPr>
        <w:suppressAutoHyphens/>
        <w:spacing w:after="0" w:line="240" w:lineRule="auto"/>
        <w:jc w:val="both"/>
        <w:rPr>
          <w:rFonts w:ascii="Calibri" w:eastAsia="Calibri" w:hAnsi="Calibri" w:cs="Calibri"/>
          <w:sz w:val="18"/>
        </w:rPr>
      </w:pPr>
    </w:p>
    <w:p w14:paraId="2F05E9FB" w14:textId="77777777" w:rsidR="003A74E0" w:rsidRDefault="003A74E0" w:rsidP="001105DF">
      <w:pPr>
        <w:suppressAutoHyphens/>
        <w:spacing w:after="0" w:line="240" w:lineRule="auto"/>
        <w:jc w:val="both"/>
        <w:rPr>
          <w:rFonts w:ascii="Calibri" w:eastAsia="Calibri" w:hAnsi="Calibri" w:cs="Calibri"/>
          <w:sz w:val="18"/>
        </w:rPr>
      </w:pPr>
    </w:p>
    <w:p w14:paraId="182375F6" w14:textId="77777777" w:rsidR="003A74E0" w:rsidRDefault="003A74E0" w:rsidP="001105DF">
      <w:pPr>
        <w:suppressAutoHyphens/>
        <w:spacing w:after="0" w:line="240" w:lineRule="auto"/>
        <w:jc w:val="both"/>
        <w:rPr>
          <w:rFonts w:ascii="Calibri" w:eastAsia="Calibri" w:hAnsi="Calibri" w:cs="Calibri"/>
          <w:sz w:val="18"/>
        </w:rPr>
      </w:pPr>
    </w:p>
    <w:p w14:paraId="43EE9B55" w14:textId="77777777" w:rsidR="003A74E0" w:rsidRDefault="003A74E0" w:rsidP="001105DF">
      <w:pPr>
        <w:suppressAutoHyphens/>
        <w:spacing w:after="0" w:line="240" w:lineRule="auto"/>
        <w:jc w:val="both"/>
        <w:rPr>
          <w:rFonts w:ascii="Calibri" w:eastAsia="Calibri" w:hAnsi="Calibri" w:cs="Calibri"/>
          <w:sz w:val="18"/>
        </w:rPr>
      </w:pPr>
    </w:p>
    <w:p w14:paraId="6087B7A8" w14:textId="77777777" w:rsidR="003A74E0" w:rsidRDefault="003A74E0" w:rsidP="001105DF">
      <w:pPr>
        <w:suppressAutoHyphens/>
        <w:spacing w:after="0" w:line="240" w:lineRule="auto"/>
        <w:jc w:val="both"/>
        <w:rPr>
          <w:rFonts w:ascii="Calibri" w:eastAsia="Calibri" w:hAnsi="Calibri" w:cs="Calibri"/>
          <w:sz w:val="18"/>
        </w:rPr>
      </w:pPr>
    </w:p>
    <w:p w14:paraId="248BC2AA" w14:textId="77777777" w:rsidR="003A74E0" w:rsidRDefault="003A74E0" w:rsidP="001105DF">
      <w:pPr>
        <w:suppressAutoHyphens/>
        <w:spacing w:after="0" w:line="240" w:lineRule="auto"/>
        <w:jc w:val="both"/>
        <w:rPr>
          <w:rFonts w:ascii="Calibri" w:eastAsia="Calibri" w:hAnsi="Calibri" w:cs="Calibri"/>
          <w:sz w:val="18"/>
        </w:rPr>
      </w:pPr>
    </w:p>
    <w:p w14:paraId="4593C10C" w14:textId="77777777" w:rsidR="003A74E0" w:rsidRDefault="003A74E0" w:rsidP="001105DF">
      <w:pPr>
        <w:suppressAutoHyphens/>
        <w:spacing w:after="0" w:line="240" w:lineRule="auto"/>
        <w:jc w:val="both"/>
        <w:rPr>
          <w:rFonts w:ascii="Calibri" w:eastAsia="Calibri" w:hAnsi="Calibri" w:cs="Calibri"/>
          <w:sz w:val="18"/>
        </w:rPr>
      </w:pPr>
    </w:p>
    <w:p w14:paraId="533979CD" w14:textId="77777777" w:rsidR="003A74E0" w:rsidRDefault="003A74E0" w:rsidP="001105DF">
      <w:pPr>
        <w:suppressAutoHyphens/>
        <w:spacing w:after="0" w:line="240" w:lineRule="auto"/>
        <w:jc w:val="both"/>
        <w:rPr>
          <w:rFonts w:ascii="Calibri" w:eastAsia="Calibri" w:hAnsi="Calibri" w:cs="Calibri"/>
          <w:sz w:val="18"/>
        </w:rPr>
      </w:pPr>
    </w:p>
    <w:p w14:paraId="7E55E202" w14:textId="77777777" w:rsidR="003A74E0" w:rsidRDefault="003A74E0" w:rsidP="001105DF">
      <w:pPr>
        <w:suppressAutoHyphens/>
        <w:spacing w:after="0" w:line="240" w:lineRule="auto"/>
        <w:jc w:val="both"/>
        <w:rPr>
          <w:rFonts w:ascii="Calibri" w:eastAsia="Calibri" w:hAnsi="Calibri" w:cs="Calibri"/>
          <w:sz w:val="18"/>
        </w:rPr>
      </w:pPr>
    </w:p>
    <w:p w14:paraId="1ECC5343" w14:textId="77777777" w:rsidR="003A74E0" w:rsidRDefault="003A74E0" w:rsidP="001105DF">
      <w:pPr>
        <w:suppressAutoHyphens/>
        <w:spacing w:after="0" w:line="240" w:lineRule="auto"/>
        <w:jc w:val="both"/>
        <w:rPr>
          <w:rFonts w:ascii="Calibri" w:eastAsia="Calibri" w:hAnsi="Calibri" w:cs="Calibri"/>
          <w:sz w:val="18"/>
        </w:rPr>
      </w:pPr>
    </w:p>
    <w:p w14:paraId="1B75DB8A" w14:textId="77777777" w:rsidR="00A12A2F" w:rsidRDefault="00A12A2F" w:rsidP="001105DF">
      <w:pPr>
        <w:suppressAutoHyphens/>
        <w:spacing w:after="0" w:line="240" w:lineRule="auto"/>
        <w:jc w:val="both"/>
        <w:rPr>
          <w:rFonts w:ascii="Calibri" w:eastAsia="Calibri" w:hAnsi="Calibri" w:cs="Calibri"/>
          <w:sz w:val="18"/>
        </w:rPr>
      </w:pPr>
    </w:p>
    <w:p w14:paraId="61A6050F" w14:textId="77777777" w:rsidR="00A12A2F" w:rsidRDefault="00A12A2F" w:rsidP="001105DF">
      <w:pPr>
        <w:suppressAutoHyphens/>
        <w:spacing w:after="0" w:line="240" w:lineRule="auto"/>
        <w:jc w:val="both"/>
        <w:rPr>
          <w:rFonts w:ascii="Calibri" w:eastAsia="Calibri" w:hAnsi="Calibri" w:cs="Calibri"/>
          <w:sz w:val="18"/>
        </w:rPr>
      </w:pPr>
    </w:p>
    <w:p w14:paraId="26BC3A64" w14:textId="77777777" w:rsidR="00A12A2F" w:rsidRDefault="00A12A2F" w:rsidP="001105DF">
      <w:pPr>
        <w:suppressAutoHyphens/>
        <w:spacing w:after="0" w:line="240" w:lineRule="auto"/>
        <w:jc w:val="both"/>
        <w:rPr>
          <w:rFonts w:ascii="Calibri" w:eastAsia="Calibri" w:hAnsi="Calibri" w:cs="Calibri"/>
          <w:sz w:val="18"/>
        </w:rPr>
      </w:pPr>
    </w:p>
    <w:p w14:paraId="3A08C864" w14:textId="77777777" w:rsidR="00A12A2F" w:rsidRDefault="00A12A2F" w:rsidP="001105DF">
      <w:pPr>
        <w:suppressAutoHyphens/>
        <w:spacing w:after="0" w:line="240" w:lineRule="auto"/>
        <w:jc w:val="both"/>
        <w:rPr>
          <w:rFonts w:ascii="Calibri" w:eastAsia="Calibri" w:hAnsi="Calibri" w:cs="Calibri"/>
          <w:sz w:val="18"/>
        </w:rPr>
      </w:pPr>
    </w:p>
    <w:p w14:paraId="5B69DED1" w14:textId="77777777" w:rsidR="00A12A2F" w:rsidRDefault="00A12A2F" w:rsidP="001105DF">
      <w:pPr>
        <w:suppressAutoHyphens/>
        <w:spacing w:after="0" w:line="240" w:lineRule="auto"/>
        <w:jc w:val="both"/>
        <w:rPr>
          <w:rFonts w:ascii="Calibri" w:eastAsia="Calibri" w:hAnsi="Calibri" w:cs="Calibri"/>
          <w:sz w:val="18"/>
        </w:rPr>
      </w:pPr>
    </w:p>
    <w:p w14:paraId="1B468ABD" w14:textId="77777777" w:rsidR="00A12A2F" w:rsidRDefault="00A12A2F" w:rsidP="001105DF">
      <w:pPr>
        <w:suppressAutoHyphens/>
        <w:spacing w:after="0" w:line="240" w:lineRule="auto"/>
        <w:jc w:val="both"/>
        <w:rPr>
          <w:rFonts w:ascii="Calibri" w:eastAsia="Calibri" w:hAnsi="Calibri" w:cs="Calibri"/>
          <w:sz w:val="18"/>
        </w:rPr>
      </w:pPr>
    </w:p>
    <w:p w14:paraId="04A5D271" w14:textId="77777777" w:rsidR="00A12A2F" w:rsidRDefault="00A12A2F" w:rsidP="001105DF">
      <w:pPr>
        <w:suppressAutoHyphens/>
        <w:spacing w:after="0" w:line="240" w:lineRule="auto"/>
        <w:jc w:val="both"/>
        <w:rPr>
          <w:rFonts w:ascii="Calibri" w:eastAsia="Calibri" w:hAnsi="Calibri" w:cs="Calibri"/>
          <w:sz w:val="18"/>
        </w:rPr>
      </w:pPr>
    </w:p>
    <w:p w14:paraId="1B71C59D" w14:textId="77777777" w:rsidR="00A12A2F" w:rsidRDefault="00A12A2F" w:rsidP="001105DF">
      <w:pPr>
        <w:suppressAutoHyphens/>
        <w:spacing w:after="0" w:line="240" w:lineRule="auto"/>
        <w:jc w:val="both"/>
        <w:rPr>
          <w:rFonts w:ascii="Calibri" w:eastAsia="Calibri" w:hAnsi="Calibri" w:cs="Calibri"/>
          <w:sz w:val="18"/>
        </w:rPr>
      </w:pPr>
    </w:p>
    <w:p w14:paraId="6005D71A" w14:textId="77777777" w:rsidR="00A12A2F" w:rsidRDefault="00A12A2F" w:rsidP="001105DF">
      <w:pPr>
        <w:suppressAutoHyphens/>
        <w:spacing w:after="0" w:line="240" w:lineRule="auto"/>
        <w:jc w:val="both"/>
        <w:rPr>
          <w:rFonts w:ascii="Calibri" w:eastAsia="Calibri" w:hAnsi="Calibri" w:cs="Calibri"/>
          <w:sz w:val="18"/>
        </w:rPr>
      </w:pPr>
    </w:p>
    <w:p w14:paraId="0C5057BE" w14:textId="77777777" w:rsidR="00A12A2F" w:rsidRDefault="00A12A2F" w:rsidP="001105DF">
      <w:pPr>
        <w:suppressAutoHyphens/>
        <w:spacing w:after="0" w:line="240" w:lineRule="auto"/>
        <w:jc w:val="both"/>
        <w:rPr>
          <w:rFonts w:ascii="Calibri" w:eastAsia="Calibri" w:hAnsi="Calibri" w:cs="Calibri"/>
          <w:sz w:val="18"/>
        </w:rPr>
      </w:pPr>
    </w:p>
    <w:p w14:paraId="7BF773A2" w14:textId="77777777" w:rsidR="00A12A2F" w:rsidRDefault="00A12A2F" w:rsidP="001105DF">
      <w:pPr>
        <w:suppressAutoHyphens/>
        <w:spacing w:after="0" w:line="240" w:lineRule="auto"/>
        <w:jc w:val="both"/>
        <w:rPr>
          <w:rFonts w:ascii="Calibri" w:eastAsia="Calibri" w:hAnsi="Calibri" w:cs="Calibri"/>
          <w:sz w:val="18"/>
        </w:rPr>
      </w:pPr>
    </w:p>
    <w:p w14:paraId="4F18319E" w14:textId="77777777" w:rsidR="00A12A2F" w:rsidRDefault="00A12A2F" w:rsidP="001105DF">
      <w:pPr>
        <w:suppressAutoHyphens/>
        <w:spacing w:after="0" w:line="240" w:lineRule="auto"/>
        <w:jc w:val="both"/>
        <w:rPr>
          <w:rFonts w:ascii="Calibri" w:eastAsia="Calibri" w:hAnsi="Calibri" w:cs="Calibri"/>
          <w:sz w:val="18"/>
        </w:rPr>
      </w:pPr>
    </w:p>
    <w:p w14:paraId="69065487" w14:textId="77777777" w:rsidR="00A12A2F" w:rsidRDefault="00A12A2F" w:rsidP="001105DF">
      <w:pPr>
        <w:suppressAutoHyphens/>
        <w:spacing w:after="0" w:line="240" w:lineRule="auto"/>
        <w:jc w:val="both"/>
        <w:rPr>
          <w:rFonts w:ascii="Calibri" w:eastAsia="Calibri" w:hAnsi="Calibri" w:cs="Calibri"/>
          <w:sz w:val="18"/>
        </w:rPr>
      </w:pPr>
    </w:p>
    <w:p w14:paraId="308540FA" w14:textId="77777777" w:rsidR="00A12A2F" w:rsidRDefault="00A12A2F" w:rsidP="001105DF">
      <w:pPr>
        <w:suppressAutoHyphens/>
        <w:spacing w:after="0" w:line="240" w:lineRule="auto"/>
        <w:jc w:val="both"/>
        <w:rPr>
          <w:rFonts w:ascii="Calibri" w:eastAsia="Calibri" w:hAnsi="Calibri" w:cs="Calibri"/>
          <w:sz w:val="18"/>
        </w:rPr>
      </w:pPr>
    </w:p>
    <w:p w14:paraId="2BCDC4D8" w14:textId="77777777" w:rsidR="00A12A2F" w:rsidRDefault="00A12A2F" w:rsidP="001105DF">
      <w:pPr>
        <w:suppressAutoHyphens/>
        <w:spacing w:after="0" w:line="240" w:lineRule="auto"/>
        <w:jc w:val="both"/>
        <w:rPr>
          <w:rFonts w:ascii="Calibri" w:eastAsia="Calibri" w:hAnsi="Calibri" w:cs="Calibri"/>
          <w:sz w:val="18"/>
        </w:rPr>
      </w:pPr>
    </w:p>
    <w:p w14:paraId="3BA2F52B" w14:textId="77777777" w:rsidR="00A12A2F" w:rsidRDefault="00A12A2F" w:rsidP="001105DF">
      <w:pPr>
        <w:suppressAutoHyphens/>
        <w:spacing w:after="0" w:line="240" w:lineRule="auto"/>
        <w:jc w:val="both"/>
        <w:rPr>
          <w:rFonts w:ascii="Calibri" w:eastAsia="Calibri" w:hAnsi="Calibri" w:cs="Calibri"/>
          <w:sz w:val="18"/>
        </w:rPr>
      </w:pPr>
    </w:p>
    <w:p w14:paraId="60AEEFCD" w14:textId="77777777" w:rsidR="00A12A2F" w:rsidRDefault="00A12A2F" w:rsidP="001105DF">
      <w:pPr>
        <w:suppressAutoHyphens/>
        <w:spacing w:after="0" w:line="240" w:lineRule="auto"/>
        <w:jc w:val="both"/>
        <w:rPr>
          <w:rFonts w:ascii="Calibri" w:eastAsia="Calibri" w:hAnsi="Calibri" w:cs="Calibri"/>
          <w:sz w:val="18"/>
        </w:rPr>
      </w:pPr>
    </w:p>
    <w:p w14:paraId="1292C5A2" w14:textId="65D3DFB8" w:rsidR="001043E0" w:rsidRPr="00A12A2F" w:rsidRDefault="0062756B" w:rsidP="001105DF">
      <w:pPr>
        <w:suppressAutoHyphens/>
        <w:spacing w:after="0" w:line="240" w:lineRule="auto"/>
        <w:jc w:val="both"/>
        <w:rPr>
          <w:rFonts w:ascii="Calibri" w:eastAsia="Calibri" w:hAnsi="Calibri" w:cs="Calibri"/>
          <w:sz w:val="20"/>
          <w:szCs w:val="20"/>
        </w:rPr>
      </w:pPr>
      <w:r w:rsidRPr="00A12A2F">
        <w:rPr>
          <w:rFonts w:ascii="Calibri" w:eastAsia="Calibri" w:hAnsi="Calibri" w:cs="Calibri"/>
          <w:sz w:val="20"/>
          <w:szCs w:val="20"/>
        </w:rPr>
        <w:t>S</w:t>
      </w:r>
      <w:r w:rsidR="0086372A" w:rsidRPr="00A12A2F">
        <w:rPr>
          <w:rFonts w:ascii="Calibri" w:eastAsia="Calibri" w:hAnsi="Calibri" w:cs="Calibri"/>
          <w:sz w:val="20"/>
          <w:szCs w:val="20"/>
        </w:rPr>
        <w:t>prawę prowadzi:</w:t>
      </w:r>
    </w:p>
    <w:p w14:paraId="23B49F56" w14:textId="77777777" w:rsidR="001043E0" w:rsidRPr="00A12A2F" w:rsidRDefault="0086372A" w:rsidP="001105DF">
      <w:pPr>
        <w:tabs>
          <w:tab w:val="center" w:pos="4536"/>
          <w:tab w:val="right" w:pos="9072"/>
        </w:tabs>
        <w:suppressAutoHyphens/>
        <w:spacing w:after="0" w:line="240" w:lineRule="auto"/>
        <w:jc w:val="both"/>
        <w:rPr>
          <w:rFonts w:ascii="Calibri" w:eastAsia="Calibri" w:hAnsi="Calibri" w:cs="Calibri"/>
          <w:sz w:val="20"/>
          <w:szCs w:val="20"/>
        </w:rPr>
      </w:pPr>
      <w:r w:rsidRPr="00A12A2F">
        <w:rPr>
          <w:rFonts w:ascii="Calibri" w:eastAsia="Calibri" w:hAnsi="Calibri" w:cs="Calibri"/>
          <w:sz w:val="20"/>
          <w:szCs w:val="20"/>
        </w:rPr>
        <w:t>Ewa Wieczorek</w:t>
      </w:r>
    </w:p>
    <w:p w14:paraId="635164A8" w14:textId="22E50C36" w:rsidR="001043E0" w:rsidRPr="00A12A2F" w:rsidRDefault="0086372A" w:rsidP="001105DF">
      <w:pPr>
        <w:tabs>
          <w:tab w:val="center" w:pos="4536"/>
          <w:tab w:val="right" w:pos="9072"/>
        </w:tabs>
        <w:suppressAutoHyphens/>
        <w:spacing w:after="0" w:line="240" w:lineRule="auto"/>
        <w:jc w:val="both"/>
        <w:rPr>
          <w:rFonts w:ascii="Calibri" w:eastAsia="Calibri" w:hAnsi="Calibri" w:cs="Calibri"/>
          <w:sz w:val="20"/>
          <w:szCs w:val="20"/>
        </w:rPr>
      </w:pPr>
      <w:r w:rsidRPr="00A12A2F">
        <w:rPr>
          <w:rFonts w:ascii="Calibri" w:eastAsia="Calibri" w:hAnsi="Calibri" w:cs="Calibri"/>
          <w:sz w:val="20"/>
          <w:szCs w:val="20"/>
        </w:rPr>
        <w:t>ul. Nowowiejska 27, 00-665 Warszawa, pok. nr 104</w:t>
      </w:r>
      <w:r w:rsidR="00E01EFC" w:rsidRPr="00A12A2F">
        <w:rPr>
          <w:rFonts w:ascii="Calibri" w:eastAsia="Calibri" w:hAnsi="Calibri" w:cs="Calibri"/>
          <w:sz w:val="20"/>
          <w:szCs w:val="20"/>
        </w:rPr>
        <w:t>G</w:t>
      </w:r>
    </w:p>
    <w:p w14:paraId="448F66A2" w14:textId="7A801579" w:rsidR="001043E0" w:rsidRPr="00A12A2F" w:rsidRDefault="00D34A2D" w:rsidP="001105DF">
      <w:pPr>
        <w:tabs>
          <w:tab w:val="center" w:pos="4536"/>
          <w:tab w:val="right" w:pos="9072"/>
        </w:tabs>
        <w:suppressAutoHyphens/>
        <w:spacing w:after="0" w:line="240" w:lineRule="auto"/>
        <w:jc w:val="both"/>
        <w:rPr>
          <w:rFonts w:ascii="Calibri" w:eastAsia="Calibri" w:hAnsi="Calibri" w:cs="Calibri"/>
          <w:sz w:val="20"/>
          <w:szCs w:val="20"/>
        </w:rPr>
      </w:pPr>
      <w:r w:rsidRPr="00A12A2F">
        <w:rPr>
          <w:rFonts w:ascii="Calibri" w:eastAsia="Calibri" w:hAnsi="Calibri" w:cs="Calibri"/>
          <w:sz w:val="20"/>
          <w:szCs w:val="20"/>
        </w:rPr>
        <w:t>tel. (</w:t>
      </w:r>
      <w:r w:rsidR="0086372A" w:rsidRPr="00A12A2F">
        <w:rPr>
          <w:rFonts w:ascii="Calibri" w:eastAsia="Calibri" w:hAnsi="Calibri" w:cs="Calibri"/>
          <w:sz w:val="20"/>
          <w:szCs w:val="20"/>
        </w:rPr>
        <w:t>22) 11 65 353</w:t>
      </w:r>
    </w:p>
    <w:p w14:paraId="4C613A61" w14:textId="398CC3C7" w:rsidR="001043E0" w:rsidRPr="00A12A2F" w:rsidRDefault="0086372A" w:rsidP="001105DF">
      <w:pPr>
        <w:tabs>
          <w:tab w:val="center" w:pos="4536"/>
          <w:tab w:val="right" w:pos="9072"/>
        </w:tabs>
        <w:suppressAutoHyphens/>
        <w:spacing w:after="0" w:line="240" w:lineRule="auto"/>
        <w:jc w:val="both"/>
        <w:rPr>
          <w:rFonts w:ascii="Calibri" w:eastAsia="Calibri" w:hAnsi="Calibri" w:cs="Calibri"/>
          <w:sz w:val="20"/>
          <w:szCs w:val="20"/>
        </w:rPr>
      </w:pPr>
      <w:r w:rsidRPr="00A12A2F">
        <w:rPr>
          <w:rFonts w:ascii="Calibri" w:eastAsia="Calibri" w:hAnsi="Calibri" w:cs="Calibri"/>
          <w:sz w:val="20"/>
          <w:szCs w:val="20"/>
        </w:rPr>
        <w:t xml:space="preserve">e-mail: </w:t>
      </w:r>
      <w:hyperlink r:id="rId8">
        <w:r w:rsidRPr="00A12A2F">
          <w:rPr>
            <w:rFonts w:ascii="Calibri" w:eastAsia="Calibri" w:hAnsi="Calibri" w:cs="Calibri"/>
            <w:sz w:val="20"/>
            <w:szCs w:val="20"/>
            <w:u w:val="single"/>
          </w:rPr>
          <w:t>ewa.wieczorek@szpitalnowowiejski.eu</w:t>
        </w:r>
      </w:hyperlink>
      <w:r w:rsidR="00DD4291" w:rsidRPr="00A12A2F">
        <w:rPr>
          <w:rFonts w:ascii="Calibri" w:eastAsia="Calibri" w:hAnsi="Calibri" w:cs="Calibri"/>
          <w:sz w:val="20"/>
          <w:szCs w:val="20"/>
          <w:u w:val="single"/>
        </w:rPr>
        <w:t xml:space="preserve"> </w:t>
      </w:r>
      <w:r w:rsidR="001105DF" w:rsidRPr="00A12A2F">
        <w:rPr>
          <w:rFonts w:ascii="Calibri" w:eastAsia="Calibri" w:hAnsi="Calibri" w:cs="Calibri"/>
          <w:sz w:val="20"/>
          <w:szCs w:val="20"/>
          <w:u w:val="single"/>
        </w:rPr>
        <w:t xml:space="preserve">   </w:t>
      </w:r>
    </w:p>
    <w:sectPr w:rsidR="001043E0" w:rsidRPr="00A12A2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0F88B7" w14:textId="77777777" w:rsidR="001C1D37" w:rsidRDefault="001C1D37" w:rsidP="001C1D37">
      <w:pPr>
        <w:spacing w:after="0" w:line="240" w:lineRule="auto"/>
      </w:pPr>
      <w:r>
        <w:separator/>
      </w:r>
    </w:p>
  </w:endnote>
  <w:endnote w:type="continuationSeparator" w:id="0">
    <w:p w14:paraId="5FEAAFE2" w14:textId="77777777" w:rsidR="001C1D37" w:rsidRDefault="001C1D37" w:rsidP="001C1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A56462" w14:textId="77777777" w:rsidR="001C1D37" w:rsidRDefault="001C1D37" w:rsidP="001C1D37">
      <w:pPr>
        <w:spacing w:after="0" w:line="240" w:lineRule="auto"/>
      </w:pPr>
      <w:r>
        <w:separator/>
      </w:r>
    </w:p>
  </w:footnote>
  <w:footnote w:type="continuationSeparator" w:id="0">
    <w:p w14:paraId="2C72EAF5" w14:textId="77777777" w:rsidR="001C1D37" w:rsidRDefault="001C1D37" w:rsidP="001C1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185AA" w14:textId="53DBFD36" w:rsidR="001C1D37" w:rsidRDefault="001C1D37" w:rsidP="001C1D37">
    <w:pPr>
      <w:pStyle w:val="Nagwek"/>
      <w:jc w:val="right"/>
    </w:pPr>
    <w:r>
      <w:rPr>
        <w:noProof/>
      </w:rPr>
      <w:drawing>
        <wp:inline distT="0" distB="0" distL="0" distR="0" wp14:anchorId="398DDFC7" wp14:editId="12CEA2FF">
          <wp:extent cx="2200275" cy="588010"/>
          <wp:effectExtent l="0" t="0" r="9525" b="2540"/>
          <wp:docPr id="1469408332" name="Obraz 1469408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2344" cy="596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B2611"/>
    <w:multiLevelType w:val="hybridMultilevel"/>
    <w:tmpl w:val="BCFEE948"/>
    <w:lvl w:ilvl="0" w:tplc="F9C24CA6">
      <w:start w:val="1"/>
      <w:numFmt w:val="decimal"/>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EC6752"/>
    <w:multiLevelType w:val="multilevel"/>
    <w:tmpl w:val="12408C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1757EB"/>
    <w:multiLevelType w:val="singleLevel"/>
    <w:tmpl w:val="032611F8"/>
    <w:lvl w:ilvl="0">
      <w:start w:val="1"/>
      <w:numFmt w:val="decimal"/>
      <w:lvlText w:val="%1."/>
      <w:lvlJc w:val="left"/>
      <w:pPr>
        <w:tabs>
          <w:tab w:val="num" w:pos="360"/>
        </w:tabs>
        <w:ind w:left="360" w:hanging="360"/>
      </w:pPr>
      <w:rPr>
        <w:b w:val="0"/>
        <w:i w:val="0"/>
        <w:color w:val="auto"/>
      </w:rPr>
    </w:lvl>
  </w:abstractNum>
  <w:abstractNum w:abstractNumId="3" w15:restartNumberingAfterBreak="0">
    <w:nsid w:val="2C87046C"/>
    <w:multiLevelType w:val="hybridMultilevel"/>
    <w:tmpl w:val="5BE6E76C"/>
    <w:lvl w:ilvl="0" w:tplc="FFFFFFFF">
      <w:start w:val="1"/>
      <w:numFmt w:val="decimal"/>
      <w:lvlText w:val="%1)"/>
      <w:lvlJc w:val="left"/>
      <w:pPr>
        <w:ind w:left="1005" w:hanging="360"/>
      </w:pPr>
    </w:lvl>
    <w:lvl w:ilvl="1" w:tplc="FFFFFFFF" w:tentative="1">
      <w:start w:val="1"/>
      <w:numFmt w:val="lowerLetter"/>
      <w:lvlText w:val="%2."/>
      <w:lvlJc w:val="left"/>
      <w:pPr>
        <w:ind w:left="1725" w:hanging="360"/>
      </w:pPr>
    </w:lvl>
    <w:lvl w:ilvl="2" w:tplc="FFFFFFFF" w:tentative="1">
      <w:start w:val="1"/>
      <w:numFmt w:val="lowerRoman"/>
      <w:lvlText w:val="%3."/>
      <w:lvlJc w:val="right"/>
      <w:pPr>
        <w:ind w:left="2445" w:hanging="180"/>
      </w:pPr>
    </w:lvl>
    <w:lvl w:ilvl="3" w:tplc="FFFFFFFF" w:tentative="1">
      <w:start w:val="1"/>
      <w:numFmt w:val="decimal"/>
      <w:lvlText w:val="%4."/>
      <w:lvlJc w:val="left"/>
      <w:pPr>
        <w:ind w:left="3165" w:hanging="360"/>
      </w:pPr>
    </w:lvl>
    <w:lvl w:ilvl="4" w:tplc="FFFFFFFF" w:tentative="1">
      <w:start w:val="1"/>
      <w:numFmt w:val="lowerLetter"/>
      <w:lvlText w:val="%5."/>
      <w:lvlJc w:val="left"/>
      <w:pPr>
        <w:ind w:left="3885" w:hanging="360"/>
      </w:pPr>
    </w:lvl>
    <w:lvl w:ilvl="5" w:tplc="FFFFFFFF" w:tentative="1">
      <w:start w:val="1"/>
      <w:numFmt w:val="lowerRoman"/>
      <w:lvlText w:val="%6."/>
      <w:lvlJc w:val="right"/>
      <w:pPr>
        <w:ind w:left="4605" w:hanging="180"/>
      </w:pPr>
    </w:lvl>
    <w:lvl w:ilvl="6" w:tplc="FFFFFFFF" w:tentative="1">
      <w:start w:val="1"/>
      <w:numFmt w:val="decimal"/>
      <w:lvlText w:val="%7."/>
      <w:lvlJc w:val="left"/>
      <w:pPr>
        <w:ind w:left="5325" w:hanging="360"/>
      </w:pPr>
    </w:lvl>
    <w:lvl w:ilvl="7" w:tplc="FFFFFFFF" w:tentative="1">
      <w:start w:val="1"/>
      <w:numFmt w:val="lowerLetter"/>
      <w:lvlText w:val="%8."/>
      <w:lvlJc w:val="left"/>
      <w:pPr>
        <w:ind w:left="6045" w:hanging="360"/>
      </w:pPr>
    </w:lvl>
    <w:lvl w:ilvl="8" w:tplc="FFFFFFFF" w:tentative="1">
      <w:start w:val="1"/>
      <w:numFmt w:val="lowerRoman"/>
      <w:lvlText w:val="%9."/>
      <w:lvlJc w:val="right"/>
      <w:pPr>
        <w:ind w:left="6765" w:hanging="180"/>
      </w:pPr>
    </w:lvl>
  </w:abstractNum>
  <w:abstractNum w:abstractNumId="4" w15:restartNumberingAfterBreak="0">
    <w:nsid w:val="2FF506D4"/>
    <w:multiLevelType w:val="multilevel"/>
    <w:tmpl w:val="9CF293C6"/>
    <w:lvl w:ilvl="0">
      <w:start w:val="1"/>
      <w:numFmt w:val="decimal"/>
      <w:lvlText w:val="%1."/>
      <w:lvlJc w:val="left"/>
      <w:pPr>
        <w:ind w:left="1800" w:hanging="363"/>
      </w:pPr>
      <w:rPr>
        <w:rFonts w:asciiTheme="majorHAnsi" w:hAnsiTheme="majorHAnsi" w:cstheme="majorHAnsi"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30D4290"/>
    <w:multiLevelType w:val="multilevel"/>
    <w:tmpl w:val="6CF213F4"/>
    <w:lvl w:ilvl="0">
      <w:start w:val="1"/>
      <w:numFmt w:val="decimal"/>
      <w:lvlText w:val="%1."/>
      <w:lvlJc w:val="left"/>
      <w:pPr>
        <w:ind w:left="720" w:hanging="360"/>
      </w:pPr>
      <w:rPr>
        <w:rFonts w:asciiTheme="majorHAnsi" w:hAnsiTheme="majorHAnsi" w:cstheme="majorHAnsi" w:hint="default"/>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B347718"/>
    <w:multiLevelType w:val="hybridMultilevel"/>
    <w:tmpl w:val="33B88D18"/>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 w15:restartNumberingAfterBreak="0">
    <w:nsid w:val="485E047D"/>
    <w:multiLevelType w:val="hybridMultilevel"/>
    <w:tmpl w:val="3EEC4CFC"/>
    <w:lvl w:ilvl="0" w:tplc="A0CE70F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277AC6"/>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910B36"/>
    <w:multiLevelType w:val="multilevel"/>
    <w:tmpl w:val="0B5C4646"/>
    <w:lvl w:ilvl="0">
      <w:start w:val="1"/>
      <w:numFmt w:val="decimal"/>
      <w:lvlText w:val="%1."/>
      <w:lvlJc w:val="left"/>
      <w:pPr>
        <w:ind w:left="720" w:hanging="360"/>
      </w:pPr>
      <w:rPr>
        <w:rFonts w:asciiTheme="majorHAnsi" w:hAnsiTheme="majorHAnsi" w:cstheme="majorHAnsi" w:hint="default"/>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208258F"/>
    <w:multiLevelType w:val="hybridMultilevel"/>
    <w:tmpl w:val="5D68C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D42CBE"/>
    <w:multiLevelType w:val="hybridMultilevel"/>
    <w:tmpl w:val="E13EBF8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E0D2F47"/>
    <w:multiLevelType w:val="hybridMultilevel"/>
    <w:tmpl w:val="110C5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F141C6"/>
    <w:multiLevelType w:val="hybridMultilevel"/>
    <w:tmpl w:val="110C50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B425605"/>
    <w:multiLevelType w:val="multilevel"/>
    <w:tmpl w:val="68C02E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60287321">
    <w:abstractNumId w:val="14"/>
  </w:num>
  <w:num w:numId="2" w16cid:durableId="114909734">
    <w:abstractNumId w:val="1"/>
  </w:num>
  <w:num w:numId="3" w16cid:durableId="458576973">
    <w:abstractNumId w:val="8"/>
  </w:num>
  <w:num w:numId="4" w16cid:durableId="1999117274">
    <w:abstractNumId w:val="10"/>
  </w:num>
  <w:num w:numId="5" w16cid:durableId="1809081149">
    <w:abstractNumId w:val="12"/>
  </w:num>
  <w:num w:numId="6" w16cid:durableId="905191537">
    <w:abstractNumId w:val="11"/>
  </w:num>
  <w:num w:numId="7" w16cid:durableId="255749681">
    <w:abstractNumId w:val="13"/>
  </w:num>
  <w:num w:numId="8" w16cid:durableId="967012171">
    <w:abstractNumId w:val="7"/>
  </w:num>
  <w:num w:numId="9" w16cid:durableId="350297561">
    <w:abstractNumId w:val="0"/>
  </w:num>
  <w:num w:numId="10" w16cid:durableId="445735730">
    <w:abstractNumId w:val="5"/>
  </w:num>
  <w:num w:numId="11" w16cid:durableId="1990671252">
    <w:abstractNumId w:val="9"/>
  </w:num>
  <w:num w:numId="12" w16cid:durableId="338242083">
    <w:abstractNumId w:val="4"/>
  </w:num>
  <w:num w:numId="13" w16cid:durableId="768307318">
    <w:abstractNumId w:val="2"/>
  </w:num>
  <w:num w:numId="14" w16cid:durableId="461965060">
    <w:abstractNumId w:val="3"/>
  </w:num>
  <w:num w:numId="15" w16cid:durableId="11447385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043E0"/>
    <w:rsid w:val="000012E5"/>
    <w:rsid w:val="000A2C36"/>
    <w:rsid w:val="001043E0"/>
    <w:rsid w:val="001105DF"/>
    <w:rsid w:val="00133CAA"/>
    <w:rsid w:val="00142F2B"/>
    <w:rsid w:val="001C1D37"/>
    <w:rsid w:val="001F6139"/>
    <w:rsid w:val="00202DA2"/>
    <w:rsid w:val="00216E7B"/>
    <w:rsid w:val="002376A6"/>
    <w:rsid w:val="00241B86"/>
    <w:rsid w:val="0026682B"/>
    <w:rsid w:val="002D3CA3"/>
    <w:rsid w:val="00305BF9"/>
    <w:rsid w:val="00316497"/>
    <w:rsid w:val="00344993"/>
    <w:rsid w:val="00364E87"/>
    <w:rsid w:val="003A74E0"/>
    <w:rsid w:val="00444517"/>
    <w:rsid w:val="004935A3"/>
    <w:rsid w:val="004F5D72"/>
    <w:rsid w:val="005572F8"/>
    <w:rsid w:val="0058283B"/>
    <w:rsid w:val="0062756B"/>
    <w:rsid w:val="00637178"/>
    <w:rsid w:val="00637233"/>
    <w:rsid w:val="006746A2"/>
    <w:rsid w:val="00690663"/>
    <w:rsid w:val="006A7B0B"/>
    <w:rsid w:val="00731B89"/>
    <w:rsid w:val="00747DBB"/>
    <w:rsid w:val="00751712"/>
    <w:rsid w:val="00784DEE"/>
    <w:rsid w:val="007B72F7"/>
    <w:rsid w:val="007C27B7"/>
    <w:rsid w:val="008049E1"/>
    <w:rsid w:val="0086372A"/>
    <w:rsid w:val="00892BA2"/>
    <w:rsid w:val="008A7BE0"/>
    <w:rsid w:val="00950260"/>
    <w:rsid w:val="009608B3"/>
    <w:rsid w:val="00991E4E"/>
    <w:rsid w:val="009F023F"/>
    <w:rsid w:val="009F7402"/>
    <w:rsid w:val="00A12A2F"/>
    <w:rsid w:val="00A3306A"/>
    <w:rsid w:val="00B95CBE"/>
    <w:rsid w:val="00BA37B9"/>
    <w:rsid w:val="00BA58CE"/>
    <w:rsid w:val="00BB31DE"/>
    <w:rsid w:val="00BB73F9"/>
    <w:rsid w:val="00BC4B21"/>
    <w:rsid w:val="00BE670E"/>
    <w:rsid w:val="00C3700C"/>
    <w:rsid w:val="00C42B26"/>
    <w:rsid w:val="00CE654E"/>
    <w:rsid w:val="00D34A2D"/>
    <w:rsid w:val="00DD4291"/>
    <w:rsid w:val="00DE2074"/>
    <w:rsid w:val="00DF580A"/>
    <w:rsid w:val="00E01EFC"/>
    <w:rsid w:val="00E2194A"/>
    <w:rsid w:val="00E753B8"/>
    <w:rsid w:val="00E76492"/>
    <w:rsid w:val="00EC1FE7"/>
    <w:rsid w:val="00F94EED"/>
    <w:rsid w:val="00FE2ADB"/>
    <w:rsid w:val="00FF78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4CB1"/>
  <w15:docId w15:val="{BEB25516-6ADB-4FB0-BA3B-743E17AF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64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sw tek"/>
    <w:basedOn w:val="Normalny"/>
    <w:uiPriority w:val="34"/>
    <w:qFormat/>
    <w:rsid w:val="00EC1FE7"/>
    <w:pPr>
      <w:ind w:left="720"/>
      <w:contextualSpacing/>
    </w:pPr>
    <w:rPr>
      <w:rFonts w:ascii="Calibri" w:eastAsia="Calibri" w:hAnsi="Calibri" w:cs="Calibri"/>
      <w:kern w:val="0"/>
    </w:rPr>
  </w:style>
  <w:style w:type="character" w:styleId="Hipercze">
    <w:name w:val="Hyperlink"/>
    <w:basedOn w:val="Domylnaczcionkaakapitu"/>
    <w:uiPriority w:val="99"/>
    <w:unhideWhenUsed/>
    <w:rsid w:val="0062756B"/>
    <w:rPr>
      <w:color w:val="0563C1" w:themeColor="hyperlink"/>
      <w:u w:val="single"/>
    </w:rPr>
  </w:style>
  <w:style w:type="paragraph" w:customStyle="1" w:styleId="Default">
    <w:name w:val="Default"/>
    <w:rsid w:val="00202DA2"/>
    <w:pPr>
      <w:autoSpaceDE w:val="0"/>
      <w:autoSpaceDN w:val="0"/>
      <w:adjustRightInd w:val="0"/>
      <w:spacing w:after="0" w:line="240" w:lineRule="auto"/>
    </w:pPr>
    <w:rPr>
      <w:rFonts w:ascii="Times New Roman" w:eastAsia="Times New Roman" w:hAnsi="Times New Roman" w:cs="Times New Roman"/>
      <w:color w:val="000000"/>
      <w:kern w:val="0"/>
      <w:sz w:val="24"/>
      <w:szCs w:val="24"/>
    </w:rPr>
  </w:style>
  <w:style w:type="paragraph" w:styleId="Nagwek">
    <w:name w:val="header"/>
    <w:basedOn w:val="Normalny"/>
    <w:link w:val="NagwekZnak"/>
    <w:uiPriority w:val="99"/>
    <w:unhideWhenUsed/>
    <w:rsid w:val="001C1D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1D37"/>
  </w:style>
  <w:style w:type="paragraph" w:styleId="Stopka">
    <w:name w:val="footer"/>
    <w:basedOn w:val="Normalny"/>
    <w:link w:val="StopkaZnak"/>
    <w:uiPriority w:val="99"/>
    <w:unhideWhenUsed/>
    <w:rsid w:val="001C1D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1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ewa.wieczorek@szpitalnowowiejski.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0E917-A169-42B7-9071-CEABCBA37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3</Pages>
  <Words>685</Words>
  <Characters>4110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Ewa Wieczorek</cp:lastModifiedBy>
  <cp:revision>38</cp:revision>
  <cp:lastPrinted>2024-07-04T10:26:00Z</cp:lastPrinted>
  <dcterms:created xsi:type="dcterms:W3CDTF">2024-03-19T10:58:00Z</dcterms:created>
  <dcterms:modified xsi:type="dcterms:W3CDTF">2024-07-05T06:00:00Z</dcterms:modified>
</cp:coreProperties>
</file>