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CF27" w14:textId="04CB34D9" w:rsidR="00D3743F" w:rsidRPr="002D5BC2" w:rsidRDefault="00D3743F" w:rsidP="00D3743F">
      <w:pPr>
        <w:spacing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2D5BC2">
        <w:rPr>
          <w:rFonts w:asciiTheme="minorHAnsi" w:hAnsiTheme="minorHAnsi" w:cstheme="minorHAnsi"/>
          <w:sz w:val="20"/>
          <w:szCs w:val="20"/>
        </w:rPr>
        <w:t>Załącznik nr 4 do SWZ</w:t>
      </w:r>
    </w:p>
    <w:p w14:paraId="172A3D3C" w14:textId="19FB0B3A" w:rsidR="00D3743F" w:rsidRPr="002D5BC2" w:rsidRDefault="00D3743F" w:rsidP="00D374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</w:r>
      <w:r w:rsidRPr="002D5BC2">
        <w:rPr>
          <w:rFonts w:asciiTheme="minorHAnsi" w:hAnsiTheme="minorHAnsi" w:cstheme="minorHAnsi"/>
          <w:sz w:val="20"/>
          <w:szCs w:val="20"/>
        </w:rPr>
        <w:tab/>
        <w:t>Znak: ZP/SNA/1/2</w:t>
      </w:r>
    </w:p>
    <w:p w14:paraId="11778E68" w14:textId="010CB52A" w:rsidR="0097153F" w:rsidRDefault="00D877DF" w:rsidP="00D877D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Umowa</w:t>
      </w:r>
      <w:r w:rsidR="00D3743F">
        <w:rPr>
          <w:rFonts w:asciiTheme="minorHAnsi" w:hAnsiTheme="minorHAnsi" w:cstheme="minorHAnsi"/>
          <w:b/>
          <w:color w:val="000000"/>
          <w:sz w:val="22"/>
          <w:szCs w:val="22"/>
        </w:rPr>
        <w:t>( projekt)</w:t>
      </w:r>
    </w:p>
    <w:p w14:paraId="3A9C2FB9" w14:textId="77777777" w:rsidR="00D877DF" w:rsidRPr="00D63667" w:rsidRDefault="00D877DF" w:rsidP="00D877D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415075" w14:textId="69491BA1" w:rsidR="0097153F" w:rsidRPr="00D63667" w:rsidRDefault="00D63667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Zawarta pomiędzy Samodzielnym Publicznym Zakładem Opieki Zdrowotnej w Węgrowie   ul.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Kościuszki 15,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07-100 Węgrów wpisanym do...................</w:t>
      </w:r>
      <w:bookmarkStart w:id="0" w:name="_GoBack"/>
      <w:bookmarkEnd w:id="0"/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 prowadzonego przez .............................................. pod nr..................................</w:t>
      </w:r>
      <w:r w:rsidR="004418CB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21FA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BDC" w:rsidRPr="00D63667">
        <w:rPr>
          <w:rFonts w:asciiTheme="minorHAnsi" w:hAnsiTheme="minorHAnsi" w:cstheme="minorHAnsi"/>
          <w:color w:val="000000"/>
          <w:sz w:val="22"/>
          <w:szCs w:val="22"/>
        </w:rPr>
        <w:t>zwanym dalej</w:t>
      </w:r>
      <w:r w:rsidR="00004C8A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153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>, w imieniu którego działają:</w:t>
      </w:r>
    </w:p>
    <w:p w14:paraId="77B86587" w14:textId="6E107427" w:rsidR="00004C8A" w:rsidRPr="00D63667" w:rsidRDefault="00D63667" w:rsidP="00D6366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8E5B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</w:p>
    <w:p w14:paraId="60B090BD" w14:textId="0844F6E7" w:rsidR="008B5588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0AD8497" w14:textId="77777777" w:rsidR="0097153F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wpisaną do Rejestru Przedsiębiorców w Krajowym Rejestrze Sądowym pod numerem </w:t>
      </w:r>
      <w:r w:rsidR="00721FA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KRS: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A943A9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NIP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A943A9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Kapitał zakładowy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97153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 imieniu którego działają:</w:t>
      </w:r>
    </w:p>
    <w:p w14:paraId="4BC47E34" w14:textId="77777777" w:rsidR="0097153F" w:rsidRPr="00D63667" w:rsidRDefault="009E261B" w:rsidP="00D63667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97153F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48C3FBE" w14:textId="3F2001F4" w:rsidR="0097153F" w:rsidRPr="00D63667" w:rsidRDefault="009E261B" w:rsidP="00D63667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 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</w:p>
    <w:p w14:paraId="462311CE" w14:textId="49F7B353" w:rsidR="0097153F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ustalają</w:t>
      </w:r>
      <w:r w:rsidR="00041577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co następuje:</w:t>
      </w:r>
    </w:p>
    <w:p w14:paraId="5EFF08E4" w14:textId="38A7E855" w:rsid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1 </w:t>
      </w:r>
    </w:p>
    <w:p w14:paraId="4A6EF02A" w14:textId="09E9877A" w:rsidR="0097153F" w:rsidRP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3E4086"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rzedmiot </w:t>
      </w:r>
      <w:r w:rsidR="003E408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U</w:t>
      </w:r>
      <w:r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mowy</w:t>
      </w:r>
    </w:p>
    <w:p w14:paraId="1D005D6B" w14:textId="77777777" w:rsidR="007A5DB6" w:rsidRPr="00D63667" w:rsidRDefault="007A5DB6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5C3398" w14:textId="4819DC30" w:rsidR="00661673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Przedmiotem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="00A67CED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D63667"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ealizacja </w:t>
      </w:r>
      <w:r w:rsidR="00D9454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</w:t>
      </w:r>
      <w:r w:rsidR="0066167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onserwacyjnej i serwisowej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717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………… 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zasadach określonych w </w:t>
      </w:r>
      <w:r w:rsidR="00B01B4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§ </w:t>
      </w:r>
      <w:r w:rsidR="00792D8A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="00661673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55472D" w14:textId="77777777" w:rsid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§ 2</w:t>
      </w:r>
    </w:p>
    <w:p w14:paraId="097E1BC5" w14:textId="2B986330" w:rsidR="007A5DB6" w:rsidRPr="00D63667" w:rsidRDefault="003F5352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Dane podstawowe</w:t>
      </w:r>
    </w:p>
    <w:p w14:paraId="45FBF8D5" w14:textId="77777777" w:rsidR="00792D8A" w:rsidRPr="00D63667" w:rsidRDefault="00792D8A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Okres obowiązywania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Umowy:</w:t>
      </w:r>
    </w:p>
    <w:p w14:paraId="6E85D9EB" w14:textId="77777777" w:rsidR="00792D8A" w:rsidRPr="00D63667" w:rsidRDefault="00792D8A" w:rsidP="00D63667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</w:t>
      </w:r>
      <w:r w:rsidR="00B128A3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mowa</w:t>
      </w:r>
      <w:r w:rsidR="00B128A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wchodzi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życie</w:t>
      </w:r>
      <w:r w:rsidR="00B128A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dniem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34924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BD08F1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0604B5" w14:textId="77777777" w:rsidR="00DD562F" w:rsidRPr="00D63667" w:rsidRDefault="00792D8A" w:rsidP="00D63667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Umowa </w:t>
      </w:r>
      <w:r w:rsidR="00DD562F" w:rsidRPr="00D63667">
        <w:rPr>
          <w:rFonts w:asciiTheme="minorHAnsi" w:hAnsiTheme="minorHAnsi" w:cstheme="minorHAnsi"/>
          <w:color w:val="000000"/>
          <w:sz w:val="22"/>
          <w:szCs w:val="22"/>
        </w:rPr>
        <w:t>kończy się</w:t>
      </w:r>
      <w:r w:rsidR="007C15E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 dniem: </w:t>
      </w:r>
      <w:r w:rsidR="00734924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7C15E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1EF62CE" w14:textId="77777777" w:rsidR="0050357D" w:rsidRPr="00D63667" w:rsidRDefault="0050357D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Usługi świadczone będą w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Normalnych godzinach 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AE4483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 każdym momencie jej trwania, dotyczy aktualnie oferowanej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rynku wersji </w:t>
      </w:r>
      <w:r w:rsidR="00425CF4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Oprogramowania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oraz jednej wersji bezpośrednio ją w czasie poprzedzającej.</w:t>
      </w:r>
    </w:p>
    <w:p w14:paraId="738740F6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Strony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zobowiązują się do ścisłego współdziałania w okresie obowiązywania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W tym celu obydwie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wyznaczą osoby odpowiedzialne za właściwą realizację zobowiązań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Stron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wynikających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zapewnienie zgodnego współdziałania.</w:t>
      </w:r>
    </w:p>
    <w:p w14:paraId="26D40273" w14:textId="77777777" w:rsidR="00BD08F1" w:rsidRPr="00D63667" w:rsidRDefault="00BD08F1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utworzy i utr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zyma przez cały okres ważności </w:t>
      </w:r>
      <w:r w:rsidR="00083EC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stanowisko </w:t>
      </w:r>
      <w:r w:rsidR="004B7A84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Opiekuna p</w:t>
      </w:r>
      <w:r w:rsidR="00083EC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rac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Obowiązki </w:t>
      </w:r>
      <w:r w:rsidR="005248C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Opiekuna prac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pełnić będzie</w:t>
      </w:r>
      <w:r w:rsidR="00083EC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267C54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F268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 oświadcza, że wskazana osoba, jest umocowana do składania oświadczeń woli w zakresie realizacji przedmiotu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, z wyłączeniem zmian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="009F2680"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693B1F5" w14:textId="47EA3A36" w:rsidR="00477AAC" w:rsidRPr="00D63667" w:rsidRDefault="00083EC6" w:rsidP="00D6366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utworzy i utrzyma przez cały okres ważności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stanowisko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</w:t>
      </w:r>
      <w:r w:rsidR="00BD08F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oordynator</w:t>
      </w:r>
      <w:r w:rsidR="008874C7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a w</w:t>
      </w:r>
      <w:r w:rsidR="00BD08F1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spółpracy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Obowiązki </w:t>
      </w:r>
      <w:r w:rsidR="005248CF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Koordynatora współpracy</w:t>
      </w:r>
      <w:r w:rsidR="00DC22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pełnić będzie</w:t>
      </w:r>
      <w:r w:rsidR="005248CF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59054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9F2680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Jednocześnie,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 oświadcza, że wskazana osoba, jest umocowana do składania oświadczeń woli w zakresie realizacji przedmiotu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 xml:space="preserve">Umowy, </w:t>
      </w:r>
      <w:r w:rsidR="009F2680" w:rsidRPr="00D63667">
        <w:rPr>
          <w:rFonts w:asciiTheme="minorHAnsi" w:hAnsiTheme="minorHAnsi" w:cstheme="minorHAnsi"/>
          <w:sz w:val="22"/>
          <w:szCs w:val="22"/>
        </w:rPr>
        <w:t xml:space="preserve">z wyłączeniem zmian 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Umow</w:t>
      </w:r>
      <w:r w:rsidR="0010618F" w:rsidRPr="00D63667">
        <w:rPr>
          <w:rFonts w:asciiTheme="minorHAnsi" w:hAnsiTheme="minorHAnsi" w:cstheme="minorHAnsi"/>
          <w:i/>
          <w:sz w:val="22"/>
          <w:szCs w:val="22"/>
        </w:rPr>
        <w:t>y</w:t>
      </w:r>
      <w:r w:rsidR="009F2680" w:rsidRPr="00D63667">
        <w:rPr>
          <w:rFonts w:asciiTheme="minorHAnsi" w:hAnsiTheme="minorHAnsi" w:cstheme="minorHAnsi"/>
          <w:i/>
          <w:sz w:val="22"/>
          <w:szCs w:val="22"/>
        </w:rPr>
        <w:t>.</w:t>
      </w:r>
    </w:p>
    <w:p w14:paraId="67B44BA1" w14:textId="77777777" w:rsidR="00D63667" w:rsidRDefault="005C0710" w:rsidP="00D6366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7A81F584" w14:textId="0AC65A00" w:rsidR="0050669C" w:rsidRPr="00D63667" w:rsidRDefault="00B01B41" w:rsidP="00D63667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Zasady realizacji </w:t>
      </w:r>
      <w:r w:rsidR="00CE6793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Opieki konserwacyjnej</w:t>
      </w:r>
      <w:r w:rsidR="00C37C4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i serwis</w:t>
      </w:r>
      <w:r w:rsidR="002272AA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o</w:t>
      </w:r>
      <w:r w:rsidR="00C37C46" w:rsidRPr="00D63667">
        <w:rPr>
          <w:rFonts w:asciiTheme="minorHAnsi" w:hAnsiTheme="minorHAnsi" w:cstheme="minorHAnsi"/>
          <w:b/>
          <w:i/>
          <w:color w:val="000000"/>
          <w:sz w:val="22"/>
          <w:szCs w:val="22"/>
        </w:rPr>
        <w:t>wej</w:t>
      </w:r>
    </w:p>
    <w:p w14:paraId="66B4C867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w okresie obowiązywania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będzie świadczył usługi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dla następujących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Obszarów funkcjonalnych 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0791692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XPRIMER.BPM,</w:t>
      </w:r>
    </w:p>
    <w:p w14:paraId="0063C240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XPRIMER.HRM</w:t>
      </w:r>
    </w:p>
    <w:p w14:paraId="0E1FB13F" w14:textId="77777777" w:rsidR="00DF5201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Konektor XPRIMER </w:t>
      </w:r>
    </w:p>
    <w:p w14:paraId="70DF86DE" w14:textId="77777777" w:rsidR="001A5A00" w:rsidRPr="00D63667" w:rsidRDefault="001A5A00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dla 1 administratora i 4 jednoczesnych użytkowników.</w:t>
      </w:r>
    </w:p>
    <w:p w14:paraId="4A45D7B5" w14:textId="77777777" w:rsidR="0050669C" w:rsidRPr="00D63667" w:rsidRDefault="00066A0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SIMPLE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.CRM/BPM</w:t>
      </w:r>
    </w:p>
    <w:p w14:paraId="74711DBB" w14:textId="77777777" w:rsidR="00F470BF" w:rsidRPr="00D63667" w:rsidRDefault="0050669C" w:rsidP="00D63667">
      <w:pPr>
        <w:spacing w:line="360" w:lineRule="auto"/>
        <w:ind w:left="1077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jednoczesnych użytkowników</w:t>
      </w:r>
      <w:r w:rsidR="00F470BF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28E8D1D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 celu zapewnienia prawidłowej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powoła osoby odpowiedzialne:</w:t>
      </w:r>
    </w:p>
    <w:p w14:paraId="21C866E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Kierownik zespołu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HRM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01F9B4F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Kierownik zespołu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CRM/BPM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206740"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332015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95E9C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celu zapewnienia prawidłowej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w</w:t>
      </w:r>
      <w:r w:rsidRPr="00D63667">
        <w:rPr>
          <w:rFonts w:asciiTheme="minorHAnsi" w:hAnsiTheme="minorHAnsi" w:cstheme="minorHAnsi"/>
          <w:i/>
          <w:sz w:val="22"/>
          <w:szCs w:val="22"/>
        </w:rPr>
        <w:t>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powoła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którzy będą posiadali stosowne kwalifikacje i doświadczenie wymagane przy skutecznym prowadzeniu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dodatkowych.</w:t>
      </w:r>
    </w:p>
    <w:p w14:paraId="4D37884F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Opłata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F613D1" w:rsidRPr="00D63667">
        <w:rPr>
          <w:rFonts w:asciiTheme="minorHAnsi" w:hAnsiTheme="minorHAnsi" w:cstheme="minorHAnsi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D63667">
        <w:rPr>
          <w:rFonts w:asciiTheme="minorHAnsi" w:hAnsiTheme="minorHAnsi" w:cstheme="minorHAnsi"/>
          <w:sz w:val="22"/>
          <w:szCs w:val="22"/>
        </w:rPr>
        <w:t xml:space="preserve">za okres jednego roku wynosi </w:t>
      </w:r>
      <w:r w:rsidR="00646846" w:rsidRPr="00D63667">
        <w:rPr>
          <w:rFonts w:asciiTheme="minorHAnsi" w:hAnsiTheme="minorHAnsi" w:cstheme="minorHAnsi"/>
          <w:sz w:val="22"/>
          <w:szCs w:val="22"/>
        </w:rPr>
        <w:br/>
      </w:r>
      <w:r w:rsidR="005811F4" w:rsidRPr="00D63667">
        <w:rPr>
          <w:rFonts w:asciiTheme="minorHAnsi" w:hAnsiTheme="minorHAnsi" w:cstheme="minorHAnsi"/>
          <w:sz w:val="22"/>
          <w:szCs w:val="22"/>
        </w:rPr>
        <w:t>…</w:t>
      </w:r>
      <w:r w:rsidR="0085504E" w:rsidRPr="00D636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PLN</w:t>
      </w:r>
      <w:r w:rsidR="005811F4"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sz w:val="22"/>
          <w:szCs w:val="22"/>
        </w:rPr>
        <w:t>Wymieniona opłata nie zawiera podatku od towarów i usług VAT.</w:t>
      </w:r>
    </w:p>
    <w:p w14:paraId="66751DE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Opłata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Opieki konserwacyjnej i serwisowej </w:t>
      </w:r>
      <w:r w:rsidRPr="00D63667">
        <w:rPr>
          <w:rFonts w:asciiTheme="minorHAnsi" w:hAnsiTheme="minorHAnsi" w:cstheme="minorHAnsi"/>
          <w:sz w:val="22"/>
          <w:szCs w:val="22"/>
        </w:rPr>
        <w:t xml:space="preserve">zależna jest od specyfikacji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Rozszerzenie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dodatkowe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Obszary funkcjonalne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dostępy użytkownika, w trakcie obowiązywania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wiąże się z naliczeniem opłaty wyrównującej, zgodnie z ogólnymi zasadami naliczania opłat z tytułu świadczenia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serwisowej.</w:t>
      </w:r>
    </w:p>
    <w:p w14:paraId="360A2E7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="00DC38BA"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38BA" w:rsidRPr="00D63667">
        <w:rPr>
          <w:rFonts w:asciiTheme="minorHAnsi" w:hAnsiTheme="minorHAnsi" w:cstheme="minorHAnsi"/>
          <w:sz w:val="22"/>
          <w:szCs w:val="22"/>
        </w:rPr>
        <w:t xml:space="preserve">wersja </w:t>
      </w:r>
      <w:r w:rsidR="00B37564" w:rsidRPr="00D63667">
        <w:rPr>
          <w:rFonts w:asciiTheme="minorHAnsi" w:hAnsiTheme="minorHAnsi" w:cstheme="minorHAnsi"/>
          <w:sz w:val="22"/>
          <w:szCs w:val="22"/>
        </w:rPr>
        <w:t>……………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podstawie wniesionej opłaty,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zapewni:</w:t>
      </w:r>
    </w:p>
    <w:p w14:paraId="3FA67B5A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dostarczanie informacji o planowanych nowych wersjach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Update’ach</w:t>
      </w:r>
      <w:proofErr w:type="spellEnd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Upgrade’ach</w:t>
      </w:r>
      <w:proofErr w:type="spellEnd"/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0D714E4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dostęp do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Upgrade’ów</w:t>
      </w:r>
      <w:proofErr w:type="spellEnd"/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Update’ów</w:t>
      </w:r>
      <w:proofErr w:type="spellEnd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udostępnianych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serwerze FTP oraz, na zamówienie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 dostarczanych na nośnikach magnetycznych lub optycznych,</w:t>
      </w:r>
    </w:p>
    <w:p w14:paraId="06496FEF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instalację jednego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Upgrade’u</w:t>
      </w:r>
      <w:proofErr w:type="spellEnd"/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3B62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="00973B62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 siedzibie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A57D61A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dostęp do elektronicznego systemu zgłaszania problemów </w:t>
      </w:r>
      <w:hyperlink r:id="rId8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6BD78B7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usuwanie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Usterek,</w:t>
      </w:r>
    </w:p>
    <w:p w14:paraId="4DCCD31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wydłużenie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Normalne godziny 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okresie od 1 do 5 dnia roboczego każdego miesiąca do 7:00-18:00,</w:t>
      </w:r>
    </w:p>
    <w:p w14:paraId="45CA94DC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wymiarze 12 osobogodzin w okresie trwania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7BD99A9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bezpośredni kontakt telefoniczny oraz na życzenie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2 spotkania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Koordynatorem współpracy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monitorujące jakość świadczonych usług,</w:t>
      </w:r>
    </w:p>
    <w:p w14:paraId="0FBCA4CA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wykonanie jednego audytu wydajnościow</w:t>
      </w:r>
      <w:r w:rsidR="004C7E4D" w:rsidRPr="00D63667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30A9C4B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wykonanie do </w:t>
      </w:r>
      <w:r w:rsidR="00332013" w:rsidRPr="00D63667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analiz i wycen modyfikacji funkcjonalnych do</w:t>
      </w:r>
      <w:r w:rsidR="00FB7F6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91ACAF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możliwość przeprowadzenia, do 5 razy miesięcznie, konsultacji telefonicznych 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odpowiedzialnym za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Obszar funkcjonalny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 związanych z jego funkcjonowaniem,</w:t>
      </w:r>
    </w:p>
    <w:p w14:paraId="73E8C715" w14:textId="77777777" w:rsidR="00973B62" w:rsidRPr="00D63667" w:rsidRDefault="00973B62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gotowość do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opisanych w § 3, pkt 7,</w:t>
      </w:r>
    </w:p>
    <w:p w14:paraId="442A65AB" w14:textId="77777777" w:rsidR="004C7E4D" w:rsidRPr="00D63667" w:rsidRDefault="004C7E4D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Czas reakcji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zgłoszenie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§ 3, pkt 13</w:t>
      </w:r>
      <w:r w:rsidR="00973B62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8B2079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podstawie zamówienia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złożonego w formie pisemnej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także poprzez pocztę elektroniczną lub zgłoszenie w Internetowym Systemie Zgłoszeń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wykonywał </w:t>
      </w:r>
      <w:r w:rsidRPr="00D63667">
        <w:rPr>
          <w:rFonts w:asciiTheme="minorHAnsi" w:hAnsiTheme="minorHAnsi" w:cstheme="minorHAnsi"/>
          <w:i/>
          <w:sz w:val="22"/>
          <w:szCs w:val="22"/>
        </w:rPr>
        <w:t>Prace dodatkowe</w:t>
      </w:r>
      <w:r w:rsidR="001B3E23"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sz w:val="22"/>
          <w:szCs w:val="22"/>
        </w:rPr>
        <w:t>w zakresie:</w:t>
      </w:r>
    </w:p>
    <w:p w14:paraId="59698325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Instalacji pozostałych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Upgrade’ów</w:t>
      </w:r>
      <w:proofErr w:type="spellEnd"/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Update’ów</w:t>
      </w:r>
      <w:proofErr w:type="spellEnd"/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siedzibie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FD8FD54" w14:textId="77777777" w:rsidR="00F613D1" w:rsidRPr="00D63667" w:rsidRDefault="00F613D1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wykonywania pozostałych analiz i wycen modyfikacji funkcjonalnych</w:t>
      </w:r>
      <w:r w:rsidR="00FB7F6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Oprogramowania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zlecenie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27B660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dostosowywania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do potrzeb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opracowywanie jego modyfikacji na zamówienie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zgodnie ze zgłoszonymi wnioskami, na preferencyjnych warunkach,</w:t>
      </w:r>
    </w:p>
    <w:p w14:paraId="530593E0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projektowania i implementacji oprogramowania dedykowanego, zgodnie z indywidualnymi potrzebami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806CBDA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przygotowywania i konfigurowania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dla optymalnej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7C71BA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opracowywania procedur eksploatacyjnych i instrukcji stanowiskowych,</w:t>
      </w:r>
    </w:p>
    <w:p w14:paraId="0C7C84A7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szkolenia personelu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administrowania i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FF9A9E0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diagnozowania i 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powstałych z przyczyn niezależnych od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47F6BA7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wynikających z nieprawidłowej obsługi, instalacji, modyfikacji i napraw dokonywanych przez personel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przez osoby trzecie, pod warunkiem, że czynności te nie naruszały praw autorskich wynikających z udzielonych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Licencji klienta końcowego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F5D0528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napraw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E9BAEC5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odtwarzania danych zagubionych lub zniszczonych z przyczyn niezależnych od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058C69E0" w14:textId="77777777" w:rsidR="00B42949" w:rsidRPr="00D63667" w:rsidRDefault="00B42949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</w:t>
      </w:r>
      <w:r w:rsidRPr="00D63667">
        <w:rPr>
          <w:rFonts w:asciiTheme="minorHAnsi" w:hAnsiTheme="minorHAnsi" w:cstheme="minorHAnsi"/>
          <w:i/>
          <w:sz w:val="22"/>
          <w:szCs w:val="22"/>
        </w:rPr>
        <w:t>Prace dodatkowe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wymienione w § 6, pkt </w:t>
      </w:r>
      <w:r w:rsidR="00A216DE" w:rsidRPr="00D63667">
        <w:rPr>
          <w:rFonts w:asciiTheme="minorHAnsi" w:hAnsiTheme="minorHAnsi" w:cstheme="minorHAnsi"/>
          <w:sz w:val="22"/>
          <w:szCs w:val="22"/>
        </w:rPr>
        <w:t>7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ustalane na podstawie:</w:t>
      </w:r>
    </w:p>
    <w:p w14:paraId="76C67397" w14:textId="77777777" w:rsidR="00B42949" w:rsidRPr="00D63667" w:rsidRDefault="00B42949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sumy osobogodzin przepracowanych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wykazanych na dokumentach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3E43C9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</w:p>
    <w:p w14:paraId="364D510E" w14:textId="77777777" w:rsidR="00B42949" w:rsidRPr="00D63667" w:rsidRDefault="00B42949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ofert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zamówień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F2B60D3" w14:textId="77777777" w:rsidR="0050669C" w:rsidRPr="00D63667" w:rsidRDefault="009D592A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Opłaty za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Prace dodatkowe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wymienione w § 3, pkt 7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613D1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wykraczające poza pakiet 12 osobogodzin,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będą </w:t>
      </w:r>
      <w:r w:rsidR="00A216DE" w:rsidRPr="00D63667">
        <w:rPr>
          <w:rFonts w:asciiTheme="minorHAnsi" w:hAnsiTheme="minorHAnsi" w:cstheme="minorHAnsi"/>
          <w:color w:val="000000"/>
          <w:sz w:val="22"/>
          <w:szCs w:val="22"/>
        </w:rPr>
        <w:t>rozliczanie na warunkach określonych w poniższej tabeli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216D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Wartość netto jednej osobogodziny pracy na rzecz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wynosi</w:t>
      </w:r>
      <w:r w:rsidR="00A216DE" w:rsidRPr="00D6366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5103"/>
        <w:gridCol w:w="2335"/>
      </w:tblGrid>
      <w:tr w:rsidR="005811F4" w:rsidRPr="00D63667" w14:paraId="3200129D" w14:textId="77777777" w:rsidTr="005811F4">
        <w:trPr>
          <w:cantSplit/>
        </w:trPr>
        <w:tc>
          <w:tcPr>
            <w:tcW w:w="1492" w:type="dxa"/>
            <w:vAlign w:val="center"/>
          </w:tcPr>
          <w:p w14:paraId="4E2E5738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Bazowa opłata netto za jedną osobogodzinę (PLN)</w:t>
            </w:r>
          </w:p>
        </w:tc>
        <w:tc>
          <w:tcPr>
            <w:tcW w:w="5103" w:type="dxa"/>
            <w:vAlign w:val="center"/>
          </w:tcPr>
          <w:p w14:paraId="62D4CDA4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2335" w:type="dxa"/>
            <w:vAlign w:val="center"/>
          </w:tcPr>
          <w:p w14:paraId="18E205AA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Opłata netto za każdą rozpoczętą osobogodzinę (PLN)</w:t>
            </w:r>
          </w:p>
        </w:tc>
      </w:tr>
      <w:tr w:rsidR="005811F4" w:rsidRPr="00D63667" w14:paraId="0201D60E" w14:textId="77777777" w:rsidTr="005811F4">
        <w:trPr>
          <w:cantSplit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47D6F24B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103" w:type="dxa"/>
            <w:vAlign w:val="center"/>
          </w:tcPr>
          <w:p w14:paraId="1C19F83F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i/>
                <w:sz w:val="22"/>
                <w:szCs w:val="22"/>
              </w:rPr>
              <w:t>Prace dodatkowe</w:t>
            </w: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 zrealizowane w wymiarze poniżej 3 osobogodzin</w:t>
            </w:r>
          </w:p>
        </w:tc>
        <w:tc>
          <w:tcPr>
            <w:tcW w:w="2335" w:type="dxa"/>
            <w:vAlign w:val="center"/>
          </w:tcPr>
          <w:p w14:paraId="2B5549ED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5811F4" w:rsidRPr="00D63667" w14:paraId="6B8EE976" w14:textId="77777777" w:rsidTr="005811F4">
        <w:trPr>
          <w:cantSplit/>
        </w:trPr>
        <w:tc>
          <w:tcPr>
            <w:tcW w:w="1492" w:type="dxa"/>
            <w:vMerge/>
            <w:shd w:val="clear" w:color="auto" w:fill="auto"/>
            <w:vAlign w:val="center"/>
          </w:tcPr>
          <w:p w14:paraId="1B7D791B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9BC61F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i/>
                <w:sz w:val="22"/>
                <w:szCs w:val="22"/>
              </w:rPr>
              <w:t>Prace dodatkowe</w:t>
            </w: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 zrealizowane w wymiarze powyżej 3 osobogodzin i realizowane terminalowo</w:t>
            </w:r>
          </w:p>
        </w:tc>
        <w:tc>
          <w:tcPr>
            <w:tcW w:w="2335" w:type="dxa"/>
            <w:vAlign w:val="center"/>
          </w:tcPr>
          <w:p w14:paraId="6E0C5E6A" w14:textId="77777777" w:rsidR="005811F4" w:rsidRPr="00D63667" w:rsidRDefault="005811F4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49F55DE" w14:textId="77777777" w:rsidR="0050669C" w:rsidRPr="00D63667" w:rsidRDefault="0050669C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AE052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Minimalną jednostką rozliczeniową jest 1 osobogodzina.</w:t>
      </w:r>
    </w:p>
    <w:p w14:paraId="6209A640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 względu na inne zobowiązania podjęte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273BDEB6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powoła i utrzyma, przez cały okres ważności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przygotowaniu informatycznym i merytorycznym do wykonywania zadań związanych z realizacją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3EDBB074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jego personel będzie posiadał odpowiednie wyszkolenie, wystarczające do prowadzenia prac określonych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świadczenia pomocy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eksploatacji a także rozwoju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</w:p>
    <w:p w14:paraId="0D0D1EC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dokumentować wszelkie usługi wykonane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wykorzystaniem elektronicznego formularza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dostępnego poprzez Internetowy System Rejestracji Zgłoszeń, pod adresem: </w:t>
      </w:r>
      <w:hyperlink r:id="rId9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sz w:val="22"/>
          <w:szCs w:val="22"/>
        </w:rPr>
        <w:t>.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Wypełniony przez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elektroniczny formularz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będzie udostępniony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Opiekunowi prac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lub osobom odpowiedzialnym ze strony </w:t>
      </w:r>
      <w:r w:rsidR="00A216DE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A216DE" w:rsidRPr="00D63667">
        <w:rPr>
          <w:rFonts w:asciiTheme="minorHAnsi" w:hAnsiTheme="minorHAnsi" w:cstheme="minorHAnsi"/>
          <w:sz w:val="22"/>
          <w:szCs w:val="22"/>
        </w:rPr>
        <w:t xml:space="preserve"> (§ </w:t>
      </w:r>
      <w:r w:rsidR="0087355B" w:rsidRPr="00D63667">
        <w:rPr>
          <w:rFonts w:asciiTheme="minorHAnsi" w:hAnsiTheme="minorHAnsi" w:cstheme="minorHAnsi"/>
          <w:sz w:val="22"/>
          <w:szCs w:val="22"/>
        </w:rPr>
        <w:t>3</w:t>
      </w:r>
      <w:r w:rsidR="00A216DE" w:rsidRPr="00D63667">
        <w:rPr>
          <w:rFonts w:asciiTheme="minorHAnsi" w:hAnsiTheme="minorHAnsi" w:cstheme="minorHAnsi"/>
          <w:sz w:val="22"/>
          <w:szCs w:val="22"/>
        </w:rPr>
        <w:t>, pkt 2) w celu weryfikacji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. Każda osoba, upoważniona ze strony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do weryfikacji i potwierdzania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otrzyma od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unikalny identyfikator i hasło, umożliwiające dostęp do Internetowego Systemu Rejestracji Zgłoszeń.</w:t>
      </w:r>
    </w:p>
    <w:p w14:paraId="4B63249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 względu na inne zobowiązania podjęte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3580973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zapewni, że jego personel będzie posiadał wyszkolenie wystarczające do obsługi wszystkich elementów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którym eksploatowane jest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będzie prowadzić odpowiednią kontrolę poprawności danych wejściowych i wyjściowych oraz będzie obserwować i korygować błędy proceduralne,</w:t>
      </w:r>
    </w:p>
    <w:p w14:paraId="21350BD1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dostosowywać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wymagań aktualnej wersji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celu zapewnienia optymalnego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B1322AD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udzieli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nieodpłatnej pomocy w wyszukiwaniu, diagnozowaniu i usuwaniu </w:t>
      </w:r>
      <w:r w:rsidRPr="00D63667">
        <w:rPr>
          <w:rFonts w:asciiTheme="minorHAnsi" w:hAnsiTheme="minorHAnsi" w:cstheme="minorHAnsi"/>
          <w:i/>
          <w:sz w:val="22"/>
          <w:szCs w:val="22"/>
        </w:rPr>
        <w:t>Usterek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udostępnienie wszystkich niezbędnych środków i informacji, łącznie z informacjami o aplikacjach i plikach lub ich częściach, stosownie do potrzeb,</w:t>
      </w:r>
    </w:p>
    <w:p w14:paraId="782600D7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zobowiązuje się do archiwizowania na nośnikach magnetycznych, optycznych lub innych, baz danych obsługiwanych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nie rzadziej niż co 2 dni robocze, pod rygorem utraty prawa do naprawy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jej uszkodzeń lub niespójności, powstałych wskutek wadliwego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64FB2892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zagwarantuje, że bez pisemnej zgody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nie będą wprowadzane żadne zmiany i modyfikacje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2505B9C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weryfikował i potwierdzał wykonanie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usług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 wykorzystaniem elektronicznych formularzy </w:t>
      </w:r>
      <w:r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niezwłocznie po wykonaniu usługi,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 nie później jednak niż w ciągu 16 godzin roboczych od momentu otrzymania komunikatu o zarejestrowaniu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KU </w:t>
      </w:r>
      <w:r w:rsidR="00DE0B5C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DE0B5C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K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onsultanta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procedurą opisaną </w:t>
      </w:r>
      <w:r w:rsidR="0087355B" w:rsidRPr="00D63667">
        <w:rPr>
          <w:rFonts w:asciiTheme="minorHAnsi" w:hAnsiTheme="minorHAnsi" w:cstheme="minorHAnsi"/>
          <w:sz w:val="22"/>
          <w:szCs w:val="22"/>
        </w:rPr>
        <w:t>poniżej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zobowiązuje się realizować wszystkie zalecenia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umieszczane na potwierdzonych dokumentach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Weryfikacja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polega na uruchomieniu odpowiedniej funkcji dostępnej w widoku kart usług. Wybór funkcji „Podpisz kartę” będzie oznaczać jej akceptację co do czasu realizacji prac, zakresu wykonanych usług i ewentualnych zaleceń dla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. W przypadku, gdy osoba weryfikująca stwierdzi istotne niezgodności co do czasu realizacji i zakresu usług wykonanych przez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lub nie zgadza się na realizację zaproponowanych zaleceń, wybiera funkcję „Odrzuć kartę”, wpisując jednocześnie w odpowiednich polach formularza uzasadnienie takiej decyzji. W takie sytuacji,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zobowiązane będą do wyjaśnienia zaistniałych niezgodności, ewentualnego skorygowania treści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KU,</w:t>
      </w:r>
      <w:r w:rsidR="0087355B" w:rsidRPr="00D63667">
        <w:rPr>
          <w:rFonts w:asciiTheme="minorHAnsi" w:hAnsiTheme="minorHAnsi" w:cstheme="minorHAnsi"/>
          <w:sz w:val="22"/>
          <w:szCs w:val="22"/>
        </w:rPr>
        <w:t xml:space="preserve"> w sposób umożliwiający potwierdzenie </w:t>
      </w:r>
      <w:r w:rsidR="0087355B" w:rsidRPr="00D63667">
        <w:rPr>
          <w:rFonts w:asciiTheme="minorHAnsi" w:hAnsiTheme="minorHAnsi" w:cstheme="minorHAnsi"/>
          <w:i/>
          <w:sz w:val="22"/>
          <w:szCs w:val="22"/>
        </w:rPr>
        <w:t>KU.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Jeżeli 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w ciągu 16 godzin roboczych od momentu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otr</w:t>
      </w:r>
      <w:r w:rsidR="007A3E96" w:rsidRPr="00D63667">
        <w:rPr>
          <w:rFonts w:asciiTheme="minorHAnsi" w:hAnsiTheme="minorHAnsi" w:cstheme="minorHAnsi"/>
          <w:sz w:val="22"/>
          <w:szCs w:val="22"/>
          <w:lang w:eastAsia="en-US"/>
        </w:rPr>
        <w:t>zymania komunikatu o zarejestrowaniu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KU </w:t>
      </w:r>
      <w:r w:rsidR="00DE0B5C" w:rsidRPr="00D63667">
        <w:rPr>
          <w:rFonts w:asciiTheme="minorHAnsi" w:hAnsiTheme="minorHAnsi" w:cstheme="minorHAnsi"/>
          <w:sz w:val="22"/>
          <w:szCs w:val="22"/>
          <w:lang w:eastAsia="en-US"/>
        </w:rPr>
        <w:t xml:space="preserve">przez </w:t>
      </w:r>
      <w:r w:rsidR="00DE0B5C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K</w:t>
      </w:r>
      <w:r w:rsidR="007A3E96" w:rsidRPr="00D63667">
        <w:rPr>
          <w:rFonts w:asciiTheme="minorHAnsi" w:hAnsiTheme="minorHAnsi" w:cstheme="minorHAnsi"/>
          <w:i/>
          <w:sz w:val="22"/>
          <w:szCs w:val="22"/>
          <w:lang w:eastAsia="en-US"/>
        </w:rPr>
        <w:t>onsultanta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, Użytkownik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nie potwierdzi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i w międzyczasie nie zgłosi niezgodności,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uznają, iż </w:t>
      </w:r>
      <w:r w:rsidR="007A3E96"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="007A3E96" w:rsidRPr="00D63667">
        <w:rPr>
          <w:rFonts w:asciiTheme="minorHAnsi" w:hAnsiTheme="minorHAnsi" w:cstheme="minorHAnsi"/>
          <w:sz w:val="22"/>
          <w:szCs w:val="22"/>
        </w:rPr>
        <w:t xml:space="preserve"> potwierdza należyte wykonanie usługi, bez zastrzeżeń.</w:t>
      </w:r>
    </w:p>
    <w:p w14:paraId="2FD718BC" w14:textId="77777777" w:rsidR="00250ECF" w:rsidRPr="00D63667" w:rsidRDefault="00250ECF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będzie weryfikował i potwierdzał wykonanie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zamówionych usług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Protokole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poniższą procedurą. Jeżeli w terminie 2 dni roboczych od przekazania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Protokołu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dodatkowych, 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podpisanego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Protokołu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w międzyczasie nie zgłosi na piśmie uzasadnionej odmowy jego podpisania,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uznają, iż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potwierdza należyte wykonanie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Prac dodatkowych </w:t>
      </w:r>
      <w:r w:rsidRPr="00D63667">
        <w:rPr>
          <w:rFonts w:asciiTheme="minorHAnsi" w:hAnsiTheme="minorHAnsi" w:cstheme="minorHAnsi"/>
          <w:sz w:val="22"/>
          <w:szCs w:val="22"/>
        </w:rPr>
        <w:t xml:space="preserve">będących przedmiotem odbioru, bez zastrzeżeń. W przypadku zgłoszenia zastrzeżeń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dodatkowych,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do dokonania odpowiednich poprawek i modyfikacji w terminie 5 dni roboczych od dnia ich zgłoszenia. Po wykonaniu powyższego,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ponownie przekaże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Protokół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. Procedura odbioru opisana powyżej ma zastosowanie do dalszych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tego samego etapu.</w:t>
      </w:r>
    </w:p>
    <w:p w14:paraId="69DCAC73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 przypadku wystąpienia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przestrzegać zasad podanych w tabeli:</w:t>
      </w:r>
    </w:p>
    <w:tbl>
      <w:tblPr>
        <w:tblW w:w="9072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9A7DA6" w:rsidRPr="00D63667" w14:paraId="2C875A6F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B4E8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ważności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0F28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reakcji</w:t>
            </w:r>
          </w:p>
        </w:tc>
      </w:tr>
      <w:tr w:rsidR="009A7DA6" w:rsidRPr="00D63667" w14:paraId="11EBE537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51330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Normalny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017C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Najszybciej jak to możliwe, lecz nie później niż w ciągu </w:t>
            </w:r>
            <w:r w:rsidR="005811F4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="00503570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roboczych od daty zgłoszenia</w:t>
            </w:r>
          </w:p>
        </w:tc>
      </w:tr>
      <w:tr w:rsidR="009A7DA6" w:rsidRPr="00D63667" w14:paraId="71EC7391" w14:textId="77777777" w:rsidTr="004D0E1B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5296D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Krytyczny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0827" w14:textId="77777777" w:rsidR="009A7DA6" w:rsidRPr="00D63667" w:rsidRDefault="009A7DA6" w:rsidP="00D6366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Najszybciej jak to możliwe, lecz nie później niż w ciągu </w:t>
            </w:r>
            <w:r w:rsidR="005811F4"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Pr="00D636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godzin roboczych od daty zgłoszenia</w:t>
            </w:r>
          </w:p>
        </w:tc>
      </w:tr>
    </w:tbl>
    <w:p w14:paraId="171A72BF" w14:textId="77777777" w:rsidR="009A7DA6" w:rsidRPr="00D63667" w:rsidRDefault="009A7DA6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B0C09B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zobowiązany do zgłaszania wszelkich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Internetowy System Rejestracji Zgłoszeń, dostępny pod adresem </w:t>
      </w:r>
      <w:hyperlink r:id="rId10" w:history="1">
        <w:r w:rsidR="005811F4" w:rsidRPr="00D63667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.........................</w:t>
        </w:r>
      </w:hyperlink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D9F57D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w trakcie użytkowania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stwierdzony zostanie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zbierze wszystkie niezbędne informacje w celu precyzyjnego opisania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zarejestruje odpowiednie zgłoszenie za pomocą Internetowego Systemu Rejestracji Zgłoszeń.</w:t>
      </w:r>
    </w:p>
    <w:p w14:paraId="6BABADED" w14:textId="77777777" w:rsidR="00DA335C" w:rsidRPr="00D63667" w:rsidRDefault="00DA335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Upoważnionym do zgłaszania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imieniu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osoby wskazane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D63667">
        <w:rPr>
          <w:rFonts w:asciiTheme="minorHAnsi" w:hAnsiTheme="minorHAnsi" w:cstheme="minorHAnsi"/>
          <w:sz w:val="22"/>
          <w:szCs w:val="22"/>
        </w:rPr>
        <w:t xml:space="preserve"> 3, pkt 2.</w:t>
      </w:r>
    </w:p>
    <w:p w14:paraId="343C3E0E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oświadcza, że ww. osoby są umocowane do składania oświadczeń woli, w zakresie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wniosek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niezwłocznie założyć konta dostępu do Internetowego Systemu Rejestracji Zgłoszeń dla ww. osób oraz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Opiekuna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wydać unikalne identyfikatory i hasła, umożliwiające dostęp i korzystanie z systemu.</w:t>
      </w:r>
    </w:p>
    <w:p w14:paraId="06257ABA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przypadku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</w:t>
      </w:r>
      <w:r w:rsidRPr="00D63667">
        <w:rPr>
          <w:rFonts w:asciiTheme="minorHAnsi" w:hAnsiTheme="minorHAnsi" w:cstheme="minorHAnsi"/>
          <w:i/>
          <w:sz w:val="22"/>
          <w:szCs w:val="22"/>
        </w:rPr>
        <w:t>Kodem ważności: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osoba zgłaszająca (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osoby upoważnione zgodnie z § 3, pkt </w:t>
      </w:r>
      <w:r w:rsidR="00CB2430" w:rsidRPr="00D63667">
        <w:rPr>
          <w:rFonts w:asciiTheme="minorHAnsi" w:hAnsiTheme="minorHAnsi" w:cstheme="minorHAnsi"/>
          <w:sz w:val="22"/>
          <w:szCs w:val="22"/>
        </w:rPr>
        <w:t>16</w:t>
      </w:r>
      <w:r w:rsidRPr="00D63667">
        <w:rPr>
          <w:rFonts w:asciiTheme="minorHAnsi" w:hAnsiTheme="minorHAnsi" w:cstheme="minorHAnsi"/>
          <w:sz w:val="22"/>
          <w:szCs w:val="22"/>
        </w:rPr>
        <w:t xml:space="preserve">) zobowiązana jest potwierdzić </w:t>
      </w:r>
      <w:r w:rsidRPr="00D63667">
        <w:rPr>
          <w:rFonts w:asciiTheme="minorHAnsi" w:hAnsiTheme="minorHAnsi" w:cstheme="minorHAnsi"/>
          <w:i/>
          <w:sz w:val="22"/>
          <w:szCs w:val="22"/>
        </w:rPr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telefonicznie pod numerem</w:t>
      </w:r>
      <w:r w:rsidR="005811F4" w:rsidRPr="00D63667">
        <w:rPr>
          <w:rFonts w:asciiTheme="minorHAnsi" w:hAnsiTheme="minorHAnsi" w:cstheme="minorHAnsi"/>
          <w:sz w:val="22"/>
          <w:szCs w:val="22"/>
        </w:rPr>
        <w:t xml:space="preserve"> ……………………………..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6E1EAAA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 otrzymaniu zarejestrowaniu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niezwłocznie nawiąże kontakt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celu:</w:t>
      </w:r>
    </w:p>
    <w:p w14:paraId="03F46556" w14:textId="464B7E0D" w:rsidR="00DA335C" w:rsidRPr="00D63667" w:rsidRDefault="00DA335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potwierdzenia przyjęcia zgłoszenia od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za pomocą poczty elektronicznej pod adresem: </w:t>
      </w:r>
      <w:hyperlink r:id="rId11" w:history="1">
        <w:r w:rsidR="006A5E91" w:rsidRPr="006A5E9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……………………………</w:t>
        </w:r>
      </w:hyperlink>
      <w:r w:rsidR="00332015" w:rsidRPr="006A5E91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lub telefonicznie pod numerem: </w:t>
      </w:r>
      <w:r w:rsidR="006A5E91">
        <w:rPr>
          <w:rFonts w:asciiTheme="minorHAnsi" w:hAnsiTheme="minorHAnsi" w:cstheme="minorHAnsi"/>
          <w:sz w:val="22"/>
          <w:szCs w:val="22"/>
        </w:rPr>
        <w:t>……………………….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1E04518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zweryfikowania </w:t>
      </w:r>
      <w:r w:rsidRPr="00D63667">
        <w:rPr>
          <w:rFonts w:asciiTheme="minorHAnsi" w:hAnsiTheme="minorHAnsi" w:cstheme="minorHAnsi"/>
          <w:i/>
          <w:sz w:val="22"/>
          <w:szCs w:val="22"/>
        </w:rPr>
        <w:t>Kodu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zgłoszenia, wyłącznie dla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zakwalifikowanych z </w:t>
      </w:r>
      <w:r w:rsidRPr="00D63667">
        <w:rPr>
          <w:rFonts w:asciiTheme="minorHAnsi" w:hAnsiTheme="minorHAnsi" w:cstheme="minorHAnsi"/>
          <w:i/>
          <w:sz w:val="22"/>
          <w:szCs w:val="22"/>
        </w:rPr>
        <w:t>Kodem ważności: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23C7940B" w14:textId="77777777" w:rsidR="0050669C" w:rsidRPr="00D63667" w:rsidRDefault="0050669C" w:rsidP="00D63667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zorganizowania dostępu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dla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aby mogli odtworzyć zaistniałą sytuację a następnie przystąpić do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rozwiązywania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A873A2C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chwili, gdy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zdolny do rozwiązania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tj.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zdiagnozowany i zostanie opracowany sposób jego rozwiązania,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o tym fakcie niezwłocznie poinformowany.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porozumieniu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ustali termin rozwiązania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Problemu.</w:t>
      </w:r>
    </w:p>
    <w:p w14:paraId="70CF6B18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wykaże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do usunięcia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Usterki </w:t>
      </w:r>
      <w:r w:rsidRPr="00D63667">
        <w:rPr>
          <w:rFonts w:asciiTheme="minorHAnsi" w:hAnsiTheme="minorHAnsi" w:cstheme="minorHAnsi"/>
          <w:sz w:val="22"/>
          <w:szCs w:val="22"/>
        </w:rPr>
        <w:t xml:space="preserve">lub zastosowania rozwiązania tymczasowego, umożliwiającego korzystanie 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 czasu opracowania rozwiązania właściwego, usuwającego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04C7200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uzna, że 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usunięcie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Usterki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wymaga instalacji </w:t>
      </w:r>
      <w:r w:rsidRPr="00D63667">
        <w:rPr>
          <w:rFonts w:asciiTheme="minorHAnsi" w:hAnsiTheme="minorHAnsi" w:cstheme="minorHAnsi"/>
          <w:i/>
          <w:sz w:val="22"/>
          <w:szCs w:val="22"/>
        </w:rPr>
        <w:t>Update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Upgrade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odpowiedzialny jest za zabezpieczenie danych przed instalacją </w:t>
      </w:r>
      <w:proofErr w:type="spellStart"/>
      <w:r w:rsidRPr="00D63667">
        <w:rPr>
          <w:rFonts w:asciiTheme="minorHAnsi" w:hAnsiTheme="minorHAnsi" w:cstheme="minorHAnsi"/>
          <w:i/>
          <w:sz w:val="22"/>
          <w:szCs w:val="22"/>
        </w:rPr>
        <w:t>Update’u</w:t>
      </w:r>
      <w:proofErr w:type="spellEnd"/>
      <w:r w:rsidRPr="00D63667">
        <w:rPr>
          <w:rFonts w:asciiTheme="minorHAnsi" w:hAnsiTheme="minorHAnsi" w:cstheme="minorHAnsi"/>
          <w:i/>
          <w:sz w:val="22"/>
          <w:szCs w:val="22"/>
        </w:rPr>
        <w:t xml:space="preserve"> lub </w:t>
      </w:r>
      <w:proofErr w:type="spellStart"/>
      <w:r w:rsidRPr="00D63667">
        <w:rPr>
          <w:rFonts w:asciiTheme="minorHAnsi" w:hAnsiTheme="minorHAnsi" w:cstheme="minorHAnsi"/>
          <w:i/>
          <w:sz w:val="22"/>
          <w:szCs w:val="22"/>
        </w:rPr>
        <w:t>Upgrade’u</w:t>
      </w:r>
      <w:proofErr w:type="spellEnd"/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poprzez wykonanie odpowiednich kopii bezpieczeństwa danych i aplikacji.</w:t>
      </w:r>
    </w:p>
    <w:p w14:paraId="6FBE549F" w14:textId="77777777" w:rsidR="0050669C" w:rsidRPr="00D63667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Jeżeli 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jest satysfakcjonujące dla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pisemnie powiadomić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tym fakcie wraz z uzasadnieniem</w:t>
      </w:r>
      <w:r w:rsidRPr="00D63667">
        <w:rPr>
          <w:rFonts w:asciiTheme="minorHAnsi" w:hAnsiTheme="minorHAnsi" w:cstheme="minorHAnsi"/>
          <w:i/>
          <w:sz w:val="22"/>
          <w:szCs w:val="22"/>
        </w:rPr>
        <w:t>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terminie do 5 dni roboczych. W przeciwnym przypadku,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uznaje, że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został rozwiązany w sposób satysfakcjonujący dla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B1FC300" w14:textId="51EEA187" w:rsidR="001F1858" w:rsidRPr="006A5E91" w:rsidRDefault="0050669C" w:rsidP="00D63667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oświadcza, że nie ponosi odpowiedzialności za skutki prac wdrożeniowych, serwisowych, konserwacyjnych i rozwojowych związanych 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prowadzonych przez osoby nieupoważnione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ich prowadzenia oraz nieposiadające autoryzacji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AC4325E" w14:textId="77777777" w:rsidR="006A5E91" w:rsidRDefault="0062196C" w:rsidP="006A5E9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  <w:r w:rsidR="006A5E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2513827" w14:textId="43CCFAD1" w:rsidR="001359F8" w:rsidRPr="00D63667" w:rsidRDefault="003F5352" w:rsidP="006A5E91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Rozliczenia</w:t>
      </w:r>
    </w:p>
    <w:p w14:paraId="10E40537" w14:textId="77777777" w:rsidR="001359F8" w:rsidRPr="00D63667" w:rsidRDefault="001359F8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wystawi fakturę za realizację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Opieki konserwacyjnej i serwisowej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 dostarczeniu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aktualnej wersji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3667" w:rsidDel="004128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2B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jednak nie później niż do dnia </w:t>
      </w:r>
      <w:r w:rsidR="005811F4" w:rsidRPr="00D63667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5C62B3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kwotę </w:t>
      </w:r>
      <w:r w:rsidR="005811F4" w:rsidRPr="00D63667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PLN netto (zgodnie z § 3, pkt </w:t>
      </w:r>
      <w:r w:rsidR="008E00D6" w:rsidRPr="00D6366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), powiększoną o podatek od towarów i usług VAT, naliczony zgodnie z obowiązującymi w dniu wystawienia faktury przepisami.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ww. kwotę w terminie </w:t>
      </w:r>
      <w:r w:rsidR="000661F5" w:rsidRPr="00D63667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dni od daty dostarczenia faktury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A8C8AE" w14:textId="77777777" w:rsidR="003829C3" w:rsidRPr="00D63667" w:rsidRDefault="001359F8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przypadku zamówienia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wymienionych w § 3, pkt </w:t>
      </w:r>
      <w:r w:rsidR="004E2FA8" w:rsidRPr="00D63667">
        <w:rPr>
          <w:rFonts w:asciiTheme="minorHAnsi" w:hAnsiTheme="minorHAnsi" w:cstheme="minorHAnsi"/>
          <w:sz w:val="22"/>
          <w:szCs w:val="22"/>
        </w:rPr>
        <w:t>7</w:t>
      </w:r>
      <w:r w:rsidR="00B42949"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uzgodnioną kwotę, wyliczoną według stawek stosowanych dla klientów posiadających opłaconą i aktualną </w:t>
      </w:r>
      <w:r w:rsidRPr="00D63667">
        <w:rPr>
          <w:rFonts w:asciiTheme="minorHAnsi" w:hAnsiTheme="minorHAnsi" w:cstheme="minorHAnsi"/>
          <w:i/>
          <w:sz w:val="22"/>
          <w:szCs w:val="22"/>
        </w:rPr>
        <w:t>Opiekę konserwacyjną i serwisową</w:t>
      </w:r>
      <w:r w:rsidRPr="00D63667">
        <w:rPr>
          <w:rFonts w:asciiTheme="minorHAnsi" w:hAnsiTheme="minorHAnsi" w:cstheme="minorHAnsi"/>
          <w:sz w:val="22"/>
          <w:szCs w:val="22"/>
        </w:rPr>
        <w:t>, określonych w § 3, pkt </w:t>
      </w:r>
      <w:r w:rsidR="00DC181D" w:rsidRPr="00D63667">
        <w:rPr>
          <w:rFonts w:asciiTheme="minorHAnsi" w:hAnsiTheme="minorHAnsi" w:cstheme="minorHAnsi"/>
          <w:sz w:val="22"/>
          <w:szCs w:val="22"/>
        </w:rPr>
        <w:t>9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4276971" w14:textId="77777777" w:rsidR="00250ECF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Podstawą do rozliczenia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="004E2FA8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będą potwierdzone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dokumenty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(tryb § </w:t>
      </w:r>
      <w:r w:rsidR="00B42949" w:rsidRPr="00D63667">
        <w:rPr>
          <w:rFonts w:asciiTheme="minorHAnsi" w:hAnsiTheme="minorHAnsi" w:cstheme="minorHAnsi"/>
          <w:sz w:val="22"/>
          <w:szCs w:val="22"/>
        </w:rPr>
        <w:t>3</w:t>
      </w:r>
      <w:r w:rsidRPr="00D63667">
        <w:rPr>
          <w:rFonts w:asciiTheme="minorHAnsi" w:hAnsiTheme="minorHAnsi" w:cstheme="minorHAnsi"/>
          <w:sz w:val="22"/>
          <w:szCs w:val="22"/>
        </w:rPr>
        <w:t>, pkt </w:t>
      </w:r>
      <w:r w:rsidR="004E2FA8" w:rsidRPr="00D63667">
        <w:rPr>
          <w:rFonts w:asciiTheme="minorHAnsi" w:hAnsiTheme="minorHAnsi" w:cstheme="minorHAnsi"/>
          <w:sz w:val="22"/>
          <w:szCs w:val="22"/>
        </w:rPr>
        <w:t>1</w:t>
      </w:r>
      <w:r w:rsidR="00540DC7" w:rsidRPr="00D63667">
        <w:rPr>
          <w:rFonts w:asciiTheme="minorHAnsi" w:hAnsiTheme="minorHAnsi" w:cstheme="minorHAnsi"/>
          <w:sz w:val="22"/>
          <w:szCs w:val="22"/>
        </w:rPr>
        <w:t>2</w:t>
      </w:r>
      <w:r w:rsidR="004E2FA8" w:rsidRPr="00D63667">
        <w:rPr>
          <w:rFonts w:asciiTheme="minorHAnsi" w:hAnsiTheme="minorHAnsi" w:cstheme="minorHAnsi"/>
          <w:sz w:val="22"/>
          <w:szCs w:val="22"/>
        </w:rPr>
        <w:t>.6)</w:t>
      </w:r>
      <w:r w:rsidR="00250ECF" w:rsidRPr="00D63667">
        <w:rPr>
          <w:rFonts w:asciiTheme="minorHAnsi" w:hAnsiTheme="minorHAnsi" w:cstheme="minorHAnsi"/>
          <w:sz w:val="22"/>
          <w:szCs w:val="22"/>
        </w:rPr>
        <w:t xml:space="preserve"> lub podpisany </w:t>
      </w:r>
      <w:r w:rsidR="00250ECF" w:rsidRPr="00D63667">
        <w:rPr>
          <w:rFonts w:asciiTheme="minorHAnsi" w:hAnsiTheme="minorHAnsi" w:cstheme="minorHAnsi"/>
          <w:i/>
          <w:sz w:val="22"/>
          <w:szCs w:val="22"/>
        </w:rPr>
        <w:t>Protokół odbioru</w:t>
      </w:r>
      <w:r w:rsidR="00250ECF" w:rsidRPr="00D63667">
        <w:rPr>
          <w:rFonts w:asciiTheme="minorHAnsi" w:hAnsiTheme="minorHAnsi" w:cstheme="minorHAnsi"/>
          <w:sz w:val="22"/>
          <w:szCs w:val="22"/>
        </w:rPr>
        <w:t xml:space="preserve"> zamówionych </w:t>
      </w:r>
      <w:r w:rsidR="00250ECF"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="0037313E" w:rsidRPr="00D63667">
        <w:rPr>
          <w:rFonts w:asciiTheme="minorHAnsi" w:hAnsiTheme="minorHAnsi" w:cstheme="minorHAnsi"/>
          <w:sz w:val="22"/>
          <w:szCs w:val="22"/>
        </w:rPr>
        <w:t xml:space="preserve"> (tryb § 3, pkt 1</w:t>
      </w:r>
      <w:r w:rsidR="00540DC7" w:rsidRPr="00D63667">
        <w:rPr>
          <w:rFonts w:asciiTheme="minorHAnsi" w:hAnsiTheme="minorHAnsi" w:cstheme="minorHAnsi"/>
          <w:sz w:val="22"/>
          <w:szCs w:val="22"/>
        </w:rPr>
        <w:t>2</w:t>
      </w:r>
      <w:r w:rsidR="0037313E" w:rsidRPr="00D63667">
        <w:rPr>
          <w:rFonts w:asciiTheme="minorHAnsi" w:hAnsiTheme="minorHAnsi" w:cstheme="minorHAnsi"/>
          <w:sz w:val="22"/>
          <w:szCs w:val="22"/>
        </w:rPr>
        <w:t>.</w:t>
      </w:r>
      <w:r w:rsidR="003829C3" w:rsidRPr="00D63667">
        <w:rPr>
          <w:rFonts w:asciiTheme="minorHAnsi" w:hAnsiTheme="minorHAnsi" w:cstheme="minorHAnsi"/>
          <w:sz w:val="22"/>
          <w:szCs w:val="22"/>
        </w:rPr>
        <w:t>7</w:t>
      </w:r>
      <w:r w:rsidR="0037313E" w:rsidRPr="00D63667">
        <w:rPr>
          <w:rFonts w:asciiTheme="minorHAnsi" w:hAnsiTheme="minorHAnsi" w:cstheme="minorHAnsi"/>
          <w:sz w:val="22"/>
          <w:szCs w:val="22"/>
        </w:rPr>
        <w:t>)</w:t>
      </w:r>
      <w:r w:rsidR="00250ECF"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704F0A9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 tej podstawie, zgodnie z obowiązującymi przepisami podatkowymi,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wystawiał faktury na kwoty obliczone zgodnie z § </w:t>
      </w:r>
      <w:r w:rsidR="004E2FA8" w:rsidRPr="00D63667">
        <w:rPr>
          <w:rFonts w:asciiTheme="minorHAnsi" w:hAnsiTheme="minorHAnsi" w:cstheme="minorHAnsi"/>
          <w:sz w:val="22"/>
          <w:szCs w:val="22"/>
        </w:rPr>
        <w:t>3</w:t>
      </w:r>
      <w:r w:rsidRPr="00D63667">
        <w:rPr>
          <w:rFonts w:asciiTheme="minorHAnsi" w:hAnsiTheme="minorHAnsi" w:cstheme="minorHAnsi"/>
          <w:sz w:val="22"/>
          <w:szCs w:val="22"/>
        </w:rPr>
        <w:t>, pkt </w:t>
      </w:r>
      <w:r w:rsidR="00DC181D" w:rsidRPr="00D63667">
        <w:rPr>
          <w:rFonts w:asciiTheme="minorHAnsi" w:hAnsiTheme="minorHAnsi" w:cstheme="minorHAnsi"/>
          <w:sz w:val="22"/>
          <w:szCs w:val="22"/>
        </w:rPr>
        <w:t>9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powiększone o podatek od towarów i usług VAT, naliczony zgodnie z obowiązującymi w dniu wystawienia faktury przepisami.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ww. kwoty w terminie</w:t>
      </w:r>
      <w:r w:rsidR="00DC181D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4C7E4D" w:rsidRPr="00D63667">
        <w:rPr>
          <w:rFonts w:asciiTheme="minorHAnsi" w:hAnsiTheme="minorHAnsi" w:cstheme="minorHAnsi"/>
          <w:sz w:val="22"/>
          <w:szCs w:val="22"/>
        </w:rPr>
        <w:t xml:space="preserve">21 </w:t>
      </w:r>
      <w:r w:rsidRPr="00D63667">
        <w:rPr>
          <w:rFonts w:asciiTheme="minorHAnsi" w:hAnsiTheme="minorHAnsi" w:cstheme="minorHAnsi"/>
          <w:sz w:val="22"/>
          <w:szCs w:val="22"/>
        </w:rPr>
        <w:t xml:space="preserve">dni od daty dostarczenia faktury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39170B6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zobowiązuje się do pokrywania kosztów dojazdów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 w wysokości równej ilości kilometrów przejechanych przez pojazd o pojemności silnika powyżej 900 cm3 * stawka za jeden kilometr wg rozporządzenia Ministra Pracy i Polityki Społecznej z dnia 19.12.2002r. w sprawie szczegółowych zasad ustalania oraz wysokości należnych przysługujących pracownikowi z tytułu podróży służbowej na obszarze kraju (Dz.U. Nr 236, poz. 1990 ze zm.)</w:t>
      </w:r>
      <w:r w:rsidR="00CB78E9" w:rsidRPr="00D63667">
        <w:rPr>
          <w:rFonts w:asciiTheme="minorHAnsi" w:hAnsiTheme="minorHAnsi" w:cstheme="minorHAnsi"/>
          <w:sz w:val="22"/>
          <w:szCs w:val="22"/>
        </w:rPr>
        <w:t xml:space="preserve"> oraz kosztu pobytu </w:t>
      </w:r>
      <w:r w:rsidR="00CB78E9" w:rsidRPr="00D63667">
        <w:rPr>
          <w:rFonts w:asciiTheme="minorHAnsi" w:hAnsiTheme="minorHAnsi" w:cstheme="minorHAnsi"/>
          <w:i/>
          <w:sz w:val="22"/>
          <w:szCs w:val="22"/>
        </w:rPr>
        <w:t>K</w:t>
      </w:r>
      <w:r w:rsidR="00DC38BA" w:rsidRPr="00D63667">
        <w:rPr>
          <w:rFonts w:asciiTheme="minorHAnsi" w:hAnsiTheme="minorHAnsi" w:cstheme="minorHAnsi"/>
          <w:i/>
          <w:sz w:val="22"/>
          <w:szCs w:val="22"/>
        </w:rPr>
        <w:t>onsultanta</w:t>
      </w:r>
      <w:r w:rsidR="00DC38BA" w:rsidRPr="00D63667">
        <w:rPr>
          <w:rFonts w:asciiTheme="minorHAnsi" w:hAnsiTheme="minorHAnsi" w:cstheme="minorHAnsi"/>
          <w:sz w:val="22"/>
          <w:szCs w:val="22"/>
        </w:rPr>
        <w:t>, doby hotelowej w przypadku wizyty wielodniowej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D9DF6D8" w14:textId="77777777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Koszty dojazdów</w:t>
      </w:r>
      <w:r w:rsidR="00DC38BA" w:rsidRPr="00D63667">
        <w:rPr>
          <w:rFonts w:asciiTheme="minorHAnsi" w:hAnsiTheme="minorHAnsi" w:cstheme="minorHAnsi"/>
          <w:sz w:val="22"/>
          <w:szCs w:val="22"/>
        </w:rPr>
        <w:t xml:space="preserve"> i pobytu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rozliczane na podstawie potwierdzonych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dokumentów </w:t>
      </w: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uwzględniane będą na fakturach związanych z rozliczeniem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Prac dodatkowych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ww. kwoty, powiększone o podatek od towarów i usług </w:t>
      </w: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VAT, naliczony zgodnie z obowiązującymi w dniu wystawienia faktury przepisami, zgodnie z warunkami określonymi na tych fakturach. </w:t>
      </w:r>
    </w:p>
    <w:p w14:paraId="201398B5" w14:textId="3D42BF00" w:rsidR="00663B59" w:rsidRPr="00D63667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płatności wynikające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będą dokonywane w formie przelewu bankowego na rachunek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="00433DEB">
        <w:rPr>
          <w:rFonts w:asciiTheme="minorHAnsi" w:hAnsiTheme="minorHAnsi" w:cstheme="minorHAnsi"/>
          <w:sz w:val="22"/>
          <w:szCs w:val="22"/>
        </w:rPr>
        <w:t>nr ………………………..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2AD6223C" w14:textId="0CB5E9EA" w:rsidR="00663B59" w:rsidRDefault="00663B59" w:rsidP="00D636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razie opóźnienia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płatności należności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tytułu realizacji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innych usług świadczonych na podstawie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odsetki z tytułu opóźnionej płatności w ustawowej wysokości, ponadto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iż w przypadku braku zapłaty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terminie, jakiejkolwiek zasadnej części wynagrodzenia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wynikającego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powstrzymania się od wykonywania dalszych prac/dostaw objętych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Umową,</w:t>
      </w:r>
      <w:r w:rsidRPr="00D63667">
        <w:rPr>
          <w:rFonts w:asciiTheme="minorHAnsi" w:hAnsiTheme="minorHAnsi" w:cstheme="minorHAnsi"/>
          <w:sz w:val="22"/>
          <w:szCs w:val="22"/>
        </w:rPr>
        <w:t xml:space="preserve"> aż do czasu dokonania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całkowitej zapłaty należnego wynagrodzenia. W takim przypadku wszystkie terminy wykonania prac/dostaw przez Wykonawcę, wynikające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ulegają wydłużeniu o czas równy opóźnieniu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dokonaniu całkowitej zapłaty należnego wynagrodzenia na rzecz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5C749E7" w14:textId="77777777" w:rsidR="00433DEB" w:rsidRPr="00433DEB" w:rsidRDefault="00433DEB" w:rsidP="00433DEB">
      <w:pPr>
        <w:numPr>
          <w:ilvl w:val="0"/>
          <w:numId w:val="10"/>
        </w:numPr>
        <w:tabs>
          <w:tab w:val="clear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Wykonawca zapłaci Zamawiającemu kary umowne, które będą naliczane w następujących okolicznościach i wysokościach:</w:t>
      </w:r>
    </w:p>
    <w:p w14:paraId="796B1A93" w14:textId="3FFD82F0" w:rsidR="00433DEB" w:rsidRP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 tytułu zwłoki z przyczyn leżących po stronie Wykonawcy w usunięciu awarii, w wysokości 0,05% łącznego wynagrodzenia za wykonanie przedmiotu Umowy, za każdy rozpoczęty dzień roboczy zwłoki, liczony od godziny/dnia wyznaczonego na usunięcie awarii, nie więcej jednak niż 15% kwoty tego wynagrodzenia,</w:t>
      </w:r>
    </w:p>
    <w:p w14:paraId="4FC23839" w14:textId="77777777" w:rsid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za odstąpienie Wykonawcy od Umowy z przyczyn leżących po jego stronie – karę w wysokości 5% łącznego wynagrodzenia brutto,</w:t>
      </w:r>
    </w:p>
    <w:p w14:paraId="77A9BB9F" w14:textId="43CAA254" w:rsidR="00433DEB" w:rsidRPr="00433DEB" w:rsidRDefault="00433DEB" w:rsidP="00433DEB">
      <w:pPr>
        <w:pStyle w:val="Akapitzlist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za odstąpienie Zamawiającego od Umowy z przyczyn leżących po stronie Wykonawcy – karę w wysokości 5% łącznego wynagrodzenia brutto.</w:t>
      </w:r>
    </w:p>
    <w:p w14:paraId="73EC2066" w14:textId="01E35014" w:rsidR="007A5DB6" w:rsidRPr="00433DEB" w:rsidRDefault="00433DEB" w:rsidP="00D63667">
      <w:pPr>
        <w:numPr>
          <w:ilvl w:val="0"/>
          <w:numId w:val="10"/>
        </w:numPr>
        <w:tabs>
          <w:tab w:val="clear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Łączna wysokość kar umownych lub każda z kar oddzielnie, w okresie obowiązywania umowy, nie może przekroczyć 20% wartości brutto umowy.</w:t>
      </w:r>
    </w:p>
    <w:p w14:paraId="64E634C9" w14:textId="77777777" w:rsid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E2FA8" w:rsidRPr="00D63667">
        <w:rPr>
          <w:rFonts w:asciiTheme="minorHAnsi" w:hAnsiTheme="minorHAnsi" w:cstheme="minorHAnsi"/>
          <w:b/>
          <w:sz w:val="22"/>
          <w:szCs w:val="22"/>
        </w:rPr>
        <w:t>5</w:t>
      </w:r>
      <w:r w:rsidR="00433D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46BA00" w14:textId="567A0282" w:rsidR="00663B59" w:rsidRP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Zakończenie umowy</w:t>
      </w:r>
    </w:p>
    <w:p w14:paraId="375A7D26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257FEAE8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dokona naruszenia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nie dokona naprawy takiego naruszenia w ciągu 30 dni od daty otrzymania pisemnego zawiadomienia o takim naruszeniu,</w:t>
      </w:r>
    </w:p>
    <w:p w14:paraId="3763806D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postawiony w stan przymusowej lub dobrowolnej likwidacji, w celu innym niż połączenie lub przekształcenie własnościowe.</w:t>
      </w:r>
    </w:p>
    <w:p w14:paraId="7F42ADA3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 prawo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 skutkiem natychmiastowym, jeżeli:</w:t>
      </w:r>
    </w:p>
    <w:p w14:paraId="3C0C3077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Użytkownik </w:t>
      </w:r>
      <w:r w:rsidRPr="00D63667">
        <w:rPr>
          <w:rFonts w:asciiTheme="minorHAnsi" w:hAnsiTheme="minorHAnsi" w:cstheme="minorHAnsi"/>
          <w:sz w:val="22"/>
          <w:szCs w:val="22"/>
        </w:rPr>
        <w:t xml:space="preserve">nie dokona zapłaty jakiejkolwiek kwoty należnej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, w terminie 30 dni, liczonym od wymaganego terminu jej zapłaty,</w:t>
      </w:r>
    </w:p>
    <w:p w14:paraId="3AAC0E96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dopuści się naruszenia pozostałych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nie dokona naprawy takiego naruszenia w ciągu 30 dni od daty otrzymania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pisemnego zawiadomienia o takim naruszeniu,</w:t>
      </w:r>
    </w:p>
    <w:p w14:paraId="75B863A9" w14:textId="77777777" w:rsidR="00663B59" w:rsidRPr="00D63667" w:rsidRDefault="00663B59" w:rsidP="00D63667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zostanie postawiony w stan przymusowej lub dobrowolnej likwidacji, w celu innym niż połączenie lub przekształcenie własnościowe lub też, jeżeli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stanie się niezdolny do zapłaty swojego zadłużenia z innych powodów.</w:t>
      </w:r>
    </w:p>
    <w:p w14:paraId="3DD43C10" w14:textId="77777777" w:rsidR="00663B59" w:rsidRPr="00D63667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uprawniony jest do wypowiedzenia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razie braku współdziałania w jej realizacji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 uniemożliwi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wywiązanie się z przyjętych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zobowiązań. W razie stwierdzenia braku takiego współdziałania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zawiadomi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stwierdzeniu uchybień z dokładnym ich uzasadnieniem i wezwie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usunięcia ich skutków w terminie 30 dni. Brak takiego współdziałania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zwalnia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odpowiedzialności wynikającej z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. Po bezskutecznym upływie tego terminu </w:t>
      </w: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ulega rozwiązaniu.</w:t>
      </w:r>
    </w:p>
    <w:p w14:paraId="3063B516" w14:textId="13E3E301" w:rsidR="00663B59" w:rsidRPr="00433DEB" w:rsidRDefault="00663B59" w:rsidP="00D6366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Rozwiązanie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zwalnia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obowiązku zapłaty za wykonaną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pracę.</w:t>
      </w:r>
    </w:p>
    <w:p w14:paraId="1A92F4AF" w14:textId="77777777" w:rsid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§</w:t>
      </w:r>
      <w:r w:rsidR="004E2FA8" w:rsidRPr="00D63667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433D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B1DF39" w14:textId="12C1A9A1" w:rsidR="00663B59" w:rsidRPr="00433DEB" w:rsidRDefault="00663B59" w:rsidP="00433D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14:paraId="37CD8452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trakcie trwania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a także w ciągu sześciomiesięcznego okresu od jej zakończenia,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zaproponuje żadnemu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, jakiejkolwiek oferty zatrudnienia lub zachęty finansowej, jak również nie odpowie pozytywnie na ofertę złożoną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Nie wywiązanie się z tego postanowienia będzie traktowane jako istotne naruszenie postanowień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5A05F1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zgadzają się, że fakt podpisania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to, jakiego </w:t>
      </w:r>
      <w:r w:rsidRPr="00D63667">
        <w:rPr>
          <w:rFonts w:asciiTheme="minorHAnsi" w:hAnsiTheme="minorHAnsi" w:cstheme="minorHAnsi"/>
          <w:i/>
          <w:sz w:val="22"/>
          <w:szCs w:val="22"/>
        </w:rPr>
        <w:t>Systemu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dotyczy </w:t>
      </w: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jest objęte poufnością chyba, że którakolwiek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przedstawi na piśmie żądanie objęcia wyżej wymienionych faktów poufnością.</w:t>
      </w:r>
    </w:p>
    <w:p w14:paraId="32A2EBAF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przyjmuje do wiadomości i wyraża zgodę na to, że warunki oraz sposób realizacji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uważane za istotną tajemnicę handlową objętą, bez ograniczenia w czasie, poufnością.</w:t>
      </w:r>
    </w:p>
    <w:p w14:paraId="2F385917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przyjmuje do wiadomości i wyraża zgodę na to, że wszelkie informacje i dane niezbędne do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dostarczone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podobnie jak warunki oraz sposób realizacji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Umowy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uważane będą za istotną tajemnicę handlową objętą, bez ograniczenia w czasie, poufnością.</w:t>
      </w:r>
    </w:p>
    <w:p w14:paraId="1FBE89E5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Żadna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nie będzie odpowiedzialna za jakikolwiek przypadek niewykonania lub zwłoki w wykonaniu swoich zobowiązań wynikających z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powstałych w wyniku okoliczności znajdujących się poza ich możliwą kontrolą.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iż wszystkie kwestie sporne wynikające z ww. sytuacji regulować będą przepisy Kodeksu Cywilnego, natomiast warunkiem koniecznym jest, aby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powołująca się na tę klauzulę zawiadomiła drugą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63667">
        <w:rPr>
          <w:rFonts w:asciiTheme="minorHAnsi" w:hAnsiTheme="minorHAnsi" w:cstheme="minorHAnsi"/>
          <w:sz w:val="22"/>
          <w:szCs w:val="22"/>
        </w:rPr>
        <w:t>zaszłych</w:t>
      </w:r>
      <w:proofErr w:type="spellEnd"/>
      <w:r w:rsidRPr="00D63667">
        <w:rPr>
          <w:rFonts w:asciiTheme="minorHAnsi" w:hAnsiTheme="minorHAnsi" w:cstheme="minorHAnsi"/>
          <w:sz w:val="22"/>
          <w:szCs w:val="22"/>
        </w:rPr>
        <w:t xml:space="preserve"> okolicznościach i prawdopodobnym czasie ich trwania.</w:t>
      </w:r>
    </w:p>
    <w:p w14:paraId="6BBCD50E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Ważność, interpretacja i wykonywanie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będzie nadzorowane i interpretowane zgodnie z odpowiednimi przepisami Kodeksu Cywilnego i Ustawy o Prawie autorskim i prawach pokrewnych z dnia 4 lutego 1994, zaś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podporządkowują się jurysdykcji sądu powszechnego właściwego dla siedziby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pozywającej. </w:t>
      </w:r>
    </w:p>
    <w:p w14:paraId="46466323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 razie powstania sporu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Stronami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tle realizacji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przed wystąpieniem na drogę sądową,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podejmą starania w celu rozwiązania rozbieżności na drodze negocjacji. Brak porozumienia, co do rozstrzygnięcia kwestii spornej w terminie 30 dni od daty jej zgłoszenia przez którąkolwiek ze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>, uprawnia do skierowania sprawy na drogę postępowania sądowego.</w:t>
      </w:r>
    </w:p>
    <w:p w14:paraId="155602AB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zostaje zawarta przez obydwie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bez zatajania jakichkolwiek okoliczności, które, o ile byłyby znane, mogłyby mieć wpływ na treść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decyzję o jej zawarciu.</w:t>
      </w:r>
    </w:p>
    <w:p w14:paraId="1FB12281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zmiany i uzupełnienia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i jej załączników, dla swej ważności wymagają zachowania formy pisemnej i podpisów obydwu </w:t>
      </w:r>
      <w:r w:rsidRPr="00D63667">
        <w:rPr>
          <w:rFonts w:asciiTheme="minorHAnsi" w:hAnsiTheme="minorHAnsi" w:cstheme="minorHAnsi"/>
          <w:i/>
          <w:sz w:val="22"/>
          <w:szCs w:val="22"/>
        </w:rPr>
        <w:t>Stron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985742B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Załączniki i aneksy do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stanowią jej część integralną.</w:t>
      </w:r>
    </w:p>
    <w:p w14:paraId="3FC69680" w14:textId="77777777" w:rsidR="00663B59" w:rsidRPr="00D63667" w:rsidRDefault="00663B59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Wszelkie zawiadomienia przewidziane </w:t>
      </w:r>
      <w:r w:rsidRPr="00D63667">
        <w:rPr>
          <w:rFonts w:asciiTheme="minorHAnsi" w:hAnsiTheme="minorHAnsi" w:cstheme="minorHAnsi"/>
          <w:i/>
          <w:sz w:val="22"/>
          <w:szCs w:val="22"/>
        </w:rPr>
        <w:t>Umową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dla wywołania skutków prawnych wymagają formy pisemnej i potwierdzenia ich doręczenia drugiej </w:t>
      </w:r>
      <w:r w:rsidRPr="00D63667">
        <w:rPr>
          <w:rFonts w:asciiTheme="minorHAnsi" w:hAnsiTheme="minorHAnsi" w:cstheme="minorHAnsi"/>
          <w:i/>
          <w:sz w:val="22"/>
          <w:szCs w:val="22"/>
        </w:rPr>
        <w:t>Stronie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0887029" w14:textId="77777777" w:rsidR="0050357D" w:rsidRPr="00D63667" w:rsidRDefault="0050357D" w:rsidP="00D6366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Integralną częścią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są następujące załączniki:</w:t>
      </w:r>
    </w:p>
    <w:p w14:paraId="4D43AF8F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1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- Definicje pojęć stosowanych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niniejszej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Umowie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B2D28C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2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- Wzory </w:t>
      </w:r>
      <w:r w:rsidR="0082067B" w:rsidRPr="00D63667">
        <w:rPr>
          <w:rFonts w:asciiTheme="minorHAnsi" w:hAnsiTheme="minorHAnsi" w:cstheme="minorHAnsi"/>
          <w:color w:val="000000"/>
          <w:sz w:val="22"/>
          <w:szCs w:val="22"/>
        </w:rPr>
        <w:t>formularzy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stosowane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przedmiotu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441748" w14:textId="77777777" w:rsidR="0050357D" w:rsidRPr="00D63667" w:rsidRDefault="0050357D" w:rsidP="00D63667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Załącznik nr 3 </w:t>
      </w:r>
      <w:r w:rsidR="00A65225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–</w:t>
      </w:r>
      <w:r w:rsidR="00A65225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Specyfikacja wymagań technicznych dla </w:t>
      </w:r>
      <w:r w:rsidR="00A65225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73AA3A" w14:textId="77777777" w:rsidR="00433DEB" w:rsidRPr="00433DEB" w:rsidRDefault="00433DEB" w:rsidP="00433DE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15566244" w14:textId="77777777" w:rsidR="00433DEB" w:rsidRPr="00433DEB" w:rsidRDefault="00433DEB" w:rsidP="00433DE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EB">
        <w:rPr>
          <w:rFonts w:asciiTheme="minorHAnsi" w:hAnsiTheme="minorHAnsi" w:cstheme="minorHAnsi"/>
          <w:sz w:val="22"/>
          <w:szCs w:val="22"/>
        </w:rPr>
        <w:t>Datą zawarcia niniejszej Umowy jest data złożenia oświadczenia woli o jej zawarciu przez ostatnią ze Stron.</w:t>
      </w:r>
    </w:p>
    <w:p w14:paraId="323DF781" w14:textId="7B1B2F26" w:rsidR="0050357D" w:rsidRPr="00433DEB" w:rsidRDefault="0050357D" w:rsidP="00433DEB">
      <w:pPr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4CDB3F" w14:textId="77777777" w:rsidR="00536EEC" w:rsidRPr="00D63667" w:rsidRDefault="00536EEC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83A906" w14:textId="26FA5B1D" w:rsidR="0097153F" w:rsidRPr="00D63667" w:rsidRDefault="00D877DF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Użytkownik: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       </w:t>
      </w:r>
      <w:r w:rsidR="0097153F" w:rsidRPr="00D63667">
        <w:rPr>
          <w:rFonts w:asciiTheme="minorHAnsi" w:hAnsiTheme="minorHAnsi" w:cstheme="minorHAnsi"/>
          <w:b/>
          <w:color w:val="000000"/>
          <w:sz w:val="22"/>
          <w:szCs w:val="22"/>
        </w:rPr>
        <w:t>Wykonawca</w:t>
      </w:r>
      <w:r w:rsidR="00CA4BA8" w:rsidRPr="00D6366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0642870" w14:textId="410122F5" w:rsidR="00B54EDC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3F5352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1</w:t>
      </w:r>
      <w:r w:rsidR="00D3743F">
        <w:rPr>
          <w:rFonts w:asciiTheme="minorHAnsi" w:hAnsiTheme="minorHAnsi" w:cstheme="minorHAnsi"/>
          <w:color w:val="000000"/>
          <w:sz w:val="22"/>
          <w:szCs w:val="22"/>
        </w:rPr>
        <w:t xml:space="preserve"> do Umowy</w:t>
      </w:r>
    </w:p>
    <w:p w14:paraId="1F173D04" w14:textId="3237595C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zawartej </w:t>
      </w:r>
      <w:r w:rsidR="00267C54" w:rsidRPr="00D63667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14:paraId="598C8703" w14:textId="77777777" w:rsidR="00B54EDC" w:rsidRPr="00D63667" w:rsidRDefault="004B7A5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Samodzielnym Publicznym Zakładem 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Opieki Zdrowotnej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Węgrowie ul. Kościuszki 15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</w:t>
      </w:r>
      <w:r w:rsidR="007F18E9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iem</w:t>
      </w:r>
      <w:r w:rsidR="007F18E9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245FA5" w14:textId="77777777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17629D0" w14:textId="77777777" w:rsidR="007F18E9" w:rsidRPr="00D63667" w:rsidRDefault="007F18E9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2EE78F" w14:textId="77777777" w:rsidR="00B54EDC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760801" w14:textId="77777777" w:rsidR="00B54EDC" w:rsidRPr="00D63667" w:rsidRDefault="00B54EDC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DEAE6" w14:textId="77777777" w:rsidR="00B54EDC" w:rsidRPr="00D63667" w:rsidRDefault="00041577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Strony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ustalają d</w:t>
      </w:r>
      <w:r w:rsidR="00B54EDC"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efinicje pojęć stosowanych przez </w:t>
      </w:r>
      <w:r w:rsidR="00B54EDC"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Użytkownika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i 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w niniejszej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Umowie</w:t>
      </w:r>
      <w:r w:rsidRPr="00D63667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14:paraId="18C95FE9" w14:textId="77777777" w:rsidR="0097153F" w:rsidRPr="00D63667" w:rsidRDefault="0097153F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C2ABEB" w14:textId="106BE42F" w:rsidR="00663B59" w:rsidRPr="00D63667" w:rsidRDefault="00663B59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 definicje pojęć stosowanych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 i 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niniejszej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>:</w:t>
      </w:r>
    </w:p>
    <w:p w14:paraId="3A4A1670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Umowa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niniejsza umowa, regulująca warunki współpracy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 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wraz z wszystkimi załącznikami i aneksami. </w:t>
      </w:r>
    </w:p>
    <w:p w14:paraId="474B914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Normalne godziny pracy (Godziny robocze)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godziny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(od 8.00 do 16.00, od poniedziałku do piątku, z wyjątkiem dni ustawowo wolnych od pracy).</w:t>
      </w:r>
    </w:p>
    <w:p w14:paraId="391136F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Producent </w:t>
      </w:r>
      <w:r w:rsidRPr="00D63667">
        <w:rPr>
          <w:rFonts w:asciiTheme="minorHAnsi" w:hAnsiTheme="minorHAnsi" w:cstheme="minorHAnsi"/>
          <w:sz w:val="22"/>
          <w:szCs w:val="22"/>
        </w:rPr>
        <w:t xml:space="preserve">- twórca i właściciel autorskich praw majątkowych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będącego utworem w rozumieniu Ustawy o prawie autorskim i prawach pokrewnych, w szczególności: </w:t>
      </w:r>
      <w:r w:rsidR="005811F4" w:rsidRPr="00D63667">
        <w:rPr>
          <w:rFonts w:asciiTheme="minorHAnsi" w:hAnsiTheme="minorHAnsi" w:cstheme="minorHAnsi"/>
          <w:sz w:val="22"/>
          <w:szCs w:val="22"/>
        </w:rPr>
        <w:t>EQ System Technology Sp. z o.o.</w:t>
      </w:r>
      <w:r w:rsidR="00FF1EEB"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5811F4" w:rsidRPr="00D63667">
        <w:rPr>
          <w:rFonts w:asciiTheme="minorHAnsi" w:hAnsiTheme="minorHAnsi" w:cstheme="minorHAnsi"/>
          <w:sz w:val="22"/>
          <w:szCs w:val="22"/>
        </w:rPr>
        <w:t>Dąbrowie Górniczej</w:t>
      </w:r>
      <w:r w:rsidRPr="00D63667">
        <w:rPr>
          <w:rFonts w:asciiTheme="minorHAnsi" w:hAnsiTheme="minorHAnsi" w:cstheme="minorHAnsi"/>
          <w:sz w:val="22"/>
          <w:szCs w:val="22"/>
        </w:rPr>
        <w:t xml:space="preserve">, ul. </w:t>
      </w:r>
      <w:r w:rsidR="005811F4" w:rsidRPr="00D63667">
        <w:rPr>
          <w:rFonts w:asciiTheme="minorHAnsi" w:hAnsiTheme="minorHAnsi" w:cstheme="minorHAnsi"/>
          <w:sz w:val="22"/>
          <w:szCs w:val="22"/>
        </w:rPr>
        <w:t>Św. Antoniego 50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dla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XPRIMER. </w:t>
      </w:r>
    </w:p>
    <w:p w14:paraId="6477A52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bCs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oznacza oprogramowanie komputerowe lub jego część, wprowadzone na rynek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>, obejmujące wykonywalny maszynowo kod programu - będący utworem w rozumieniu Ustawy o prawie autorskim i prawach pokrewnych – utrwalony na nośnikach magnetycznych lub optycznych.</w:t>
      </w:r>
    </w:p>
    <w:p w14:paraId="5D08E00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Obszar funkcjonalny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niepodzielna funkcjonalna część </w:t>
      </w:r>
      <w:r w:rsidRPr="00D63667">
        <w:rPr>
          <w:rFonts w:asciiTheme="minorHAnsi" w:hAnsiTheme="minorHAnsi" w:cstheme="minorHAnsi"/>
          <w:bCs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 określonej </w:t>
      </w:r>
      <w:r w:rsidRPr="00D63667">
        <w:rPr>
          <w:rFonts w:asciiTheme="minorHAnsi" w:hAnsiTheme="minorHAnsi" w:cstheme="minorHAnsi"/>
          <w:bCs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87523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Specyfikacja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wykaz funkcji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sposób ich realizacji określony w dokumentacji użytkowej.</w:t>
      </w:r>
    </w:p>
    <w:p w14:paraId="3A6A1AD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Licencja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udzielone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prawo do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warunkach w niej określonych.</w:t>
      </w:r>
    </w:p>
    <w:p w14:paraId="1394848C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Upgrade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nowa wersja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która w stosunku do poprzedniej wersji ma zmienioną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3ADAB8D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Update </w:t>
      </w:r>
      <w:r w:rsidRPr="00D63667">
        <w:rPr>
          <w:rFonts w:asciiTheme="minorHAnsi" w:hAnsiTheme="minorHAnsi" w:cstheme="minorHAnsi"/>
          <w:sz w:val="22"/>
          <w:szCs w:val="22"/>
        </w:rPr>
        <w:t xml:space="preserve">– nowa wersja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która w stosunku do poprzedniej wersji ma usunięte, ujawnione w czasie między dwoma </w:t>
      </w:r>
      <w:proofErr w:type="spellStart"/>
      <w:r w:rsidRPr="00D63667">
        <w:rPr>
          <w:rFonts w:asciiTheme="minorHAnsi" w:hAnsiTheme="minorHAnsi" w:cstheme="minorHAnsi"/>
          <w:i/>
          <w:sz w:val="22"/>
          <w:szCs w:val="22"/>
        </w:rPr>
        <w:t>Upgrade’ami</w:t>
      </w:r>
      <w:proofErr w:type="spellEnd"/>
      <w:r w:rsidRPr="00D63667">
        <w:rPr>
          <w:rFonts w:asciiTheme="minorHAnsi" w:hAnsiTheme="minorHAnsi" w:cstheme="minorHAnsi"/>
          <w:i/>
          <w:sz w:val="22"/>
          <w:szCs w:val="22"/>
        </w:rPr>
        <w:t xml:space="preserve"> Usterki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natomiast ma niezmienioną lub zmienioną w nieznacznym stopniu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Specyfikację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89B1F01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sprzęt komputerowy, system operacyjny i system zarządzania bazą danych posiadany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dostarczony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zamówienie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na którym będzie lub jest zainstalowane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którego dotyczy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Licencja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Operacja przenoszenia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inny sprzęt komputerowy, system operacyjny lub system zarządzania bazą danych powinna być wykonana pod nadzorem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20160F2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Opieka konserwacyjna i serwisowa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zespół czynności, usług o charakterze konserwacyjno-serwisowym, związanych z utrzymaniem aktualności i sprawności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eksploatowanego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D63667">
        <w:rPr>
          <w:rFonts w:asciiTheme="minorHAnsi" w:hAnsiTheme="minorHAnsi" w:cstheme="minorHAnsi"/>
          <w:i/>
          <w:sz w:val="22"/>
          <w:szCs w:val="22"/>
        </w:rPr>
        <w:t>Licencji klienta końcowego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, do których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zobowiązał się w </w:t>
      </w:r>
      <w:r w:rsidRPr="00D63667">
        <w:rPr>
          <w:rFonts w:asciiTheme="minorHAnsi" w:hAnsiTheme="minorHAnsi" w:cstheme="minorHAnsi"/>
          <w:i/>
          <w:sz w:val="22"/>
          <w:szCs w:val="22"/>
        </w:rPr>
        <w:t>Umowie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9F1203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Modyfikacja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zmiany istniejących funkcji i nowe funkcje wprowadzone do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wniosek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26DEB5E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Opiekun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pełnomocnik zarządu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7DEB6BFB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koordynowanie działań podczas przygotowania projektu i w trakcie jego realizacji,</w:t>
      </w:r>
    </w:p>
    <w:p w14:paraId="4B9A7FAF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przedstawienie oczekiwań co do organizacji i realizacji projektu,</w:t>
      </w:r>
    </w:p>
    <w:p w14:paraId="01212E07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planowanie i koordynacja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0EF60A9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zapewnienie odpowiedniego przepływu informacji pomiędzy zespołami projektowymi a otoczeniem projektu,</w:t>
      </w:r>
    </w:p>
    <w:p w14:paraId="2A5C3459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wspomaganie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przy wyjaśnianiu specyfiki projektu, kompletowaniu zespołu projektowego, rozwiązywanie ewentualnych problemów przy doborze zasobów (właściwych osób, niezbędnego wyposażenia, infrastruktury sprzętowej i systemowej),</w:t>
      </w:r>
    </w:p>
    <w:p w14:paraId="2E511093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weryfikacja dostaw i prac przekazanych do odbioru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potwierdzanie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nimi związanych,</w:t>
      </w:r>
    </w:p>
    <w:p w14:paraId="76F5B3DC" w14:textId="77777777" w:rsidR="00663B59" w:rsidRPr="00D63667" w:rsidRDefault="00663B59" w:rsidP="00D63667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rozwiązywanie kwestii spornych wynikłych podczas realizacji projektu.</w:t>
      </w:r>
    </w:p>
    <w:p w14:paraId="4B0204AB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Kierownik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Wykonawcą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779F6CE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przygotowanie listy wymagań funkcjonalnych dla projektu,</w:t>
      </w:r>
    </w:p>
    <w:p w14:paraId="0CFDF8C8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zbieranie wszelkich uwag co do realizacji projektu od użytkowników i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63DD020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organizacja spotkań zespołu projektowego,</w:t>
      </w:r>
    </w:p>
    <w:p w14:paraId="0C660956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właściwe dokumentowanie projektu na odpowiednich formularzach (</w:t>
      </w:r>
      <w:r w:rsidRPr="00D63667">
        <w:rPr>
          <w:rFonts w:asciiTheme="minorHAnsi" w:hAnsiTheme="minorHAnsi" w:cstheme="minorHAnsi"/>
          <w:i/>
          <w:sz w:val="22"/>
          <w:szCs w:val="22"/>
        </w:rPr>
        <w:t>Karty wymagań funkcjonalnych, Harmonogramy prac, Karty projektu, Protokoły odbioru, Karty zgłoszenia, Karty usług, Karty analiz</w:t>
      </w:r>
      <w:r w:rsidRPr="00D63667">
        <w:rPr>
          <w:rFonts w:asciiTheme="minorHAnsi" w:hAnsiTheme="minorHAnsi" w:cstheme="minorHAnsi"/>
          <w:sz w:val="22"/>
          <w:szCs w:val="22"/>
        </w:rPr>
        <w:t>),</w:t>
      </w:r>
    </w:p>
    <w:p w14:paraId="4180D413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stanu prac poszczególnych zespołów, w szczególności:</w:t>
      </w:r>
    </w:p>
    <w:p w14:paraId="0654C0B6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budżetów projektu,</w:t>
      </w:r>
    </w:p>
    <w:p w14:paraId="7C71B77E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realizacji wyznaczonych celów projektu,</w:t>
      </w:r>
    </w:p>
    <w:p w14:paraId="31995183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weryfikacja terminowości realizacji harmonogramu oraz terminowości wykonania pozostałych ustaleń,</w:t>
      </w:r>
    </w:p>
    <w:p w14:paraId="61D8E86D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bezpośrednie zarządzanie zmianami w projekcie oraz informowanie oraz 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Opiekunem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tym zakresie,</w:t>
      </w:r>
    </w:p>
    <w:p w14:paraId="595995A2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nadzorowanie prac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5CCE413D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analiza czynników ryzyka,</w:t>
      </w:r>
    </w:p>
    <w:p w14:paraId="6FA9B5BF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planowanie i koordynacja szkoleń dla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Kierowników zespołów,</w:t>
      </w:r>
    </w:p>
    <w:p w14:paraId="5CAE5280" w14:textId="77777777" w:rsidR="00663B59" w:rsidRPr="00D63667" w:rsidRDefault="00663B59" w:rsidP="00D63667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bezpośrednia pomoc w rozwiązywaniu kwestii spornych pomiędzy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Kierownikami zespołów,</w:t>
      </w:r>
    </w:p>
    <w:p w14:paraId="269FEAEB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problemów administracyjnych sygnalizowanych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Konsultantów,</w:t>
      </w:r>
    </w:p>
    <w:p w14:paraId="6003FADB" w14:textId="77777777" w:rsidR="00663B59" w:rsidRPr="00D63667" w:rsidRDefault="00663B59" w:rsidP="00D63667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wraz z </w:t>
      </w:r>
      <w:r w:rsidRPr="00D63667">
        <w:rPr>
          <w:rFonts w:asciiTheme="minorHAnsi" w:hAnsiTheme="minorHAnsi" w:cstheme="minorHAnsi"/>
          <w:i/>
          <w:sz w:val="22"/>
          <w:szCs w:val="22"/>
        </w:rPr>
        <w:t>Koordynatorem współpracy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kwestii spornych wynikłych podczas prac nad projektem. </w:t>
      </w:r>
    </w:p>
    <w:p w14:paraId="13BB9A5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Kierownik 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bezpośrednio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powierzonego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W strukturze projektu,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pełni rolę kierowniczą wyłącznie dla powołanego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zespołu do celów realizacji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ramach określonego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1F1C11CF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w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przygotowania listy wymagań funkcjonalnych,</w:t>
      </w:r>
    </w:p>
    <w:p w14:paraId="12E3F9C2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zbieranie wszelkich uwag co do realizacji projektu od użytkowników,</w:t>
      </w:r>
    </w:p>
    <w:p w14:paraId="4EF14CDC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koordynacja spotkań zespołu projektowego,</w:t>
      </w:r>
    </w:p>
    <w:p w14:paraId="1A1E7568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bieżące informowanie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temat stanu realizacji projektu,</w:t>
      </w:r>
    </w:p>
    <w:p w14:paraId="1D8AD65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prawidłowe i rzetelne zbieranie oraz przedstawianie informacji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Konsultantom</w:t>
      </w:r>
      <w:r w:rsidRPr="00D63667">
        <w:rPr>
          <w:rFonts w:asciiTheme="minorHAnsi" w:hAnsiTheme="minorHAnsi" w:cstheme="minorHAnsi"/>
          <w:sz w:val="22"/>
          <w:szCs w:val="22"/>
        </w:rPr>
        <w:t xml:space="preserve"> na temat obszaru działania,</w:t>
      </w:r>
    </w:p>
    <w:p w14:paraId="724CE2D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i koordynacja prac własnego zespołu,</w:t>
      </w:r>
    </w:p>
    <w:p w14:paraId="0AA6AD18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współpraca w realizacji projektu zgodnie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sz w:val="22"/>
          <w:szCs w:val="22"/>
        </w:rPr>
        <w:t>z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Harmonogramem prac,</w:t>
      </w:r>
    </w:p>
    <w:p w14:paraId="374B2FAF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zakresie niezaplanowanym do wykonania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712EBB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weryfikacja wyznaczonych celów,</w:t>
      </w:r>
    </w:p>
    <w:p w14:paraId="431A93D3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kontrola budżetów,</w:t>
      </w:r>
    </w:p>
    <w:p w14:paraId="6DA5E1F6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przedstawiania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 i Opiekuna Prac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FDA922E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rzetelne przekazywanie zdobytej wiedzy do pozostałych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</w:p>
    <w:p w14:paraId="4F26B345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bezpośrednia pomoc w rozwiązywaniu kwestii spornych we własnym zespole projektowym.</w:t>
      </w:r>
    </w:p>
    <w:p w14:paraId="1AB83FA0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Koordynator współpracy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współpracujący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odpowiedzialny za prawidłową realizację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96DA3A2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koordynowanie działań podczas przygotowania projektu i w trakcie jego realizacji,</w:t>
      </w:r>
    </w:p>
    <w:p w14:paraId="6E2B54C4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odpowiednich zasobów niezbędnych do realizacji projektu ze strony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 xml:space="preserve"> (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Konsultanci</w:t>
      </w:r>
      <w:r w:rsidRPr="00D63667">
        <w:rPr>
          <w:rFonts w:asciiTheme="minorHAnsi" w:hAnsiTheme="minorHAnsi" w:cstheme="minorHAnsi"/>
          <w:sz w:val="22"/>
          <w:szCs w:val="22"/>
        </w:rPr>
        <w:t>, wyposażenie),</w:t>
      </w:r>
    </w:p>
    <w:p w14:paraId="0F5FD805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odpowiedniej komunikacji 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Użytkownikiem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(metody i formy komunikacji, np. Karta zgłoszenia, e-mail, telefon komórkowy),</w:t>
      </w:r>
    </w:p>
    <w:p w14:paraId="6AEEF22F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przedstawienie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 metodyki realizacji projektu,</w:t>
      </w:r>
    </w:p>
    <w:p w14:paraId="6BCDE205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właściwe dokumentowanie projektu na odpowiednich formularzach (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Protokoły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wymagań funkcjonalnych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zgłoszeń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  <w:r w:rsidRPr="00D63667">
        <w:rPr>
          <w:rFonts w:asciiTheme="minorHAnsi" w:hAnsiTheme="minorHAnsi" w:cstheme="minorHAnsi"/>
          <w:i/>
          <w:sz w:val="22"/>
          <w:szCs w:val="22"/>
        </w:rPr>
        <w:t>Karty usług</w:t>
      </w:r>
      <w:r w:rsidRPr="00D63667">
        <w:rPr>
          <w:rFonts w:asciiTheme="minorHAnsi" w:hAnsiTheme="minorHAnsi" w:cstheme="minorHAnsi"/>
          <w:sz w:val="22"/>
          <w:szCs w:val="22"/>
        </w:rPr>
        <w:t>),</w:t>
      </w:r>
    </w:p>
    <w:p w14:paraId="5464B7DA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nadzór nad pracami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trakcie realizacji projektu,</w:t>
      </w:r>
    </w:p>
    <w:p w14:paraId="36EDFE89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lastRenderedPageBreak/>
        <w:t xml:space="preserve">wspomaganie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wyjaśnianiu specyfiki projektu,</w:t>
      </w:r>
    </w:p>
    <w:p w14:paraId="634AAD87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rozwiązywanie wraz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</w:t>
      </w:r>
      <w:r w:rsidRPr="00D63667">
        <w:rPr>
          <w:rFonts w:asciiTheme="minorHAnsi" w:hAnsiTheme="minorHAnsi" w:cstheme="minorHAnsi"/>
          <w:sz w:val="22"/>
          <w:szCs w:val="22"/>
        </w:rPr>
        <w:t xml:space="preserve"> kwestii spornych wynikłych podczas prac nad projektem,</w:t>
      </w:r>
    </w:p>
    <w:p w14:paraId="42EFF321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zapewnienie właściwej komunikacji wewnętrznej w zespole po stronie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A4EFFB9" w14:textId="77777777" w:rsidR="00663B59" w:rsidRPr="00D63667" w:rsidRDefault="00663B59" w:rsidP="00D63667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organizacja i koordynacja spotkań wewnętrznych zespołu projektowego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13B521AB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Konsultant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wykwalifikowany pracownik lub współpracownik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Wykonawcy, </w:t>
      </w:r>
      <w:r w:rsidRPr="00D63667">
        <w:rPr>
          <w:rFonts w:asciiTheme="minorHAnsi" w:hAnsiTheme="minorHAnsi" w:cstheme="minorHAnsi"/>
          <w:sz w:val="22"/>
          <w:szCs w:val="22"/>
        </w:rPr>
        <w:t xml:space="preserve">odpowiedzialny za prawidłowe wykonanie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Umowy,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powierzonego </w:t>
      </w:r>
      <w:r w:rsidRPr="00D63667">
        <w:rPr>
          <w:rFonts w:asciiTheme="minorHAnsi" w:hAnsiTheme="minorHAnsi" w:cstheme="minorHAnsi"/>
          <w:i/>
          <w:sz w:val="22"/>
          <w:szCs w:val="22"/>
        </w:rPr>
        <w:t>Obszaru funkcjonalnego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świadczy swe usługi w ścisłej współpracy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>. Do jego obowiązków należy:</w:t>
      </w:r>
    </w:p>
    <w:p w14:paraId="26D95F36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opracowywanie planu oraz realizacja projektu zgodnie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Harmonogramem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zleconych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Koordynatora współpracy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C265608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uzgadnianie spotkań i planu pracy z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Kierownikiem zespołu </w:t>
      </w:r>
      <w:r w:rsidRPr="00D63667">
        <w:rPr>
          <w:rFonts w:asciiTheme="minorHAnsi" w:hAnsiTheme="minorHAnsi" w:cstheme="minorHAnsi"/>
          <w:sz w:val="22"/>
          <w:szCs w:val="22"/>
        </w:rPr>
        <w:t xml:space="preserve">/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projektu,</w:t>
      </w:r>
    </w:p>
    <w:p w14:paraId="65BF72AE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zbieranie uwag od użytkowników odnośnie funkcjonalności </w:t>
      </w:r>
      <w:r w:rsidR="00FB7F66"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przekazywanie ich do właściwych komórek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C9F6E20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współpraca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zakresie przedstawiania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Protokołów odbioru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Kierownika Projektu,</w:t>
      </w:r>
    </w:p>
    <w:p w14:paraId="0B50B791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zamówionych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szkoleń dla jego pracowników,</w:t>
      </w:r>
    </w:p>
    <w:p w14:paraId="329EE58E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dokumentowanie projektu zgodnie z metodyką</w:t>
      </w:r>
    </w:p>
    <w:p w14:paraId="14D9550D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koordynacja spotkań zespołu projektowego</w:t>
      </w:r>
    </w:p>
    <w:p w14:paraId="70A08CBE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nadzorowanie i koordynacja prac własnego zespołu,</w:t>
      </w:r>
    </w:p>
    <w:p w14:paraId="5A4437A1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realizacja szkoleń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0616F6D4" w14:textId="77777777" w:rsidR="00663B59" w:rsidRPr="00D63667" w:rsidRDefault="00663B59" w:rsidP="00D63667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bieżąca weryfikacja wyznaczonych celów i ich uzgadnianie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Kierownikiem zespołu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3A07E69A" w14:textId="77777777" w:rsidR="00663B59" w:rsidRPr="00D63667" w:rsidRDefault="00663B59" w:rsidP="00D63667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bieżąca kontrola budżetów.</w:t>
      </w:r>
    </w:p>
    <w:p w14:paraId="5C2675A4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KU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karta usług, elektroniczny formularz wykorzystywany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opisywania odbytych spotkań i sesji wdrożeniowych, konsultacyjnych, konserwacyjnych i serwisowych, związanych z realizacją przedmiotu </w:t>
      </w:r>
      <w:r w:rsidRPr="00D63667">
        <w:rPr>
          <w:rFonts w:asciiTheme="minorHAnsi" w:hAnsiTheme="minorHAnsi" w:cstheme="minorHAnsi"/>
          <w:i/>
          <w:sz w:val="22"/>
          <w:szCs w:val="22"/>
        </w:rPr>
        <w:t>Umowy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4A7BEA4C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niedziałanie lub działanie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uznane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 niezgodne ze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Specyfikacją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zgłoszony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Wykonawcy </w:t>
      </w:r>
      <w:r w:rsidRPr="00D63667">
        <w:rPr>
          <w:rFonts w:asciiTheme="minorHAnsi" w:hAnsiTheme="minorHAnsi" w:cstheme="minorHAnsi"/>
          <w:sz w:val="22"/>
          <w:szCs w:val="22"/>
        </w:rPr>
        <w:t xml:space="preserve">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. Zgłoszenie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może dotyczyć potrzeb szkoleniowych i rozwojowych związanych z eksploatacją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0ED837A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Usterka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niezdolność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realizacji funkcji zgodnie ze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Specyfikacją </w:t>
      </w:r>
      <w:r w:rsidRPr="00D63667">
        <w:rPr>
          <w:rFonts w:asciiTheme="minorHAnsi" w:hAnsiTheme="minorHAnsi" w:cstheme="minorHAnsi"/>
          <w:sz w:val="22"/>
          <w:szCs w:val="22"/>
        </w:rPr>
        <w:t>lub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Kluczowymi wymaganiami funkcjonalnymi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wynikająca z przyczyn, za które odpowiada </w:t>
      </w:r>
      <w:r w:rsidRPr="00D63667">
        <w:rPr>
          <w:rFonts w:asciiTheme="minorHAnsi" w:hAnsiTheme="minorHAnsi" w:cstheme="minorHAnsi"/>
          <w:i/>
          <w:sz w:val="22"/>
          <w:szCs w:val="22"/>
        </w:rPr>
        <w:t>Producent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17DBFDE7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Diagnozowanie 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działania podejmowane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Strony Umowy</w:t>
      </w:r>
      <w:r w:rsidRPr="00D63667">
        <w:rPr>
          <w:rFonts w:asciiTheme="minorHAnsi" w:hAnsiTheme="minorHAnsi" w:cstheme="minorHAnsi"/>
          <w:sz w:val="22"/>
          <w:szCs w:val="22"/>
        </w:rPr>
        <w:t xml:space="preserve"> mające na celu ustalenie istoty i ewentualnych przyczyn powstania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razie konieczności, polegające na odtworzeniu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Problemu</w:t>
      </w:r>
      <w:r w:rsidRPr="00D63667">
        <w:rPr>
          <w:rFonts w:asciiTheme="minorHAnsi" w:hAnsiTheme="minorHAnsi" w:cstheme="minorHAnsi"/>
          <w:sz w:val="22"/>
          <w:szCs w:val="22"/>
        </w:rPr>
        <w:t xml:space="preserve"> w </w:t>
      </w:r>
      <w:r w:rsidRPr="00D63667">
        <w:rPr>
          <w:rFonts w:asciiTheme="minorHAnsi" w:hAnsiTheme="minorHAnsi" w:cstheme="minorHAnsi"/>
          <w:i/>
          <w:sz w:val="22"/>
          <w:szCs w:val="22"/>
        </w:rPr>
        <w:t>Środowisku testowym</w:t>
      </w:r>
      <w:r w:rsidRPr="00D63667">
        <w:rPr>
          <w:rFonts w:asciiTheme="minorHAnsi" w:hAnsiTheme="minorHAnsi" w:cstheme="minorHAnsi"/>
          <w:sz w:val="22"/>
          <w:szCs w:val="22"/>
        </w:rPr>
        <w:t xml:space="preserve">. Ustalenie istoty i przyczyn jest niezbędne między innymi w celu określenia, czy powstały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</w:t>
      </w:r>
      <w:r w:rsidRPr="00D63667">
        <w:rPr>
          <w:rFonts w:asciiTheme="minorHAnsi" w:hAnsiTheme="minorHAnsi" w:cstheme="minorHAnsi"/>
          <w:sz w:val="22"/>
          <w:szCs w:val="22"/>
        </w:rPr>
        <w:t xml:space="preserve"> jest </w:t>
      </w:r>
      <w:r w:rsidRPr="00D63667">
        <w:rPr>
          <w:rFonts w:asciiTheme="minorHAnsi" w:hAnsiTheme="minorHAnsi" w:cstheme="minorHAnsi"/>
          <w:i/>
          <w:sz w:val="22"/>
          <w:szCs w:val="22"/>
        </w:rPr>
        <w:t>Usterką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DA84089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kod przypisany każdemu zgłaszanemu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Problemowi</w:t>
      </w:r>
      <w:r w:rsidRPr="00D63667">
        <w:rPr>
          <w:rFonts w:asciiTheme="minorHAnsi" w:hAnsiTheme="minorHAnsi" w:cstheme="minorHAnsi"/>
          <w:sz w:val="22"/>
          <w:szCs w:val="22"/>
        </w:rPr>
        <w:t xml:space="preserve">. </w:t>
      </w:r>
      <w:r w:rsidRPr="00D63667">
        <w:rPr>
          <w:rFonts w:asciiTheme="minorHAnsi" w:hAnsiTheme="minorHAnsi" w:cstheme="minorHAnsi"/>
          <w:i/>
          <w:sz w:val="22"/>
          <w:szCs w:val="22"/>
        </w:rPr>
        <w:t>Kod ważności</w:t>
      </w:r>
      <w:r w:rsidRPr="00D63667">
        <w:rPr>
          <w:rFonts w:asciiTheme="minorHAnsi" w:hAnsiTheme="minorHAnsi" w:cstheme="minorHAnsi"/>
          <w:sz w:val="22"/>
          <w:szCs w:val="22"/>
        </w:rPr>
        <w:t xml:space="preserve">: </w:t>
      </w:r>
      <w:r w:rsidRPr="00D63667">
        <w:rPr>
          <w:rFonts w:asciiTheme="minorHAnsi" w:hAnsiTheme="minorHAnsi" w:cstheme="minorHAnsi"/>
          <w:i/>
          <w:sz w:val="22"/>
          <w:szCs w:val="22"/>
        </w:rPr>
        <w:t>Krytyczny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przypisywany jest jedynie </w:t>
      </w:r>
      <w:r w:rsidRPr="00D63667">
        <w:rPr>
          <w:rFonts w:asciiTheme="minorHAnsi" w:hAnsiTheme="minorHAnsi" w:cstheme="minorHAnsi"/>
          <w:i/>
          <w:sz w:val="22"/>
          <w:szCs w:val="22"/>
        </w:rPr>
        <w:t>Problemom</w:t>
      </w:r>
      <w:r w:rsidRPr="00D63667">
        <w:rPr>
          <w:rFonts w:asciiTheme="minorHAnsi" w:hAnsiTheme="minorHAnsi" w:cstheme="minorHAnsi"/>
          <w:sz w:val="22"/>
          <w:szCs w:val="22"/>
        </w:rPr>
        <w:t xml:space="preserve"> uniemożliwiającym bieżącą eksploatację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AC0BBC2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Czas reakcji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czas od momentu zgłoszenia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Problemu </w:t>
      </w:r>
      <w:r w:rsidRPr="00D63667">
        <w:rPr>
          <w:rFonts w:asciiTheme="minorHAnsi" w:hAnsiTheme="minorHAnsi" w:cstheme="minorHAnsi"/>
          <w:sz w:val="22"/>
          <w:szCs w:val="22"/>
        </w:rPr>
        <w:t xml:space="preserve">przez upoważnionego pracownika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momentu przystąpienia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</w:t>
      </w:r>
      <w:r w:rsidRPr="00D63667">
        <w:rPr>
          <w:rFonts w:asciiTheme="minorHAnsi" w:hAnsiTheme="minorHAnsi" w:cstheme="minorHAnsi"/>
          <w:i/>
          <w:sz w:val="22"/>
          <w:szCs w:val="22"/>
        </w:rPr>
        <w:t>Diagnozowania problemu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7EEFE235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Środowisko testowe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zastępcze środowisko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zgodne ze specyfikacją i parametrami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Wyznaczonego wyposażenia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przygotowane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lub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Wykonawcę </w:t>
      </w:r>
      <w:r w:rsidRPr="00D63667">
        <w:rPr>
          <w:rFonts w:asciiTheme="minorHAnsi" w:hAnsiTheme="minorHAnsi" w:cstheme="minorHAnsi"/>
          <w:sz w:val="22"/>
          <w:szCs w:val="22"/>
        </w:rPr>
        <w:t xml:space="preserve">do celów testowania i symulowania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53C5F83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Prace wdrożeniowe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prace wykonywane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mające na celu dostosowanie działania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do potrzeb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Kluczowymi wymaganiami funkcjonalnymi,</w:t>
      </w:r>
      <w:r w:rsidRPr="00D63667">
        <w:rPr>
          <w:rFonts w:asciiTheme="minorHAnsi" w:hAnsiTheme="minorHAnsi" w:cstheme="minorHAnsi"/>
          <w:sz w:val="22"/>
          <w:szCs w:val="22"/>
        </w:rPr>
        <w:t xml:space="preserve"> bez zmiany jego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. W skład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wchodzi:</w:t>
      </w:r>
    </w:p>
    <w:p w14:paraId="6CCF9A8F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zainstalowanie 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Oprogramowania </w:t>
      </w:r>
      <w:r w:rsidRPr="00D63667">
        <w:rPr>
          <w:rFonts w:asciiTheme="minorHAnsi" w:hAnsiTheme="minorHAnsi" w:cstheme="minorHAnsi"/>
          <w:sz w:val="22"/>
          <w:szCs w:val="22"/>
        </w:rPr>
        <w:t>na</w:t>
      </w:r>
      <w:r w:rsidRPr="00D63667">
        <w:rPr>
          <w:rFonts w:asciiTheme="minorHAnsi" w:hAnsiTheme="minorHAnsi" w:cstheme="minorHAnsi"/>
          <w:i/>
          <w:sz w:val="22"/>
          <w:szCs w:val="22"/>
        </w:rPr>
        <w:t xml:space="preserve"> Wyznaczonym wyposażeniu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73695E93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implementacja wymagań, parametryzacja i konfiguracja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2C5E2CB5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import danych z dotychczas eksploatowanego systemu do bazy danych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sz w:val="22"/>
          <w:szCs w:val="22"/>
        </w:rPr>
        <w:t xml:space="preserve">, po weryfikacji i udostępnieniu nośników z tymi danymi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E5E69C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bieżące napełnianie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bazy danych obsługiwanej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Oprogramowanie</w:t>
      </w:r>
      <w:r w:rsidRPr="00D63667">
        <w:rPr>
          <w:rFonts w:asciiTheme="minorHAnsi" w:hAnsiTheme="minorHAnsi" w:cstheme="minorHAnsi"/>
          <w:sz w:val="22"/>
          <w:szCs w:val="22"/>
        </w:rPr>
        <w:t xml:space="preserve"> pod nadzorem </w:t>
      </w:r>
      <w:r w:rsidRPr="00D63667">
        <w:rPr>
          <w:rFonts w:asciiTheme="minorHAnsi" w:hAnsiTheme="minorHAnsi" w:cstheme="minorHAnsi"/>
          <w:i/>
          <w:sz w:val="22"/>
          <w:szCs w:val="22"/>
        </w:rPr>
        <w:t>Wykonawcy</w:t>
      </w:r>
      <w:r w:rsidRPr="00D63667">
        <w:rPr>
          <w:rFonts w:asciiTheme="minorHAnsi" w:hAnsiTheme="minorHAnsi" w:cstheme="minorHAnsi"/>
          <w:sz w:val="22"/>
          <w:szCs w:val="22"/>
        </w:rPr>
        <w:t>,</w:t>
      </w:r>
    </w:p>
    <w:p w14:paraId="15CCB3C2" w14:textId="77777777" w:rsidR="00663B59" w:rsidRPr="00D63667" w:rsidRDefault="00663B59" w:rsidP="00D63667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szkolenie pracowników wskazanych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 zakresu eksploatacji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tym zademonstrowanie i wyjaśnienie działania funkcji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6918DF15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 xml:space="preserve">Kluczowe wymagania funkcjonalne </w:t>
      </w:r>
      <w:r w:rsidRPr="00D63667">
        <w:rPr>
          <w:rFonts w:asciiTheme="minorHAnsi" w:hAnsiTheme="minorHAnsi" w:cstheme="minorHAnsi"/>
          <w:sz w:val="22"/>
          <w:szCs w:val="22"/>
        </w:rPr>
        <w:t xml:space="preserve">– wykaz charakterystycznych dla organizacji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 zagadnień i problemów funkcjonalnych wraz z opisem możliwego sposobu ich realizacji w ramach </w:t>
      </w:r>
      <w:r w:rsidRPr="00D63667">
        <w:rPr>
          <w:rFonts w:asciiTheme="minorHAnsi" w:hAnsiTheme="minorHAnsi" w:cstheme="minorHAnsi"/>
          <w:i/>
          <w:sz w:val="22"/>
          <w:szCs w:val="22"/>
        </w:rPr>
        <w:t>Specyfikacji</w:t>
      </w:r>
      <w:r w:rsidRPr="00D63667">
        <w:rPr>
          <w:rFonts w:asciiTheme="minorHAnsi" w:hAnsiTheme="minorHAnsi" w:cstheme="minorHAnsi"/>
          <w:sz w:val="22"/>
          <w:szCs w:val="22"/>
        </w:rPr>
        <w:t xml:space="preserve">, które powinny być zrealizowane w trakcie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>. Wykaz uwzględnia również pracochłonności i/lub koszty realizacji ww. zagadnień i problemów.</w:t>
      </w:r>
    </w:p>
    <w:p w14:paraId="7A331F03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Harmonogram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 – specyfikacja etapów </w:t>
      </w:r>
      <w:r w:rsidRPr="00D63667">
        <w:rPr>
          <w:rFonts w:asciiTheme="minorHAnsi" w:hAnsiTheme="minorHAnsi" w:cstheme="minorHAnsi"/>
          <w:i/>
          <w:sz w:val="22"/>
          <w:szCs w:val="22"/>
        </w:rPr>
        <w:t>Prac wdrożeniowych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opis działań podejmowanych w ramach realizacji tych etapów, uwzględniająca kolejność etapów i działań oraz terminy, pracochłonność i/lub koszt realizacji poszczególnych etapów.</w:t>
      </w:r>
    </w:p>
    <w:p w14:paraId="1639B5FF" w14:textId="77777777" w:rsidR="00663B59" w:rsidRPr="00D63667" w:rsidRDefault="00663B59" w:rsidP="00D6366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Analiza przedwdrożeniowa</w:t>
      </w:r>
      <w:r w:rsidRPr="00D63667">
        <w:rPr>
          <w:rFonts w:asciiTheme="minorHAnsi" w:hAnsiTheme="minorHAnsi" w:cstheme="minorHAnsi"/>
          <w:sz w:val="22"/>
          <w:szCs w:val="22"/>
        </w:rPr>
        <w:t xml:space="preserve"> - wszelkie działania realizowane przez </w:t>
      </w:r>
      <w:r w:rsidRPr="00D63667">
        <w:rPr>
          <w:rFonts w:asciiTheme="minorHAnsi" w:hAnsiTheme="minorHAnsi" w:cstheme="minorHAnsi"/>
          <w:i/>
          <w:sz w:val="22"/>
          <w:szCs w:val="22"/>
        </w:rPr>
        <w:t>Konsultantów</w:t>
      </w:r>
      <w:r w:rsidRPr="00D63667">
        <w:rPr>
          <w:rFonts w:asciiTheme="minorHAnsi" w:hAnsiTheme="minorHAnsi" w:cstheme="minorHAnsi"/>
          <w:sz w:val="22"/>
          <w:szCs w:val="22"/>
        </w:rPr>
        <w:t xml:space="preserve"> i pracowników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 xml:space="preserve">, razem i osobno, mające na celu identyfikację </w:t>
      </w:r>
      <w:r w:rsidRPr="00D63667">
        <w:rPr>
          <w:rFonts w:asciiTheme="minorHAnsi" w:hAnsiTheme="minorHAnsi" w:cstheme="minorHAnsi"/>
          <w:i/>
          <w:sz w:val="22"/>
          <w:szCs w:val="22"/>
        </w:rPr>
        <w:t>Kluczowych wymagań funkcjonalnych</w:t>
      </w:r>
      <w:r w:rsidRPr="00D63667">
        <w:rPr>
          <w:rFonts w:asciiTheme="minorHAnsi" w:hAnsiTheme="minorHAnsi" w:cstheme="minorHAnsi"/>
          <w:sz w:val="22"/>
          <w:szCs w:val="22"/>
        </w:rPr>
        <w:t xml:space="preserve">, opracowanie sposobu ich realizacji za pomocą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</w:t>
      </w:r>
      <w:r w:rsidRPr="00D63667">
        <w:rPr>
          <w:rFonts w:asciiTheme="minorHAnsi" w:hAnsiTheme="minorHAnsi" w:cstheme="minorHAnsi"/>
          <w:sz w:val="22"/>
          <w:szCs w:val="22"/>
        </w:rPr>
        <w:t xml:space="preserve"> oraz odpowiedniego </w:t>
      </w:r>
      <w:r w:rsidRPr="00D63667">
        <w:rPr>
          <w:rFonts w:asciiTheme="minorHAnsi" w:hAnsiTheme="minorHAnsi" w:cstheme="minorHAnsi"/>
          <w:i/>
          <w:sz w:val="22"/>
          <w:szCs w:val="22"/>
        </w:rPr>
        <w:t>Harmonogramu prac</w:t>
      </w:r>
      <w:r w:rsidRPr="00D63667">
        <w:rPr>
          <w:rFonts w:asciiTheme="minorHAnsi" w:hAnsiTheme="minorHAnsi" w:cstheme="minorHAnsi"/>
          <w:sz w:val="22"/>
          <w:szCs w:val="22"/>
        </w:rPr>
        <w:t xml:space="preserve">, w odniesieniu do stanu obecnego organizacji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sz w:val="22"/>
          <w:szCs w:val="22"/>
        </w:rPr>
        <w:t>.</w:t>
      </w:r>
    </w:p>
    <w:p w14:paraId="3F07AD83" w14:textId="77777777" w:rsidR="00081853" w:rsidRPr="00D63667" w:rsidRDefault="00081853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84512" w14:textId="77777777" w:rsidR="007F18E9" w:rsidRPr="00D63667" w:rsidRDefault="007F18E9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09E8C26" w14:textId="4C959408" w:rsidR="007F18E9" w:rsidRPr="00D63667" w:rsidRDefault="00D877DF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Użytkownik: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</w:t>
      </w:r>
      <w:r w:rsidR="007F18E9" w:rsidRPr="00D63667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5D7341A7" w14:textId="07F4AA8A" w:rsidR="009575CD" w:rsidRPr="00D63667" w:rsidRDefault="0068521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9575CD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2 </w:t>
      </w:r>
      <w:r w:rsidR="00D3743F">
        <w:rPr>
          <w:rFonts w:asciiTheme="minorHAnsi" w:hAnsiTheme="minorHAnsi" w:cstheme="minorHAnsi"/>
          <w:color w:val="000000"/>
          <w:sz w:val="22"/>
          <w:szCs w:val="22"/>
        </w:rPr>
        <w:t xml:space="preserve">do Umowy </w:t>
      </w:r>
    </w:p>
    <w:p w14:paraId="29AA982F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09D1353" w14:textId="028B9074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zawartej pomiędzy:</w:t>
      </w:r>
    </w:p>
    <w:p w14:paraId="74FB1F3B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0EA1098" w14:textId="77777777" w:rsidR="00790E56" w:rsidRPr="00D63667" w:rsidRDefault="004418C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Samodzielnym Publicznym Zakładem 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Opieki Zdrowotnej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Węgrowie ul. Kościuszki 15, 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="00790E5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8B824B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19124061" w14:textId="77777777" w:rsidR="00790E56" w:rsidRPr="00D63667" w:rsidRDefault="00790E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3C8780" w14:textId="77777777" w:rsidR="00790E56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790E56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790E56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27378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A23F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Na kolejnych stronach zawarto wzory dokumentów stosowane przez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Użytkownika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Wykonawcę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przedmiotu </w:t>
      </w:r>
      <w:r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Umowy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92801D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549BA05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872116D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B138AF7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Wykonawca:</w:t>
      </w:r>
    </w:p>
    <w:p w14:paraId="47C7160C" w14:textId="77777777" w:rsidR="009575CD" w:rsidRPr="00D63667" w:rsidRDefault="009575CD" w:rsidP="00D6366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Protokół odbioru (PO):</w:t>
      </w:r>
    </w:p>
    <w:p w14:paraId="3BA5AEEA" w14:textId="77777777" w:rsidR="009575CD" w:rsidRPr="00D63667" w:rsidRDefault="009575C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E3417B4" w14:textId="77777777" w:rsidR="00E22E9D" w:rsidRPr="00D63667" w:rsidRDefault="00E22E9D" w:rsidP="00D63667">
      <w:pPr>
        <w:pStyle w:val="Nagwek6"/>
        <w:spacing w:line="360" w:lineRule="auto"/>
        <w:ind w:left="6369" w:firstLine="3"/>
        <w:rPr>
          <w:rFonts w:asciiTheme="minorHAnsi" w:hAnsiTheme="minorHAnsi" w:cstheme="minorHAnsi"/>
          <w:b w:val="0"/>
          <w:i/>
          <w:sz w:val="22"/>
          <w:szCs w:val="22"/>
          <w:u w:val="none"/>
        </w:rPr>
      </w:pPr>
      <w:r w:rsidRPr="00D63667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Form. Nr S/FORM/047 Strona 1/2</w:t>
      </w:r>
    </w:p>
    <w:p w14:paraId="0F7E4649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Protokół Odbioru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503"/>
        <w:gridCol w:w="347"/>
        <w:gridCol w:w="284"/>
        <w:gridCol w:w="1417"/>
        <w:gridCol w:w="1985"/>
        <w:gridCol w:w="1276"/>
      </w:tblGrid>
      <w:tr w:rsidR="00E22E9D" w:rsidRPr="00D63667" w14:paraId="6B00CE5F" w14:textId="77777777" w:rsidTr="001F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159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przekazania protokołu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F1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BF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Numer protokołu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970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5AD036ED" w14:textId="77777777" w:rsidTr="001F07E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DF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  <w:p w14:paraId="4BF7B0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przedsiębiorstwa</w:t>
            </w:r>
          </w:p>
          <w:p w14:paraId="78334A7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Użytkownika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D4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6386D5F6" w14:textId="77777777" w:rsidTr="001F07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15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Osoba upoważniona Użytkownika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C4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F17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472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Pracownik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BD1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38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E22E9D" w:rsidRPr="00D63667" w14:paraId="78B177D2" w14:textId="77777777" w:rsidTr="001F07E1">
        <w:trPr>
          <w:trHeight w:val="344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B1A0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Przyczyna spotkania:</w:t>
            </w:r>
          </w:p>
        </w:tc>
      </w:tr>
      <w:tr w:rsidR="00E22E9D" w:rsidRPr="00D63667" w14:paraId="7CAA9246" w14:textId="77777777" w:rsidTr="001F07E1">
        <w:trPr>
          <w:trHeight w:val="675"/>
        </w:trPr>
        <w:tc>
          <w:tcPr>
            <w:tcW w:w="4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E9CDD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sprzętu *</w:t>
            </w:r>
          </w:p>
          <w:p w14:paraId="21E4A194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oprogramowania *</w:t>
            </w:r>
          </w:p>
          <w:p w14:paraId="5B1775B1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 xml:space="preserve">Protokół odbioru dodatkowych prac 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F9B8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etapu prac wdrożeniowych</w:t>
            </w:r>
          </w:p>
          <w:p w14:paraId="761AC954" w14:textId="77777777" w:rsidR="00E22E9D" w:rsidRPr="00D63667" w:rsidRDefault="00E22E9D" w:rsidP="00D63667">
            <w:pPr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Protokół odbioru materiałów*</w:t>
            </w:r>
          </w:p>
        </w:tc>
      </w:tr>
      <w:tr w:rsidR="00E22E9D" w:rsidRPr="00D63667" w14:paraId="4DAD3184" w14:textId="77777777" w:rsidTr="001F07E1">
        <w:trPr>
          <w:trHeight w:val="1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83E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Opis przyczyny spotkania: *</w:t>
            </w:r>
          </w:p>
          <w:p w14:paraId="2C626A1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BD66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2E9D" w:rsidRPr="00D63667" w14:paraId="7B56FA7E" w14:textId="77777777" w:rsidTr="001F07E1">
        <w:trPr>
          <w:trHeight w:val="601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77B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Specyfikacja przedmiotu protokołu:</w:t>
            </w:r>
          </w:p>
          <w:p w14:paraId="386A440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0A23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1D45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78C5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FB4F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DDC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51EB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172C7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0B11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752A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DA44C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C7E8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DEAF6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Data faktycznego zakończenia prac lub zrealizowania dostaw:</w:t>
            </w:r>
          </w:p>
          <w:p w14:paraId="50FCACC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7D59B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E85C6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2DFD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b/>
                <w:sz w:val="22"/>
                <w:szCs w:val="22"/>
              </w:rPr>
              <w:t>Zastrzeżenia do protokołu:</w:t>
            </w:r>
          </w:p>
        </w:tc>
      </w:tr>
      <w:tr w:rsidR="00E22E9D" w:rsidRPr="00D63667" w14:paraId="69FD59AF" w14:textId="77777777" w:rsidTr="001F07E1">
        <w:trPr>
          <w:cantSplit/>
          <w:trHeight w:val="98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AEB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osoby potwierdzającej odbiór ze strony Użytkownika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189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 osoby przekazującej do odbioru ze strony Wykonawcy</w:t>
            </w:r>
          </w:p>
        </w:tc>
      </w:tr>
      <w:tr w:rsidR="00E22E9D" w:rsidRPr="00D63667" w14:paraId="44BB6E52" w14:textId="77777777" w:rsidTr="001F07E1">
        <w:trPr>
          <w:cantSplit/>
          <w:trHeight w:val="41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8B2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dokonania odbioru prac/dostaw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402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Symbol CRM (wypełnia Wykonawca)</w:t>
            </w:r>
          </w:p>
          <w:p w14:paraId="4908B7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F73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84259D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* - w przypadku odbioru sprzętu, materiałów lub oprogramowania, sekcja "Opis przyczyny spotkania" nie jest wypełniana a specyfikacja sprzętu, materiałów lub oprogramowania zapisywana jest na kolejnej stronie formularza protokołu. </w:t>
      </w:r>
    </w:p>
    <w:p w14:paraId="19A3F278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br w:type="page"/>
      </w:r>
      <w:r w:rsidRPr="00D63667">
        <w:rPr>
          <w:rFonts w:asciiTheme="minorHAnsi" w:hAnsiTheme="minorHAnsi" w:cstheme="minorHAnsi"/>
          <w:i/>
          <w:sz w:val="22"/>
          <w:szCs w:val="22"/>
        </w:rPr>
        <w:lastRenderedPageBreak/>
        <w:t>Form. Nr S/FORM/047 Strona 2/2</w:t>
      </w:r>
    </w:p>
    <w:p w14:paraId="4199B7CA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Specyfikacja sprzętu / materiałów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361"/>
        <w:gridCol w:w="1056"/>
        <w:gridCol w:w="1134"/>
        <w:gridCol w:w="3119"/>
      </w:tblGrid>
      <w:tr w:rsidR="00E22E9D" w:rsidRPr="00D63667" w14:paraId="43E13C6E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43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9D2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Opis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BC1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1A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Nr licencji/ 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0A4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Nr umowy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5A5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E22E9D" w:rsidRPr="00D63667" w14:paraId="3F65188D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21B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2A74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D2805F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BC6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A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88E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251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89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DAABF46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C1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365E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32C98BA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16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C6E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231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20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EF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32491C9B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DD3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A3E8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ECE5EF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2F5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E2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4A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53D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466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6EC521E4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B9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96B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74E8BD6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0FF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4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EC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CC6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67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2738464B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2B0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877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5D3F4EA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5C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C3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00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BA1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B32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35BFFECD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9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702D7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4614C23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256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21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8CF8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CF4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823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C166359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C64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885E6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24A5C40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744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581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FA9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42E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B15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1877169F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57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AE07C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49B2C61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724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A73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F2B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B19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E36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FAD0D01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9A7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0C23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423841D4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272E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B5E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1100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1DE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8FF2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08AF2B26" w14:textId="77777777" w:rsidTr="001F0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D44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382E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  <w:p w14:paraId="3FD0AD3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92D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225B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F35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615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43EA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E9D" w:rsidRPr="00D63667" w14:paraId="77931F66" w14:textId="77777777" w:rsidTr="001F07E1">
        <w:trPr>
          <w:cantSplit/>
          <w:trHeight w:val="988"/>
        </w:trPr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FAB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osoby potwierdzającej odbiór ze strony Użytkownika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C206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Podpis osoby przekazującej do odbioru ze strony Wykonawcy</w:t>
            </w:r>
          </w:p>
        </w:tc>
      </w:tr>
      <w:tr w:rsidR="00E22E9D" w:rsidRPr="00D63667" w14:paraId="194F4928" w14:textId="77777777" w:rsidTr="001F07E1">
        <w:trPr>
          <w:cantSplit/>
          <w:trHeight w:val="416"/>
        </w:trPr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8770D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Data dokonania odbioru prac/dostaw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C163F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hAnsiTheme="minorHAnsi" w:cstheme="minorHAnsi"/>
                <w:sz w:val="22"/>
                <w:szCs w:val="22"/>
              </w:rPr>
              <w:t>Symbol CRM (wypełnia Wykonawca)</w:t>
            </w:r>
          </w:p>
          <w:p w14:paraId="5E9E57A3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4DF81" w14:textId="77777777" w:rsidR="00E22E9D" w:rsidRPr="00D63667" w:rsidRDefault="00E22E9D" w:rsidP="00D636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64F96" w14:textId="77777777" w:rsidR="00E22E9D" w:rsidRPr="00D63667" w:rsidRDefault="00E22E9D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17EEFB" w14:textId="21E5D654" w:rsidR="006231FE" w:rsidRPr="00D63667" w:rsidRDefault="00E22E9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br w:type="page"/>
      </w:r>
      <w:r w:rsidR="006231FE" w:rsidRPr="00D6366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3 </w:t>
      </w:r>
      <w:r w:rsidR="00D3743F">
        <w:rPr>
          <w:rFonts w:asciiTheme="minorHAnsi" w:hAnsiTheme="minorHAnsi" w:cstheme="minorHAnsi"/>
          <w:color w:val="000000"/>
          <w:sz w:val="22"/>
          <w:szCs w:val="22"/>
        </w:rPr>
        <w:t xml:space="preserve">do Umowy </w:t>
      </w:r>
    </w:p>
    <w:p w14:paraId="2337E395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CF65C" w14:textId="00E43C6B" w:rsidR="006C2BEE" w:rsidRPr="00D63667" w:rsidRDefault="000D0C6D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zawartej </w:t>
      </w:r>
      <w:r w:rsidR="006C2BE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pomiędzy: </w:t>
      </w:r>
    </w:p>
    <w:p w14:paraId="3BD4132B" w14:textId="77777777" w:rsidR="006231FE" w:rsidRPr="00D63667" w:rsidRDefault="004B7A5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Samodzie</w:t>
      </w:r>
      <w:r w:rsidR="001F1858" w:rsidRPr="00D63667">
        <w:rPr>
          <w:rFonts w:asciiTheme="minorHAnsi" w:hAnsiTheme="minorHAnsi" w:cstheme="minorHAnsi"/>
          <w:color w:val="000000"/>
          <w:sz w:val="22"/>
          <w:szCs w:val="22"/>
        </w:rPr>
        <w:t>lnym Publicznym Zakładem Opieki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Zdrowotnej w Węgrowie ul. Kościuszki 15</w:t>
      </w:r>
      <w:r w:rsidR="006C2BE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6C2BEE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Użytkownikiem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07F79D18" w14:textId="4EEE7DA2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41524E27" w14:textId="77777777" w:rsidR="006231FE" w:rsidRPr="00D63667" w:rsidRDefault="009E261B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D63667">
        <w:rPr>
          <w:rFonts w:asciiTheme="minorHAnsi" w:hAnsiTheme="minorHAnsi" w:cstheme="minorHAnsi"/>
          <w:color w:val="000000"/>
          <w:sz w:val="22"/>
          <w:szCs w:val="22"/>
        </w:rPr>
        <w:t>.........................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 xml:space="preserve">, zwaną dalej </w:t>
      </w:r>
      <w:r w:rsidR="006231FE" w:rsidRPr="00D63667">
        <w:rPr>
          <w:rFonts w:asciiTheme="minorHAnsi" w:hAnsiTheme="minorHAnsi" w:cstheme="minorHAnsi"/>
          <w:i/>
          <w:color w:val="000000"/>
          <w:sz w:val="22"/>
          <w:szCs w:val="22"/>
        </w:rPr>
        <w:t>Wykonawcą</w:t>
      </w:r>
      <w:r w:rsidR="006231FE" w:rsidRPr="00D6366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8CFCFF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27968" w14:textId="77777777" w:rsidR="00D03DF8" w:rsidRPr="00D63667" w:rsidRDefault="00D03DF8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że dla prawidłowej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również w celu wykorzystania wszystkich dostępnych jego funkcji,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zapewnić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>, które spełnia minimalne wymagania techniczne, wg poniższej specyfikacji:</w:t>
      </w:r>
    </w:p>
    <w:p w14:paraId="1503E5FC" w14:textId="77777777" w:rsidR="00D03DF8" w:rsidRPr="00D63667" w:rsidRDefault="00D03DF8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FE3F64" w14:textId="2E568280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i/>
          <w:sz w:val="22"/>
          <w:szCs w:val="22"/>
        </w:rPr>
        <w:t>Strony</w:t>
      </w:r>
      <w:r w:rsidRPr="00D63667">
        <w:rPr>
          <w:rFonts w:asciiTheme="minorHAnsi" w:hAnsiTheme="minorHAnsi" w:cstheme="minorHAnsi"/>
          <w:sz w:val="22"/>
          <w:szCs w:val="22"/>
        </w:rPr>
        <w:t xml:space="preserve"> ustalają, że dla prawidłowej pracy </w:t>
      </w:r>
      <w:r w:rsidRPr="00D63667">
        <w:rPr>
          <w:rFonts w:asciiTheme="minorHAnsi" w:hAnsiTheme="minorHAnsi" w:cstheme="minorHAnsi"/>
          <w:i/>
          <w:sz w:val="22"/>
          <w:szCs w:val="22"/>
        </w:rPr>
        <w:t>Oprogramowania,</w:t>
      </w:r>
      <w:r w:rsidRPr="00D63667">
        <w:rPr>
          <w:rFonts w:asciiTheme="minorHAnsi" w:hAnsiTheme="minorHAnsi" w:cstheme="minorHAnsi"/>
          <w:sz w:val="22"/>
          <w:szCs w:val="22"/>
        </w:rPr>
        <w:t xml:space="preserve"> jak również w celu wykorzystania jego funkcji, </w:t>
      </w:r>
      <w:r w:rsidRPr="00D63667">
        <w:rPr>
          <w:rFonts w:asciiTheme="minorHAnsi" w:hAnsiTheme="minorHAnsi" w:cstheme="minorHAnsi"/>
          <w:i/>
          <w:sz w:val="22"/>
          <w:szCs w:val="22"/>
        </w:rPr>
        <w:t>Użytkownik</w:t>
      </w:r>
      <w:r w:rsidRPr="00D63667">
        <w:rPr>
          <w:rFonts w:asciiTheme="minorHAnsi" w:hAnsiTheme="minorHAnsi" w:cstheme="minorHAnsi"/>
          <w:sz w:val="22"/>
          <w:szCs w:val="22"/>
        </w:rPr>
        <w:t xml:space="preserve"> zobowiązany jest zapewnić </w:t>
      </w:r>
      <w:r w:rsidRPr="00D63667">
        <w:rPr>
          <w:rFonts w:asciiTheme="minorHAnsi" w:hAnsiTheme="minorHAnsi" w:cstheme="minorHAnsi"/>
          <w:i/>
          <w:sz w:val="22"/>
          <w:szCs w:val="22"/>
        </w:rPr>
        <w:t>Wyznaczone wyposażenie</w:t>
      </w:r>
      <w:r w:rsidRPr="00D63667">
        <w:rPr>
          <w:rFonts w:asciiTheme="minorHAnsi" w:hAnsiTheme="minorHAnsi" w:cstheme="minorHAnsi"/>
          <w:sz w:val="22"/>
          <w:szCs w:val="22"/>
        </w:rPr>
        <w:t>, wg poniższej specyfikacji:</w:t>
      </w:r>
    </w:p>
    <w:tbl>
      <w:tblPr>
        <w:tblW w:w="845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547"/>
        <w:gridCol w:w="5910"/>
      </w:tblGrid>
      <w:tr w:rsidR="004D0E1B" w:rsidRPr="00D63667" w14:paraId="0CA50F38" w14:textId="77777777" w:rsidTr="004D0E1B">
        <w:trPr>
          <w:trHeight w:val="735"/>
        </w:trPr>
        <w:tc>
          <w:tcPr>
            <w:tcW w:w="2547" w:type="dxa"/>
            <w:tcBorders>
              <w:bottom w:val="single" w:sz="12" w:space="0" w:color="9CC2E5"/>
            </w:tcBorders>
            <w:shd w:val="clear" w:color="auto" w:fill="DEEAF6"/>
            <w:vAlign w:val="center"/>
            <w:hideMark/>
          </w:tcPr>
          <w:p w14:paraId="2FD2BA2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 dla serwera SQL</w:t>
            </w:r>
          </w:p>
        </w:tc>
        <w:tc>
          <w:tcPr>
            <w:tcW w:w="5910" w:type="dxa"/>
            <w:tcBorders>
              <w:bottom w:val="single" w:sz="12" w:space="0" w:color="9CC2E5"/>
            </w:tcBorders>
            <w:shd w:val="clear" w:color="auto" w:fill="DEEAF6"/>
            <w:noWrap/>
            <w:vAlign w:val="center"/>
            <w:hideMark/>
          </w:tcPr>
          <w:p w14:paraId="423BD69D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</w:t>
            </w:r>
          </w:p>
        </w:tc>
      </w:tr>
      <w:tr w:rsidR="004D0E1B" w:rsidRPr="00D63667" w14:paraId="56D85B99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3345841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910" w:type="dxa"/>
            <w:shd w:val="clear" w:color="auto" w:fill="auto"/>
            <w:hideMark/>
          </w:tcPr>
          <w:p w14:paraId="0CE8B79B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2 procesory 4-6C z HT klasy Intel Xeon lub 1 procesor 8-12C z HT</w:t>
            </w:r>
          </w:p>
        </w:tc>
      </w:tr>
      <w:tr w:rsidR="004D0E1B" w:rsidRPr="00D63667" w14:paraId="1F782BD7" w14:textId="77777777" w:rsidTr="004D0E1B">
        <w:trPr>
          <w:trHeight w:val="381"/>
        </w:trPr>
        <w:tc>
          <w:tcPr>
            <w:tcW w:w="2547" w:type="dxa"/>
            <w:shd w:val="clear" w:color="auto" w:fill="auto"/>
            <w:hideMark/>
          </w:tcPr>
          <w:p w14:paraId="453ECF7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910" w:type="dxa"/>
            <w:shd w:val="clear" w:color="auto" w:fill="auto"/>
            <w:hideMark/>
          </w:tcPr>
          <w:p w14:paraId="15A96AF0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32 GB RAM pamięci operacyjnej. </w:t>
            </w:r>
          </w:p>
        </w:tc>
      </w:tr>
      <w:tr w:rsidR="004D0E1B" w:rsidRPr="00D63667" w14:paraId="7A4178B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036A8DA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Dysk</w:t>
            </w:r>
          </w:p>
        </w:tc>
        <w:tc>
          <w:tcPr>
            <w:tcW w:w="5910" w:type="dxa"/>
            <w:shd w:val="clear" w:color="auto" w:fill="auto"/>
            <w:hideMark/>
          </w:tcPr>
          <w:p w14:paraId="2BF8938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RAID 10, 4 dyski SAS 15k </w:t>
            </w:r>
            <w:proofErr w:type="spellStart"/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</w:tr>
      <w:tr w:rsidR="004D0E1B" w:rsidRPr="00D63667" w14:paraId="2F6A6B90" w14:textId="77777777" w:rsidTr="004D0E1B">
        <w:trPr>
          <w:trHeight w:val="300"/>
        </w:trPr>
        <w:tc>
          <w:tcPr>
            <w:tcW w:w="2547" w:type="dxa"/>
            <w:shd w:val="clear" w:color="auto" w:fill="auto"/>
          </w:tcPr>
          <w:p w14:paraId="3CBFEA6E" w14:textId="77777777" w:rsidR="00A91779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System operacyjny</w:t>
            </w:r>
            <w:r w:rsidR="00A91779"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i baza danych</w:t>
            </w:r>
          </w:p>
        </w:tc>
        <w:tc>
          <w:tcPr>
            <w:tcW w:w="5910" w:type="dxa"/>
            <w:shd w:val="clear" w:color="auto" w:fill="auto"/>
          </w:tcPr>
          <w:p w14:paraId="2991466B" w14:textId="77777777" w:rsidR="00A91779" w:rsidRPr="00D63667" w:rsidRDefault="00A91779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We wspieranej przez producenta wersji, zlecane:</w:t>
            </w:r>
          </w:p>
          <w:p w14:paraId="45474326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Windows Server 2019</w:t>
            </w:r>
          </w:p>
          <w:p w14:paraId="59E7DF32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SQL Serwer 2019</w:t>
            </w:r>
          </w:p>
        </w:tc>
      </w:tr>
      <w:tr w:rsidR="004D0E1B" w:rsidRPr="00D63667" w14:paraId="799CB34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20AD4A75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5910" w:type="dxa"/>
            <w:shd w:val="clear" w:color="auto" w:fill="auto"/>
            <w:hideMark/>
          </w:tcPr>
          <w:p w14:paraId="330E277F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Karta sieciowa</w:t>
            </w:r>
          </w:p>
          <w:p w14:paraId="410E076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Należy zapewnić odpowiednią ilość licencji dostępowych dla Microsoft Windows Server oraz Microsoft SQL Server – w licencjonowaniu na każdego użytkownika lub na każdy komputer, który będzie korzystał z systemu.</w:t>
            </w:r>
          </w:p>
          <w:p w14:paraId="523FEE10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Bazy danych muszą posiadać kodowanie SQL_Polich_CP1250_CS_AS</w:t>
            </w:r>
          </w:p>
        </w:tc>
      </w:tr>
    </w:tbl>
    <w:p w14:paraId="0B959D7B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45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547"/>
        <w:gridCol w:w="5910"/>
      </w:tblGrid>
      <w:tr w:rsidR="004D0E1B" w:rsidRPr="00D63667" w14:paraId="2F2CB503" w14:textId="77777777" w:rsidTr="004D0E1B">
        <w:trPr>
          <w:trHeight w:val="735"/>
        </w:trPr>
        <w:tc>
          <w:tcPr>
            <w:tcW w:w="2547" w:type="dxa"/>
            <w:tcBorders>
              <w:bottom w:val="single" w:sz="12" w:space="0" w:color="9CC2E5"/>
            </w:tcBorders>
            <w:shd w:val="clear" w:color="auto" w:fill="DEEAF6"/>
            <w:vAlign w:val="center"/>
            <w:hideMark/>
          </w:tcPr>
          <w:p w14:paraId="05C73BA6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Wymagania dla serwera aplikacji XPRIMER</w:t>
            </w:r>
          </w:p>
        </w:tc>
        <w:tc>
          <w:tcPr>
            <w:tcW w:w="5910" w:type="dxa"/>
            <w:tcBorders>
              <w:bottom w:val="single" w:sz="12" w:space="0" w:color="9CC2E5"/>
            </w:tcBorders>
            <w:shd w:val="clear" w:color="auto" w:fill="DEEAF6"/>
            <w:noWrap/>
            <w:vAlign w:val="center"/>
            <w:hideMark/>
          </w:tcPr>
          <w:p w14:paraId="4747F91D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Wymagania</w:t>
            </w:r>
          </w:p>
        </w:tc>
      </w:tr>
      <w:tr w:rsidR="004D0E1B" w:rsidRPr="00D63667" w14:paraId="71308560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1290802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910" w:type="dxa"/>
            <w:shd w:val="clear" w:color="auto" w:fill="auto"/>
            <w:hideMark/>
          </w:tcPr>
          <w:p w14:paraId="7E251F59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1 procesor 10-12C z HT</w:t>
            </w:r>
          </w:p>
        </w:tc>
      </w:tr>
      <w:tr w:rsidR="004D0E1B" w:rsidRPr="00D63667" w14:paraId="615DB075" w14:textId="77777777" w:rsidTr="004D0E1B">
        <w:trPr>
          <w:trHeight w:val="381"/>
        </w:trPr>
        <w:tc>
          <w:tcPr>
            <w:tcW w:w="2547" w:type="dxa"/>
            <w:shd w:val="clear" w:color="auto" w:fill="auto"/>
            <w:hideMark/>
          </w:tcPr>
          <w:p w14:paraId="6D79B161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910" w:type="dxa"/>
            <w:shd w:val="clear" w:color="auto" w:fill="auto"/>
            <w:hideMark/>
          </w:tcPr>
          <w:p w14:paraId="7096B9AA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32 GB RAM</w:t>
            </w:r>
          </w:p>
        </w:tc>
      </w:tr>
      <w:tr w:rsidR="004D0E1B" w:rsidRPr="00D63667" w14:paraId="5AB08459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62476287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Dysk</w:t>
            </w:r>
          </w:p>
        </w:tc>
        <w:tc>
          <w:tcPr>
            <w:tcW w:w="5910" w:type="dxa"/>
            <w:shd w:val="clear" w:color="auto" w:fill="auto"/>
            <w:hideMark/>
          </w:tcPr>
          <w:p w14:paraId="679BAFB4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RAID 10, 2 dyski SAS 10k </w:t>
            </w:r>
            <w:proofErr w:type="spellStart"/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</w:tr>
      <w:tr w:rsidR="004D0E1B" w:rsidRPr="00D63667" w14:paraId="1FF44444" w14:textId="77777777" w:rsidTr="004D0E1B">
        <w:trPr>
          <w:trHeight w:val="300"/>
        </w:trPr>
        <w:tc>
          <w:tcPr>
            <w:tcW w:w="2547" w:type="dxa"/>
            <w:shd w:val="clear" w:color="auto" w:fill="auto"/>
          </w:tcPr>
          <w:p w14:paraId="40D2431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5910" w:type="dxa"/>
            <w:shd w:val="clear" w:color="auto" w:fill="auto"/>
          </w:tcPr>
          <w:p w14:paraId="5D65A83E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Windows Serwer 2019</w:t>
            </w:r>
          </w:p>
        </w:tc>
      </w:tr>
      <w:tr w:rsidR="004D0E1B" w:rsidRPr="00D63667" w14:paraId="29125056" w14:textId="77777777" w:rsidTr="004D0E1B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78EBB433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5910" w:type="dxa"/>
            <w:shd w:val="clear" w:color="auto" w:fill="auto"/>
            <w:hideMark/>
          </w:tcPr>
          <w:p w14:paraId="056CFE05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Karta sieciowa</w:t>
            </w:r>
          </w:p>
          <w:p w14:paraId="4159B219" w14:textId="77777777" w:rsidR="004D0E1B" w:rsidRPr="00D63667" w:rsidRDefault="004D0E1B" w:rsidP="00D63667">
            <w:pPr>
              <w:spacing w:before="120" w:after="12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3667">
              <w:rPr>
                <w:rFonts w:asciiTheme="minorHAnsi" w:eastAsia="Calibri" w:hAnsiTheme="minorHAnsi" w:cstheme="minorHAnsi"/>
                <w:sz w:val="22"/>
                <w:szCs w:val="22"/>
              </w:rPr>
              <w:t>Należy zapewnić odpowiednią ilość licencji dostępowych dla Microsoft Windows Server oraz Microsoft SQL Server – w licencjonowaniu na każdego użytkownika lub na każdy komputer, który będzie korzystał z systemu.</w:t>
            </w:r>
          </w:p>
        </w:tc>
      </w:tr>
    </w:tbl>
    <w:p w14:paraId="3EA0B242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E35E9A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Wirtualizacja: </w:t>
      </w:r>
    </w:p>
    <w:p w14:paraId="6EB0FE8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Wyżej wymieniona konfiguracja może być zrealizowana również w postaci maszyn wirtualnych, przy czym spełnione muszą być ww. wymagania sprzętowe. </w:t>
      </w:r>
      <w:proofErr w:type="spellStart"/>
      <w:r w:rsidRPr="00D63667">
        <w:rPr>
          <w:rFonts w:asciiTheme="minorHAnsi" w:hAnsiTheme="minorHAnsi" w:cstheme="minorHAnsi"/>
          <w:sz w:val="22"/>
          <w:szCs w:val="22"/>
        </w:rPr>
        <w:t>Parawirtualizacja</w:t>
      </w:r>
      <w:proofErr w:type="spellEnd"/>
      <w:r w:rsidRPr="00D63667">
        <w:rPr>
          <w:rFonts w:asciiTheme="minorHAnsi" w:hAnsiTheme="minorHAnsi" w:cstheme="minorHAnsi"/>
          <w:sz w:val="22"/>
          <w:szCs w:val="22"/>
        </w:rPr>
        <w:t xml:space="preserve"> nie jest wspierana. Dozwolona metoda wirtualizacji obejmuje systemy:</w:t>
      </w:r>
    </w:p>
    <w:p w14:paraId="17207C6C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Microsoft Hyper-V</w:t>
      </w:r>
    </w:p>
    <w:p w14:paraId="545201E4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63667">
        <w:rPr>
          <w:rFonts w:asciiTheme="minorHAnsi" w:hAnsiTheme="minorHAnsi" w:cstheme="minorHAnsi"/>
          <w:color w:val="auto"/>
          <w:sz w:val="22"/>
          <w:szCs w:val="22"/>
        </w:rPr>
        <w:t>VMware</w:t>
      </w:r>
      <w:proofErr w:type="spellEnd"/>
      <w:r w:rsidRPr="00D636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63667">
        <w:rPr>
          <w:rFonts w:asciiTheme="minorHAnsi" w:hAnsiTheme="minorHAnsi" w:cstheme="minorHAnsi"/>
          <w:color w:val="auto"/>
          <w:sz w:val="22"/>
          <w:szCs w:val="22"/>
        </w:rPr>
        <w:t>vSphere</w:t>
      </w:r>
      <w:proofErr w:type="spellEnd"/>
    </w:p>
    <w:p w14:paraId="691F6CAE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63667">
        <w:rPr>
          <w:rFonts w:asciiTheme="minorHAnsi" w:hAnsiTheme="minorHAnsi" w:cstheme="minorHAnsi"/>
          <w:color w:val="auto"/>
          <w:sz w:val="22"/>
          <w:szCs w:val="22"/>
        </w:rPr>
        <w:t>Citrix</w:t>
      </w:r>
      <w:proofErr w:type="spellEnd"/>
      <w:r w:rsidRPr="00D636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63667">
        <w:rPr>
          <w:rFonts w:asciiTheme="minorHAnsi" w:hAnsiTheme="minorHAnsi" w:cstheme="minorHAnsi"/>
          <w:color w:val="auto"/>
          <w:sz w:val="22"/>
          <w:szCs w:val="22"/>
        </w:rPr>
        <w:t>Xen</w:t>
      </w:r>
      <w:proofErr w:type="spellEnd"/>
      <w:r w:rsidRPr="00D63667">
        <w:rPr>
          <w:rFonts w:asciiTheme="minorHAnsi" w:hAnsiTheme="minorHAnsi" w:cstheme="minorHAnsi"/>
          <w:color w:val="auto"/>
          <w:sz w:val="22"/>
          <w:szCs w:val="22"/>
        </w:rPr>
        <w:t xml:space="preserve"> Server</w:t>
      </w:r>
    </w:p>
    <w:p w14:paraId="75993BC7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Podtrzymanie napięcia: </w:t>
      </w:r>
    </w:p>
    <w:p w14:paraId="1297491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Zalecane jest również zapewnienie zasilania awaryjnego w postaci urządzenia UPS, o czasie podtrzymywania dobranym tak, aby zapewniał, co najmniej bezpieczne wyłączenie serwerów (ok 10 minut).</w:t>
      </w:r>
    </w:p>
    <w:p w14:paraId="50DAC9B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7A838B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Przeglądarki internetowe stacji roboczych: </w:t>
      </w:r>
    </w:p>
    <w:p w14:paraId="1B155F90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>Zalecana Google Chrome</w:t>
      </w:r>
    </w:p>
    <w:p w14:paraId="1DFFD8BA" w14:textId="77777777" w:rsidR="004D0E1B" w:rsidRPr="00D63667" w:rsidRDefault="004D0E1B" w:rsidP="00D63667">
      <w:pPr>
        <w:pStyle w:val="Podpunkt1v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3667">
        <w:rPr>
          <w:rFonts w:asciiTheme="minorHAnsi" w:hAnsiTheme="minorHAnsi" w:cstheme="minorHAnsi"/>
          <w:color w:val="auto"/>
          <w:sz w:val="22"/>
          <w:szCs w:val="22"/>
        </w:rPr>
        <w:t xml:space="preserve">Mozilla </w:t>
      </w:r>
      <w:proofErr w:type="spellStart"/>
      <w:r w:rsidRPr="00D63667">
        <w:rPr>
          <w:rFonts w:asciiTheme="minorHAnsi" w:hAnsiTheme="minorHAnsi" w:cstheme="minorHAnsi"/>
          <w:color w:val="auto"/>
          <w:sz w:val="22"/>
          <w:szCs w:val="22"/>
        </w:rPr>
        <w:t>Firefox</w:t>
      </w:r>
      <w:proofErr w:type="spellEnd"/>
    </w:p>
    <w:p w14:paraId="7B2A20F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 xml:space="preserve">Producent zapewnia wsparcie dla dwóch ostatnich wersji wyżej wymienionych przeglądarek. Zalecana minimalna rozdzielczość ekranu to 1280x800. </w:t>
      </w:r>
    </w:p>
    <w:p w14:paraId="1A40D724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 xml:space="preserve">Łącza internetowe: </w:t>
      </w:r>
    </w:p>
    <w:p w14:paraId="448A4756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Aplikacja przy dostępie z poziomu sieci publicznej (Internet) wymaga stałego synchronicznego łącza dostępowego o wydajności, co najmniej 2 MB/s.</w:t>
      </w:r>
    </w:p>
    <w:p w14:paraId="07DF7E1F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lastRenderedPageBreak/>
        <w:t>Serwer pocztowy:</w:t>
      </w:r>
    </w:p>
    <w:p w14:paraId="23F61081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Mechanizm wysyłania komunikatów będzie wymagał udostępnienia serwera pocztowego przez Cooper Standard Polska. Obsługiwany protokół IMAP. Zalecane szyfrowanie SSL / TLS (port 465), szyfrowanie STARTTLS na porcie 587.</w:t>
      </w:r>
    </w:p>
    <w:p w14:paraId="31E3E2E8" w14:textId="77777777" w:rsidR="004D0E1B" w:rsidRPr="00D63667" w:rsidRDefault="004D0E1B" w:rsidP="00D6366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3667">
        <w:rPr>
          <w:rFonts w:asciiTheme="minorHAnsi" w:hAnsiTheme="minorHAnsi" w:cstheme="minorHAnsi"/>
          <w:b/>
          <w:sz w:val="22"/>
          <w:szCs w:val="22"/>
        </w:rPr>
        <w:t>Active Directory:</w:t>
      </w:r>
    </w:p>
    <w:p w14:paraId="0E84A10C" w14:textId="77777777" w:rsidR="00663B59" w:rsidRPr="00D63667" w:rsidRDefault="004D0E1B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667">
        <w:rPr>
          <w:rFonts w:asciiTheme="minorHAnsi" w:hAnsiTheme="minorHAnsi" w:cstheme="minorHAnsi"/>
          <w:sz w:val="22"/>
          <w:szCs w:val="22"/>
        </w:rPr>
        <w:t>Możliwa jest komunikacja za pomocą szyfrowanej komunikacji LDAPS.</w:t>
      </w:r>
    </w:p>
    <w:p w14:paraId="1122F6C5" w14:textId="77777777" w:rsidR="00663B59" w:rsidRPr="00D63667" w:rsidRDefault="00663B59" w:rsidP="00D636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6199E5" w14:textId="77777777" w:rsidR="006231FE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C598DC2" w14:textId="77777777" w:rsidR="00503713" w:rsidRPr="00D63667" w:rsidRDefault="00503713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9FFB5B" w14:textId="77777777" w:rsidR="00803456" w:rsidRPr="00D63667" w:rsidRDefault="006231FE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>Użytkownik:</w:t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3667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Wykonawca:</w:t>
      </w:r>
    </w:p>
    <w:p w14:paraId="2E7AAE86" w14:textId="69016B2B" w:rsidR="00803456" w:rsidRPr="00D63667" w:rsidRDefault="00803456" w:rsidP="00D6366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03456" w:rsidRPr="00D63667" w:rsidSect="007C7B17">
      <w:footerReference w:type="even" r:id="rId12"/>
      <w:footerReference w:type="default" r:id="rId13"/>
      <w:pgSz w:w="11906" w:h="16838"/>
      <w:pgMar w:top="1134" w:right="102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B2C8" w14:textId="77777777" w:rsidR="00D749C4" w:rsidRDefault="00D749C4">
      <w:r>
        <w:separator/>
      </w:r>
    </w:p>
  </w:endnote>
  <w:endnote w:type="continuationSeparator" w:id="0">
    <w:p w14:paraId="6B7E450C" w14:textId="77777777" w:rsidR="00D749C4" w:rsidRDefault="00D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5775C" w14:textId="77777777" w:rsidR="004D0E1B" w:rsidRDefault="004D0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80CF33" w14:textId="77777777" w:rsidR="004D0E1B" w:rsidRDefault="004D0E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6275" w14:textId="5FF8C6BD" w:rsidR="004D0E1B" w:rsidRDefault="004D0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BC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DA3F228" w14:textId="77777777" w:rsidR="004D0E1B" w:rsidRDefault="004D0E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B3EE" w14:textId="77777777" w:rsidR="00D749C4" w:rsidRDefault="00D749C4">
      <w:r>
        <w:separator/>
      </w:r>
    </w:p>
  </w:footnote>
  <w:footnote w:type="continuationSeparator" w:id="0">
    <w:p w14:paraId="7CBF4975" w14:textId="77777777" w:rsidR="00D749C4" w:rsidRDefault="00D7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35pt;height:130.85pt" o:bullet="t">
        <v:imagedata r:id="rId1" o:title="bullet"/>
      </v:shape>
    </w:pict>
  </w:numPicBullet>
  <w:abstractNum w:abstractNumId="0" w15:restartNumberingAfterBreak="0">
    <w:nsid w:val="019F5FED"/>
    <w:multiLevelType w:val="multilevel"/>
    <w:tmpl w:val="9B466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03574E"/>
    <w:multiLevelType w:val="multilevel"/>
    <w:tmpl w:val="330803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sz w:val="16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57"/>
        </w:tabs>
        <w:ind w:left="907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E652B"/>
    <w:multiLevelType w:val="multilevel"/>
    <w:tmpl w:val="C598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AC78CA"/>
    <w:multiLevelType w:val="multilevel"/>
    <w:tmpl w:val="423A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BE92E42"/>
    <w:multiLevelType w:val="multilevel"/>
    <w:tmpl w:val="8890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61AF3"/>
    <w:multiLevelType w:val="multilevel"/>
    <w:tmpl w:val="287EF1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pStyle w:val="Podpunkt-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496BCA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ED345A"/>
    <w:multiLevelType w:val="multilevel"/>
    <w:tmpl w:val="29B4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BC1598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CE6866"/>
    <w:multiLevelType w:val="hybridMultilevel"/>
    <w:tmpl w:val="E1868F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494164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5884417"/>
    <w:multiLevelType w:val="multilevel"/>
    <w:tmpl w:val="E35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A560F06"/>
    <w:multiLevelType w:val="multilevel"/>
    <w:tmpl w:val="B9905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0769D6"/>
    <w:multiLevelType w:val="multilevel"/>
    <w:tmpl w:val="05BE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4EA5C6A"/>
    <w:multiLevelType w:val="multilevel"/>
    <w:tmpl w:val="6188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635C91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8767320"/>
    <w:multiLevelType w:val="hybridMultilevel"/>
    <w:tmpl w:val="5BAC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D32C3"/>
    <w:multiLevelType w:val="hybridMultilevel"/>
    <w:tmpl w:val="22685700"/>
    <w:lvl w:ilvl="0" w:tplc="08D405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2B260A8A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876D6B"/>
    <w:multiLevelType w:val="multilevel"/>
    <w:tmpl w:val="C598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40C79"/>
    <w:multiLevelType w:val="multilevel"/>
    <w:tmpl w:val="1F16F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52D430F"/>
    <w:multiLevelType w:val="hybridMultilevel"/>
    <w:tmpl w:val="907C51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AA291A"/>
    <w:multiLevelType w:val="hybridMultilevel"/>
    <w:tmpl w:val="B99C3830"/>
    <w:lvl w:ilvl="0" w:tplc="356AA976">
      <w:start w:val="1"/>
      <w:numFmt w:val="lowerRoman"/>
      <w:lvlText w:val="(%1)."/>
      <w:lvlJc w:val="left"/>
      <w:pPr>
        <w:tabs>
          <w:tab w:val="num" w:pos="1040"/>
        </w:tabs>
        <w:ind w:left="1040" w:hanging="680"/>
      </w:pPr>
      <w:rPr>
        <w:rFonts w:ascii="Arial" w:hAnsi="Arial" w:hint="default"/>
        <w:b w:val="0"/>
        <w:i w:val="0"/>
        <w:sz w:val="18"/>
      </w:rPr>
    </w:lvl>
    <w:lvl w:ilvl="1" w:tplc="82649874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3AA217EA"/>
    <w:multiLevelType w:val="hybridMultilevel"/>
    <w:tmpl w:val="997CA6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737032AE">
      <w:start w:val="1"/>
      <w:numFmt w:val="bullet"/>
      <w:pStyle w:val="Podpunkt1v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19D8"/>
    <w:multiLevelType w:val="hybridMultilevel"/>
    <w:tmpl w:val="24DC7B12"/>
    <w:lvl w:ilvl="0" w:tplc="2C46F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13760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01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A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6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8D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A2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C5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2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01D83"/>
    <w:multiLevelType w:val="multilevel"/>
    <w:tmpl w:val="423A0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7026E07"/>
    <w:multiLevelType w:val="singleLevel"/>
    <w:tmpl w:val="FD6A91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4941BD"/>
    <w:multiLevelType w:val="multilevel"/>
    <w:tmpl w:val="4A2A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EF71E40"/>
    <w:multiLevelType w:val="singleLevel"/>
    <w:tmpl w:val="12106676"/>
    <w:lvl w:ilvl="0">
      <w:numFmt w:val="bullet"/>
      <w:pStyle w:val="Standwylicz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B33AB1"/>
    <w:multiLevelType w:val="multilevel"/>
    <w:tmpl w:val="FCC6D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771DFD"/>
    <w:multiLevelType w:val="hybridMultilevel"/>
    <w:tmpl w:val="65B423B4"/>
    <w:lvl w:ilvl="0" w:tplc="82649874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560D729B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A725D7"/>
    <w:multiLevelType w:val="multilevel"/>
    <w:tmpl w:val="C19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803C47"/>
    <w:multiLevelType w:val="multilevel"/>
    <w:tmpl w:val="BCA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AC54C53"/>
    <w:multiLevelType w:val="hybridMultilevel"/>
    <w:tmpl w:val="8CD2F46E"/>
    <w:lvl w:ilvl="0" w:tplc="82649874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5" w15:restartNumberingAfterBreak="0">
    <w:nsid w:val="6BF15776"/>
    <w:multiLevelType w:val="hybridMultilevel"/>
    <w:tmpl w:val="F4CC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25"/>
  </w:num>
  <w:num w:numId="5">
    <w:abstractNumId w:val="3"/>
  </w:num>
  <w:num w:numId="6">
    <w:abstractNumId w:val="12"/>
  </w:num>
  <w:num w:numId="7">
    <w:abstractNumId w:val="1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32"/>
  </w:num>
  <w:num w:numId="17">
    <w:abstractNumId w:val="13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2"/>
  </w:num>
  <w:num w:numId="25">
    <w:abstractNumId w:val="34"/>
  </w:num>
  <w:num w:numId="26">
    <w:abstractNumId w:val="3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6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5"/>
  </w:num>
  <w:num w:numId="34">
    <w:abstractNumId w:val="17"/>
  </w:num>
  <w:num w:numId="35">
    <w:abstractNumId w:val="11"/>
  </w:num>
  <w:num w:numId="36">
    <w:abstractNumId w:val="23"/>
  </w:num>
  <w:num w:numId="37">
    <w:abstractNumId w:val="9"/>
  </w:num>
  <w:num w:numId="38">
    <w:abstractNumId w:val="23"/>
  </w:num>
  <w:num w:numId="39">
    <w:abstractNumId w:val="18"/>
  </w:num>
  <w:num w:numId="40">
    <w:abstractNumId w:val="16"/>
  </w:num>
  <w:num w:numId="41">
    <w:abstractNumId w:val="2"/>
  </w:num>
  <w:num w:numId="4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A"/>
    <w:rsid w:val="00004A1F"/>
    <w:rsid w:val="00004C8A"/>
    <w:rsid w:val="00015936"/>
    <w:rsid w:val="00025B63"/>
    <w:rsid w:val="00041577"/>
    <w:rsid w:val="00044A19"/>
    <w:rsid w:val="000450CB"/>
    <w:rsid w:val="00047FD2"/>
    <w:rsid w:val="00057BEF"/>
    <w:rsid w:val="00060328"/>
    <w:rsid w:val="000661F5"/>
    <w:rsid w:val="00066A0C"/>
    <w:rsid w:val="00081853"/>
    <w:rsid w:val="00083EC6"/>
    <w:rsid w:val="00083F25"/>
    <w:rsid w:val="00090FD6"/>
    <w:rsid w:val="00097176"/>
    <w:rsid w:val="000A0525"/>
    <w:rsid w:val="000B3B2D"/>
    <w:rsid w:val="000B5A22"/>
    <w:rsid w:val="000C1205"/>
    <w:rsid w:val="000C1E73"/>
    <w:rsid w:val="000D0C6D"/>
    <w:rsid w:val="000D236F"/>
    <w:rsid w:val="000E468C"/>
    <w:rsid w:val="000F516A"/>
    <w:rsid w:val="00102646"/>
    <w:rsid w:val="0010618F"/>
    <w:rsid w:val="00106C1D"/>
    <w:rsid w:val="001075DC"/>
    <w:rsid w:val="001206DF"/>
    <w:rsid w:val="00125339"/>
    <w:rsid w:val="00125559"/>
    <w:rsid w:val="00125B57"/>
    <w:rsid w:val="00131328"/>
    <w:rsid w:val="00131DAD"/>
    <w:rsid w:val="00133CCA"/>
    <w:rsid w:val="00134E09"/>
    <w:rsid w:val="001359F8"/>
    <w:rsid w:val="00141016"/>
    <w:rsid w:val="0014543C"/>
    <w:rsid w:val="00146D53"/>
    <w:rsid w:val="00147EAC"/>
    <w:rsid w:val="001535FE"/>
    <w:rsid w:val="00157141"/>
    <w:rsid w:val="00180572"/>
    <w:rsid w:val="00183BC3"/>
    <w:rsid w:val="001876A9"/>
    <w:rsid w:val="00192995"/>
    <w:rsid w:val="00194DF0"/>
    <w:rsid w:val="001A5A00"/>
    <w:rsid w:val="001B07A4"/>
    <w:rsid w:val="001B15FC"/>
    <w:rsid w:val="001B1A73"/>
    <w:rsid w:val="001B3C1C"/>
    <w:rsid w:val="001B3DB7"/>
    <w:rsid w:val="001B3E23"/>
    <w:rsid w:val="001C63CF"/>
    <w:rsid w:val="001D17E5"/>
    <w:rsid w:val="001D505E"/>
    <w:rsid w:val="001D7AB5"/>
    <w:rsid w:val="001E4447"/>
    <w:rsid w:val="001E4A44"/>
    <w:rsid w:val="001F07E1"/>
    <w:rsid w:val="001F091D"/>
    <w:rsid w:val="001F1858"/>
    <w:rsid w:val="001F5A58"/>
    <w:rsid w:val="001F7A1E"/>
    <w:rsid w:val="00206740"/>
    <w:rsid w:val="00206C05"/>
    <w:rsid w:val="00224E59"/>
    <w:rsid w:val="002272AA"/>
    <w:rsid w:val="0024638D"/>
    <w:rsid w:val="0025035A"/>
    <w:rsid w:val="00250ECF"/>
    <w:rsid w:val="002521A5"/>
    <w:rsid w:val="00253138"/>
    <w:rsid w:val="00253B9C"/>
    <w:rsid w:val="00253BA8"/>
    <w:rsid w:val="00261D43"/>
    <w:rsid w:val="00265388"/>
    <w:rsid w:val="00267C54"/>
    <w:rsid w:val="002804DB"/>
    <w:rsid w:val="002831D6"/>
    <w:rsid w:val="0028557B"/>
    <w:rsid w:val="002860DC"/>
    <w:rsid w:val="00286F2B"/>
    <w:rsid w:val="0029245B"/>
    <w:rsid w:val="002A6A5A"/>
    <w:rsid w:val="002A7315"/>
    <w:rsid w:val="002B05D0"/>
    <w:rsid w:val="002B490D"/>
    <w:rsid w:val="002C0552"/>
    <w:rsid w:val="002C3C4E"/>
    <w:rsid w:val="002C7AC0"/>
    <w:rsid w:val="002D0E6A"/>
    <w:rsid w:val="002D4011"/>
    <w:rsid w:val="002D5BC2"/>
    <w:rsid w:val="002D7605"/>
    <w:rsid w:val="002E1C23"/>
    <w:rsid w:val="002E6DC8"/>
    <w:rsid w:val="002F0E56"/>
    <w:rsid w:val="002F19DF"/>
    <w:rsid w:val="002F4BDF"/>
    <w:rsid w:val="002F5644"/>
    <w:rsid w:val="00301A3B"/>
    <w:rsid w:val="0030650F"/>
    <w:rsid w:val="0032648B"/>
    <w:rsid w:val="00332013"/>
    <w:rsid w:val="00332015"/>
    <w:rsid w:val="00341FC6"/>
    <w:rsid w:val="003464B0"/>
    <w:rsid w:val="0034675F"/>
    <w:rsid w:val="0036311F"/>
    <w:rsid w:val="0036335F"/>
    <w:rsid w:val="0036362E"/>
    <w:rsid w:val="00363D30"/>
    <w:rsid w:val="0036615B"/>
    <w:rsid w:val="0037313E"/>
    <w:rsid w:val="003811E8"/>
    <w:rsid w:val="003829C3"/>
    <w:rsid w:val="00384DF9"/>
    <w:rsid w:val="0038722B"/>
    <w:rsid w:val="003932A7"/>
    <w:rsid w:val="003A1E81"/>
    <w:rsid w:val="003A1EF3"/>
    <w:rsid w:val="003A3311"/>
    <w:rsid w:val="003B0C35"/>
    <w:rsid w:val="003B2000"/>
    <w:rsid w:val="003C7D2F"/>
    <w:rsid w:val="003D174A"/>
    <w:rsid w:val="003D6610"/>
    <w:rsid w:val="003D76BB"/>
    <w:rsid w:val="003D7C39"/>
    <w:rsid w:val="003E4086"/>
    <w:rsid w:val="003E43C9"/>
    <w:rsid w:val="003E4C44"/>
    <w:rsid w:val="003E70F2"/>
    <w:rsid w:val="003F1F91"/>
    <w:rsid w:val="003F5352"/>
    <w:rsid w:val="004017DA"/>
    <w:rsid w:val="004130F5"/>
    <w:rsid w:val="00415E34"/>
    <w:rsid w:val="00425CF4"/>
    <w:rsid w:val="0043251B"/>
    <w:rsid w:val="00433DEB"/>
    <w:rsid w:val="00435757"/>
    <w:rsid w:val="004418CB"/>
    <w:rsid w:val="00441E61"/>
    <w:rsid w:val="00443E61"/>
    <w:rsid w:val="004478E6"/>
    <w:rsid w:val="00453463"/>
    <w:rsid w:val="00453520"/>
    <w:rsid w:val="004601C4"/>
    <w:rsid w:val="00470C3A"/>
    <w:rsid w:val="00475BBF"/>
    <w:rsid w:val="00477AAC"/>
    <w:rsid w:val="00484F1C"/>
    <w:rsid w:val="0049164A"/>
    <w:rsid w:val="00493DD7"/>
    <w:rsid w:val="00497083"/>
    <w:rsid w:val="004A03C0"/>
    <w:rsid w:val="004B27A4"/>
    <w:rsid w:val="004B655C"/>
    <w:rsid w:val="004B7A5E"/>
    <w:rsid w:val="004B7A84"/>
    <w:rsid w:val="004C2DA5"/>
    <w:rsid w:val="004C333A"/>
    <w:rsid w:val="004C7E4D"/>
    <w:rsid w:val="004D0E1B"/>
    <w:rsid w:val="004D1B9F"/>
    <w:rsid w:val="004D6091"/>
    <w:rsid w:val="004D6F0D"/>
    <w:rsid w:val="004E04E7"/>
    <w:rsid w:val="004E2FA8"/>
    <w:rsid w:val="004E41ED"/>
    <w:rsid w:val="004E5515"/>
    <w:rsid w:val="004E7E48"/>
    <w:rsid w:val="004F01A0"/>
    <w:rsid w:val="004F1105"/>
    <w:rsid w:val="004F4A6A"/>
    <w:rsid w:val="004F6F40"/>
    <w:rsid w:val="00500D6E"/>
    <w:rsid w:val="00502E9F"/>
    <w:rsid w:val="00503570"/>
    <w:rsid w:val="0050357D"/>
    <w:rsid w:val="00503713"/>
    <w:rsid w:val="00505160"/>
    <w:rsid w:val="0050669C"/>
    <w:rsid w:val="00506E54"/>
    <w:rsid w:val="00512E86"/>
    <w:rsid w:val="00521861"/>
    <w:rsid w:val="005230F5"/>
    <w:rsid w:val="005248CF"/>
    <w:rsid w:val="00524C42"/>
    <w:rsid w:val="00531CB7"/>
    <w:rsid w:val="00532042"/>
    <w:rsid w:val="00536EEC"/>
    <w:rsid w:val="00540040"/>
    <w:rsid w:val="00540DC7"/>
    <w:rsid w:val="0054245D"/>
    <w:rsid w:val="00543D0D"/>
    <w:rsid w:val="005446E0"/>
    <w:rsid w:val="00544C6C"/>
    <w:rsid w:val="005501AB"/>
    <w:rsid w:val="00555216"/>
    <w:rsid w:val="00557DDD"/>
    <w:rsid w:val="005651AC"/>
    <w:rsid w:val="005663BE"/>
    <w:rsid w:val="00566955"/>
    <w:rsid w:val="005750A5"/>
    <w:rsid w:val="005811F4"/>
    <w:rsid w:val="005822A8"/>
    <w:rsid w:val="00587474"/>
    <w:rsid w:val="00590546"/>
    <w:rsid w:val="00595A4F"/>
    <w:rsid w:val="005971BC"/>
    <w:rsid w:val="005975B2"/>
    <w:rsid w:val="005A0981"/>
    <w:rsid w:val="005A0EC3"/>
    <w:rsid w:val="005A4064"/>
    <w:rsid w:val="005C0710"/>
    <w:rsid w:val="005C27ED"/>
    <w:rsid w:val="005C436E"/>
    <w:rsid w:val="005C62B3"/>
    <w:rsid w:val="005D10B3"/>
    <w:rsid w:val="005D16A4"/>
    <w:rsid w:val="005D22F2"/>
    <w:rsid w:val="005E1F7B"/>
    <w:rsid w:val="005E58B7"/>
    <w:rsid w:val="005E6A2F"/>
    <w:rsid w:val="005F003D"/>
    <w:rsid w:val="005F00B8"/>
    <w:rsid w:val="005F1987"/>
    <w:rsid w:val="005F1AE0"/>
    <w:rsid w:val="005F64D8"/>
    <w:rsid w:val="0062196C"/>
    <w:rsid w:val="00621BFD"/>
    <w:rsid w:val="006223E8"/>
    <w:rsid w:val="006231FE"/>
    <w:rsid w:val="006411CF"/>
    <w:rsid w:val="00642C6A"/>
    <w:rsid w:val="006447EE"/>
    <w:rsid w:val="00646846"/>
    <w:rsid w:val="0065176F"/>
    <w:rsid w:val="00652234"/>
    <w:rsid w:val="00656362"/>
    <w:rsid w:val="00661673"/>
    <w:rsid w:val="00663B59"/>
    <w:rsid w:val="006649A6"/>
    <w:rsid w:val="00674F44"/>
    <w:rsid w:val="006825A4"/>
    <w:rsid w:val="0068521E"/>
    <w:rsid w:val="006913EE"/>
    <w:rsid w:val="006933BD"/>
    <w:rsid w:val="00695874"/>
    <w:rsid w:val="006A5E91"/>
    <w:rsid w:val="006A6D95"/>
    <w:rsid w:val="006B14D3"/>
    <w:rsid w:val="006B2289"/>
    <w:rsid w:val="006B66E3"/>
    <w:rsid w:val="006C0EF6"/>
    <w:rsid w:val="006C2BEE"/>
    <w:rsid w:val="006D31E5"/>
    <w:rsid w:val="006D7966"/>
    <w:rsid w:val="006E3596"/>
    <w:rsid w:val="006F1D55"/>
    <w:rsid w:val="006F5669"/>
    <w:rsid w:val="00711DDC"/>
    <w:rsid w:val="00714F7F"/>
    <w:rsid w:val="00716AF7"/>
    <w:rsid w:val="00721499"/>
    <w:rsid w:val="00721FAC"/>
    <w:rsid w:val="00722A8D"/>
    <w:rsid w:val="007231FD"/>
    <w:rsid w:val="00725445"/>
    <w:rsid w:val="007276B8"/>
    <w:rsid w:val="00733420"/>
    <w:rsid w:val="00734924"/>
    <w:rsid w:val="0073725B"/>
    <w:rsid w:val="00741948"/>
    <w:rsid w:val="00746234"/>
    <w:rsid w:val="00750523"/>
    <w:rsid w:val="007565F1"/>
    <w:rsid w:val="00760487"/>
    <w:rsid w:val="00760B8D"/>
    <w:rsid w:val="00760F11"/>
    <w:rsid w:val="00761033"/>
    <w:rsid w:val="007656B8"/>
    <w:rsid w:val="007660F2"/>
    <w:rsid w:val="0077463C"/>
    <w:rsid w:val="007773A4"/>
    <w:rsid w:val="00783ECA"/>
    <w:rsid w:val="0078587D"/>
    <w:rsid w:val="00790E56"/>
    <w:rsid w:val="00792D8A"/>
    <w:rsid w:val="007A3E96"/>
    <w:rsid w:val="007A5DB6"/>
    <w:rsid w:val="007B5730"/>
    <w:rsid w:val="007C117A"/>
    <w:rsid w:val="007C15E6"/>
    <w:rsid w:val="007C7B17"/>
    <w:rsid w:val="007D1544"/>
    <w:rsid w:val="007D1D52"/>
    <w:rsid w:val="007D6414"/>
    <w:rsid w:val="007E3C6B"/>
    <w:rsid w:val="007E5F73"/>
    <w:rsid w:val="007F18E9"/>
    <w:rsid w:val="008025FC"/>
    <w:rsid w:val="00803456"/>
    <w:rsid w:val="00805D1E"/>
    <w:rsid w:val="0080641F"/>
    <w:rsid w:val="00807BE6"/>
    <w:rsid w:val="00812BB0"/>
    <w:rsid w:val="0082067B"/>
    <w:rsid w:val="0082699A"/>
    <w:rsid w:val="00837173"/>
    <w:rsid w:val="0083755E"/>
    <w:rsid w:val="0085381C"/>
    <w:rsid w:val="0085504E"/>
    <w:rsid w:val="00856C15"/>
    <w:rsid w:val="00862601"/>
    <w:rsid w:val="00866347"/>
    <w:rsid w:val="00871DE7"/>
    <w:rsid w:val="0087355B"/>
    <w:rsid w:val="008774CD"/>
    <w:rsid w:val="0088007D"/>
    <w:rsid w:val="00880BBF"/>
    <w:rsid w:val="008814FA"/>
    <w:rsid w:val="008844E9"/>
    <w:rsid w:val="008874C7"/>
    <w:rsid w:val="0089160C"/>
    <w:rsid w:val="0089370F"/>
    <w:rsid w:val="00893AE4"/>
    <w:rsid w:val="00894DA7"/>
    <w:rsid w:val="008967DC"/>
    <w:rsid w:val="00896E1C"/>
    <w:rsid w:val="008A3317"/>
    <w:rsid w:val="008A3328"/>
    <w:rsid w:val="008B5588"/>
    <w:rsid w:val="008C2E3B"/>
    <w:rsid w:val="008C6025"/>
    <w:rsid w:val="008D5C48"/>
    <w:rsid w:val="008E00D6"/>
    <w:rsid w:val="008E4D3A"/>
    <w:rsid w:val="008E5BDC"/>
    <w:rsid w:val="008F0016"/>
    <w:rsid w:val="008F5C81"/>
    <w:rsid w:val="009100BA"/>
    <w:rsid w:val="00911934"/>
    <w:rsid w:val="0091193D"/>
    <w:rsid w:val="00913007"/>
    <w:rsid w:val="00916C56"/>
    <w:rsid w:val="00920BC4"/>
    <w:rsid w:val="0092145F"/>
    <w:rsid w:val="0092674E"/>
    <w:rsid w:val="00930D78"/>
    <w:rsid w:val="00931068"/>
    <w:rsid w:val="00934F58"/>
    <w:rsid w:val="00950A24"/>
    <w:rsid w:val="00953457"/>
    <w:rsid w:val="009552AA"/>
    <w:rsid w:val="009554BA"/>
    <w:rsid w:val="00955FDC"/>
    <w:rsid w:val="009575CD"/>
    <w:rsid w:val="00962C59"/>
    <w:rsid w:val="00966187"/>
    <w:rsid w:val="0097153F"/>
    <w:rsid w:val="00973B62"/>
    <w:rsid w:val="0098252F"/>
    <w:rsid w:val="00983FE0"/>
    <w:rsid w:val="0099624C"/>
    <w:rsid w:val="009A1360"/>
    <w:rsid w:val="009A7DA6"/>
    <w:rsid w:val="009B3A0C"/>
    <w:rsid w:val="009B60A1"/>
    <w:rsid w:val="009B690D"/>
    <w:rsid w:val="009C16C6"/>
    <w:rsid w:val="009C1F55"/>
    <w:rsid w:val="009C5A5B"/>
    <w:rsid w:val="009C693B"/>
    <w:rsid w:val="009D1DDF"/>
    <w:rsid w:val="009D592A"/>
    <w:rsid w:val="009E0437"/>
    <w:rsid w:val="009E0763"/>
    <w:rsid w:val="009E0C87"/>
    <w:rsid w:val="009E261B"/>
    <w:rsid w:val="009F2680"/>
    <w:rsid w:val="00A016FA"/>
    <w:rsid w:val="00A141C9"/>
    <w:rsid w:val="00A216DE"/>
    <w:rsid w:val="00A402EC"/>
    <w:rsid w:val="00A46DB6"/>
    <w:rsid w:val="00A475F2"/>
    <w:rsid w:val="00A5003B"/>
    <w:rsid w:val="00A55D2B"/>
    <w:rsid w:val="00A57514"/>
    <w:rsid w:val="00A63589"/>
    <w:rsid w:val="00A6464F"/>
    <w:rsid w:val="00A65225"/>
    <w:rsid w:val="00A67CED"/>
    <w:rsid w:val="00A77B81"/>
    <w:rsid w:val="00A84691"/>
    <w:rsid w:val="00A86749"/>
    <w:rsid w:val="00A91779"/>
    <w:rsid w:val="00A943A9"/>
    <w:rsid w:val="00A955B8"/>
    <w:rsid w:val="00AA605F"/>
    <w:rsid w:val="00AB01CE"/>
    <w:rsid w:val="00AB39CE"/>
    <w:rsid w:val="00AB6FA7"/>
    <w:rsid w:val="00AC07DC"/>
    <w:rsid w:val="00AC3DAB"/>
    <w:rsid w:val="00AC6245"/>
    <w:rsid w:val="00AE21E3"/>
    <w:rsid w:val="00AE3386"/>
    <w:rsid w:val="00AF407D"/>
    <w:rsid w:val="00B00E93"/>
    <w:rsid w:val="00B01106"/>
    <w:rsid w:val="00B01B41"/>
    <w:rsid w:val="00B10162"/>
    <w:rsid w:val="00B103CD"/>
    <w:rsid w:val="00B128A3"/>
    <w:rsid w:val="00B1469C"/>
    <w:rsid w:val="00B2386C"/>
    <w:rsid w:val="00B32E9A"/>
    <w:rsid w:val="00B32FA2"/>
    <w:rsid w:val="00B34D2E"/>
    <w:rsid w:val="00B371D3"/>
    <w:rsid w:val="00B37564"/>
    <w:rsid w:val="00B42949"/>
    <w:rsid w:val="00B51BAA"/>
    <w:rsid w:val="00B54EDC"/>
    <w:rsid w:val="00B62AEC"/>
    <w:rsid w:val="00B75F8A"/>
    <w:rsid w:val="00B77435"/>
    <w:rsid w:val="00B81B0D"/>
    <w:rsid w:val="00B84A51"/>
    <w:rsid w:val="00B84B71"/>
    <w:rsid w:val="00B8548A"/>
    <w:rsid w:val="00B90C8C"/>
    <w:rsid w:val="00BA0296"/>
    <w:rsid w:val="00BA02B7"/>
    <w:rsid w:val="00BA16AE"/>
    <w:rsid w:val="00BA3AA9"/>
    <w:rsid w:val="00BA6012"/>
    <w:rsid w:val="00BA7ADC"/>
    <w:rsid w:val="00BA7EEC"/>
    <w:rsid w:val="00BB473D"/>
    <w:rsid w:val="00BC0A06"/>
    <w:rsid w:val="00BC4649"/>
    <w:rsid w:val="00BC6C4F"/>
    <w:rsid w:val="00BC73C1"/>
    <w:rsid w:val="00BD05D5"/>
    <w:rsid w:val="00BD08F1"/>
    <w:rsid w:val="00BD31C5"/>
    <w:rsid w:val="00BD62B2"/>
    <w:rsid w:val="00BE18CB"/>
    <w:rsid w:val="00BF0044"/>
    <w:rsid w:val="00C0122B"/>
    <w:rsid w:val="00C0129B"/>
    <w:rsid w:val="00C07384"/>
    <w:rsid w:val="00C17C6C"/>
    <w:rsid w:val="00C22AF5"/>
    <w:rsid w:val="00C340A1"/>
    <w:rsid w:val="00C35F9E"/>
    <w:rsid w:val="00C37C46"/>
    <w:rsid w:val="00C54888"/>
    <w:rsid w:val="00C77328"/>
    <w:rsid w:val="00C9713A"/>
    <w:rsid w:val="00CA4BA8"/>
    <w:rsid w:val="00CA61B1"/>
    <w:rsid w:val="00CB2430"/>
    <w:rsid w:val="00CB3AF7"/>
    <w:rsid w:val="00CB3DB1"/>
    <w:rsid w:val="00CB78E9"/>
    <w:rsid w:val="00CC6D6F"/>
    <w:rsid w:val="00CD44DB"/>
    <w:rsid w:val="00CD5A22"/>
    <w:rsid w:val="00CE3384"/>
    <w:rsid w:val="00CE4CFB"/>
    <w:rsid w:val="00CE6793"/>
    <w:rsid w:val="00CF3313"/>
    <w:rsid w:val="00D02A1A"/>
    <w:rsid w:val="00D03DF8"/>
    <w:rsid w:val="00D06684"/>
    <w:rsid w:val="00D10765"/>
    <w:rsid w:val="00D1094E"/>
    <w:rsid w:val="00D20FD5"/>
    <w:rsid w:val="00D31AFF"/>
    <w:rsid w:val="00D3743F"/>
    <w:rsid w:val="00D5682C"/>
    <w:rsid w:val="00D6105A"/>
    <w:rsid w:val="00D63667"/>
    <w:rsid w:val="00D749C4"/>
    <w:rsid w:val="00D77958"/>
    <w:rsid w:val="00D8566A"/>
    <w:rsid w:val="00D877DF"/>
    <w:rsid w:val="00D94543"/>
    <w:rsid w:val="00D95FE3"/>
    <w:rsid w:val="00D976A3"/>
    <w:rsid w:val="00DA02C0"/>
    <w:rsid w:val="00DA0F31"/>
    <w:rsid w:val="00DA25A0"/>
    <w:rsid w:val="00DA335C"/>
    <w:rsid w:val="00DA4FE2"/>
    <w:rsid w:val="00DB2148"/>
    <w:rsid w:val="00DB46FB"/>
    <w:rsid w:val="00DB7D31"/>
    <w:rsid w:val="00DC181D"/>
    <w:rsid w:val="00DC22D1"/>
    <w:rsid w:val="00DC38BA"/>
    <w:rsid w:val="00DD562F"/>
    <w:rsid w:val="00DD5ED9"/>
    <w:rsid w:val="00DE0B5C"/>
    <w:rsid w:val="00DE156D"/>
    <w:rsid w:val="00DF329B"/>
    <w:rsid w:val="00DF5201"/>
    <w:rsid w:val="00E1185B"/>
    <w:rsid w:val="00E209CC"/>
    <w:rsid w:val="00E22E9D"/>
    <w:rsid w:val="00E23859"/>
    <w:rsid w:val="00E23DAE"/>
    <w:rsid w:val="00E25165"/>
    <w:rsid w:val="00E338A1"/>
    <w:rsid w:val="00E36882"/>
    <w:rsid w:val="00E66EAE"/>
    <w:rsid w:val="00E773C3"/>
    <w:rsid w:val="00E85491"/>
    <w:rsid w:val="00E92572"/>
    <w:rsid w:val="00E942ED"/>
    <w:rsid w:val="00E97737"/>
    <w:rsid w:val="00EA0FFA"/>
    <w:rsid w:val="00EA72C2"/>
    <w:rsid w:val="00EB053E"/>
    <w:rsid w:val="00EB1BAF"/>
    <w:rsid w:val="00EB51B3"/>
    <w:rsid w:val="00EB6360"/>
    <w:rsid w:val="00EB690E"/>
    <w:rsid w:val="00EC5E24"/>
    <w:rsid w:val="00ED26EF"/>
    <w:rsid w:val="00ED2A60"/>
    <w:rsid w:val="00ED4C5A"/>
    <w:rsid w:val="00EF3E20"/>
    <w:rsid w:val="00F12252"/>
    <w:rsid w:val="00F23A64"/>
    <w:rsid w:val="00F32A93"/>
    <w:rsid w:val="00F40C9E"/>
    <w:rsid w:val="00F46E97"/>
    <w:rsid w:val="00F470BF"/>
    <w:rsid w:val="00F47AF9"/>
    <w:rsid w:val="00F50AE6"/>
    <w:rsid w:val="00F570B2"/>
    <w:rsid w:val="00F613D1"/>
    <w:rsid w:val="00F632FB"/>
    <w:rsid w:val="00F70CBC"/>
    <w:rsid w:val="00F72D3F"/>
    <w:rsid w:val="00F7330E"/>
    <w:rsid w:val="00F76616"/>
    <w:rsid w:val="00F86D1F"/>
    <w:rsid w:val="00F87C9E"/>
    <w:rsid w:val="00F926FB"/>
    <w:rsid w:val="00FA4967"/>
    <w:rsid w:val="00FA595A"/>
    <w:rsid w:val="00FA7BC0"/>
    <w:rsid w:val="00FB5603"/>
    <w:rsid w:val="00FB7F66"/>
    <w:rsid w:val="00FC1C0A"/>
    <w:rsid w:val="00FC38A6"/>
    <w:rsid w:val="00FE3FAA"/>
    <w:rsid w:val="00FE5D4D"/>
    <w:rsid w:val="00FF1EEB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A505C"/>
  <w15:chartTrackingRefBased/>
  <w15:docId w15:val="{9E6F2A9C-033D-4F61-BD05-262E4B2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AC"/>
    <w:pPr>
      <w:jc w:val="both"/>
    </w:pPr>
    <w:rPr>
      <w:rFonts w:ascii="Verdana" w:hAnsi="Verdana"/>
      <w:sz w:val="16"/>
      <w:szCs w:val="16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rFonts w:ascii="Times New Roman" w:hAnsi="Times New Roman"/>
      <w:b/>
      <w:sz w:val="20"/>
    </w:rPr>
  </w:style>
  <w:style w:type="paragraph" w:styleId="Nagwek3">
    <w:name w:val="heading 3"/>
    <w:basedOn w:val="Normalny"/>
    <w:next w:val="Normalny"/>
    <w:qFormat/>
    <w:rsid w:val="00AB3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B3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qFormat/>
    <w:rsid w:val="007C7B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2E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081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</w:style>
  <w:style w:type="paragraph" w:customStyle="1" w:styleId="podpunkty">
    <w:name w:val="podpunkty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andwylicz">
    <w:name w:val="Stand. wylicz"/>
    <w:basedOn w:val="Normalny"/>
    <w:pPr>
      <w:numPr>
        <w:numId w:val="2"/>
      </w:numPr>
    </w:pPr>
  </w:style>
  <w:style w:type="character" w:styleId="Pogrubienie">
    <w:name w:val="Strong"/>
    <w:qFormat/>
    <w:rPr>
      <w:b/>
    </w:rPr>
  </w:style>
  <w:style w:type="paragraph" w:styleId="Tekstpodstawowywcity">
    <w:name w:val="Body Text Indent"/>
    <w:basedOn w:val="Normalny"/>
    <w:pPr>
      <w:ind w:firstLine="708"/>
    </w:pPr>
    <w:rPr>
      <w:rFonts w:ascii="Times New Roman" w:hAnsi="Times New Roman"/>
      <w:sz w:val="22"/>
    </w:rPr>
  </w:style>
  <w:style w:type="paragraph" w:styleId="Tekstpodstawowy2">
    <w:name w:val="Body Text 2"/>
    <w:basedOn w:val="Normalny"/>
    <w:rPr>
      <w:rFonts w:ascii="Arial" w:hAnsi="Arial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18"/>
    </w:rPr>
  </w:style>
  <w:style w:type="paragraph" w:styleId="Tekstprzypisudolnego">
    <w:name w:val="footnote text"/>
    <w:basedOn w:val="Normalny"/>
    <w:semiHidden/>
    <w:pPr>
      <w:jc w:val="left"/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F76616"/>
    <w:pPr>
      <w:tabs>
        <w:tab w:val="center" w:pos="4536"/>
        <w:tab w:val="right" w:pos="9072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odpunkt-1">
    <w:name w:val="Podpunkt-1"/>
    <w:basedOn w:val="Podpunkt"/>
    <w:next w:val="Normalny"/>
    <w:rsid w:val="00081853"/>
    <w:pPr>
      <w:keepLines/>
      <w:widowControl w:val="0"/>
      <w:numPr>
        <w:ilvl w:val="1"/>
        <w:numId w:val="1"/>
      </w:numPr>
      <w:suppressAutoHyphens/>
    </w:pPr>
    <w:rPr>
      <w:snapToGrid w:val="0"/>
      <w:szCs w:val="20"/>
    </w:rPr>
  </w:style>
  <w:style w:type="paragraph" w:customStyle="1" w:styleId="Podpunkt-2">
    <w:name w:val="Podpunkt-2"/>
    <w:basedOn w:val="Podpunkt-1"/>
    <w:next w:val="Normalny"/>
    <w:rsid w:val="00081853"/>
  </w:style>
  <w:style w:type="paragraph" w:customStyle="1" w:styleId="Tytul-um">
    <w:name w:val="Tytul-um"/>
    <w:basedOn w:val="Normalny"/>
    <w:rsid w:val="00081853"/>
    <w:pPr>
      <w:spacing w:after="24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896E1C"/>
    <w:rPr>
      <w:rFonts w:ascii="Tahoma" w:hAnsi="Tahoma" w:cs="Tahoma"/>
    </w:rPr>
  </w:style>
  <w:style w:type="paragraph" w:styleId="Tekstpodstawowy">
    <w:name w:val="Body Text"/>
    <w:basedOn w:val="Normalny"/>
    <w:rsid w:val="00896E1C"/>
    <w:pPr>
      <w:spacing w:after="120"/>
    </w:pPr>
  </w:style>
  <w:style w:type="paragraph" w:customStyle="1" w:styleId="nagw">
    <w:name w:val="nagłów"/>
    <w:basedOn w:val="Normalny"/>
    <w:rsid w:val="007C7B17"/>
    <w:pPr>
      <w:jc w:val="left"/>
    </w:pPr>
    <w:rPr>
      <w:rFonts w:ascii="Times New Roman" w:hAnsi="Times New Roman"/>
      <w:b/>
      <w:sz w:val="24"/>
      <w:szCs w:val="20"/>
    </w:rPr>
  </w:style>
  <w:style w:type="paragraph" w:customStyle="1" w:styleId="a">
    <w:basedOn w:val="Normalny"/>
    <w:next w:val="Nagwek"/>
    <w:rsid w:val="00AB39CE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szCs w:val="20"/>
      <w:lang w:eastAsia="en-US"/>
    </w:rPr>
  </w:style>
  <w:style w:type="character" w:styleId="Hipercze">
    <w:name w:val="Hyperlink"/>
    <w:rsid w:val="00BA3AA9"/>
    <w:rPr>
      <w:color w:val="0563C1"/>
      <w:u w:val="single"/>
    </w:rPr>
  </w:style>
  <w:style w:type="paragraph" w:customStyle="1" w:styleId="Podstawowy">
    <w:name w:val="Podstawowy"/>
    <w:basedOn w:val="Normalny"/>
    <w:rsid w:val="00C07384"/>
    <w:pPr>
      <w:spacing w:after="120"/>
      <w:ind w:left="397"/>
    </w:pPr>
    <w:rPr>
      <w:szCs w:val="20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C07384"/>
    <w:pPr>
      <w:ind w:left="720"/>
      <w:contextualSpacing/>
    </w:pPr>
    <w:rPr>
      <w:szCs w:val="20"/>
    </w:rPr>
  </w:style>
  <w:style w:type="character" w:customStyle="1" w:styleId="Nagwek8Znak">
    <w:name w:val="Nagłówek 8 Znak"/>
    <w:link w:val="Nagwek8"/>
    <w:semiHidden/>
    <w:rsid w:val="00E22E9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odpunkt1v">
    <w:name w:val="Podpunkt1v"/>
    <w:basedOn w:val="Normalny"/>
    <w:link w:val="Podpunkt1vZnak"/>
    <w:autoRedefine/>
    <w:qFormat/>
    <w:rsid w:val="004D0E1B"/>
    <w:pPr>
      <w:numPr>
        <w:ilvl w:val="1"/>
        <w:numId w:val="3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76" w:lineRule="auto"/>
    </w:pPr>
    <w:rPr>
      <w:rFonts w:ascii="Calibri" w:hAnsi="Calibri" w:cs="Tahoma"/>
      <w:color w:val="BF8F00"/>
      <w:sz w:val="20"/>
      <w:szCs w:val="20"/>
    </w:rPr>
  </w:style>
  <w:style w:type="character" w:customStyle="1" w:styleId="Podpunkt1vZnak">
    <w:name w:val="Podpunkt1v Znak"/>
    <w:link w:val="Podpunkt1v"/>
    <w:rsid w:val="004D0E1B"/>
    <w:rPr>
      <w:rFonts w:ascii="Calibri" w:hAnsi="Calibri" w:cs="Tahoma"/>
      <w:color w:val="BF8F00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433DEB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eqsystem.pl/xprim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pzoz.wegr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moc.eqsystem.pl/xpri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moc.eqsystem.pl/xprim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6AE2-B7B2-4BE4-9E20-04BFED29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6000</Words>
  <Characters>36002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harmonogramie również spotkania weryfikujące</vt:lpstr>
    </vt:vector>
  </TitlesOfParts>
  <Company>Simple Sp. z o.o.</Company>
  <LinksUpToDate>false</LinksUpToDate>
  <CharactersWithSpaces>41919</CharactersWithSpaces>
  <SharedDoc>false</SharedDoc>
  <HLinks>
    <vt:vector size="24" baseType="variant"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mailto:agnieszka.kupka@nafto.pl</vt:lpwstr>
      </vt:variant>
      <vt:variant>
        <vt:lpwstr/>
      </vt:variant>
      <vt:variant>
        <vt:i4>589948</vt:i4>
      </vt:variant>
      <vt:variant>
        <vt:i4>6</vt:i4>
      </vt:variant>
      <vt:variant>
        <vt:i4>0</vt:i4>
      </vt:variant>
      <vt:variant>
        <vt:i4>5</vt:i4>
      </vt:variant>
      <vt:variant>
        <vt:lpwstr>mailto:jolanta.kalinowska@nafto.pl</vt:lpwstr>
      </vt:variant>
      <vt:variant>
        <vt:lpwstr/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https://pomoc.simplesoftware.pl/xprimer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https://pomoc.simplesoftware.pl/xprimer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harmonogramie również spotkania weryfikujące</dc:title>
  <dc:subject/>
  <dc:creator>Janusz Latacz</dc:creator>
  <cp:keywords/>
  <cp:lastModifiedBy>g.kosiorek@hotmail.com</cp:lastModifiedBy>
  <cp:revision>13</cp:revision>
  <cp:lastPrinted>2018-12-14T09:21:00Z</cp:lastPrinted>
  <dcterms:created xsi:type="dcterms:W3CDTF">2023-01-02T08:16:00Z</dcterms:created>
  <dcterms:modified xsi:type="dcterms:W3CDTF">2024-01-08T09:46:00Z</dcterms:modified>
</cp:coreProperties>
</file>