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F0" w:rsidRPr="00A036D6" w:rsidRDefault="00A92042" w:rsidP="00C04622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Przedmiot zamówienia dla Część </w:t>
      </w:r>
      <w:r w:rsidR="00CA612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04622"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- Odzież</w:t>
      </w:r>
    </w:p>
    <w:p w:rsidR="00C04622" w:rsidRPr="00A036D6" w:rsidRDefault="00C04622" w:rsidP="002315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512"/>
        <w:gridCol w:w="2126"/>
      </w:tblGrid>
      <w:tr w:rsidR="00CD0CD1" w:rsidRPr="00A036D6" w:rsidTr="006B444B">
        <w:tc>
          <w:tcPr>
            <w:tcW w:w="704" w:type="dxa"/>
          </w:tcPr>
          <w:p w:rsidR="00C04622" w:rsidRPr="00A036D6" w:rsidRDefault="00C04622" w:rsidP="0023153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:rsidR="00C04622" w:rsidRPr="00A036D6" w:rsidRDefault="00C04622" w:rsidP="0023153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7512" w:type="dxa"/>
          </w:tcPr>
          <w:p w:rsidR="00C04622" w:rsidRPr="00A036D6" w:rsidRDefault="00C04622" w:rsidP="00C0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przedmiotu zamówienia zgodnie   </w:t>
            </w:r>
          </w:p>
          <w:p w:rsidR="00C04622" w:rsidRPr="00A036D6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2126" w:type="dxa"/>
          </w:tcPr>
          <w:p w:rsidR="00C04622" w:rsidRPr="00A036D6" w:rsidRDefault="00C04622" w:rsidP="0023153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A036D6" w:rsidTr="00B90457">
        <w:trPr>
          <w:trHeight w:val="887"/>
        </w:trPr>
        <w:tc>
          <w:tcPr>
            <w:tcW w:w="13461" w:type="dxa"/>
            <w:gridSpan w:val="4"/>
            <w:tcBorders>
              <w:bottom w:val="single" w:sz="4" w:space="0" w:color="auto"/>
            </w:tcBorders>
          </w:tcPr>
          <w:p w:rsidR="00C04622" w:rsidRPr="00A036D6" w:rsidRDefault="00C04622" w:rsidP="00F9377C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dokumentacja i nowy wzór</w:t>
            </w:r>
          </w:p>
          <w:p w:rsidR="00A1448B" w:rsidRPr="00A036D6" w:rsidRDefault="00A1448B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04622" w:rsidRPr="00A036D6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Opracowanie wzorcowej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technologicznej dla  składników umundurowania. Wykonanie wzorcowych składników umundurowania wynikających z dokumentacji technicznotechnologicznej</w:t>
            </w:r>
          </w:p>
          <w:p w:rsidR="00C04622" w:rsidRPr="00A036D6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04622" w:rsidRPr="00A036D6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skórzane letnie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odpowiednio dobraną  tkaniną  podszewkową do rękawiczek letnich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skórzane zimowe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odpowiednio dobraną  warstwą  ocieplającą  do rękawiczek zimowych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Emblemat Krajowej Administracji Skarbowej – </w:t>
            </w:r>
            <w:r w:rsidR="00D035E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Służby Celno-Skarbowej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zachowaniem wymiarów dotychczas obowiązujących emblematów z uwzględnieniem nowego wzoru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Emblemat </w:t>
            </w:r>
            <w:r w:rsidR="00D035E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Służby Celno-Skarbowej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zachowaniem wymiarów dotychczas obowiązujących emblematów</w:t>
            </w:r>
            <w:r w:rsidRPr="00A036D6">
              <w:rPr>
                <w:rFonts w:ascii="Times New Roman" w:hAnsi="Times New Roman" w:cs="Times New Roman"/>
              </w:rPr>
              <w:t xml:space="preserve">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nowego wzoru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Kordzik honorowy </w:t>
            </w:r>
            <w:r w:rsidR="00D035E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Służby Celno-Skarbowej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zachowaniem wymiarów dotychczas stosowanych kordzików</w:t>
            </w:r>
            <w:r w:rsidRPr="00A036D6">
              <w:rPr>
                <w:rFonts w:ascii="Times New Roman" w:hAnsi="Times New Roman" w:cs="Times New Roman"/>
              </w:rPr>
              <w:t xml:space="preserve">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nowego wzoru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B" w:rsidRPr="00A036D6" w:rsidRDefault="00A1448B" w:rsidP="006B444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Bluza służbowa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uwzględnieniem następujących elementów: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w górnej części siatki, haczyk-szlufka do wieszania,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na rękawach,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wentylacja pod pachami,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wpuszczane -na skos,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na latarkę, rękaw bez ściągacza-regulacja na rzep ewentualnie 1/3 ściągacz +rzep,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piersi poprzeczne kieszenie wpuszczane do środka na wierzch naszyta patka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modyfikowany znak identyfikacji</w:t>
            </w:r>
            <w:r w:rsidRPr="00A036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</w:t>
            </w:r>
            <w:r w:rsidRPr="00A036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ściągacz  na  dole  tylko z tyłu bluzy, kieszeń</w:t>
            </w:r>
            <w:r w:rsidR="006B444B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zrobić z boku nie przy zamku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boku rozcięcie na broń,  do końca zabezpieczone rzepem, </w:t>
            </w:r>
          </w:p>
          <w:p w:rsidR="00A1448B" w:rsidRPr="00A036D6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mechanizm do otwierania rozcięcia na broń z obu stron kurtki typu: "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quick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side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access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",</w:t>
            </w:r>
          </w:p>
          <w:p w:rsidR="00A1448B" w:rsidRPr="00A036D6" w:rsidRDefault="00A1448B" w:rsidP="006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długość kurtki dostosowana do noszenia broni,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B" w:rsidRPr="00A036D6" w:rsidRDefault="00A1448B" w:rsidP="00A036D6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opracuje wzór, który będzie do wpięcia zamiennie z kurtką służbową wym. w poz. </w:t>
            </w:r>
            <w:r w:rsidR="00A036D6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jeżeli to możliwe z kurtką służbową typu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softshell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A036D6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C" w:rsidRPr="00A036D6" w:rsidRDefault="00256EEC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EC" w:rsidRPr="00A036D6" w:rsidRDefault="00256EEC" w:rsidP="006B444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Koszulobluza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długim rękawem w kolorze miętowym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uwzględnieniem następujących elementów </w:t>
            </w:r>
          </w:p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tkanina o grubości pośredniej między obecnymi koszulami miętowymi a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koszulobluzami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otworami wentylacyjnymi pod pachami i odpinanym karczkiem, </w:t>
            </w:r>
          </w:p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poły (rogi) kołnierzyka przypinane na guziczki,  </w:t>
            </w:r>
          </w:p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patka materiałowa na modyfikowany znak identyfikacji indywidualnej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EC" w:rsidRPr="00A036D6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C" w:rsidRPr="00A036D6" w:rsidRDefault="00256EE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EC" w:rsidRPr="00A036D6" w:rsidRDefault="00256EEC" w:rsidP="006B444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Koszulobluza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krótkim rękawem w kolorze miętowym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uwzględnieniem następujących elementów </w:t>
            </w:r>
          </w:p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tkanina o grubości pośredniej między obecnymi koszulami miętowymi a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koszulobluzami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otworami wentylacyjnymi pod pachami i odpinanym karczkiem, </w:t>
            </w:r>
          </w:p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poły (rogi) kołnierzyka przypinane na guziczki,  </w:t>
            </w:r>
          </w:p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patka materiałowa na modyfikowany znak identyfikacji indywidualnej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EC" w:rsidRPr="00A036D6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C" w:rsidRPr="00A036D6" w:rsidRDefault="00256EE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EC" w:rsidRPr="00A036D6" w:rsidRDefault="00256EEC" w:rsidP="006B444B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służbowa zimowa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technologicznej, dwuwarstwowa ( polar i dzianina) uszyta z 6 klinów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EC" w:rsidRPr="00A036D6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C" w:rsidRPr="00A036D6" w:rsidRDefault="00256EE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EC" w:rsidRPr="00A036D6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ochronne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EC" w:rsidRPr="00A036D6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dodać naszywki na dwóch palcach pokryte  powłoką umożliwiającą korzystanie ze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smartfona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kciuk i wskazujący) tzw. „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phone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EC" w:rsidRPr="00A036D6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dwuwarstwowy zmienić na mocniejszy rzep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szczepiający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pasek wewnętrzny przy czym Pas główny składa się z pasów: podstawowego i wewnętrznego połączonych ze sobą taśma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samoszczepną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służbowa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uwzględnieniem następujących elementów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wentylacja pod pachami,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rękaw bez ściągacza-regulacja na rzep ewentualnie 1/3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ściagacz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rzep,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piersi poprzeczne kieszenie wpuszczane do środka, na wierz naszyta patka (patka na znak identyfikacji indywidualnej), ściągacz  na  dole  tylko z tyłu kurtki,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kieszeń wpuszczana z boku w okolicy piersi, ale nie przy zamku,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boku na broń rozcięcie  do końca zabezpieczone rzepem,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-automatyczny mechanizm do otwierania ,rozcięcia na broń z obu stron kurtki 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 typu "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quick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side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access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długość dostosowana do dobycia broni ,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kaptur chowany w kołnierz, ściągacz na kapturze i rzep spinający daszek od kaptura do stójki,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-kieszeń na legitymację ,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Fason z wypinanym polarem umożliwiający kilka możliwości noszenia, by łatwo dopasować do pory roku i pogody. Materiał kurtki powinien być dostosowany do zmiennych warunków atmosferycznych.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Spodnie służbowe zimowe w kolorze szarozielonym męskie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w stosunku do dotychczasowej :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napisy odblaskowe na kieszeniach nogawki „SŁUZBA CELNO-SKARBOWA” oraz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kieszeni, możliwość bocznego otwierania kieszeni na nogawce,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wzmocnienie na siedzeniu-łata z tyłu,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szlufki i pas dostosowane do noszenia broni,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bocznych na nogawce zapinane na rzep,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dół bez zamka  spinane na  stoper,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spinane na  stoper,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regulację nogawki w kolanie-rzep pod kolanem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wykonane z tkaniny typu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softshell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konstrukcję i proponowane tkaniny, konieczne może być dodatkowe wykonanie w wersji damskiej  (prawo opcji)</w:t>
            </w:r>
          </w:p>
          <w:p w:rsidR="00703864" w:rsidRPr="00A036D6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Kurtka służbowa typu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softshell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uwzględnieniem następujących elementów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wentylacja pod pachami,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rękaw bez ściągacza-regulacja na rzep ewentualnie 1/3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ściagacz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+rzep,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piersi poprzeczne kieszenie wpuszczane do środka, na wierz naszyta patka (patka na znak identyfikacji indywidualnej), ściągacz  na  dole  tylko z tyłu kurtki, 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kieszeń wpuszczana z boku w okolicy piersi, ale nie przy zamku 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boku na broń rozcięcie  do końca zabezpieczone rzepem, 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-automatyczny mechanizm do otwierania ,rozcięcia na broń z obu stron kurtki 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 typu "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quick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side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access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długość dostosowana do dobycia broni ,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kaptur chowany w kołnierz</w:t>
            </w:r>
            <w:r w:rsidRPr="00A036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do rozważenia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ściągacz na kapturze i rzep spinający daszek od kaptura do stójki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-kieszeń na legitymację i emblemat,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Kominiarka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technologicznej, 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kominiarka winna być wykonana z bawełny w kolorze szarozielonym wg wzorca z rozporządzenia.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Szalik typu komin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-tkanina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polarowa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miękka przylegająca typu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Microfleece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zapewniająca komfort termiczny, kolor szarozielony</w:t>
            </w:r>
          </w:p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przód dłuższy,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Emblemat </w:t>
            </w:r>
            <w:r w:rsidR="00D035E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Służby Celno-Skarbowej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/przewodników psów służbowych/członków załóg jednostek pływających Krajowej Administracji Skarbowej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 zachowaniem wymiarów dotychczas obowiązujących emblematów</w:t>
            </w:r>
            <w:r w:rsidRPr="00A036D6">
              <w:rPr>
                <w:rFonts w:ascii="Times New Roman" w:hAnsi="Times New Roman" w:cs="Times New Roman"/>
              </w:rPr>
              <w:t xml:space="preserve">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nowego wzoru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identyfikacji indywidualnej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– wymiary adekwatne do obecnej DDT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Odznaka korpusu oficerów </w:t>
            </w:r>
            <w:r w:rsidR="00D035E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Służby Celno-Skarbowej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-wymiary adekwatne do obecnej DDT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4" w:rsidRPr="00A036D6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Wizerunek orła białego ze wstęgą z napisem „SŁUŻBA CELNO-SKARBOWA” </w:t>
            </w:r>
            <w:r w:rsidRPr="00A036D6">
              <w:rPr>
                <w:rFonts w:ascii="Times New Roman" w:hAnsi="Times New Roman" w:cs="Times New Roman"/>
                <w:sz w:val="24"/>
              </w:rPr>
              <w:t>("orzełek")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64" w:rsidRPr="00A036D6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zgodnie z dokumentacją z wymiarami adekwatnymi do obecnych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64" w:rsidRPr="00A036D6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77C" w:rsidRPr="00A036D6" w:rsidRDefault="00F9377C"/>
    <w:p w:rsidR="00F9377C" w:rsidRPr="00A036D6" w:rsidRDefault="00F93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6520"/>
        <w:gridCol w:w="3118"/>
      </w:tblGrid>
      <w:tr w:rsidR="00CD0CD1" w:rsidRPr="00A036D6" w:rsidTr="00CE2529">
        <w:tc>
          <w:tcPr>
            <w:tcW w:w="704" w:type="dxa"/>
          </w:tcPr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6520" w:type="dxa"/>
          </w:tcPr>
          <w:p w:rsidR="00F9377C" w:rsidRPr="00A036D6" w:rsidRDefault="00F9377C" w:rsidP="00CE2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przedmiotu zamówienia zgodnie   </w:t>
            </w:r>
          </w:p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3118" w:type="dxa"/>
          </w:tcPr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A036D6" w:rsidTr="00CE2529">
        <w:trPr>
          <w:trHeight w:val="887"/>
        </w:trPr>
        <w:tc>
          <w:tcPr>
            <w:tcW w:w="13461" w:type="dxa"/>
            <w:gridSpan w:val="4"/>
          </w:tcPr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Zaprojektowanie zmian, opracowanie aktualizacji dokumentacji techniczno-technologicznej składników umundurowania będącej własnością Zamawiającego.</w:t>
            </w:r>
          </w:p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F9377C" w:rsidRPr="00A036D6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 – Wykonawca zmodyfikuje składnik umundurowania bazując na składniku będącym w posiadaniu Zamawiającego. Zamawiający dopuszcza wykonanie nowego wzorcowego składnika umundurowania. Wykonanie nowego składnika nie będzie wpływało na zwiększenie Wynagrodzenia wynikającego z oferty.</w:t>
            </w: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wyjściowa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zmiana  napisu 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Było SŁUŻBA CELNA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Powinno być:  „SŁUŻBA CELNO-SKARBOWA”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modyfikacja długości patki materiałowej na modyfikowany znak identyfikacji indywidualnej 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umieszczenie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nowe emblematy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Spódnica wyjściowa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tabl. 8 dodać pozycje 1 l długość podtrzymywaczy w kolumnie cm wpisać 5,5 cm +/- 0,2 cm,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pozycje 1ł szerokość podtrzymywaczy w kolumnie cm wpisać 1 cm +/- 0,1 cm C10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opisie spódnicy dodać ilość podtrzymywaczy 6 szt.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długim rękawem w kolorze białym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dostosować wielkość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emblemat do nowego emblematu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krótkim rękawem w kolorze białym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dostosować wielkość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emblemat do nowego emblematu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długim rękawem w kolorze miętowym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dostosować wielkość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emblemat do nowego emblematu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krótkim rękawem w kolorze miętowym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dostosować wielkość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emblemat do nowego emblematu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mundurowa męska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umieszczenie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nowe emblematy 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tabl.17 poz. 7 i w kolumnie cm poprawić wymiar na 10,5 cm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mundurowa damska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umieszczenie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nowe emblematy/ na emblematy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wyjściowa dla funkcjonariusza mężczyzny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wyjściowa zimowa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Kapelusz mundurowy dla funkcjonariusza kobiety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apertury-powłoka odpychająca wodę   na bardziej  odporną na wilgoć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F77E04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 męski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tabeli 12 wykreślić szerokość obłożenia dołem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wykreślić przy pkt 4 c zapis" dla obwodu klatki piersiowej" C43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pkt 8a zmienić zapis na długość otworu kieszeni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umieszczenie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emblematy (2 ramiona)</w:t>
            </w:r>
          </w:p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pkt 10 wykreślić zapis : odległość pierwszej dziurki od krawędzi lewej części spięcia, wykreślić zapis : na barkach wg układania się naramienników i wg dziurek.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F77E04">
        <w:trPr>
          <w:trHeight w:val="887"/>
        </w:trPr>
        <w:tc>
          <w:tcPr>
            <w:tcW w:w="704" w:type="dxa"/>
          </w:tcPr>
          <w:p w:rsidR="00F9377C" w:rsidRPr="00A036D6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 damski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9377C" w:rsidRPr="00A036D6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umieszczenie taśmy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rzepowej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nowe emblematy </w:t>
            </w:r>
          </w:p>
        </w:tc>
        <w:tc>
          <w:tcPr>
            <w:tcW w:w="3118" w:type="dxa"/>
          </w:tcPr>
          <w:p w:rsidR="00F9377C" w:rsidRPr="00A036D6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3BDA" w:rsidRPr="00A036D6" w:rsidRDefault="00FA3BDA">
      <w:r w:rsidRPr="00A036D6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4961"/>
        <w:gridCol w:w="3118"/>
      </w:tblGrid>
      <w:tr w:rsidR="00CD0CD1" w:rsidRPr="00A036D6" w:rsidTr="00CE2529">
        <w:tc>
          <w:tcPr>
            <w:tcW w:w="704" w:type="dxa"/>
          </w:tcPr>
          <w:p w:rsidR="00D5036E" w:rsidRPr="00A036D6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br w:type="page"/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:rsidR="00D5036E" w:rsidRPr="00A036D6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6520" w:type="dxa"/>
            <w:gridSpan w:val="2"/>
          </w:tcPr>
          <w:p w:rsidR="00D5036E" w:rsidRPr="00A036D6" w:rsidRDefault="00D5036E" w:rsidP="00CE2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przedmiotu zamówienia zgodnie   </w:t>
            </w:r>
          </w:p>
          <w:p w:rsidR="00D5036E" w:rsidRPr="00A036D6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3118" w:type="dxa"/>
          </w:tcPr>
          <w:p w:rsidR="00D5036E" w:rsidRPr="00A036D6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A036D6" w:rsidTr="00DD610A">
        <w:tc>
          <w:tcPr>
            <w:tcW w:w="13461" w:type="dxa"/>
            <w:gridSpan w:val="5"/>
          </w:tcPr>
          <w:p w:rsidR="00D5036E" w:rsidRPr="00A036D6" w:rsidRDefault="00F9377C" w:rsidP="00D503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 </w:t>
            </w:r>
            <w:r w:rsidR="00D5036E"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Zaprojektowanie zmian, opracowanie aktualizacji dokumentacji techniczno-technologicznej składników umundurowania będącej własnością Zamawiającego.</w:t>
            </w:r>
          </w:p>
          <w:p w:rsidR="00D5036E" w:rsidRPr="00A036D6" w:rsidRDefault="00D5036E" w:rsidP="00D5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36E" w:rsidRPr="00A036D6" w:rsidRDefault="00D5036E" w:rsidP="0043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UWAGA! </w:t>
            </w:r>
            <w:r w:rsidR="002B585C"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wykona wzorcowy składnik umundurowania</w:t>
            </w:r>
          </w:p>
        </w:tc>
      </w:tr>
      <w:tr w:rsidR="00CD0CD1" w:rsidRPr="00A036D6" w:rsidTr="00B90457">
        <w:trPr>
          <w:trHeight w:val="539"/>
        </w:trPr>
        <w:tc>
          <w:tcPr>
            <w:tcW w:w="704" w:type="dxa"/>
            <w:tcBorders>
              <w:bottom w:val="single" w:sz="4" w:space="0" w:color="auto"/>
            </w:tcBorders>
          </w:tcPr>
          <w:p w:rsidR="00FA3BDA" w:rsidRPr="00A036D6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Koszulka typu polo w kolorze miętowym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tab.9  w  poz.1b dodać wyraz "koszulki"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tabl.9 zamienić " - " (myślnik)na pozycje 3d oraz w kolumnie cm wpisać wymiar 5cm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oznaczeniu rysunku przodu  dodać nową pozycje 1g -wymiar paska na znak imienny na tkaninie: szerokość 13 cm +/- 0,3 cm, wysokość 2,5 cm +/- 0,2 cm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 napisu Było SŁUŻBA CELNA</w:t>
            </w:r>
          </w:p>
          <w:p w:rsidR="00FA3BDA" w:rsidRPr="00A036D6" w:rsidRDefault="00FA3BDA" w:rsidP="00FA3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Powinno być odblaskowe :  „SŁUŻBA CELNO-SKARBOWA”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koloru na miętowy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B90457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A" w:rsidRPr="00A036D6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służbowa letnia w kolorze szarozielonym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B90457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A" w:rsidRPr="00A036D6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 ostrzegawcza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napisów    było SŁUŻBA CELNA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powinno być odblaskowe :  „SŁUŻBA CELNO-SKARBOWA”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długość i dodać rozcięcie po boku ułatwiające dobycie broni,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B90457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A" w:rsidRPr="00A036D6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 narzędziowa nasobna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napisów    było SŁUŻBA CELNA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powinno być większe litery odblaskowe,:  „SŁUŻBA CELNO-SKARBOWA”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na  lewej  i   prawej  stronie   na rzep, kieszeń na kajdanki na rzep, 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zabezpieczenie kieszeni na broń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nowe rozwiązania w miejscu sznurowania np. zapięcia przylegające,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kieszenie na radio  winny być wszyte pod kątem na zewnątrz, trochę niżej w celu łatwiejszego dostępu do radia,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-zlikwidować szlufki po bokach, a wszyć  w dole kamizelki, w celu umożliwienia podtrzymania pasa,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tylne szlufki dołu kamizelki umieścić lekko po bokach,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długość ułatwiającą dobycie broni,,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wzmocnić szew przy zamku,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paski na TAZER przy kaburze a sprzączka przy kamizelce, zmodyfikować elementy dopasowania do sylwetki na ramionach, kieszenie po prawej stronie kamizelki winny być jedna szersza druga węższa,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B90457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A" w:rsidRPr="00A036D6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Spodnie służbowe letnie w kolorze szarozielonym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napisów  na kieszeniach było SŁUŻBA CELNA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powinno być odblaskowe :  „SŁUŻBA CELNO-SKARBOWA”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 , możliwość bocznego otwierania kieszeni na nogawce,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na siedzeniu-łata z tyłu,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szlufki i pas dostosowane do noszenia broni,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bocznych na nogawce zapinane na rzep,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dół bez zamka  spinane na  stoper,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wpuszczanych bocznych zapinane na rzep,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nogawki w kolanie-rzep pod kolanem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B90457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A" w:rsidRPr="00A036D6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Kombinezon jednoczęściowy w kolorze szarozielonym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koloru na szarozielony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zmiana  napisu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Było SŁUŻBA CELNA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Powinno być odblaskowe:  „SŁUŻBA CELNO-SKARBOWA” </w:t>
            </w:r>
          </w:p>
          <w:p w:rsidR="00FA3BDA" w:rsidRPr="00A036D6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A" w:rsidRPr="00A036D6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E2529">
        <w:tc>
          <w:tcPr>
            <w:tcW w:w="704" w:type="dxa"/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678" w:type="dxa"/>
            <w:gridSpan w:val="2"/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Nazwa składnika</w:t>
            </w:r>
          </w:p>
        </w:tc>
        <w:tc>
          <w:tcPr>
            <w:tcW w:w="4961" w:type="dxa"/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Zakres przedmiotu zamówienia zgodnie</w:t>
            </w:r>
          </w:p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3118" w:type="dxa"/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UWAGI</w:t>
            </w:r>
          </w:p>
        </w:tc>
      </w:tr>
      <w:tr w:rsidR="00CD0CD1" w:rsidRPr="00A036D6" w:rsidTr="00CE2529">
        <w:tc>
          <w:tcPr>
            <w:tcW w:w="13461" w:type="dxa"/>
            <w:gridSpan w:val="5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IV. INNE DOKUMENTACJE – aktualizacja dokumentacji będącej własnością Zamawiającego. </w:t>
            </w:r>
          </w:p>
          <w:p w:rsidR="006A5868" w:rsidRDefault="006A5868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Uwaga! - Zamawiający nie wymaga wykonania wzorcowego składnika umundurowania</w:t>
            </w:r>
          </w:p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366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Spodnie wyjściowe męskie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aktualizacja w oparciu o nowe POLSKIE NORMY</w:t>
            </w:r>
          </w:p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414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Spodnie wyjściowe damskie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539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Krawat dla funkcjonariusza mężczyzny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539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Krawatka dla funkcjonariusza kobiety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322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Szal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398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Sznur galowy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A036D6" w:rsidTr="00CE2529">
        <w:trPr>
          <w:trHeight w:val="417"/>
        </w:trPr>
        <w:tc>
          <w:tcPr>
            <w:tcW w:w="704" w:type="dxa"/>
          </w:tcPr>
          <w:p w:rsidR="002B585C" w:rsidRPr="00A036D6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Pasek skórzany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C" w:rsidRPr="00A036D6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B585C" w:rsidRPr="00A036D6" w:rsidRDefault="002B585C" w:rsidP="002B585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CC122A" w:rsidRPr="00A036D6" w:rsidRDefault="00CC122A" w:rsidP="002315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8546A9" w:rsidRPr="00A036D6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46A9" w:rsidRPr="00A036D6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46A9" w:rsidRPr="00A036D6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46A9" w:rsidRPr="00A036D6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46A9" w:rsidRPr="00A036D6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35214" w:rsidRPr="00A036D6" w:rsidRDefault="00435214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Zamówienie realizowane w Części </w:t>
      </w:r>
      <w:r w:rsidR="00CA612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uruchamiane w ramach prawa opcji </w:t>
      </w:r>
    </w:p>
    <w:p w:rsidR="00435214" w:rsidRPr="00A036D6" w:rsidRDefault="00435214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3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359"/>
        <w:gridCol w:w="8715"/>
        <w:gridCol w:w="1911"/>
      </w:tblGrid>
      <w:tr w:rsidR="00CD0CD1" w:rsidRPr="00A036D6" w:rsidTr="00CA6129">
        <w:trPr>
          <w:trHeight w:val="4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14" w:rsidRPr="00A036D6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14" w:rsidRPr="00A036D6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14" w:rsidRPr="00A036D6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czynności Wykonawcy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14" w:rsidRPr="00A036D6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A6129" w:rsidRPr="00A036D6" w:rsidTr="00D0257F">
        <w:trPr>
          <w:trHeight w:val="630"/>
        </w:trPr>
        <w:tc>
          <w:tcPr>
            <w:tcW w:w="13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29" w:rsidRPr="00CA6129" w:rsidRDefault="00CA6129" w:rsidP="00CE2529">
            <w:pPr>
              <w:rPr>
                <w:rFonts w:ascii="Times New Roman" w:hAnsi="Times New Roman" w:cs="Times New Roman"/>
                <w:b/>
              </w:rPr>
            </w:pPr>
            <w:r w:rsidRPr="00CA6129">
              <w:rPr>
                <w:rFonts w:ascii="Times New Roman" w:hAnsi="Times New Roman" w:cs="Times New Roman"/>
                <w:b/>
              </w:rPr>
              <w:t>Opracowanie wzorcowej dokumentacji techniczno-technologicznej dla składników umundurowania funkcjonariuszy Służby Celno-Skarbowej  wraz z wykonaniem wzorcowych składników umundurowania</w:t>
            </w:r>
          </w:p>
        </w:tc>
      </w:tr>
      <w:tr w:rsidR="00CA6129" w:rsidRPr="00A036D6" w:rsidTr="0043521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29" w:rsidRPr="00A036D6" w:rsidRDefault="00CA6129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29" w:rsidRPr="00A036D6" w:rsidRDefault="00CA6129" w:rsidP="00CE2529">
            <w:pPr>
              <w:rPr>
                <w:rFonts w:ascii="Times New Roman" w:hAnsi="Times New Roman" w:cs="Times New Roman"/>
              </w:rPr>
            </w:pPr>
            <w:r w:rsidRPr="00A036D6">
              <w:rPr>
                <w:rFonts w:ascii="Times New Roman" w:hAnsi="Times New Roman" w:cs="Times New Roman"/>
              </w:rPr>
              <w:t>Półgolf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29" w:rsidRPr="00A036D6" w:rsidRDefault="00CA6129" w:rsidP="00CE2529">
            <w:pPr>
              <w:rPr>
                <w:rFonts w:ascii="Times New Roman" w:hAnsi="Times New Roman" w:cs="Times New Roman"/>
              </w:rPr>
            </w:pPr>
            <w:r w:rsidRPr="00A036D6">
              <w:rPr>
                <w:rFonts w:ascii="Times New Roman" w:hAnsi="Times New Roman" w:cs="Times New Roman"/>
              </w:rPr>
              <w:t>uruchomienie w przypadku zmiany rozporządzenia,  opracowanie nowej dokumentacji techniczno-technologicznej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29" w:rsidRPr="00A036D6" w:rsidRDefault="00CA6129" w:rsidP="00CE2529">
            <w:pPr>
              <w:rPr>
                <w:rFonts w:ascii="Times New Roman" w:hAnsi="Times New Roman" w:cs="Times New Roman"/>
              </w:rPr>
            </w:pPr>
          </w:p>
        </w:tc>
      </w:tr>
      <w:tr w:rsidR="00CD0CD1" w:rsidRPr="00A036D6" w:rsidTr="00435214">
        <w:trPr>
          <w:trHeight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4" w:rsidRPr="00A036D6" w:rsidRDefault="00435214" w:rsidP="00CE2529">
            <w:pPr>
              <w:rPr>
                <w:rFonts w:ascii="Times New Roman" w:hAnsi="Times New Roman" w:cs="Times New Roman"/>
              </w:rPr>
            </w:pPr>
            <w:r w:rsidRPr="00A036D6">
              <w:rPr>
                <w:rFonts w:ascii="Times New Roman" w:hAnsi="Times New Roman" w:cs="Times New Roman"/>
              </w:rPr>
              <w:t xml:space="preserve">Kamizelka narzędziowa odblaskowa  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4" w:rsidRPr="00A036D6" w:rsidRDefault="00435214" w:rsidP="00CE2529">
            <w:pPr>
              <w:rPr>
                <w:rFonts w:ascii="Times New Roman" w:hAnsi="Times New Roman" w:cs="Times New Roman"/>
              </w:rPr>
            </w:pPr>
            <w:r w:rsidRPr="00A036D6">
              <w:rPr>
                <w:rFonts w:ascii="Times New Roman" w:hAnsi="Times New Roman" w:cs="Times New Roman"/>
              </w:rPr>
              <w:t>uruchomienie w przypadku zmiany rozporządzenia,  opracowanie nowej dokumentacji techniczno-technologicznej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CE2529">
            <w:pPr>
              <w:rPr>
                <w:rFonts w:ascii="Times New Roman" w:hAnsi="Times New Roman" w:cs="Times New Roman"/>
              </w:rPr>
            </w:pPr>
          </w:p>
        </w:tc>
      </w:tr>
      <w:tr w:rsidR="00CD0CD1" w:rsidRPr="00A036D6" w:rsidTr="0043521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Spodnie służbowe zimowe w kolorze szarozielonym damskie 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zgodnie   z Rozporządzeniem Ministra Finansów z dnia </w:t>
            </w:r>
            <w:r w:rsidR="00B67B1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września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 (Dz.U. z 2018 r., poz. 1856)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technologicznej w stosunku do dotychczasowej :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napisy odblaskowe na kieszeniach nogawki „SŁUŻBA CELNO-SKARBOWA” oraz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kieszeni.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 , możliwość bocznego otwierania kieszeni na nogawce,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wzmocnienie na siedzeniu-łata z tyłu,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szlufki i pas dostosowane do noszenia broni,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bocznych na nogawce zapinane na rzep,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dół bez zamka  spinane na  stoper,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wpuszczanych bocznych zapinane na rzep,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dół bez zamka  spinane na  stoper, </w:t>
            </w:r>
          </w:p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rozważyć regulację nogawki w kolanie-rzep pod kolanem </w:t>
            </w:r>
          </w:p>
          <w:p w:rsidR="00435214" w:rsidRPr="00A036D6" w:rsidRDefault="00435214" w:rsidP="00CE2529">
            <w:pPr>
              <w:rPr>
                <w:rFonts w:ascii="Times New Roman" w:hAnsi="Times New Roman" w:cs="Times New Roman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wykonane z tkaniny typu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softshell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A036D6">
            <w:pPr>
              <w:rPr>
                <w:rFonts w:ascii="Times New Roman" w:hAnsi="Times New Roman" w:cs="Times New Roman"/>
              </w:rPr>
            </w:pPr>
            <w:r w:rsidRPr="00A036D6">
              <w:rPr>
                <w:rFonts w:ascii="Times New Roman" w:hAnsi="Times New Roman" w:cs="Times New Roman"/>
              </w:rPr>
              <w:t xml:space="preserve">Zamawiający na zebraniu z Wykonawcą uzgodni, czy krój spodni męskich tj. poz. </w:t>
            </w:r>
            <w:r w:rsidR="00A036D6" w:rsidRPr="00A036D6">
              <w:rPr>
                <w:rFonts w:ascii="Times New Roman" w:hAnsi="Times New Roman" w:cs="Times New Roman"/>
              </w:rPr>
              <w:t>13</w:t>
            </w:r>
            <w:r w:rsidR="00435718" w:rsidRPr="00A036D6">
              <w:rPr>
                <w:rFonts w:ascii="Times New Roman" w:hAnsi="Times New Roman" w:cs="Times New Roman"/>
              </w:rPr>
              <w:t xml:space="preserve"> </w:t>
            </w:r>
            <w:r w:rsidRPr="00A036D6">
              <w:rPr>
                <w:rFonts w:ascii="Times New Roman" w:hAnsi="Times New Roman" w:cs="Times New Roman"/>
              </w:rPr>
              <w:t>będzie analogiczny do kroju spodni damskich</w:t>
            </w:r>
            <w:r w:rsidR="00D035E5" w:rsidRPr="00A036D6">
              <w:rPr>
                <w:rFonts w:ascii="Times New Roman" w:hAnsi="Times New Roman" w:cs="Times New Roman"/>
              </w:rPr>
              <w:t>.</w:t>
            </w:r>
          </w:p>
        </w:tc>
      </w:tr>
      <w:tr w:rsidR="00CD0CD1" w:rsidRPr="00A036D6" w:rsidTr="0043521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identyfikacji indywidualnej (patka)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4" w:rsidRPr="00A036D6" w:rsidRDefault="00435214" w:rsidP="0043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Opracować patkę skórzaną ( zamiast materiałowej) na znak identyfikacji indywidualnej, który docelowo będzie wpinany do składnika umundurowania i etui na legitymacji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14" w:rsidRPr="00A036D6" w:rsidRDefault="00435214" w:rsidP="00435214">
            <w:pPr>
              <w:rPr>
                <w:rFonts w:ascii="Times New Roman" w:hAnsi="Times New Roman" w:cs="Times New Roman"/>
              </w:rPr>
            </w:pPr>
          </w:p>
        </w:tc>
      </w:tr>
    </w:tbl>
    <w:p w:rsidR="00935EC4" w:rsidRDefault="00935EC4" w:rsidP="00E539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53994" w:rsidRPr="00A036D6" w:rsidRDefault="00DD57A4" w:rsidP="00E539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Przedmiot zamówienia dla Część 2  - Obuwie</w:t>
      </w:r>
    </w:p>
    <w:p w:rsidR="00DD57A4" w:rsidRPr="00A036D6" w:rsidRDefault="00DD57A4" w:rsidP="00E539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80"/>
        <w:gridCol w:w="11260"/>
      </w:tblGrid>
      <w:tr w:rsidR="00CD0CD1" w:rsidRPr="00A036D6" w:rsidTr="00DD57A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D1" w:rsidRPr="00A036D6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D1" w:rsidRPr="00A036D6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D1" w:rsidRPr="00A036D6" w:rsidRDefault="00935EC4" w:rsidP="0093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przedmiotu zamówienia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</w:t>
            </w:r>
            <w:r w:rsidRPr="00935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spellEnd"/>
            <w:r w:rsidRPr="00935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Rozporządzeniem Ministra Finansów z dnia 27 września 2018 r. (Dz.U. z 2018 r., poz. 1856)</w:t>
            </w:r>
          </w:p>
        </w:tc>
      </w:tr>
      <w:tr w:rsidR="00CD0CD1" w:rsidRPr="00A036D6" w:rsidTr="002137D1">
        <w:trPr>
          <w:trHeight w:val="1011"/>
        </w:trPr>
        <w:tc>
          <w:tcPr>
            <w:tcW w:w="1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94" w:rsidRPr="00A036D6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</w:t>
            </w:r>
            <w:r w:rsidR="002137D1"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 dokumentacja i nowy wzór</w:t>
            </w:r>
          </w:p>
          <w:p w:rsidR="00E53994" w:rsidRPr="00A036D6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Opracowanie wzorcowej dokumentacji </w:t>
            </w:r>
            <w:proofErr w:type="spellStart"/>
            <w:r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techniczno</w:t>
            </w:r>
            <w:proofErr w:type="spellEnd"/>
            <w:r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technologicznej dla  składników umundurowania. Wykonanie wzorcowych składników umundurowania wynikających z dokumen</w:t>
            </w:r>
            <w:r w:rsidR="002137D1"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tacji technicznotechnologicznej</w:t>
            </w:r>
          </w:p>
          <w:p w:rsidR="00E53994" w:rsidRPr="00A036D6" w:rsidRDefault="00E53994" w:rsidP="00CA6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 – Zamawiający do dokumentacji wymaga wykonania wzorcowego składnika umundurowania</w:t>
            </w:r>
          </w:p>
        </w:tc>
      </w:tr>
      <w:tr w:rsidR="00CD0CD1" w:rsidRPr="00A036D6" w:rsidTr="00935EC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D1" w:rsidRPr="00A036D6" w:rsidRDefault="002137D1" w:rsidP="00CE252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D1" w:rsidRPr="00A036D6" w:rsidRDefault="002137D1" w:rsidP="009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Czółenka damskie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15" w:rsidRPr="00A036D6" w:rsidRDefault="002137D1" w:rsidP="00B6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 właściwości skóry z uwagi na bardziej reprezentacyjny charakter obuwia ( zastosowanie delikatniejszej skóry, podobnej do dotychczasowego obuwia reprezentacyjnego)</w:t>
            </w:r>
            <w:r w:rsidR="00A036D6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Zamawiający nie przewiduje zmiany konstrukcji do pozostałych elementów czółenek.</w:t>
            </w:r>
          </w:p>
          <w:p w:rsidR="00D035E5" w:rsidRPr="00A036D6" w:rsidRDefault="00D035E5" w:rsidP="00B6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</w:t>
            </w:r>
            <w:r w:rsidR="00B67B1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informuje, że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szablony</w:t>
            </w:r>
            <w:r w:rsidR="00B67B1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kopyta przedmiotowego modelu, który może wypożyczyć Wykonawcy celem wykonania wzorcowego składnika umundurowania.</w:t>
            </w:r>
          </w:p>
        </w:tc>
      </w:tr>
    </w:tbl>
    <w:p w:rsidR="00E53994" w:rsidRPr="00A036D6" w:rsidRDefault="00E53994"/>
    <w:tbl>
      <w:tblPr>
        <w:tblW w:w="140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325"/>
        <w:gridCol w:w="6020"/>
      </w:tblGrid>
      <w:tr w:rsidR="00CD0CD1" w:rsidRPr="00A036D6" w:rsidTr="00CA6129">
        <w:trPr>
          <w:trHeight w:val="6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D1" w:rsidRPr="00A036D6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D1" w:rsidRPr="00A036D6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D1" w:rsidRPr="00A036D6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dokumentacji zgodnie z wzorami z Rozporządzenia Ministra Finansów z dnia </w:t>
            </w:r>
            <w:r w:rsidR="00B67B15"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września </w:t>
            </w: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 (Dz.U. z 2018 r., poz. 1856)</w:t>
            </w:r>
          </w:p>
        </w:tc>
      </w:tr>
      <w:tr w:rsidR="00CD0CD1" w:rsidRPr="00A036D6" w:rsidTr="00E53994">
        <w:trPr>
          <w:trHeight w:val="465"/>
        </w:trPr>
        <w:tc>
          <w:tcPr>
            <w:tcW w:w="14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4" w:rsidRPr="00A036D6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INNE DOKUMENTACJE – aktualizacja dokumentacji będącej własnością Zamawiającego. </w:t>
            </w:r>
          </w:p>
          <w:p w:rsidR="00E53994" w:rsidRPr="00A036D6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 - Zamawiający nie wymaga wykonania wzorcowego składnika umundurowania</w:t>
            </w:r>
          </w:p>
        </w:tc>
      </w:tr>
      <w:tr w:rsidR="00CD0CD1" w:rsidRPr="00A036D6" w:rsidTr="00CA6129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D1" w:rsidRPr="00A036D6" w:rsidRDefault="002137D1" w:rsidP="00CA61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Półbuty męskie</w:t>
            </w:r>
          </w:p>
        </w:tc>
        <w:tc>
          <w:tcPr>
            <w:tcW w:w="6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w oparciu o nowe POLSKIE NORMY</w:t>
            </w:r>
          </w:p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A6129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D1" w:rsidRPr="00A036D6" w:rsidRDefault="002137D1" w:rsidP="00CA61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Buty zimowe męskie</w:t>
            </w:r>
          </w:p>
        </w:tc>
        <w:tc>
          <w:tcPr>
            <w:tcW w:w="6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A6129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D1" w:rsidRPr="00A036D6" w:rsidRDefault="002137D1" w:rsidP="00CA61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Kozaki damskie</w:t>
            </w:r>
          </w:p>
        </w:tc>
        <w:tc>
          <w:tcPr>
            <w:tcW w:w="6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A6129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D1" w:rsidRPr="00A036D6" w:rsidRDefault="002137D1" w:rsidP="00CA61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Buty letnie na grubej podeszwie w tym na grubej niebrudzącej podeszwie </w:t>
            </w:r>
          </w:p>
        </w:tc>
        <w:tc>
          <w:tcPr>
            <w:tcW w:w="6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A612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Buty letnie na grubej podeszwie o obniżonej cholewce</w:t>
            </w:r>
            <w:r w:rsidRPr="00A036D6">
              <w:rPr>
                <w:rFonts w:ascii="Times New Roman" w:hAnsi="Times New Roman" w:cs="Times New Roman"/>
              </w:rPr>
              <w:t xml:space="preserve"> </w:t>
            </w: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6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A036D6" w:rsidTr="00CA612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Buty wysokie na grubej podeszwie</w:t>
            </w:r>
            <w:r w:rsidRPr="00A036D6">
              <w:rPr>
                <w:rFonts w:ascii="Times New Roman" w:hAnsi="Times New Roman" w:cs="Times New Roman"/>
              </w:rPr>
              <w:t xml:space="preserve"> </w:t>
            </w:r>
            <w:r w:rsidRPr="00A036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6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D1" w:rsidRPr="00A036D6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57A4" w:rsidRPr="00A036D6" w:rsidRDefault="00DD57A4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137D1" w:rsidRPr="00A036D6" w:rsidRDefault="002137D1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Zamówienie realizowane w Części </w:t>
      </w:r>
      <w:r w:rsidR="00E621F7"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A036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(Obuwie) uruchamiane w ramach prawa opcji </w:t>
      </w:r>
    </w:p>
    <w:p w:rsidR="002137D1" w:rsidRPr="00A036D6" w:rsidRDefault="002137D1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3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685"/>
        <w:gridCol w:w="9209"/>
      </w:tblGrid>
      <w:tr w:rsidR="00CD0CD1" w:rsidRPr="00A036D6" w:rsidTr="009F6F70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D1" w:rsidRPr="00A036D6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D1" w:rsidRPr="00A036D6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Nazwa składnika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D1" w:rsidRPr="00A036D6" w:rsidRDefault="002137D1" w:rsidP="000F03C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Zakres czynności Wykonawcy  w sytuacji wejścia w życie nowych przepisów</w:t>
            </w:r>
          </w:p>
        </w:tc>
      </w:tr>
      <w:tr w:rsidR="00CD0CD1" w:rsidRPr="00A036D6" w:rsidTr="00CE2529">
        <w:trPr>
          <w:trHeight w:val="630"/>
        </w:trPr>
        <w:tc>
          <w:tcPr>
            <w:tcW w:w="1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D1" w:rsidRPr="00A036D6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Opracowanie wzorcowej dokumentac</w:t>
            </w:r>
            <w:r w:rsidR="00E621F7"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ji </w:t>
            </w:r>
            <w:proofErr w:type="spellStart"/>
            <w:r w:rsidR="00E621F7"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techniczno</w:t>
            </w:r>
            <w:proofErr w:type="spellEnd"/>
            <w:r w:rsidR="00E621F7"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technologicznej d</w:t>
            </w:r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la składników umundurowania. </w:t>
            </w:r>
          </w:p>
          <w:p w:rsidR="002137D1" w:rsidRPr="00A036D6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Wykonanie wzorcowych składników umundurowania wynikających z dokumentacji </w:t>
            </w:r>
            <w:proofErr w:type="spellStart"/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techniczno</w:t>
            </w:r>
            <w:proofErr w:type="spellEnd"/>
            <w:r w:rsidRPr="00A036D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technologicznej (obuwie)</w:t>
            </w:r>
          </w:p>
        </w:tc>
      </w:tr>
      <w:tr w:rsidR="00CD0CD1" w:rsidRPr="00CD0CD1" w:rsidTr="00BC2C23">
        <w:trPr>
          <w:trHeight w:val="5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D1" w:rsidRPr="00A036D6" w:rsidRDefault="002137D1" w:rsidP="00DA23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D1" w:rsidRPr="00A036D6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Buty wysokie </w:t>
            </w:r>
            <w:r w:rsidR="00476403"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letnie </w:t>
            </w: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na grubej podeszwie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D1" w:rsidRPr="00A036D6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możliwość procedowania butów wysokich letnich w przypadku zmiany rozporządzenia opracowanie nowej dokumentacji techniczno-technologicznej</w:t>
            </w:r>
            <w:r w:rsidR="00476403"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A036D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i wzoru obuwia</w:t>
            </w:r>
            <w:r w:rsidR="006A586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F03C9" w:rsidRDefault="000F03C9" w:rsidP="00A036D6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A036D6" w:rsidRDefault="006A5868" w:rsidP="00A036D6">
            <w:pPr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 informuje, że obuwie może</w:t>
            </w:r>
            <w:r w:rsidR="00A036D6" w:rsidRPr="00A036D6">
              <w:rPr>
                <w:rFonts w:ascii="Times New Roman" w:hAnsi="Times New Roman"/>
              </w:rPr>
              <w:t xml:space="preserve"> zostać wykonane na kopytach</w:t>
            </w:r>
            <w:r>
              <w:rPr>
                <w:rFonts w:ascii="Times New Roman" w:hAnsi="Times New Roman"/>
              </w:rPr>
              <w:t xml:space="preserve"> posiadanych przez Zamawiającego</w:t>
            </w:r>
            <w:r w:rsidR="00A036D6" w:rsidRPr="00A036D6">
              <w:rPr>
                <w:rFonts w:ascii="Times New Roman" w:hAnsi="Times New Roman"/>
              </w:rPr>
              <w:t xml:space="preserve"> i podeszwach stosowanych do produkcji obuwia polowego letniego, z zachowaniem tych samych parametrów bezpieczeństwa jak w obuwiu polowym stosowanym obecnie przez funkcjonariuszy Służby-Celno-Skarbowej. Kopyta nie muszą się zmienić, jednak szablony tak ze względu na zmianę wysokości cholewki.</w:t>
            </w:r>
            <w:r w:rsidR="00A036D6">
              <w:rPr>
                <w:rFonts w:ascii="Times New Roman" w:hAnsi="Times New Roman"/>
              </w:rPr>
              <w:t xml:space="preserve"> </w:t>
            </w:r>
          </w:p>
          <w:p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91EBD" w:rsidRDefault="00191EBD" w:rsidP="00191EBD">
      <w:pPr>
        <w:ind w:firstLine="720"/>
        <w:jc w:val="both"/>
        <w:rPr>
          <w:rFonts w:ascii="Times New Roman" w:hAnsi="Times New Roman"/>
        </w:rPr>
      </w:pPr>
    </w:p>
    <w:p w:rsidR="00191EBD" w:rsidRDefault="00191EBD" w:rsidP="00191EBD">
      <w:pPr>
        <w:ind w:firstLine="720"/>
        <w:jc w:val="both"/>
        <w:rPr>
          <w:rFonts w:ascii="Times New Roman" w:hAnsi="Times New Roman"/>
        </w:rPr>
      </w:pPr>
    </w:p>
    <w:p w:rsidR="00E53994" w:rsidRPr="00CD0CD1" w:rsidRDefault="00E53994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sectPr w:rsidR="00E53994" w:rsidRPr="00CD0CD1" w:rsidSect="00935EC4">
      <w:headerReference w:type="default" r:id="rId8"/>
      <w:footerReference w:type="default" r:id="rId9"/>
      <w:pgSz w:w="16838" w:h="11906" w:orient="landscape"/>
      <w:pgMar w:top="1417" w:right="1812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1C" w:rsidRDefault="003E231C" w:rsidP="0023153D">
      <w:pPr>
        <w:spacing w:after="0" w:line="240" w:lineRule="auto"/>
      </w:pPr>
      <w:r>
        <w:separator/>
      </w:r>
    </w:p>
  </w:endnote>
  <w:endnote w:type="continuationSeparator" w:id="0">
    <w:p w:rsidR="003E231C" w:rsidRDefault="003E231C" w:rsidP="0023153D">
      <w:pPr>
        <w:spacing w:after="0" w:line="240" w:lineRule="auto"/>
      </w:pPr>
      <w:r>
        <w:continuationSeparator/>
      </w:r>
    </w:p>
  </w:endnote>
  <w:endnote w:type="continuationNotice" w:id="1">
    <w:p w:rsidR="003E231C" w:rsidRDefault="003E2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64" w:rsidRPr="002F4F47" w:rsidRDefault="00703864" w:rsidP="00703864">
    <w:pPr>
      <w:pStyle w:val="Stopka"/>
      <w:rPr>
        <w:rFonts w:ascii="Times New Roman" w:hAnsi="Times New Roman" w:cs="Times New Roman"/>
        <w:sz w:val="24"/>
        <w:szCs w:val="24"/>
      </w:rPr>
    </w:pPr>
    <w:r w:rsidRPr="002F4F47">
      <w:rPr>
        <w:rFonts w:ascii="Times New Roman" w:hAnsi="Times New Roman" w:cs="Times New Roman"/>
        <w:sz w:val="24"/>
        <w:szCs w:val="24"/>
      </w:rPr>
      <w:t xml:space="preserve">UWAGA !! </w:t>
    </w:r>
    <w:r w:rsidR="00CA6129">
      <w:rPr>
        <w:rFonts w:ascii="Times New Roman" w:hAnsi="Times New Roman" w:cs="Times New Roman"/>
        <w:sz w:val="24"/>
        <w:szCs w:val="24"/>
      </w:rPr>
      <w:t>Dotyczy wszystkich dokumentacji</w:t>
    </w:r>
    <w:r w:rsidRPr="002F4F47">
      <w:rPr>
        <w:rFonts w:ascii="Times New Roman" w:hAnsi="Times New Roman" w:cs="Times New Roman"/>
        <w:sz w:val="24"/>
        <w:szCs w:val="24"/>
      </w:rPr>
      <w:t xml:space="preserve"> </w:t>
    </w:r>
  </w:p>
  <w:p w:rsidR="00FE3106" w:rsidRPr="00676C77" w:rsidRDefault="00703864" w:rsidP="006A5868">
    <w:pPr>
      <w:pStyle w:val="Stopka"/>
      <w:jc w:val="right"/>
    </w:pPr>
    <w:r w:rsidRPr="002F4F47">
      <w:rPr>
        <w:rFonts w:ascii="Times New Roman" w:hAnsi="Times New Roman" w:cs="Times New Roman"/>
        <w:sz w:val="24"/>
        <w:szCs w:val="24"/>
      </w:rPr>
      <w:t xml:space="preserve">Wykonawca </w:t>
    </w:r>
    <w:r w:rsidR="00CA6129">
      <w:rPr>
        <w:rFonts w:ascii="Times New Roman" w:hAnsi="Times New Roman" w:cs="Times New Roman"/>
        <w:sz w:val="24"/>
        <w:szCs w:val="24"/>
      </w:rPr>
      <w:t>z</w:t>
    </w:r>
    <w:r w:rsidRPr="002F4F47">
      <w:rPr>
        <w:rFonts w:ascii="Times New Roman" w:hAnsi="Times New Roman" w:cs="Times New Roman"/>
        <w:sz w:val="24"/>
        <w:szCs w:val="24"/>
      </w:rPr>
      <w:t>wymiaruje oczko kaletnicze i zaktualizuje polskie normy, wszystkie napisy powinny mieć dobrze widoczne litery w napisach odblaskowych, długość patki na znak identyfikacji indywidualnej powinna być dostosowana do wymiarów nowego znaku</w:t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>
      <w:tab/>
    </w:r>
    <w:r w:rsidR="00FE3106">
      <w:tab/>
    </w:r>
    <w:r w:rsidR="006A5868">
      <w:fldChar w:fldCharType="begin"/>
    </w:r>
    <w:r w:rsidR="006A5868">
      <w:instrText>PAGE   \* MERGEFORMAT</w:instrText>
    </w:r>
    <w:r w:rsidR="006A5868">
      <w:fldChar w:fldCharType="separate"/>
    </w:r>
    <w:r w:rsidR="001734C0">
      <w:rPr>
        <w:noProof/>
      </w:rPr>
      <w:t>14</w:t>
    </w:r>
    <w:r w:rsidR="006A58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1C" w:rsidRDefault="003E231C" w:rsidP="0023153D">
      <w:pPr>
        <w:spacing w:after="0" w:line="240" w:lineRule="auto"/>
      </w:pPr>
      <w:r>
        <w:separator/>
      </w:r>
    </w:p>
  </w:footnote>
  <w:footnote w:type="continuationSeparator" w:id="0">
    <w:p w:rsidR="003E231C" w:rsidRDefault="003E231C" w:rsidP="0023153D">
      <w:pPr>
        <w:spacing w:after="0" w:line="240" w:lineRule="auto"/>
      </w:pPr>
      <w:r>
        <w:continuationSeparator/>
      </w:r>
    </w:p>
  </w:footnote>
  <w:footnote w:type="continuationNotice" w:id="1">
    <w:p w:rsidR="003E231C" w:rsidRDefault="003E2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25681025"/>
      <w:docPartObj>
        <w:docPartGallery w:val="Page Numbers (Top of Page)"/>
        <w:docPartUnique/>
      </w:docPartObj>
    </w:sdtPr>
    <w:sdtEndPr/>
    <w:sdtContent>
      <w:p w:rsidR="00FE3106" w:rsidRPr="00CA6129" w:rsidRDefault="00FE3106">
        <w:pPr>
          <w:pStyle w:val="Nagwek"/>
          <w:jc w:val="right"/>
          <w:rPr>
            <w:rFonts w:ascii="Times New Roman" w:hAnsi="Times New Roman" w:cs="Times New Roman"/>
          </w:rPr>
        </w:pPr>
        <w:r w:rsidRPr="00CA6129">
          <w:rPr>
            <w:rFonts w:ascii="Times New Roman" w:hAnsi="Times New Roman" w:cs="Times New Roman"/>
          </w:rPr>
          <w:t>Załącznik nr 4 do SIWZ</w:t>
        </w:r>
      </w:p>
      <w:p w:rsidR="006A5868" w:rsidRPr="00CA6129" w:rsidRDefault="006A5868">
        <w:pPr>
          <w:pStyle w:val="Nagwek"/>
          <w:jc w:val="right"/>
          <w:rPr>
            <w:rFonts w:ascii="Times New Roman" w:hAnsi="Times New Roman" w:cs="Times New Roman"/>
          </w:rPr>
        </w:pPr>
        <w:r w:rsidRPr="00CA6129">
          <w:rPr>
            <w:rFonts w:ascii="Times New Roman" w:hAnsi="Times New Roman" w:cs="Times New Roman"/>
          </w:rPr>
          <w:t>nr sprawy 0801-ILZ.260.7.2019</w:t>
        </w:r>
      </w:p>
      <w:p w:rsidR="004E148A" w:rsidRDefault="00FE3106" w:rsidP="006B6D04">
        <w:pPr>
          <w:pStyle w:val="Nagwek"/>
          <w:jc w:val="center"/>
          <w:rPr>
            <w:rStyle w:val="rvexe1"/>
            <w:rFonts w:ascii="Times New Roman" w:hAnsi="Times New Roman" w:cs="Times New Roman"/>
            <w:b/>
          </w:rPr>
        </w:pPr>
        <w:r w:rsidRPr="00CA6129">
          <w:rPr>
            <w:rStyle w:val="rvexe1"/>
            <w:rFonts w:ascii="Times New Roman" w:hAnsi="Times New Roman" w:cs="Times New Roman"/>
            <w:b/>
          </w:rPr>
          <w:t xml:space="preserve">Wykaz składników mundurowych </w:t>
        </w:r>
      </w:p>
      <w:p w:rsidR="00CA6129" w:rsidRPr="004E148A" w:rsidRDefault="004E148A" w:rsidP="006B6D04">
        <w:pPr>
          <w:pStyle w:val="Nagwek"/>
          <w:jc w:val="center"/>
          <w:rPr>
            <w:rFonts w:ascii="Times New Roman" w:hAnsi="Times New Roman" w:cs="Times New Roman"/>
          </w:rPr>
        </w:pPr>
        <w:r w:rsidRPr="004E148A">
          <w:rPr>
            <w:rStyle w:val="rvexe1"/>
            <w:rFonts w:ascii="Times New Roman" w:hAnsi="Times New Roman" w:cs="Times New Roman"/>
          </w:rPr>
          <w:t>(Szczegółowy opis przedmiotu zamówienia dla części 1 i 2,  zamówienie podstawowe, zamówienie uruchamiane w ramach prawa opcji)</w:t>
        </w:r>
      </w:p>
      <w:p w:rsidR="00FE3106" w:rsidRPr="00CA6129" w:rsidRDefault="00CA6129" w:rsidP="006B6D04">
        <w:pPr>
          <w:pStyle w:val="Nagwek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w</w:t>
        </w:r>
        <w:r w:rsidRPr="00CA6129">
          <w:rPr>
            <w:rFonts w:ascii="Times New Roman" w:hAnsi="Times New Roman" w:cs="Times New Roman"/>
          </w:rPr>
          <w:t xml:space="preserve"> postępowaniu na </w:t>
        </w:r>
        <w:r>
          <w:rPr>
            <w:rFonts w:ascii="Times New Roman" w:hAnsi="Times New Roman" w:cs="Times New Roman"/>
          </w:rPr>
          <w:t>„</w:t>
        </w:r>
        <w:r w:rsidRPr="00CA6129">
          <w:rPr>
            <w:rStyle w:val="rvexe1"/>
            <w:rFonts w:ascii="Times New Roman" w:hAnsi="Times New Roman" w:cs="Times New Roman"/>
          </w:rPr>
          <w:t>Usługę opracowania aktualizacji i wzorcowej dokumentacji techniczno-technologicznej dla składników umundurowania funkcjonariuszy Służby Celno-Skarbowej wraz z wykonaniem wzorcowych składników umundurowania- postępowanie II”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73"/>
    <w:multiLevelType w:val="hybridMultilevel"/>
    <w:tmpl w:val="13BC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04B"/>
    <w:multiLevelType w:val="hybridMultilevel"/>
    <w:tmpl w:val="941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C6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42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545"/>
    <w:multiLevelType w:val="hybridMultilevel"/>
    <w:tmpl w:val="8812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371F"/>
    <w:multiLevelType w:val="multilevel"/>
    <w:tmpl w:val="DA72CA00"/>
    <w:lvl w:ilvl="0">
      <w:start w:val="2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  <w:lvl w:ilvl="1">
      <w:start w:val="1"/>
      <w:numFmt w:val="decimal"/>
      <w:lvlText w:val=" 3.%2 "/>
      <w:lvlJc w:val="left"/>
      <w:pPr>
        <w:tabs>
          <w:tab w:val="num" w:pos="976"/>
        </w:tabs>
        <w:ind w:left="823" w:firstLine="170"/>
      </w:pPr>
      <w:rPr>
        <w:rFonts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0000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00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olor w:val="000000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color w:val="000000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color w:val="000000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color w:val="000000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color w:val="000000"/>
        <w:sz w:val="22"/>
        <w:szCs w:val="22"/>
      </w:rPr>
    </w:lvl>
  </w:abstractNum>
  <w:abstractNum w:abstractNumId="6" w15:restartNumberingAfterBreak="0">
    <w:nsid w:val="2F947367"/>
    <w:multiLevelType w:val="hybridMultilevel"/>
    <w:tmpl w:val="413AB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C183A"/>
    <w:multiLevelType w:val="hybridMultilevel"/>
    <w:tmpl w:val="34BA3020"/>
    <w:lvl w:ilvl="0" w:tplc="7CD43A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8323D8"/>
    <w:multiLevelType w:val="hybridMultilevel"/>
    <w:tmpl w:val="76D4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92A43"/>
    <w:multiLevelType w:val="hybridMultilevel"/>
    <w:tmpl w:val="0276AF6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07F7C"/>
    <w:multiLevelType w:val="hybridMultilevel"/>
    <w:tmpl w:val="8D8A6E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4871EE"/>
    <w:multiLevelType w:val="hybridMultilevel"/>
    <w:tmpl w:val="A9FCB25A"/>
    <w:lvl w:ilvl="0" w:tplc="7CD43A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883818"/>
    <w:multiLevelType w:val="hybridMultilevel"/>
    <w:tmpl w:val="941203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5151BDE"/>
    <w:multiLevelType w:val="hybridMultilevel"/>
    <w:tmpl w:val="941203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7015B11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45A56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55D3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5524"/>
    <w:multiLevelType w:val="hybridMultilevel"/>
    <w:tmpl w:val="138C60CE"/>
    <w:lvl w:ilvl="0" w:tplc="23827BC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4B93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0C04AA8"/>
    <w:multiLevelType w:val="hybridMultilevel"/>
    <w:tmpl w:val="34BA3020"/>
    <w:lvl w:ilvl="0" w:tplc="7CD43A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3F0859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6776"/>
    <w:multiLevelType w:val="hybridMultilevel"/>
    <w:tmpl w:val="F10869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2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2"/>
    <w:rsid w:val="00063090"/>
    <w:rsid w:val="00073E1A"/>
    <w:rsid w:val="0008093A"/>
    <w:rsid w:val="000818B3"/>
    <w:rsid w:val="00083B95"/>
    <w:rsid w:val="00087532"/>
    <w:rsid w:val="000B1D60"/>
    <w:rsid w:val="000C56FB"/>
    <w:rsid w:val="000F03C9"/>
    <w:rsid w:val="00155E90"/>
    <w:rsid w:val="0016699E"/>
    <w:rsid w:val="001734C0"/>
    <w:rsid w:val="00191EBD"/>
    <w:rsid w:val="00196B77"/>
    <w:rsid w:val="001A48B2"/>
    <w:rsid w:val="001E2585"/>
    <w:rsid w:val="001E4459"/>
    <w:rsid w:val="001E6CA9"/>
    <w:rsid w:val="002137D1"/>
    <w:rsid w:val="00226CBD"/>
    <w:rsid w:val="002270CE"/>
    <w:rsid w:val="0023153D"/>
    <w:rsid w:val="00232CCB"/>
    <w:rsid w:val="00256EEC"/>
    <w:rsid w:val="0028226E"/>
    <w:rsid w:val="002A336D"/>
    <w:rsid w:val="002B585C"/>
    <w:rsid w:val="002C3C1E"/>
    <w:rsid w:val="002F4F47"/>
    <w:rsid w:val="00393032"/>
    <w:rsid w:val="003C5A69"/>
    <w:rsid w:val="003E231C"/>
    <w:rsid w:val="003E4A9C"/>
    <w:rsid w:val="00400D1A"/>
    <w:rsid w:val="004062E3"/>
    <w:rsid w:val="00431D15"/>
    <w:rsid w:val="0043383E"/>
    <w:rsid w:val="00435214"/>
    <w:rsid w:val="00435718"/>
    <w:rsid w:val="00455DCB"/>
    <w:rsid w:val="0047032A"/>
    <w:rsid w:val="00476403"/>
    <w:rsid w:val="0049786E"/>
    <w:rsid w:val="004A4760"/>
    <w:rsid w:val="004B0B74"/>
    <w:rsid w:val="004D4FFC"/>
    <w:rsid w:val="004D5482"/>
    <w:rsid w:val="004E148A"/>
    <w:rsid w:val="00553A05"/>
    <w:rsid w:val="005A799E"/>
    <w:rsid w:val="005C7555"/>
    <w:rsid w:val="005F1BA3"/>
    <w:rsid w:val="00601C2C"/>
    <w:rsid w:val="00633909"/>
    <w:rsid w:val="00676C77"/>
    <w:rsid w:val="006828F7"/>
    <w:rsid w:val="006A5868"/>
    <w:rsid w:val="006B444B"/>
    <w:rsid w:val="006B6D04"/>
    <w:rsid w:val="006C4B99"/>
    <w:rsid w:val="00703864"/>
    <w:rsid w:val="0070665E"/>
    <w:rsid w:val="00711E32"/>
    <w:rsid w:val="00723C5D"/>
    <w:rsid w:val="00730E46"/>
    <w:rsid w:val="00746907"/>
    <w:rsid w:val="00762331"/>
    <w:rsid w:val="007855D7"/>
    <w:rsid w:val="007C43FC"/>
    <w:rsid w:val="007C5015"/>
    <w:rsid w:val="007C6456"/>
    <w:rsid w:val="007D3E0E"/>
    <w:rsid w:val="007D6133"/>
    <w:rsid w:val="007D66AE"/>
    <w:rsid w:val="007D7FE1"/>
    <w:rsid w:val="0083497C"/>
    <w:rsid w:val="008546A9"/>
    <w:rsid w:val="00871179"/>
    <w:rsid w:val="00875E54"/>
    <w:rsid w:val="00897130"/>
    <w:rsid w:val="008A60AF"/>
    <w:rsid w:val="008A7EC8"/>
    <w:rsid w:val="008C1267"/>
    <w:rsid w:val="008D4049"/>
    <w:rsid w:val="00905FA2"/>
    <w:rsid w:val="00915EC1"/>
    <w:rsid w:val="00917A67"/>
    <w:rsid w:val="00920D3F"/>
    <w:rsid w:val="00922371"/>
    <w:rsid w:val="00935EC4"/>
    <w:rsid w:val="009622A7"/>
    <w:rsid w:val="00984DA4"/>
    <w:rsid w:val="00987CD4"/>
    <w:rsid w:val="009D66B1"/>
    <w:rsid w:val="009F13FC"/>
    <w:rsid w:val="009F3201"/>
    <w:rsid w:val="00A02ED1"/>
    <w:rsid w:val="00A036D6"/>
    <w:rsid w:val="00A1448B"/>
    <w:rsid w:val="00A31A06"/>
    <w:rsid w:val="00A43CB5"/>
    <w:rsid w:val="00A54967"/>
    <w:rsid w:val="00A63EF7"/>
    <w:rsid w:val="00A642C4"/>
    <w:rsid w:val="00A92042"/>
    <w:rsid w:val="00A92AAA"/>
    <w:rsid w:val="00AB1C70"/>
    <w:rsid w:val="00AD2F92"/>
    <w:rsid w:val="00AE4D1D"/>
    <w:rsid w:val="00AE7869"/>
    <w:rsid w:val="00AF2C58"/>
    <w:rsid w:val="00B254E5"/>
    <w:rsid w:val="00B37E9E"/>
    <w:rsid w:val="00B4211E"/>
    <w:rsid w:val="00B43490"/>
    <w:rsid w:val="00B649CD"/>
    <w:rsid w:val="00B66052"/>
    <w:rsid w:val="00B67B15"/>
    <w:rsid w:val="00B80CBB"/>
    <w:rsid w:val="00B81BA3"/>
    <w:rsid w:val="00B83378"/>
    <w:rsid w:val="00B90457"/>
    <w:rsid w:val="00BB7E8F"/>
    <w:rsid w:val="00BC2C23"/>
    <w:rsid w:val="00BE5319"/>
    <w:rsid w:val="00BF5164"/>
    <w:rsid w:val="00C04622"/>
    <w:rsid w:val="00C05673"/>
    <w:rsid w:val="00C13B91"/>
    <w:rsid w:val="00C45F3A"/>
    <w:rsid w:val="00C8649C"/>
    <w:rsid w:val="00CA0510"/>
    <w:rsid w:val="00CA6129"/>
    <w:rsid w:val="00CC0B1E"/>
    <w:rsid w:val="00CC122A"/>
    <w:rsid w:val="00CC595A"/>
    <w:rsid w:val="00CD0CD1"/>
    <w:rsid w:val="00CE0FE9"/>
    <w:rsid w:val="00CF5910"/>
    <w:rsid w:val="00D035E5"/>
    <w:rsid w:val="00D500FE"/>
    <w:rsid w:val="00D5036E"/>
    <w:rsid w:val="00D50F71"/>
    <w:rsid w:val="00D64CF7"/>
    <w:rsid w:val="00DA2314"/>
    <w:rsid w:val="00DA236C"/>
    <w:rsid w:val="00DB5A3C"/>
    <w:rsid w:val="00DC175E"/>
    <w:rsid w:val="00DD57A4"/>
    <w:rsid w:val="00DF58A8"/>
    <w:rsid w:val="00E00FBF"/>
    <w:rsid w:val="00E3372C"/>
    <w:rsid w:val="00E53994"/>
    <w:rsid w:val="00E61945"/>
    <w:rsid w:val="00E621F7"/>
    <w:rsid w:val="00E62514"/>
    <w:rsid w:val="00E634D1"/>
    <w:rsid w:val="00E80181"/>
    <w:rsid w:val="00E81AB0"/>
    <w:rsid w:val="00EA74A8"/>
    <w:rsid w:val="00ED301F"/>
    <w:rsid w:val="00EE1FB6"/>
    <w:rsid w:val="00F077F5"/>
    <w:rsid w:val="00F24533"/>
    <w:rsid w:val="00F708F9"/>
    <w:rsid w:val="00F753F0"/>
    <w:rsid w:val="00F8240A"/>
    <w:rsid w:val="00F9377C"/>
    <w:rsid w:val="00FA3BDA"/>
    <w:rsid w:val="00FE3106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778F84-71B1-4E7D-A255-EE7C077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3D"/>
  </w:style>
  <w:style w:type="paragraph" w:styleId="Stopka">
    <w:name w:val="footer"/>
    <w:basedOn w:val="Normalny"/>
    <w:link w:val="StopkaZnak"/>
    <w:uiPriority w:val="99"/>
    <w:unhideWhenUsed/>
    <w:rsid w:val="0023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3D"/>
  </w:style>
  <w:style w:type="paragraph" w:styleId="Akapitzlist">
    <w:name w:val="List Paragraph"/>
    <w:basedOn w:val="Normalny"/>
    <w:uiPriority w:val="34"/>
    <w:qFormat/>
    <w:rsid w:val="00063090"/>
    <w:pPr>
      <w:ind w:left="720"/>
      <w:contextualSpacing/>
    </w:pPr>
  </w:style>
  <w:style w:type="paragraph" w:styleId="Poprawka">
    <w:name w:val="Revision"/>
    <w:hidden/>
    <w:uiPriority w:val="99"/>
    <w:semiHidden/>
    <w:rsid w:val="00E801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81"/>
    <w:rPr>
      <w:rFonts w:ascii="Segoe UI" w:hAnsi="Segoe UI" w:cs="Segoe UI"/>
      <w:sz w:val="18"/>
      <w:szCs w:val="18"/>
    </w:rPr>
  </w:style>
  <w:style w:type="character" w:customStyle="1" w:styleId="rvexe1">
    <w:name w:val="rvexe1"/>
    <w:basedOn w:val="Domylnaczcionkaakapitu"/>
    <w:rsid w:val="006B6D04"/>
  </w:style>
  <w:style w:type="character" w:styleId="Odwoaniedokomentarza">
    <w:name w:val="annotation reference"/>
    <w:basedOn w:val="Domylnaczcionkaakapitu"/>
    <w:uiPriority w:val="99"/>
    <w:semiHidden/>
    <w:unhideWhenUsed/>
    <w:rsid w:val="006C4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B9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FE02-E81D-4778-A0A7-B86DC83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2668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Malinowska Julita</dc:creator>
  <cp:lastModifiedBy>Malinowska Julita</cp:lastModifiedBy>
  <cp:revision>7</cp:revision>
  <cp:lastPrinted>2019-01-30T14:26:00Z</cp:lastPrinted>
  <dcterms:created xsi:type="dcterms:W3CDTF">2019-02-25T11:06:00Z</dcterms:created>
  <dcterms:modified xsi:type="dcterms:W3CDTF">2019-02-27T12:08:00Z</dcterms:modified>
</cp:coreProperties>
</file>