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2912385F" w:rsidR="00D803C8" w:rsidRPr="00954657" w:rsidRDefault="00D803C8" w:rsidP="00081702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DE5C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15 </w:t>
      </w:r>
      <w:r w:rsidR="008075E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maja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52DA2464" w:rsidR="00D803C8" w:rsidRPr="00954657" w:rsidRDefault="00DE5C0F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63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 w:rsidR="003D005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ZP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ADM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77777777" w:rsidR="00D803C8" w:rsidRPr="00081702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Pr="00081702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52741840" w14:textId="111EED27" w:rsidR="00DE5C0F" w:rsidRPr="00DE5C0F" w:rsidRDefault="003D0057" w:rsidP="00DE5C0F">
      <w:pPr>
        <w:pStyle w:val="Tekstpodstawowy"/>
        <w:spacing w:before="120" w:after="120"/>
        <w:jc w:val="center"/>
        <w:rPr>
          <w:rFonts w:ascii="Verdana" w:hAnsi="Verdana" w:cs="Verdana"/>
          <w:b/>
          <w:bCs/>
          <w:sz w:val="20"/>
          <w:szCs w:val="20"/>
          <w:lang w:val="pl-PL"/>
        </w:rPr>
      </w:pP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D</w:t>
      </w:r>
      <w:r w:rsidR="00954657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otyczy</w:t>
      </w: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zamówienia, którego przedmiotem  jest dostawa</w:t>
      </w:r>
      <w:r w:rsidRPr="00081702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 xml:space="preserve"> </w:t>
      </w:r>
      <w:r w:rsidR="00DE5C0F" w:rsidRPr="00DE5C0F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artykułów gospodarczych w podziale na trzy części</w:t>
      </w:r>
      <w:r w:rsidR="00DE5C0F" w:rsidRPr="00DE5C0F">
        <w:rPr>
          <w:rFonts w:ascii="Verdana" w:hAnsi="Verdana" w:cs="Verdana"/>
          <w:b/>
          <w:bCs/>
          <w:sz w:val="20"/>
          <w:szCs w:val="20"/>
          <w:lang w:val="pl-PL"/>
        </w:rPr>
        <w:t xml:space="preserve"> </w:t>
      </w:r>
    </w:p>
    <w:p w14:paraId="0EF715D8" w14:textId="679E2BB6" w:rsidR="003D0057" w:rsidRPr="00025A08" w:rsidRDefault="003D0057" w:rsidP="003D0057">
      <w:pPr>
        <w:pStyle w:val="Tekstpodstawowy"/>
        <w:spacing w:before="120" w:after="120"/>
        <w:ind w:right="23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</w:p>
    <w:p w14:paraId="45DD9054" w14:textId="77777777" w:rsidR="00106643" w:rsidRPr="00081702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20BFB9BD" w:rsidR="00D803C8" w:rsidRPr="00954657" w:rsidRDefault="00F34991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MODYFIKACJA </w:t>
      </w:r>
      <w:r w:rsidR="003D0057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SWZ</w:t>
      </w:r>
    </w:p>
    <w:p w14:paraId="0051C40E" w14:textId="77777777" w:rsidR="00566B77" w:rsidRPr="0095465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6BC78017" w14:textId="77777777" w:rsidR="00DE5C0F" w:rsidRPr="00DE5C0F" w:rsidRDefault="00DE5C0F" w:rsidP="00697754">
      <w:pPr>
        <w:widowControl/>
        <w:tabs>
          <w:tab w:val="left" w:pos="3969"/>
        </w:tabs>
        <w:suppressAutoHyphens w:val="0"/>
        <w:spacing w:after="60" w:line="276" w:lineRule="auto"/>
        <w:jc w:val="both"/>
        <w:rPr>
          <w:rFonts w:ascii="Arial" w:eastAsiaTheme="minorHAnsi" w:hAnsi="Arial" w:cs="Arial"/>
          <w:color w:val="auto"/>
          <w:sz w:val="20"/>
          <w:szCs w:val="20"/>
          <w:lang w:val="pl-PL" w:eastAsia="en-US" w:bidi="ar-SA"/>
        </w:rPr>
      </w:pPr>
      <w:r w:rsidRPr="00DE5C0F">
        <w:rPr>
          <w:rFonts w:ascii="Arial" w:eastAsiaTheme="minorHAnsi" w:hAnsi="Arial" w:cs="Arial"/>
          <w:color w:val="auto"/>
          <w:sz w:val="20"/>
          <w:szCs w:val="20"/>
          <w:lang w:val="pl-PL" w:eastAsia="en-US" w:bidi="ar-SA"/>
        </w:rPr>
        <w:t xml:space="preserve">Działając zgodnie z art. 284 ust. 2 Ustawy </w:t>
      </w:r>
      <w:r w:rsidRPr="00DE5C0F">
        <w:rPr>
          <w:rFonts w:ascii="Arial" w:eastAsiaTheme="minorHAnsi" w:hAnsi="Arial" w:cs="Arial"/>
          <w:bCs/>
          <w:color w:val="auto"/>
          <w:sz w:val="20"/>
          <w:szCs w:val="20"/>
          <w:lang w:val="pl-PL" w:eastAsia="en-US" w:bidi="ar-SA"/>
        </w:rPr>
        <w:t>Prawo zamówień publicznych (</w:t>
      </w:r>
      <w:proofErr w:type="spellStart"/>
      <w:r w:rsidRPr="00DE5C0F">
        <w:rPr>
          <w:rFonts w:ascii="Arial" w:eastAsiaTheme="minorHAnsi" w:hAnsi="Arial" w:cs="Arial"/>
          <w:bCs/>
          <w:color w:val="auto"/>
          <w:sz w:val="20"/>
          <w:szCs w:val="20"/>
          <w:lang w:val="pl-PL" w:eastAsia="en-US" w:bidi="ar-SA"/>
        </w:rPr>
        <w:t>t.j</w:t>
      </w:r>
      <w:proofErr w:type="spellEnd"/>
      <w:r w:rsidRPr="00DE5C0F">
        <w:rPr>
          <w:rFonts w:ascii="Arial" w:eastAsiaTheme="minorHAnsi" w:hAnsi="Arial" w:cs="Arial"/>
          <w:bCs/>
          <w:color w:val="auto"/>
          <w:sz w:val="20"/>
          <w:szCs w:val="20"/>
          <w:lang w:val="pl-PL" w:eastAsia="en-US" w:bidi="ar-SA"/>
        </w:rPr>
        <w:t>. Dz.U.2022.1710 ze zmianami)</w:t>
      </w:r>
      <w:r w:rsidRPr="00DE5C0F">
        <w:rPr>
          <w:rFonts w:ascii="Arial" w:eastAsiaTheme="minorHAnsi" w:hAnsi="Arial" w:cs="Arial"/>
          <w:color w:val="auto"/>
          <w:sz w:val="20"/>
          <w:szCs w:val="20"/>
          <w:lang w:val="pl-PL" w:eastAsia="en-US" w:bidi="ar-SA"/>
        </w:rPr>
        <w:t xml:space="preserve"> Zamawiający przedstawia poniżej pytanie do treści Specyfikacji Warunków Zamówienia wraz z udzielonymi wyjaśnieniami:</w:t>
      </w:r>
    </w:p>
    <w:p w14:paraId="166954C7" w14:textId="77777777" w:rsidR="00A1250A" w:rsidRPr="00697754" w:rsidRDefault="00A1250A" w:rsidP="00697754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05F30E1F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Pytanie nr 1</w:t>
      </w:r>
    </w:p>
    <w:p w14:paraId="1D55B287" w14:textId="77777777" w:rsidR="00697754" w:rsidRDefault="00697754" w:rsidP="00697754">
      <w:pPr>
        <w:spacing w:line="276" w:lineRule="auto"/>
        <w:jc w:val="both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C</w:t>
      </w:r>
      <w:r w:rsidRPr="00697754"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zy istnieje możliwość zwiększenia procentowego proponowanej przedpłaty, w związku z dość licznymi zamówieniami asortymentu za gotówkę. Nasza propozycja to 45% wartości całości z danej części zamówień art. gospodarczych.</w:t>
      </w:r>
    </w:p>
    <w:p w14:paraId="6A5B4B9B" w14:textId="77777777" w:rsidR="00697754" w:rsidRDefault="00697754" w:rsidP="00697754">
      <w:pPr>
        <w:spacing w:line="276" w:lineRule="auto"/>
        <w:jc w:val="both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12B2C476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Odpowiedz nr 1</w:t>
      </w:r>
    </w:p>
    <w:p w14:paraId="387A549A" w14:textId="6A66EC4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Zamawiający wyraża zgodę na powyższą zmianę. Zamawiający zmienia w Załączniku nr 2 do SWZ (wzór umowy) ust. 2 w § 5, który otrzymuje brzmienie:</w:t>
      </w:r>
    </w:p>
    <w:p w14:paraId="042EC2AD" w14:textId="58AAB809" w:rsidR="00697754" w:rsidRPr="00697754" w:rsidRDefault="00697754" w:rsidP="00697754">
      <w:pPr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697754"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„</w:t>
      </w:r>
      <w:r w:rsidRPr="00697754">
        <w:rPr>
          <w:rFonts w:ascii="Arial" w:hAnsi="Arial" w:cs="Arial"/>
          <w:sz w:val="20"/>
          <w:szCs w:val="20"/>
        </w:rPr>
        <w:t xml:space="preserve">Zamawiający przewiduje możliwość udzielenia jednokrotnej zaliczki na poczet łącznego wynagrodzenia Wykonawcy. Zamawiający udzieli zaliczkę na żądanie Wykonawcy. </w:t>
      </w:r>
      <w:r w:rsidRPr="00697754">
        <w:rPr>
          <w:rFonts w:ascii="Arial" w:hAnsi="Arial" w:cs="Arial"/>
          <w:sz w:val="20"/>
          <w:szCs w:val="20"/>
          <w:lang w:val="pl-PL"/>
        </w:rPr>
        <w:t xml:space="preserve">Zaliczka będzie płatna w wysokości do </w:t>
      </w:r>
      <w:r w:rsidRPr="00697754">
        <w:rPr>
          <w:rFonts w:ascii="Arial" w:hAnsi="Arial" w:cs="Arial"/>
          <w:sz w:val="20"/>
          <w:szCs w:val="20"/>
          <w:lang w:val="pl-PL"/>
        </w:rPr>
        <w:t>45</w:t>
      </w:r>
      <w:r w:rsidRPr="00697754">
        <w:rPr>
          <w:rFonts w:ascii="Arial" w:hAnsi="Arial" w:cs="Arial"/>
          <w:sz w:val="20"/>
          <w:szCs w:val="20"/>
          <w:lang w:val="pl-PL"/>
        </w:rPr>
        <w:t xml:space="preserve"> % łącznego wynagrodzenia zamówienia podstawowego Wykonawcy określonego w ust. 1. Podstawą do wystawienia faktury zaliczkowej będzie (i) żądanie Wykonawcy o wypłatę zaliczki, oraz (ii) przedłożenie wraz z tym żądaniem stosownego zabezpieczenia przewidzianego w ust. 9 niniejszego paragrafu</w:t>
      </w:r>
      <w:r w:rsidRPr="00697754">
        <w:rPr>
          <w:rFonts w:ascii="Arial" w:hAnsi="Arial" w:cs="Arial"/>
          <w:sz w:val="20"/>
          <w:szCs w:val="20"/>
          <w:lang w:val="pl-PL"/>
        </w:rPr>
        <w:t>.</w:t>
      </w:r>
      <w:r>
        <w:rPr>
          <w:rFonts w:ascii="Arial" w:hAnsi="Arial" w:cs="Arial"/>
          <w:sz w:val="20"/>
          <w:szCs w:val="20"/>
          <w:lang w:val="pl-PL"/>
        </w:rPr>
        <w:t>”</w:t>
      </w:r>
    </w:p>
    <w:p w14:paraId="72A87261" w14:textId="10EF2C9C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 w:rsidRPr="00697754"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 xml:space="preserve"> </w:t>
      </w:r>
    </w:p>
    <w:p w14:paraId="7EA1D551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01CC9A9A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212036E4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041ECF4E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7E197718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7C0BB439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78DE1A76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475C3187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04787B43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0D011E4F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0201C5B7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48958B4D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2C16737C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1CBA3F8C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05C023BA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76FD748B" w14:textId="3024904A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Pytanie nr 2</w:t>
      </w:r>
      <w:r w:rsidRPr="00697754">
        <w:rPr>
          <w:rFonts w:ascii="Arial" w:eastAsia="Times New Roman" w:hAnsi="Arial" w:cs="Arial"/>
          <w:color w:val="auto"/>
          <w:sz w:val="20"/>
          <w:szCs w:val="20"/>
          <w:lang w:val="pl-PL"/>
        </w:rPr>
        <w:br/>
      </w:r>
      <w:r w:rsidRPr="00697754"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Pytanie techniczne odnośnie słupków do montażu pastucha elektrycznego, czy mogą być długości 90cm w kolorze białym?</w:t>
      </w:r>
      <w:r w:rsidRPr="00697754">
        <w:rPr>
          <w:rFonts w:ascii="Arial" w:eastAsia="Times New Roman" w:hAnsi="Arial" w:cs="Arial"/>
          <w:color w:val="auto"/>
          <w:sz w:val="20"/>
          <w:szCs w:val="20"/>
          <w:lang w:val="pl-PL"/>
        </w:rPr>
        <w:br/>
      </w:r>
    </w:p>
    <w:p w14:paraId="0FBF488B" w14:textId="33B0AC48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Odpowiedz nr 2</w:t>
      </w:r>
    </w:p>
    <w:p w14:paraId="40179A3B" w14:textId="31D95305" w:rsidR="00697754" w:rsidRDefault="00697754" w:rsidP="00697754">
      <w:pPr>
        <w:spacing w:line="276" w:lineRule="auto"/>
        <w:jc w:val="both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Zamawiający wyjaśnia, że słupki do montażu pastucha elektrycznego mogą być w kolorze białym lub niebieskim. Zamawiający zmienia długość słupków opisanych w Załączniku A do SWZ tj. mogą mieć długość między 30 a 70 cm</w:t>
      </w:r>
      <w:r w:rsidR="0085238B"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, nie mogą być dłuższe</w:t>
      </w: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.</w:t>
      </w:r>
    </w:p>
    <w:p w14:paraId="24345A11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5C41126A" w14:textId="77777777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Pytanie nr 3</w:t>
      </w:r>
    </w:p>
    <w:p w14:paraId="1FDC7C5B" w14:textId="5682353C" w:rsidR="00697754" w:rsidRDefault="00697754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  <w:r w:rsidRPr="00697754"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  <w:t>Czy taśmy do słupków lotniskowych mają być w kolorze czerwono-czarnym czy czerwonym i czarnym, jeśli mają być dwa kolory osobno, to w jakiej proporcji ilościowej?</w:t>
      </w:r>
    </w:p>
    <w:p w14:paraId="611E52B2" w14:textId="77777777" w:rsidR="00697754" w:rsidRPr="00697754" w:rsidRDefault="00697754" w:rsidP="00697754">
      <w:pPr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pl-PL"/>
        </w:rPr>
      </w:pPr>
    </w:p>
    <w:p w14:paraId="3588C0FD" w14:textId="7872DCF8" w:rsidR="00DE5C0F" w:rsidRPr="0085238B" w:rsidRDefault="00697754" w:rsidP="00697754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85238B">
        <w:rPr>
          <w:rFonts w:ascii="Arial" w:hAnsi="Arial" w:cs="Arial"/>
          <w:color w:val="auto"/>
          <w:sz w:val="20"/>
          <w:szCs w:val="20"/>
          <w:lang w:val="pl-PL" w:bidi="ar-SA"/>
        </w:rPr>
        <w:t>Odpowiedz nr 3</w:t>
      </w:r>
    </w:p>
    <w:p w14:paraId="44044A6A" w14:textId="77777777" w:rsidR="00DE5C0F" w:rsidRPr="0085238B" w:rsidRDefault="00DE5C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7A5BE7CC" w14:textId="3623C310" w:rsidR="00DE5C0F" w:rsidRPr="0085238B" w:rsidRDefault="00697754" w:rsidP="0085238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  <w:r w:rsidRPr="0085238B">
        <w:rPr>
          <w:rFonts w:ascii="Arial" w:hAnsi="Arial" w:cs="Arial"/>
          <w:color w:val="auto"/>
          <w:sz w:val="20"/>
          <w:szCs w:val="20"/>
          <w:lang w:val="pl-PL" w:bidi="ar-SA"/>
        </w:rPr>
        <w:t>Zamawiający wyjaśnia, że spośród 938 szt. słupków lotniskowych</w:t>
      </w:r>
      <w:r w:rsidR="0085238B" w:rsidRPr="0085238B">
        <w:rPr>
          <w:rFonts w:ascii="Arial" w:hAnsi="Arial" w:cs="Arial"/>
          <w:color w:val="auto"/>
          <w:sz w:val="20"/>
          <w:szCs w:val="20"/>
          <w:lang w:val="pl-PL" w:bidi="ar-SA"/>
        </w:rPr>
        <w:t>:</w:t>
      </w:r>
      <w:r w:rsidRPr="0085238B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657 szt</w:t>
      </w:r>
      <w:r w:rsidR="0085238B" w:rsidRPr="0085238B">
        <w:rPr>
          <w:rFonts w:ascii="Arial" w:hAnsi="Arial" w:cs="Arial"/>
          <w:color w:val="auto"/>
          <w:sz w:val="20"/>
          <w:szCs w:val="20"/>
          <w:lang w:val="pl-PL" w:bidi="ar-SA"/>
        </w:rPr>
        <w:t>.</w:t>
      </w:r>
      <w:r w:rsidRPr="0085238B"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jest w kolorze czarnym, natomiast </w:t>
      </w:r>
      <w:r w:rsidR="0085238B" w:rsidRPr="0085238B">
        <w:rPr>
          <w:rFonts w:ascii="Arial" w:hAnsi="Arial" w:cs="Arial"/>
          <w:color w:val="auto"/>
          <w:sz w:val="20"/>
          <w:szCs w:val="20"/>
          <w:lang w:val="pl-PL" w:bidi="ar-SA"/>
        </w:rPr>
        <w:t>281 szt. jest w kolorze czer</w:t>
      </w:r>
      <w:r w:rsidRPr="0085238B">
        <w:rPr>
          <w:rFonts w:ascii="Arial" w:hAnsi="Arial" w:cs="Arial"/>
          <w:color w:val="auto"/>
          <w:sz w:val="20"/>
          <w:szCs w:val="20"/>
          <w:lang w:val="pl-PL" w:bidi="ar-SA"/>
        </w:rPr>
        <w:t>wonym</w:t>
      </w:r>
      <w:r w:rsidR="0085238B" w:rsidRPr="0085238B">
        <w:rPr>
          <w:rFonts w:ascii="Arial" w:hAnsi="Arial" w:cs="Arial"/>
          <w:color w:val="auto"/>
          <w:sz w:val="20"/>
          <w:szCs w:val="20"/>
          <w:lang w:val="pl-PL" w:bidi="ar-SA"/>
        </w:rPr>
        <w:t>.</w:t>
      </w:r>
    </w:p>
    <w:p w14:paraId="34FBE704" w14:textId="77777777" w:rsidR="00DE5C0F" w:rsidRDefault="00DE5C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5EB3D2C0" w14:textId="77777777" w:rsidR="00DE5C0F" w:rsidRDefault="00DE5C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745D9D45" w14:textId="77777777" w:rsidR="00DE5C0F" w:rsidRPr="00954657" w:rsidRDefault="00DE5C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69D04BC4" w14:textId="02C3AF84" w:rsidR="0006408F" w:rsidRPr="00954657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Niniejsz</w:t>
      </w:r>
      <w:r w:rsidR="00872EC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a</w:t>
      </w: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 </w:t>
      </w:r>
      <w:r w:rsidR="00872EC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modyfikacja</w:t>
      </w: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 stanowi integralną część </w:t>
      </w:r>
      <w:r w:rsidR="00081702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SWZ.</w:t>
      </w:r>
    </w:p>
    <w:p w14:paraId="76E4C23A" w14:textId="77777777" w:rsidR="0085238B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Zamawiający zmienia</w:t>
      </w:r>
      <w:r w:rsidR="0085238B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:</w:t>
      </w:r>
    </w:p>
    <w:p w14:paraId="7DD204F0" w14:textId="77777777" w:rsidR="0085238B" w:rsidRDefault="0085238B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-</w:t>
      </w:r>
      <w:r w:rsidR="0006408F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termin składania ofert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na dzień 17.05.2023 r. godz. 14.00,</w:t>
      </w:r>
    </w:p>
    <w:p w14:paraId="5264E69C" w14:textId="4AE0C347" w:rsidR="0006408F" w:rsidRDefault="0085238B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- termin otwarcia ofert na dzień 17.05.2023 r. godz. 14.30,</w:t>
      </w:r>
    </w:p>
    <w:p w14:paraId="29B0D9BD" w14:textId="3B32DABE" w:rsidR="0085238B" w:rsidRPr="00954657" w:rsidRDefault="0085238B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- termin związania ofertą na dzień 15.06.2023 r.</w:t>
      </w:r>
    </w:p>
    <w:p w14:paraId="2608E00A" w14:textId="0D610FEE" w:rsid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5FACE59E" w14:textId="06F1B52B" w:rsidR="0009556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01BFF323" w14:textId="77777777" w:rsidR="00095567" w:rsidRPr="0095465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95465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6D43E3FA" w14:textId="77777777" w:rsidR="00BA3A47" w:rsidRPr="00954657" w:rsidRDefault="00BA3A47" w:rsidP="00BA3A47">
      <w:pPr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954657" w:rsidSect="008075E0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AEB8B" w14:textId="77777777" w:rsidR="00AD254F" w:rsidRDefault="00AD254F" w:rsidP="003274F7">
      <w:r>
        <w:separator/>
      </w:r>
    </w:p>
  </w:endnote>
  <w:endnote w:type="continuationSeparator" w:id="0">
    <w:p w14:paraId="4D62010E" w14:textId="77777777" w:rsidR="00AD254F" w:rsidRDefault="00AD254F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F10A6DB-83B2-407D-9B6A-35022DA85D89}"/>
    <w:embedBold r:id="rId2" w:fontKey="{61FB3E17-08A6-4B0C-BFF5-B889F98215BB}"/>
    <w:embedItalic r:id="rId3" w:fontKey="{7614F154-35CF-4BDF-BCDB-44B3505E0F97}"/>
    <w:embedBoldItalic r:id="rId4" w:fontKey="{B50ED664-0BE0-4E72-B4D9-09AC2EC2306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A1E7831-2C5B-4B19-B835-F843215472F1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D9FDAAAE-23E6-4179-BC93-5C57E549E6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319EFF8D-6F33-41C9-8394-C55B6C71C8B1}"/>
    <w:embedBold r:id="rId8" w:fontKey="{263FFD96-1D8D-4F7A-B4D4-31E404B68085}"/>
    <w:embedBoldItalic r:id="rId9" w:fontKey="{3F8E3ACA-3C63-4C83-9E54-2CF15C71BA7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0" w:fontKey="{8AC4A23A-7545-4D91-8ED9-49BCB1FEF728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11" w:fontKey="{B77165C2-875C-4097-8647-7F155227CF46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2" w:fontKey="{DD932B91-B102-42CD-9F96-DB2886F5BF0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DCC84ED3-6657-4378-8873-C5E325D8F1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575606347" name="Obraz 575606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CEAB4" w14:textId="77777777" w:rsidR="00AD254F" w:rsidRDefault="00AD254F" w:rsidP="003274F7">
      <w:r>
        <w:separator/>
      </w:r>
    </w:p>
  </w:footnote>
  <w:footnote w:type="continuationSeparator" w:id="0">
    <w:p w14:paraId="7F51C2A8" w14:textId="77777777" w:rsidR="00AD254F" w:rsidRDefault="00AD254F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1139505980" name="Obraz 1139505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658E4CB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DE5C0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15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8075E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E7B3D"/>
    <w:multiLevelType w:val="multilevel"/>
    <w:tmpl w:val="60CC0D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721458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103904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726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25A08"/>
    <w:rsid w:val="00030659"/>
    <w:rsid w:val="00033DDB"/>
    <w:rsid w:val="00043805"/>
    <w:rsid w:val="00054CE0"/>
    <w:rsid w:val="0006408F"/>
    <w:rsid w:val="00066277"/>
    <w:rsid w:val="00066441"/>
    <w:rsid w:val="00081702"/>
    <w:rsid w:val="00095567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001E0"/>
    <w:rsid w:val="00432731"/>
    <w:rsid w:val="00473A33"/>
    <w:rsid w:val="004D3346"/>
    <w:rsid w:val="004E3A89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D0E9D"/>
    <w:rsid w:val="005F1A97"/>
    <w:rsid w:val="005F37B7"/>
    <w:rsid w:val="006879C4"/>
    <w:rsid w:val="00697754"/>
    <w:rsid w:val="006B36E0"/>
    <w:rsid w:val="006C00C1"/>
    <w:rsid w:val="006C3C3A"/>
    <w:rsid w:val="006F32A3"/>
    <w:rsid w:val="00761063"/>
    <w:rsid w:val="007C453F"/>
    <w:rsid w:val="007F30E9"/>
    <w:rsid w:val="008075CE"/>
    <w:rsid w:val="008075E0"/>
    <w:rsid w:val="00834AE7"/>
    <w:rsid w:val="0085238B"/>
    <w:rsid w:val="00872EC7"/>
    <w:rsid w:val="00881854"/>
    <w:rsid w:val="00881A97"/>
    <w:rsid w:val="008A49E0"/>
    <w:rsid w:val="008D2487"/>
    <w:rsid w:val="008F174F"/>
    <w:rsid w:val="00920467"/>
    <w:rsid w:val="00931BE6"/>
    <w:rsid w:val="00941F03"/>
    <w:rsid w:val="009525B9"/>
    <w:rsid w:val="00954657"/>
    <w:rsid w:val="00984193"/>
    <w:rsid w:val="009923E7"/>
    <w:rsid w:val="009A5639"/>
    <w:rsid w:val="009F130E"/>
    <w:rsid w:val="009F2A04"/>
    <w:rsid w:val="009F76D4"/>
    <w:rsid w:val="00A1250A"/>
    <w:rsid w:val="00A22308"/>
    <w:rsid w:val="00A27C6A"/>
    <w:rsid w:val="00A3497F"/>
    <w:rsid w:val="00A62552"/>
    <w:rsid w:val="00A65E4B"/>
    <w:rsid w:val="00A7030A"/>
    <w:rsid w:val="00A70597"/>
    <w:rsid w:val="00A953D1"/>
    <w:rsid w:val="00A96013"/>
    <w:rsid w:val="00AC59EA"/>
    <w:rsid w:val="00AD09AE"/>
    <w:rsid w:val="00AD254F"/>
    <w:rsid w:val="00AF2AA8"/>
    <w:rsid w:val="00AF44BF"/>
    <w:rsid w:val="00B128D4"/>
    <w:rsid w:val="00B2157C"/>
    <w:rsid w:val="00B37105"/>
    <w:rsid w:val="00B64166"/>
    <w:rsid w:val="00B678E3"/>
    <w:rsid w:val="00B7344B"/>
    <w:rsid w:val="00B76796"/>
    <w:rsid w:val="00B82693"/>
    <w:rsid w:val="00B8602D"/>
    <w:rsid w:val="00BA3A47"/>
    <w:rsid w:val="00BA436B"/>
    <w:rsid w:val="00BD74E4"/>
    <w:rsid w:val="00BF092B"/>
    <w:rsid w:val="00BF698B"/>
    <w:rsid w:val="00C14E2C"/>
    <w:rsid w:val="00C54E57"/>
    <w:rsid w:val="00C74F1C"/>
    <w:rsid w:val="00CD4A0B"/>
    <w:rsid w:val="00CF6EE2"/>
    <w:rsid w:val="00D362FD"/>
    <w:rsid w:val="00D4177A"/>
    <w:rsid w:val="00D803C8"/>
    <w:rsid w:val="00DB2BF9"/>
    <w:rsid w:val="00DC2691"/>
    <w:rsid w:val="00DE147C"/>
    <w:rsid w:val="00DE5C0F"/>
    <w:rsid w:val="00E205AE"/>
    <w:rsid w:val="00E220E8"/>
    <w:rsid w:val="00E646F0"/>
    <w:rsid w:val="00E7635A"/>
    <w:rsid w:val="00E93058"/>
    <w:rsid w:val="00EB2E18"/>
    <w:rsid w:val="00ED3B17"/>
    <w:rsid w:val="00EE70CF"/>
    <w:rsid w:val="00F05D61"/>
    <w:rsid w:val="00F34991"/>
    <w:rsid w:val="00F50103"/>
    <w:rsid w:val="00F87C41"/>
    <w:rsid w:val="00FB1046"/>
    <w:rsid w:val="00FB64B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EEF832BF-ECE1-43AC-8BFB-B861A853E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xcontentpasted0">
    <w:name w:val="x_contentpasted0"/>
    <w:basedOn w:val="Domylnaczcionkaakapitu"/>
    <w:rsid w:val="00697754"/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link w:val="Akapitzlist"/>
    <w:uiPriority w:val="34"/>
    <w:qFormat/>
    <w:rsid w:val="00697754"/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EFCEBB-E245-4646-8126-7C30FF41A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325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2273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2023-01-30T09:36:00Z</cp:lastPrinted>
  <dcterms:created xsi:type="dcterms:W3CDTF">2023-05-15T19:03:00Z</dcterms:created>
  <dcterms:modified xsi:type="dcterms:W3CDTF">2023-05-15T19:33:00Z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