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587C" w14:textId="43358F9F" w:rsidR="000A34D0" w:rsidRPr="001B2E2A" w:rsidRDefault="007211D0" w:rsidP="001B2E2A">
      <w:pPr>
        <w:spacing w:after="120"/>
        <w:jc w:val="right"/>
        <w:rPr>
          <w:rFonts w:ascii="Calibri" w:hAnsi="Calibri" w:cs="Calibri"/>
          <w:b/>
          <w:bCs/>
          <w:szCs w:val="24"/>
        </w:rPr>
      </w:pPr>
      <w:bookmarkStart w:id="0" w:name="_Hlk69901963"/>
      <w:r w:rsidRPr="001B2E2A">
        <w:rPr>
          <w:rFonts w:ascii="Calibri" w:hAnsi="Calibri" w:cs="Calibri"/>
          <w:b/>
          <w:bCs/>
          <w:szCs w:val="24"/>
        </w:rPr>
        <w:t>Załącznik nr 1 do SWZ</w:t>
      </w:r>
    </w:p>
    <w:p w14:paraId="78D3938F" w14:textId="5CB919E9" w:rsidR="007211D0" w:rsidRPr="001B2E2A" w:rsidRDefault="007211D0" w:rsidP="001B2E2A">
      <w:pPr>
        <w:spacing w:after="120"/>
        <w:jc w:val="right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Numer sprawy: BZP-3942-13/2021</w:t>
      </w:r>
    </w:p>
    <w:p w14:paraId="4423F07D" w14:textId="31CDB404" w:rsidR="007211D0" w:rsidRPr="001B2E2A" w:rsidRDefault="007211D0" w:rsidP="007211D0">
      <w:pPr>
        <w:rPr>
          <w:rFonts w:ascii="Calibri" w:hAnsi="Calibri" w:cs="Calibri"/>
          <w:b/>
          <w:bCs/>
          <w:szCs w:val="24"/>
        </w:rPr>
      </w:pPr>
    </w:p>
    <w:p w14:paraId="6ED58CF5" w14:textId="77777777" w:rsidR="007211D0" w:rsidRPr="001B2E2A" w:rsidRDefault="007211D0" w:rsidP="007211D0">
      <w:pPr>
        <w:jc w:val="center"/>
        <w:rPr>
          <w:rFonts w:ascii="Calibri" w:hAnsi="Calibri" w:cs="Calibri"/>
          <w:b/>
          <w:bCs/>
          <w:szCs w:val="24"/>
        </w:rPr>
      </w:pPr>
    </w:p>
    <w:p w14:paraId="3B7FD7AB" w14:textId="401E8B5F" w:rsidR="007211D0" w:rsidRPr="001B2E2A" w:rsidRDefault="007211D0" w:rsidP="007211D0">
      <w:pPr>
        <w:jc w:val="center"/>
        <w:rPr>
          <w:rFonts w:ascii="Calibri" w:hAnsi="Calibri" w:cs="Calibri"/>
          <w:b/>
          <w:bCs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OPIS PRZEDMIOTU ZAMÓWIENIA</w:t>
      </w:r>
    </w:p>
    <w:p w14:paraId="773B7C5A" w14:textId="77777777" w:rsidR="007211D0" w:rsidRPr="001B2E2A" w:rsidRDefault="007211D0" w:rsidP="007211D0">
      <w:pPr>
        <w:rPr>
          <w:rFonts w:ascii="Calibri" w:hAnsi="Calibri" w:cs="Calibri"/>
          <w:b/>
          <w:bCs/>
          <w:szCs w:val="24"/>
        </w:rPr>
      </w:pPr>
    </w:p>
    <w:p w14:paraId="2E7C0737" w14:textId="399FB3B6" w:rsidR="007211D0" w:rsidRPr="001B2E2A" w:rsidRDefault="00F101CA" w:rsidP="00D74A38">
      <w:pPr>
        <w:jc w:val="center"/>
        <w:rPr>
          <w:rFonts w:ascii="Calibri" w:hAnsi="Calibri" w:cs="Calibri"/>
          <w:b/>
          <w:szCs w:val="24"/>
        </w:rPr>
      </w:pPr>
      <w:r w:rsidRPr="001B2E2A">
        <w:rPr>
          <w:rFonts w:ascii="Calibri" w:hAnsi="Calibri" w:cs="Calibri"/>
          <w:b/>
          <w:bCs/>
          <w:szCs w:val="24"/>
        </w:rPr>
        <w:t>w</w:t>
      </w:r>
      <w:r w:rsidR="00D74A38" w:rsidRPr="001B2E2A">
        <w:rPr>
          <w:rFonts w:ascii="Calibri" w:hAnsi="Calibri" w:cs="Calibri"/>
          <w:b/>
          <w:bCs/>
          <w:szCs w:val="24"/>
        </w:rPr>
        <w:t xml:space="preserve"> postępowaniu prowadzonym w trybie podstawowym pn. </w:t>
      </w:r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Dostawa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skanera dziełowego </w:t>
      </w:r>
      <w:r w:rsidR="00C32E0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A1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wraz z oprogramowaniem</w:t>
      </w:r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oraz stacją do skanowania </w:t>
      </w:r>
      <w:r w:rsidR="00D74A38"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dla Biblioteki Głównej Akademii Sztuk Pięknych im. Jana Matejki w Krakowie</w:t>
      </w:r>
      <w:r w:rsidR="00D74A38" w:rsidRPr="001B2E2A">
        <w:rPr>
          <w:rFonts w:ascii="Calibri" w:hAnsi="Calibri" w:cs="Calibri"/>
          <w:b/>
          <w:szCs w:val="24"/>
        </w:rPr>
        <w:t xml:space="preserve"> w ramach projektu „Zintegrowany Program Rozwoju ASP w Krakowie, umowa o dofinansowanie nr: POWR.03.05.00-00-z066/18</w:t>
      </w:r>
      <w:r w:rsidRPr="001B2E2A">
        <w:rPr>
          <w:rFonts w:ascii="Calibri" w:hAnsi="Calibri" w:cs="Calibri"/>
          <w:b/>
          <w:szCs w:val="24"/>
        </w:rPr>
        <w:t>”</w:t>
      </w:r>
    </w:p>
    <w:p w14:paraId="0DB63750" w14:textId="77777777" w:rsidR="00D74A38" w:rsidRPr="001B2E2A" w:rsidRDefault="00D74A38" w:rsidP="00D74A38">
      <w:pPr>
        <w:jc w:val="center"/>
        <w:rPr>
          <w:rFonts w:ascii="Calibri" w:hAnsi="Calibri" w:cs="Calibri"/>
          <w:b/>
          <w:bCs/>
          <w:szCs w:val="24"/>
        </w:rPr>
      </w:pPr>
    </w:p>
    <w:p w14:paraId="1E3F898A" w14:textId="77777777" w:rsidR="00C32E08" w:rsidRPr="001B2E2A" w:rsidRDefault="00C32E08" w:rsidP="00C32E08">
      <w:pPr>
        <w:rPr>
          <w:rFonts w:ascii="Calibri" w:hAnsi="Calibri" w:cs="Calibri"/>
          <w:b/>
          <w:bCs/>
          <w:szCs w:val="24"/>
        </w:rPr>
      </w:pPr>
    </w:p>
    <w:p w14:paraId="5FEDCD35" w14:textId="77777777" w:rsidR="00277889" w:rsidRDefault="00C32E08" w:rsidP="00277889">
      <w:pPr>
        <w:spacing w:after="120"/>
        <w:jc w:val="both"/>
        <w:rPr>
          <w:rFonts w:ascii="Calibri" w:hAnsi="Calibri" w:cs="Calibri"/>
          <w:b/>
          <w:szCs w:val="24"/>
        </w:rPr>
      </w:pPr>
      <w:bookmarkStart w:id="1" w:name="_Hlk69900911"/>
      <w:r w:rsidRPr="001B2E2A">
        <w:rPr>
          <w:rFonts w:ascii="Calibri" w:hAnsi="Calibri" w:cs="Calibri"/>
          <w:b/>
          <w:bCs/>
          <w:szCs w:val="24"/>
        </w:rPr>
        <w:t xml:space="preserve">CZĘŚĆ NR </w:t>
      </w:r>
      <w:r w:rsidR="00277889">
        <w:rPr>
          <w:rFonts w:ascii="Calibri" w:hAnsi="Calibri" w:cs="Calibri"/>
          <w:b/>
          <w:bCs/>
          <w:szCs w:val="24"/>
        </w:rPr>
        <w:t>2</w:t>
      </w:r>
      <w:r w:rsidRPr="001B2E2A">
        <w:rPr>
          <w:rFonts w:ascii="Calibri" w:hAnsi="Calibri" w:cs="Calibri"/>
          <w:b/>
          <w:bCs/>
          <w:szCs w:val="24"/>
        </w:rPr>
        <w:t xml:space="preserve"> -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 xml:space="preserve">Dostawa </w:t>
      </w:r>
      <w:r w:rsidR="00277889">
        <w:rPr>
          <w:rFonts w:ascii="Calibri" w:hAnsi="Calibri" w:cs="Calibri"/>
          <w:b/>
          <w:bCs/>
          <w:color w:val="00000A"/>
          <w:szCs w:val="24"/>
        </w:rPr>
        <w:t>l</w:t>
      </w:r>
      <w:r w:rsidR="00277889" w:rsidRPr="00277889">
        <w:rPr>
          <w:rFonts w:ascii="Calibri" w:hAnsi="Calibri" w:cs="Calibri"/>
          <w:b/>
          <w:bCs/>
          <w:color w:val="00000A"/>
          <w:szCs w:val="24"/>
        </w:rPr>
        <w:t>icencj</w:t>
      </w:r>
      <w:r w:rsidR="00277889">
        <w:rPr>
          <w:rFonts w:ascii="Calibri" w:hAnsi="Calibri" w:cs="Calibri"/>
          <w:b/>
          <w:bCs/>
          <w:color w:val="00000A"/>
          <w:szCs w:val="24"/>
        </w:rPr>
        <w:t>i</w:t>
      </w:r>
      <w:r w:rsidR="00277889" w:rsidRPr="00277889">
        <w:rPr>
          <w:rFonts w:ascii="Calibri" w:hAnsi="Calibri" w:cs="Calibri"/>
          <w:b/>
          <w:bCs/>
          <w:color w:val="00000A"/>
          <w:szCs w:val="24"/>
        </w:rPr>
        <w:t xml:space="preserve"> na oprogramowanie do przetwarzania, obróbki i dystrybucji plików z obrazami (graficznych)</w:t>
      </w:r>
      <w:r w:rsidR="00277889">
        <w:rPr>
          <w:rFonts w:cs="Calibri"/>
          <w:b/>
          <w:bCs/>
          <w:color w:val="00000A"/>
          <w:sz w:val="28"/>
          <w:szCs w:val="28"/>
        </w:rPr>
        <w:t xml:space="preserve"> </w:t>
      </w:r>
      <w:r w:rsidRPr="001B2E2A">
        <w:rPr>
          <w:rFonts w:ascii="Calibri" w:eastAsia="Liberation Serif" w:hAnsi="Calibri" w:cs="Calibri"/>
          <w:b/>
          <w:color w:val="000000"/>
          <w:szCs w:val="24"/>
          <w:lang w:eastAsia="pl-PL"/>
        </w:rPr>
        <w:t>dla Biblioteki Głównej Akademii Sztuk Pięknych im. Jana Matejki w Krakowie</w:t>
      </w:r>
      <w:r w:rsidRPr="001B2E2A">
        <w:rPr>
          <w:rFonts w:ascii="Calibri" w:hAnsi="Calibri" w:cs="Calibri"/>
          <w:b/>
          <w:szCs w:val="24"/>
        </w:rPr>
        <w:t xml:space="preserve"> w ramach projektu „Zintegrowany Program Rozwoju ASP w Krakowie, umowa o dofinansowanie nr: POWR.03.05.00-00-z066/18”.</w:t>
      </w:r>
      <w:r w:rsidR="00277889">
        <w:rPr>
          <w:rFonts w:ascii="Calibri" w:hAnsi="Calibri" w:cs="Calibri"/>
          <w:b/>
          <w:szCs w:val="24"/>
        </w:rPr>
        <w:t xml:space="preserve"> </w:t>
      </w:r>
    </w:p>
    <w:p w14:paraId="5C2628F8" w14:textId="1C754E51" w:rsidR="00C32E08" w:rsidRPr="001B2E2A" w:rsidRDefault="00277889" w:rsidP="00277889">
      <w:pPr>
        <w:spacing w:after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Ilość - 2 licencje.</w:t>
      </w:r>
    </w:p>
    <w:bookmarkEnd w:id="1"/>
    <w:p w14:paraId="40DE71E7" w14:textId="5B449052" w:rsidR="004A041C" w:rsidRDefault="004A041C" w:rsidP="00C32E08">
      <w:pPr>
        <w:rPr>
          <w:rFonts w:ascii="Calibri" w:hAnsi="Calibri" w:cs="Calibri"/>
          <w:b/>
          <w:bCs/>
          <w:szCs w:val="24"/>
        </w:rPr>
      </w:pPr>
    </w:p>
    <w:p w14:paraId="70618E13" w14:textId="77777777" w:rsidR="00561FBF" w:rsidRPr="001B2E2A" w:rsidRDefault="00561FBF" w:rsidP="00C32E08">
      <w:pPr>
        <w:rPr>
          <w:rFonts w:ascii="Calibri" w:hAnsi="Calibri" w:cs="Calibri"/>
          <w:b/>
          <w:bCs/>
          <w:szCs w:val="24"/>
        </w:rPr>
      </w:pPr>
    </w:p>
    <w:bookmarkEnd w:id="0"/>
    <w:p w14:paraId="72C9F2D9" w14:textId="7257B589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Pełna nazwa zaoferowanego oprogramowania:</w:t>
      </w:r>
    </w:p>
    <w:p w14:paraId="4876715B" w14:textId="7E6C8C73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…………………………………………….................................................................</w:t>
      </w:r>
      <w:r w:rsidR="00A77AA4">
        <w:rPr>
          <w:rFonts w:ascii="Calibri" w:eastAsia="Times New Roman" w:hAnsi="Calibri" w:cs="Calibri"/>
          <w:color w:val="000000"/>
          <w:szCs w:val="24"/>
          <w:lang w:eastAsia="ar-SA"/>
        </w:rPr>
        <w:t>.................</w:t>
      </w: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.....................</w:t>
      </w:r>
    </w:p>
    <w:p w14:paraId="02E79A16" w14:textId="105ABD32" w:rsidR="008305F4" w:rsidRDefault="008305F4" w:rsidP="00A77AA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0418DF70" w14:textId="77777777" w:rsidR="00561FBF" w:rsidRPr="001B2E2A" w:rsidRDefault="00561FBF" w:rsidP="00A77AA4">
      <w:pPr>
        <w:autoSpaceDE w:val="0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0A0EF24C" w14:textId="1742F06F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u w:val="single"/>
          <w:lang w:eastAsia="ar-SA"/>
        </w:rPr>
        <w:t>Producent oprogramowania (podać pełną nazwę i adres):</w:t>
      </w:r>
    </w:p>
    <w:p w14:paraId="7A71F8D8" w14:textId="25550BBB" w:rsidR="008305F4" w:rsidRPr="001B2E2A" w:rsidRDefault="008305F4" w:rsidP="008305F4">
      <w:pPr>
        <w:autoSpaceDE w:val="0"/>
        <w:spacing w:line="360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1B2E2A">
        <w:rPr>
          <w:rFonts w:ascii="Calibri" w:eastAsia="Times New Roman" w:hAnsi="Calibri" w:cs="Calibri"/>
          <w:color w:val="000000"/>
          <w:szCs w:val="24"/>
          <w:lang w:eastAsia="ar-SA"/>
        </w:rPr>
        <w:t>……………….………………………………………………..……………………………………………………………………………</w:t>
      </w:r>
    </w:p>
    <w:p w14:paraId="0C1A25F0" w14:textId="77777777" w:rsidR="000E18AB" w:rsidRPr="000E18AB" w:rsidRDefault="000E18AB" w:rsidP="000E18AB"/>
    <w:p w14:paraId="2F6FF3E2" w14:textId="77777777" w:rsidR="00277889" w:rsidRPr="00277889" w:rsidRDefault="00277889" w:rsidP="00277889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5638"/>
        <w:gridCol w:w="2794"/>
      </w:tblGrid>
      <w:tr w:rsidR="00277889" w:rsidRPr="00277889" w14:paraId="586B3DF9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74EBE743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77889">
              <w:rPr>
                <w:rFonts w:ascii="Calibri" w:hAnsi="Calibri" w:cs="Calibri"/>
                <w:b/>
                <w:bCs/>
                <w:szCs w:val="24"/>
              </w:rPr>
              <w:t>L.p.</w:t>
            </w:r>
          </w:p>
        </w:tc>
        <w:tc>
          <w:tcPr>
            <w:tcW w:w="5638" w:type="dxa"/>
            <w:vAlign w:val="center"/>
          </w:tcPr>
          <w:p w14:paraId="1913DE18" w14:textId="77777777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b/>
                <w:bCs/>
                <w:szCs w:val="24"/>
              </w:rPr>
              <w:t>Licencja na oprogramowanie do przetwarzania, obróbki i dystrybucji plików z obrazami (graficznych)</w:t>
            </w:r>
          </w:p>
        </w:tc>
        <w:tc>
          <w:tcPr>
            <w:tcW w:w="2794" w:type="dxa"/>
            <w:vAlign w:val="center"/>
          </w:tcPr>
          <w:p w14:paraId="5667A8FE" w14:textId="77777777" w:rsidR="00277889" w:rsidRPr="000E18AB" w:rsidRDefault="00277889" w:rsidP="00277889">
            <w:pPr>
              <w:jc w:val="center"/>
              <w:rPr>
                <w:rFonts w:ascii="Calibri" w:hAnsi="Calibri" w:cs="Calibri"/>
                <w:b/>
              </w:rPr>
            </w:pPr>
            <w:r w:rsidRPr="000E18AB">
              <w:rPr>
                <w:rFonts w:ascii="Calibri" w:hAnsi="Calibri" w:cs="Calibri"/>
                <w:b/>
              </w:rPr>
              <w:t>Wypełnia Wykonawca -</w:t>
            </w:r>
          </w:p>
          <w:p w14:paraId="4BA92F94" w14:textId="77777777" w:rsidR="00277889" w:rsidRDefault="00277889" w:rsidP="00277889">
            <w:pPr>
              <w:jc w:val="center"/>
              <w:rPr>
                <w:rFonts w:ascii="Calibri" w:hAnsi="Calibri" w:cs="Calibri"/>
                <w:b/>
              </w:rPr>
            </w:pPr>
            <w:r w:rsidRPr="000E18AB">
              <w:rPr>
                <w:rFonts w:ascii="Calibri" w:hAnsi="Calibri" w:cs="Calibri"/>
                <w:b/>
              </w:rPr>
              <w:t>należy wpisać TAK lub NIE</w:t>
            </w:r>
          </w:p>
          <w:p w14:paraId="2A3BEFCC" w14:textId="28DD44E8" w:rsidR="00BC1DAE" w:rsidRPr="00277889" w:rsidRDefault="00BC1DAE" w:rsidP="00277889">
            <w:pPr>
              <w:jc w:val="center"/>
            </w:pPr>
          </w:p>
        </w:tc>
      </w:tr>
      <w:tr w:rsidR="00277889" w:rsidRPr="00277889" w14:paraId="3FEB884A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253563A2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38" w:type="dxa"/>
            <w:vAlign w:val="center"/>
          </w:tcPr>
          <w:p w14:paraId="0C3C0017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277889">
              <w:rPr>
                <w:rFonts w:ascii="Calibri" w:hAnsi="Calibri" w:cs="Calibri"/>
                <w:b/>
                <w:bCs/>
                <w:szCs w:val="24"/>
              </w:rPr>
              <w:t>Oprogramowanie musi umożliwiać:</w:t>
            </w:r>
          </w:p>
        </w:tc>
        <w:tc>
          <w:tcPr>
            <w:tcW w:w="2794" w:type="dxa"/>
            <w:vAlign w:val="center"/>
          </w:tcPr>
          <w:p w14:paraId="74DC3BB5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1FF65849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49D84A56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638" w:type="dxa"/>
            <w:vAlign w:val="center"/>
          </w:tcPr>
          <w:p w14:paraId="09A89BB7" w14:textId="77777777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Import plików z obrazami cyfrowymi (</w:t>
            </w:r>
            <w:proofErr w:type="spellStart"/>
            <w:r w:rsidRPr="00277889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277889">
              <w:rPr>
                <w:rFonts w:ascii="Calibri" w:hAnsi="Calibri" w:cs="Calibri"/>
                <w:szCs w:val="24"/>
              </w:rPr>
              <w:t>, jpg)</w:t>
            </w:r>
          </w:p>
        </w:tc>
        <w:tc>
          <w:tcPr>
            <w:tcW w:w="2794" w:type="dxa"/>
            <w:vAlign w:val="center"/>
          </w:tcPr>
          <w:p w14:paraId="246A601F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5DCEDA58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48A5A5E3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638" w:type="dxa"/>
            <w:vAlign w:val="center"/>
          </w:tcPr>
          <w:p w14:paraId="15D9C63E" w14:textId="77777777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 xml:space="preserve">Zapis zeskanowanych obrazów w formatach co najmniej </w:t>
            </w:r>
            <w:proofErr w:type="spellStart"/>
            <w:r w:rsidRPr="00277889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277889">
              <w:rPr>
                <w:rFonts w:ascii="Calibri" w:hAnsi="Calibri" w:cs="Calibri"/>
                <w:szCs w:val="24"/>
              </w:rPr>
              <w:t xml:space="preserve">, </w:t>
            </w:r>
            <w:proofErr w:type="spellStart"/>
            <w:r w:rsidRPr="00277889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277889">
              <w:rPr>
                <w:rFonts w:ascii="Calibri" w:hAnsi="Calibri" w:cs="Calibri"/>
                <w:szCs w:val="24"/>
              </w:rPr>
              <w:t xml:space="preserve"> G4, </w:t>
            </w:r>
            <w:proofErr w:type="spellStart"/>
            <w:r w:rsidRPr="00277889">
              <w:rPr>
                <w:rFonts w:ascii="Calibri" w:hAnsi="Calibri" w:cs="Calibri"/>
                <w:szCs w:val="24"/>
              </w:rPr>
              <w:t>tiff</w:t>
            </w:r>
            <w:proofErr w:type="spellEnd"/>
            <w:r w:rsidRPr="00277889">
              <w:rPr>
                <w:rFonts w:ascii="Calibri" w:hAnsi="Calibri" w:cs="Calibri"/>
                <w:szCs w:val="24"/>
              </w:rPr>
              <w:t xml:space="preserve"> LZW, jpg, jpg2000, pdf, pdf/a, </w:t>
            </w:r>
            <w:proofErr w:type="spellStart"/>
            <w:r w:rsidRPr="00277889">
              <w:rPr>
                <w:rFonts w:ascii="Calibri" w:hAnsi="Calibri" w:cs="Calibri"/>
                <w:szCs w:val="24"/>
              </w:rPr>
              <w:t>png</w:t>
            </w:r>
            <w:proofErr w:type="spellEnd"/>
            <w:r w:rsidRPr="00277889">
              <w:rPr>
                <w:rFonts w:ascii="Calibri" w:hAnsi="Calibri" w:cs="Calibri"/>
                <w:szCs w:val="24"/>
              </w:rPr>
              <w:t>, gif.</w:t>
            </w:r>
          </w:p>
        </w:tc>
        <w:tc>
          <w:tcPr>
            <w:tcW w:w="2794" w:type="dxa"/>
            <w:vAlign w:val="center"/>
          </w:tcPr>
          <w:p w14:paraId="5E96E4A8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753ED42C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639B4F96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638" w:type="dxa"/>
            <w:vAlign w:val="center"/>
          </w:tcPr>
          <w:p w14:paraId="584923BA" w14:textId="44AB1653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Podstawowe operacje poprawy jakości obrazu takie jak kadrowanie, prostowanie, obrót,  regulacja jasności</w:t>
            </w:r>
            <w:r w:rsidR="00561FBF">
              <w:rPr>
                <w:rFonts w:ascii="Calibri" w:hAnsi="Calibri" w:cs="Calibri"/>
                <w:szCs w:val="24"/>
              </w:rPr>
              <w:t xml:space="preserve">                 </w:t>
            </w:r>
            <w:r w:rsidRPr="00277889">
              <w:rPr>
                <w:rFonts w:ascii="Calibri" w:hAnsi="Calibri" w:cs="Calibri"/>
                <w:szCs w:val="24"/>
              </w:rPr>
              <w:t xml:space="preserve"> i kontrastu.</w:t>
            </w:r>
          </w:p>
        </w:tc>
        <w:tc>
          <w:tcPr>
            <w:tcW w:w="2794" w:type="dxa"/>
            <w:vAlign w:val="center"/>
          </w:tcPr>
          <w:p w14:paraId="08EC888A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5211B420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065E851D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lastRenderedPageBreak/>
              <w:t>4.</w:t>
            </w:r>
          </w:p>
        </w:tc>
        <w:tc>
          <w:tcPr>
            <w:tcW w:w="5638" w:type="dxa"/>
            <w:vAlign w:val="center"/>
          </w:tcPr>
          <w:p w14:paraId="0ABB3A9F" w14:textId="77777777" w:rsid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Architektura oprogramowania musi zapewnić Zamawiającemu możliwość: wprowadzania obiektów cyfrowych do systemu poprzez skanowanie oraz import plików, przetwarzania i obróbki obrazów oraz kontroli poprawności wykonania poszczególnych czynności.</w:t>
            </w:r>
          </w:p>
          <w:p w14:paraId="73255704" w14:textId="34931C8E" w:rsidR="00BC1DAE" w:rsidRPr="00277889" w:rsidRDefault="00BC1DAE" w:rsidP="0027788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A88181B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16AC8020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0C381442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5.</w:t>
            </w:r>
          </w:p>
        </w:tc>
        <w:tc>
          <w:tcPr>
            <w:tcW w:w="5638" w:type="dxa"/>
            <w:vAlign w:val="center"/>
          </w:tcPr>
          <w:p w14:paraId="5156FDE6" w14:textId="77777777" w:rsid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Wszelkie operacje na obrazach muszą być wykonywane w taki sposób aby, w przypadku negatywnego wyniku kontroli jakościowej, nie było konieczności powtórnego wprowadzania do systemu obiektów cyfrowych.</w:t>
            </w:r>
          </w:p>
          <w:p w14:paraId="5E6DD947" w14:textId="4BC4A0BB" w:rsidR="00BC1DAE" w:rsidRPr="00277889" w:rsidRDefault="00BC1DAE" w:rsidP="0027788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7356690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7D6F5293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72BC0EFC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6.</w:t>
            </w:r>
          </w:p>
        </w:tc>
        <w:tc>
          <w:tcPr>
            <w:tcW w:w="5638" w:type="dxa"/>
            <w:vAlign w:val="center"/>
          </w:tcPr>
          <w:p w14:paraId="3397BEB3" w14:textId="77777777" w:rsidR="00277889" w:rsidRPr="00277889" w:rsidRDefault="00277889" w:rsidP="00277889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Oprogramowanie umożliwia wykonywanie poniższych operacji na obrazach:</w:t>
            </w:r>
          </w:p>
          <w:p w14:paraId="5F7BBB42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skalowanie obrazów;</w:t>
            </w:r>
          </w:p>
          <w:p w14:paraId="28CBB1D6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zarządzanie kolorem w oparciu o standard ICC;</w:t>
            </w:r>
          </w:p>
          <w:p w14:paraId="297236EF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konwersję formatów plików;</w:t>
            </w:r>
          </w:p>
          <w:p w14:paraId="1DB240A6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konwersję obrazów do postaci monochromatycznej;</w:t>
            </w:r>
          </w:p>
          <w:p w14:paraId="5A66E144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parametryzowane wyostrzanie;</w:t>
            </w:r>
          </w:p>
          <w:p w14:paraId="37DCDA0D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precyzyjne wyliczenie poprawnej linii podziału obrazów na pojedyncze paginy na podstawie zawartości obrazu nie zaś jego wielkości, wraz z możliwością zmiany kolejności pojedynczych stron powstałych w wyniku podziału;</w:t>
            </w:r>
          </w:p>
          <w:p w14:paraId="2EA5F13A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 xml:space="preserve">wyliczenie obszaru strony na podstawie zawartości obrazu; </w:t>
            </w:r>
          </w:p>
          <w:p w14:paraId="2F240301" w14:textId="77777777" w:rsidR="00277889" w:rsidRPr="00277889" w:rsidRDefault="00277889" w:rsidP="00A53C5E">
            <w:pPr>
              <w:numPr>
                <w:ilvl w:val="0"/>
                <w:numId w:val="14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wyliczenie kąta przekoszenia zeskanowanych stron w oparciu o zawartość obrazu oraz korektę przekoszenia w stosunku do krawędzi strony lub linii tekstu;</w:t>
            </w:r>
          </w:p>
          <w:p w14:paraId="5BD23611" w14:textId="77777777" w:rsidR="00277889" w:rsidRDefault="00277889" w:rsidP="00A53C5E">
            <w:pPr>
              <w:numPr>
                <w:ilvl w:val="0"/>
                <w:numId w:val="14"/>
              </w:numPr>
              <w:ind w:left="385" w:hanging="385"/>
              <w:contextualSpacing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dodawanie znaku wodnego na obrazach.</w:t>
            </w:r>
          </w:p>
          <w:p w14:paraId="13941B67" w14:textId="115743D6" w:rsidR="00BC1DAE" w:rsidRPr="00277889" w:rsidRDefault="00BC1DAE" w:rsidP="00BC1DAE">
            <w:pPr>
              <w:contextualSpacing/>
              <w:rPr>
                <w:rFonts w:ascii="Calibri" w:hAnsi="Calibri" w:cs="Calibri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3EBF052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7D8543B0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32BFDAF9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7.</w:t>
            </w:r>
          </w:p>
        </w:tc>
        <w:tc>
          <w:tcPr>
            <w:tcW w:w="5638" w:type="dxa"/>
            <w:vAlign w:val="center"/>
          </w:tcPr>
          <w:p w14:paraId="054048D2" w14:textId="3918D477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 xml:space="preserve">Oprogramowanie musi umożliwiać przechowywanie </w:t>
            </w:r>
            <w:r w:rsidR="00561FBF">
              <w:rPr>
                <w:rFonts w:ascii="Calibri" w:hAnsi="Calibri" w:cs="Calibri"/>
                <w:szCs w:val="24"/>
              </w:rPr>
              <w:t xml:space="preserve">                    </w:t>
            </w:r>
            <w:r w:rsidRPr="00277889">
              <w:rPr>
                <w:rFonts w:ascii="Calibri" w:hAnsi="Calibri" w:cs="Calibri"/>
                <w:szCs w:val="24"/>
              </w:rPr>
              <w:t xml:space="preserve">i wykorzystanie w procesie digitalizacji metadanych: </w:t>
            </w:r>
          </w:p>
          <w:p w14:paraId="0E3642E9" w14:textId="77777777" w:rsidR="00277889" w:rsidRPr="00277889" w:rsidRDefault="00277889" w:rsidP="00A53C5E">
            <w:pPr>
              <w:numPr>
                <w:ilvl w:val="0"/>
                <w:numId w:val="15"/>
              </w:numPr>
              <w:ind w:left="385" w:hanging="385"/>
              <w:contextualSpacing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 xml:space="preserve">metadanych bibliograficznych skanowanych obiektów; </w:t>
            </w:r>
          </w:p>
          <w:p w14:paraId="52B194F9" w14:textId="77777777" w:rsidR="00277889" w:rsidRPr="00277889" w:rsidRDefault="00277889" w:rsidP="00A53C5E">
            <w:pPr>
              <w:numPr>
                <w:ilvl w:val="0"/>
                <w:numId w:val="15"/>
              </w:numPr>
              <w:ind w:left="385" w:hanging="385"/>
              <w:contextualSpacing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 xml:space="preserve">metadanych technicznych związanych z architekturą procesu digitalizacji; </w:t>
            </w:r>
          </w:p>
          <w:p w14:paraId="4F4EC11F" w14:textId="71FA1EB8" w:rsidR="00277889" w:rsidRDefault="00277889" w:rsidP="00A53C5E">
            <w:pPr>
              <w:numPr>
                <w:ilvl w:val="0"/>
                <w:numId w:val="15"/>
              </w:numPr>
              <w:spacing w:before="60" w:after="60"/>
              <w:ind w:left="385" w:hanging="385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77889">
              <w:rPr>
                <w:rFonts w:ascii="Calibri" w:eastAsia="Times New Roman" w:hAnsi="Calibri" w:cs="Calibri"/>
                <w:szCs w:val="24"/>
                <w:lang w:eastAsia="pl-PL"/>
              </w:rPr>
              <w:t>metadanych związanych z dystrybucją dokumentów elektronicznych</w:t>
            </w:r>
            <w:r w:rsidR="00BC1DAE">
              <w:rPr>
                <w:rFonts w:ascii="Calibri" w:eastAsia="Times New Roman" w:hAnsi="Calibri" w:cs="Calibri"/>
                <w:szCs w:val="24"/>
                <w:lang w:eastAsia="pl-PL"/>
              </w:rPr>
              <w:t>.</w:t>
            </w:r>
          </w:p>
          <w:p w14:paraId="01ACF45F" w14:textId="2A711566" w:rsidR="00BC1DAE" w:rsidRPr="00277889" w:rsidRDefault="00BC1DAE" w:rsidP="00BC1DAE">
            <w:pPr>
              <w:spacing w:before="60" w:after="6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14:paraId="632780CE" w14:textId="77777777" w:rsidR="00277889" w:rsidRPr="00277889" w:rsidRDefault="00277889" w:rsidP="00277889">
            <w:pPr>
              <w:jc w:val="center"/>
            </w:pPr>
          </w:p>
        </w:tc>
      </w:tr>
      <w:tr w:rsidR="00277889" w:rsidRPr="00277889" w14:paraId="1AE7E84D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7C82BA82" w14:textId="77777777" w:rsidR="00277889" w:rsidRPr="00277889" w:rsidRDefault="00277889" w:rsidP="00277889">
            <w:pPr>
              <w:jc w:val="center"/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lastRenderedPageBreak/>
              <w:t>8.</w:t>
            </w:r>
          </w:p>
        </w:tc>
        <w:tc>
          <w:tcPr>
            <w:tcW w:w="5638" w:type="dxa"/>
            <w:vAlign w:val="center"/>
          </w:tcPr>
          <w:p w14:paraId="3E3A0BEE" w14:textId="77777777" w:rsidR="00277889" w:rsidRPr="00277889" w:rsidRDefault="00277889" w:rsidP="00277889">
            <w:pPr>
              <w:rPr>
                <w:rFonts w:ascii="Calibri" w:hAnsi="Calibri" w:cs="Calibri"/>
                <w:szCs w:val="24"/>
              </w:rPr>
            </w:pPr>
            <w:r w:rsidRPr="00277889">
              <w:rPr>
                <w:rFonts w:ascii="Calibri" w:hAnsi="Calibri" w:cs="Calibri"/>
                <w:szCs w:val="24"/>
              </w:rPr>
              <w:t>Ważność licencji: wieczysta</w:t>
            </w:r>
          </w:p>
        </w:tc>
        <w:tc>
          <w:tcPr>
            <w:tcW w:w="2794" w:type="dxa"/>
            <w:vAlign w:val="center"/>
          </w:tcPr>
          <w:p w14:paraId="53E8894B" w14:textId="77777777" w:rsidR="00277889" w:rsidRPr="00277889" w:rsidRDefault="00277889" w:rsidP="00277889">
            <w:pPr>
              <w:jc w:val="center"/>
            </w:pPr>
          </w:p>
        </w:tc>
      </w:tr>
      <w:tr w:rsidR="00561FBF" w:rsidRPr="00277889" w14:paraId="77146D19" w14:textId="77777777" w:rsidTr="00AC45F3">
        <w:trPr>
          <w:trHeight w:val="510"/>
        </w:trPr>
        <w:tc>
          <w:tcPr>
            <w:tcW w:w="630" w:type="dxa"/>
            <w:vAlign w:val="center"/>
          </w:tcPr>
          <w:p w14:paraId="706418A0" w14:textId="663A52EC" w:rsidR="00561FBF" w:rsidRPr="00277889" w:rsidRDefault="00561FBF" w:rsidP="00277889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9.</w:t>
            </w:r>
          </w:p>
        </w:tc>
        <w:tc>
          <w:tcPr>
            <w:tcW w:w="5638" w:type="dxa"/>
            <w:vAlign w:val="center"/>
          </w:tcPr>
          <w:p w14:paraId="03BF2074" w14:textId="686E31D6" w:rsidR="00561FBF" w:rsidRPr="00561FBF" w:rsidRDefault="00561FBF" w:rsidP="00561FBF">
            <w:pPr>
              <w:pStyle w:val="StandardowyBEATA"/>
              <w:spacing w:after="120" w:line="240" w:lineRule="auto"/>
              <w:ind w:right="-51"/>
              <w:rPr>
                <w:rFonts w:ascii="Calibri" w:eastAsia="Batang" w:hAnsi="Calibri" w:cs="Calibri"/>
                <w:szCs w:val="24"/>
              </w:rPr>
            </w:pPr>
            <w:r w:rsidRPr="00561FBF">
              <w:rPr>
                <w:rFonts w:ascii="Calibri" w:hAnsi="Calibri" w:cs="Calibri"/>
                <w:szCs w:val="24"/>
              </w:rPr>
              <w:t xml:space="preserve">Termin realizacji zamówienia: </w:t>
            </w:r>
            <w:r w:rsidRPr="00561FBF">
              <w:rPr>
                <w:rFonts w:ascii="Calibri" w:hAnsi="Calibri" w:cs="Calibri"/>
                <w:bCs/>
                <w:szCs w:val="24"/>
              </w:rPr>
              <w:t xml:space="preserve">dostawa nastąpi </w:t>
            </w:r>
            <w:r>
              <w:rPr>
                <w:rFonts w:ascii="Calibri" w:hAnsi="Calibri" w:cs="Calibri"/>
                <w:bCs/>
                <w:szCs w:val="24"/>
              </w:rPr>
              <w:t xml:space="preserve">                                </w:t>
            </w:r>
            <w:r w:rsidRPr="00561FBF">
              <w:rPr>
                <w:rFonts w:ascii="Calibri" w:hAnsi="Calibri" w:cs="Calibri"/>
                <w:bCs/>
                <w:szCs w:val="24"/>
              </w:rPr>
              <w:t>w wymaganym, maksymalnym terminie do 60 dni od dnia zawarcia umowy</w:t>
            </w:r>
            <w:r w:rsidRPr="00561FBF">
              <w:rPr>
                <w:rFonts w:ascii="Calibri" w:hAnsi="Calibri" w:cs="Calibri"/>
                <w:bCs/>
                <w:szCs w:val="24"/>
              </w:rPr>
              <w:t>.</w:t>
            </w:r>
            <w:r w:rsidRPr="00561FBF">
              <w:rPr>
                <w:rFonts w:ascii="Calibri" w:eastAsia="Batang" w:hAnsi="Calibri" w:cs="Calibri"/>
                <w:szCs w:val="24"/>
              </w:rPr>
              <w:t xml:space="preserve"> </w:t>
            </w:r>
          </w:p>
          <w:p w14:paraId="4B11952E" w14:textId="5712B539" w:rsidR="00561FBF" w:rsidRPr="00277889" w:rsidRDefault="00561FBF" w:rsidP="0027788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351BA3E2" w14:textId="77777777" w:rsidR="00561FBF" w:rsidRDefault="00561FBF" w:rsidP="00277889">
            <w:pPr>
              <w:jc w:val="center"/>
              <w:rPr>
                <w:rFonts w:ascii="Calibri" w:hAnsi="Calibri" w:cs="Calibri"/>
              </w:rPr>
            </w:pPr>
          </w:p>
          <w:p w14:paraId="7229DFC6" w14:textId="750B52A8" w:rsidR="00561FBF" w:rsidRPr="00561FBF" w:rsidRDefault="00561FBF" w:rsidP="00561FBF">
            <w:pPr>
              <w:spacing w:after="120"/>
              <w:jc w:val="center"/>
              <w:rPr>
                <w:rFonts w:ascii="Calibri" w:hAnsi="Calibri" w:cs="Calibri"/>
              </w:rPr>
            </w:pPr>
            <w:r w:rsidRPr="00561FBF">
              <w:rPr>
                <w:rFonts w:ascii="Calibri" w:hAnsi="Calibri" w:cs="Calibri"/>
              </w:rPr>
              <w:t>…………</w:t>
            </w:r>
            <w:r>
              <w:rPr>
                <w:rFonts w:ascii="Calibri" w:hAnsi="Calibri" w:cs="Calibri"/>
              </w:rPr>
              <w:t>…..</w:t>
            </w:r>
            <w:r w:rsidRPr="00561FBF">
              <w:rPr>
                <w:rFonts w:ascii="Calibri" w:hAnsi="Calibri" w:cs="Calibri"/>
              </w:rPr>
              <w:t>…</w:t>
            </w:r>
          </w:p>
          <w:p w14:paraId="28D3283B" w14:textId="188530E1" w:rsidR="00561FBF" w:rsidRPr="00561FBF" w:rsidRDefault="00561FBF" w:rsidP="00561FBF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</w:t>
            </w:r>
            <w:r w:rsidRPr="00561FBF">
              <w:rPr>
                <w:rFonts w:ascii="Calibri" w:hAnsi="Calibri" w:cs="Calibri"/>
              </w:rPr>
              <w:t>ależy podać liczbę dni</w:t>
            </w:r>
            <w:r>
              <w:rPr>
                <w:rFonts w:ascii="Calibri" w:hAnsi="Calibri" w:cs="Calibri"/>
              </w:rPr>
              <w:t>)</w:t>
            </w:r>
          </w:p>
          <w:p w14:paraId="7C94E4A4" w14:textId="46543DC9" w:rsidR="00561FBF" w:rsidRPr="00561FBF" w:rsidRDefault="00561FBF" w:rsidP="0027788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E91BC11" w14:textId="0DB9ADC9" w:rsidR="00277889" w:rsidRDefault="00277889" w:rsidP="00277889"/>
    <w:p w14:paraId="7313BBDF" w14:textId="337F35CB" w:rsidR="00277889" w:rsidRPr="00277889" w:rsidRDefault="00277889" w:rsidP="00277889">
      <w:pPr>
        <w:jc w:val="both"/>
        <w:rPr>
          <w:rFonts w:ascii="Calibri" w:hAnsi="Calibri" w:cs="Calibri"/>
          <w:bCs/>
          <w:szCs w:val="24"/>
        </w:rPr>
      </w:pPr>
      <w:r w:rsidRPr="00277889">
        <w:rPr>
          <w:rFonts w:ascii="Calibri" w:hAnsi="Calibri" w:cs="Calibri"/>
          <w:bCs/>
          <w:szCs w:val="24"/>
        </w:rPr>
        <w:t>Model wzorcowy</w:t>
      </w:r>
      <w:r w:rsidRPr="00277889">
        <w:rPr>
          <w:rFonts w:ascii="Calibri" w:hAnsi="Calibri" w:cs="Calibri"/>
          <w:szCs w:val="24"/>
        </w:rPr>
        <w:t xml:space="preserve">: oprogramowanie </w:t>
      </w:r>
      <w:proofErr w:type="spellStart"/>
      <w:r w:rsidRPr="00277889">
        <w:rPr>
          <w:rFonts w:ascii="Calibri" w:hAnsi="Calibri" w:cs="Calibri"/>
          <w:bCs/>
          <w:szCs w:val="24"/>
        </w:rPr>
        <w:t>ScanGate</w:t>
      </w:r>
      <w:proofErr w:type="spellEnd"/>
      <w:r w:rsidRPr="00277889">
        <w:rPr>
          <w:rFonts w:ascii="Calibri" w:hAnsi="Calibri" w:cs="Calibri"/>
          <w:bCs/>
          <w:szCs w:val="24"/>
        </w:rPr>
        <w:t>, lub równoważn</w:t>
      </w:r>
      <w:r w:rsidR="00561FBF">
        <w:rPr>
          <w:rFonts w:ascii="Calibri" w:hAnsi="Calibri" w:cs="Calibri"/>
          <w:bCs/>
          <w:szCs w:val="24"/>
        </w:rPr>
        <w:t>e</w:t>
      </w:r>
      <w:r w:rsidRPr="00277889">
        <w:rPr>
          <w:rFonts w:ascii="Calibri" w:hAnsi="Calibri" w:cs="Calibri"/>
          <w:bCs/>
          <w:szCs w:val="24"/>
        </w:rPr>
        <w:t>.</w:t>
      </w:r>
      <w:bookmarkStart w:id="2" w:name="_GoBack"/>
      <w:bookmarkEnd w:id="2"/>
    </w:p>
    <w:p w14:paraId="02543F15" w14:textId="51B6161B" w:rsidR="00BC1DAE" w:rsidRDefault="00BC1DAE" w:rsidP="00277889"/>
    <w:p w14:paraId="517AFA20" w14:textId="77777777" w:rsidR="00561FBF" w:rsidRPr="00277889" w:rsidRDefault="00561FBF" w:rsidP="00277889"/>
    <w:p w14:paraId="694ED33C" w14:textId="77777777" w:rsidR="00A77AA4" w:rsidRPr="001B2E2A" w:rsidRDefault="00A77AA4" w:rsidP="00652445">
      <w:pPr>
        <w:jc w:val="center"/>
        <w:rPr>
          <w:rFonts w:ascii="Calibri" w:hAnsi="Calibri" w:cs="Calibri"/>
          <w:b/>
          <w:bCs/>
          <w:szCs w:val="24"/>
        </w:rPr>
      </w:pPr>
    </w:p>
    <w:p w14:paraId="326CF14D" w14:textId="77777777" w:rsidR="001B2E2A" w:rsidRPr="001B2E2A" w:rsidRDefault="001B2E2A" w:rsidP="001B2E2A">
      <w:pPr>
        <w:suppressAutoHyphens/>
        <w:overflowPunct w:val="0"/>
        <w:ind w:left="426" w:right="170" w:hanging="142"/>
        <w:rPr>
          <w:rFonts w:ascii="Calibri" w:eastAsia="Liberation Serif" w:hAnsi="Calibri" w:cs="Calibri"/>
          <w:color w:val="00000A"/>
          <w:sz w:val="22"/>
          <w:lang w:eastAsia="zh-CN" w:bidi="hi-IN"/>
        </w:rPr>
      </w:pPr>
      <w:r w:rsidRPr="001B2E2A">
        <w:rPr>
          <w:rFonts w:ascii="Calibri" w:eastAsia="SimSun" w:hAnsi="Calibri" w:cs="Calibri"/>
          <w:color w:val="00000A"/>
          <w:sz w:val="22"/>
          <w:lang w:eastAsia="zh-CN" w:bidi="hi-IN"/>
        </w:rPr>
        <w:t>......................., dnia ...................r.</w:t>
      </w:r>
      <w:r w:rsidRPr="001B2E2A">
        <w:rPr>
          <w:rFonts w:ascii="Calibri" w:eastAsia="Liberation Serif" w:hAnsi="Calibri" w:cs="Calibri"/>
          <w:color w:val="00000A"/>
          <w:sz w:val="22"/>
          <w:lang w:eastAsia="zh-CN" w:bidi="hi-IN"/>
        </w:rPr>
        <w:t xml:space="preserve">                                                                                                            </w:t>
      </w:r>
    </w:p>
    <w:p w14:paraId="70346984" w14:textId="77777777" w:rsidR="001B2E2A" w:rsidRDefault="001B2E2A" w:rsidP="001B2E2A">
      <w:pPr>
        <w:suppressAutoHyphens/>
        <w:overflowPunct w:val="0"/>
        <w:ind w:left="426" w:right="170"/>
        <w:rPr>
          <w:rFonts w:ascii="Calibri" w:eastAsia="Liberation Serif" w:hAnsi="Calibri" w:cs="Calibri"/>
          <w:i/>
          <w:color w:val="00000A"/>
          <w:sz w:val="20"/>
          <w:lang w:eastAsia="zh-CN" w:bidi="hi-IN"/>
        </w:rPr>
      </w:pPr>
      <w:r w:rsidRPr="001B2E2A">
        <w:rPr>
          <w:rFonts w:ascii="Calibri" w:eastAsia="Liberation Serif" w:hAnsi="Calibri" w:cs="Calibri"/>
          <w:i/>
          <w:color w:val="00000A"/>
          <w:sz w:val="20"/>
          <w:lang w:eastAsia="zh-CN" w:bidi="hi-IN"/>
        </w:rPr>
        <w:t xml:space="preserve">(miejscowość)                                                                                </w:t>
      </w:r>
    </w:p>
    <w:p w14:paraId="4113BDAC" w14:textId="77777777" w:rsidR="003728BE" w:rsidRDefault="001B2E2A" w:rsidP="003728BE">
      <w:pPr>
        <w:suppressAutoHyphens/>
        <w:overflowPunct w:val="0"/>
        <w:ind w:left="4820" w:right="-142" w:hanging="567"/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</w:pPr>
      <w:r w:rsidRPr="001B2E2A">
        <w:rPr>
          <w:rFonts w:ascii="Calibri" w:eastAsia="SimSun" w:hAnsi="Calibri" w:cs="Calibri"/>
          <w:color w:val="00000A"/>
          <w:sz w:val="22"/>
          <w:lang w:eastAsia="zh-CN" w:bidi="hi-IN"/>
        </w:rPr>
        <w:t xml:space="preserve">                                                                                   </w:t>
      </w:r>
      <w:r w:rsidRPr="001B2E2A">
        <w:rPr>
          <w:rFonts w:ascii="Calibri" w:eastAsia="Times New Roman" w:hAnsi="Calibri" w:cs="Calibri"/>
          <w:i/>
          <w:iCs/>
          <w:color w:val="00000A"/>
          <w:sz w:val="22"/>
          <w:lang w:eastAsia="zh-CN" w:bidi="hi-IN"/>
        </w:rPr>
        <w:t xml:space="preserve">                         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…………………</w:t>
      </w:r>
      <w:r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…………………………………………</w:t>
      </w:r>
      <w:r w:rsidR="003728BE">
        <w:rPr>
          <w:rFonts w:ascii="Calibri" w:eastAsia="SimSun" w:hAnsi="Calibri" w:cs="Calibri"/>
          <w:iCs/>
          <w:color w:val="00000A"/>
          <w:sz w:val="22"/>
          <w:lang w:eastAsia="zh-CN" w:bidi="hi-IN"/>
        </w:rPr>
        <w:t>……</w:t>
      </w:r>
      <w:r w:rsidRPr="001B2E2A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                                                                          </w:t>
      </w:r>
      <w:r w:rsidR="003728BE">
        <w:rPr>
          <w:rFonts w:ascii="Calibri" w:eastAsia="SimSun" w:hAnsi="Calibri" w:cs="Calibri"/>
          <w:iCs/>
          <w:color w:val="00000A"/>
          <w:sz w:val="22"/>
          <w:lang w:eastAsia="zh-CN" w:bidi="hi-IN"/>
        </w:rPr>
        <w:t xml:space="preserve"> </w:t>
      </w:r>
      <w:r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(podpis osoby/osób upoważnionych do składania                                                                                                                                                 </w:t>
      </w:r>
      <w:r w:rsidR="003728BE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  </w:t>
      </w:r>
    </w:p>
    <w:p w14:paraId="62CEF429" w14:textId="7D6EBC8E" w:rsidR="001B2E2A" w:rsidRPr="001B2E2A" w:rsidRDefault="003728BE" w:rsidP="003728BE">
      <w:pPr>
        <w:suppressAutoHyphens/>
        <w:overflowPunct w:val="0"/>
        <w:ind w:left="4820" w:right="-142" w:hanging="567"/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</w:pPr>
      <w:r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                      </w:t>
      </w:r>
      <w:r w:rsidR="001B2E2A"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 xml:space="preserve">oświadczeń woli w imieniu </w:t>
      </w:r>
      <w:r w:rsidR="00095BE1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>W</w:t>
      </w:r>
      <w:r w:rsidR="001B2E2A" w:rsidRPr="001B2E2A">
        <w:rPr>
          <w:rFonts w:ascii="Calibri" w:eastAsia="SimSun" w:hAnsi="Calibri" w:cs="Calibri"/>
          <w:i/>
          <w:iCs/>
          <w:color w:val="00000A"/>
          <w:sz w:val="20"/>
          <w:lang w:eastAsia="zh-CN" w:bidi="hi-IN"/>
        </w:rPr>
        <w:t>ykonawcy</w:t>
      </w:r>
      <w:r w:rsidR="001B2E2A" w:rsidRPr="001B2E2A">
        <w:rPr>
          <w:rFonts w:ascii="Calibri" w:eastAsia="SimSun" w:hAnsi="Calibri" w:cs="Calibri"/>
          <w:i/>
          <w:color w:val="00000A"/>
          <w:sz w:val="20"/>
          <w:lang w:eastAsia="zh-CN" w:bidi="hi-IN"/>
        </w:rPr>
        <w:t>)</w:t>
      </w:r>
    </w:p>
    <w:p w14:paraId="105EBBA3" w14:textId="208A629D" w:rsidR="00954A4A" w:rsidRDefault="00954A4A" w:rsidP="00652445">
      <w:pPr>
        <w:jc w:val="center"/>
        <w:rPr>
          <w:rFonts w:ascii="Calibri" w:hAnsi="Calibri" w:cs="Calibri"/>
          <w:b/>
          <w:bCs/>
          <w:sz w:val="22"/>
          <w:szCs w:val="24"/>
        </w:rPr>
      </w:pPr>
    </w:p>
    <w:p w14:paraId="77F5D4F5" w14:textId="2CF7C4E0" w:rsidR="00BE2B34" w:rsidRDefault="00BE2B34" w:rsidP="00652445">
      <w:pPr>
        <w:jc w:val="center"/>
        <w:rPr>
          <w:rFonts w:ascii="Calibri" w:hAnsi="Calibri" w:cs="Calibri"/>
          <w:b/>
          <w:bCs/>
          <w:sz w:val="22"/>
          <w:szCs w:val="24"/>
        </w:rPr>
      </w:pPr>
    </w:p>
    <w:p w14:paraId="773E729F" w14:textId="77777777" w:rsidR="00277889" w:rsidRPr="001A2096" w:rsidRDefault="00277889" w:rsidP="00277889">
      <w:pPr>
        <w:rPr>
          <w:rFonts w:eastAsia="Times New Roman" w:cs="Times New Roman"/>
          <w:szCs w:val="24"/>
          <w:lang w:eastAsia="pl-PL"/>
        </w:rPr>
      </w:pPr>
    </w:p>
    <w:p w14:paraId="31C0398B" w14:textId="77777777" w:rsidR="00277889" w:rsidRDefault="00277889" w:rsidP="00277889">
      <w:pPr>
        <w:rPr>
          <w:b/>
          <w:bCs/>
          <w:szCs w:val="24"/>
        </w:rPr>
      </w:pPr>
    </w:p>
    <w:p w14:paraId="366C6609" w14:textId="77777777" w:rsidR="00277889" w:rsidRPr="001A2096" w:rsidRDefault="00277889" w:rsidP="00277889">
      <w:pPr>
        <w:rPr>
          <w:b/>
          <w:bCs/>
          <w:szCs w:val="24"/>
        </w:rPr>
      </w:pPr>
    </w:p>
    <w:p w14:paraId="3848813E" w14:textId="50930662" w:rsidR="00BE2B34" w:rsidRDefault="00BE2B34" w:rsidP="00652445">
      <w:pPr>
        <w:jc w:val="center"/>
        <w:rPr>
          <w:rFonts w:ascii="Calibri" w:hAnsi="Calibri" w:cs="Calibri"/>
          <w:b/>
          <w:bCs/>
          <w:sz w:val="22"/>
          <w:szCs w:val="24"/>
        </w:rPr>
      </w:pPr>
    </w:p>
    <w:sectPr w:rsidR="00BE2B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4349" w14:textId="77777777" w:rsidR="00450530" w:rsidRDefault="00450530" w:rsidP="00E57277">
      <w:r>
        <w:separator/>
      </w:r>
    </w:p>
  </w:endnote>
  <w:endnote w:type="continuationSeparator" w:id="0">
    <w:p w14:paraId="474B0B38" w14:textId="77777777" w:rsidR="00450530" w:rsidRDefault="00450530" w:rsidP="00E5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D5A5" w14:textId="77777777" w:rsidR="00E57277" w:rsidRPr="00E57277" w:rsidRDefault="00E57277" w:rsidP="00E57277">
    <w:pPr>
      <w:tabs>
        <w:tab w:val="center" w:pos="4536"/>
        <w:tab w:val="right" w:pos="9072"/>
      </w:tabs>
      <w:suppressAutoHyphens/>
      <w:spacing w:line="288" w:lineRule="auto"/>
      <w:jc w:val="center"/>
      <w:rPr>
        <w:rFonts w:ascii="Calibri" w:eastAsia="Times New Roman" w:hAnsi="Calibri" w:cs="Calibri"/>
        <w:sz w:val="18"/>
        <w:szCs w:val="16"/>
        <w:lang w:eastAsia="ar-SA"/>
      </w:rPr>
    </w:pPr>
    <w:r w:rsidRPr="00E57277">
      <w:rPr>
        <w:rFonts w:ascii="Calibri" w:eastAsia="Times New Roman" w:hAnsi="Calibri" w:cs="Calibri"/>
        <w:sz w:val="18"/>
        <w:szCs w:val="16"/>
        <w:lang w:eastAsia="ar-SA"/>
      </w:rPr>
      <w:t>Projekt „Zintegrowany Program Rozwoju ASP w Krakowie”</w:t>
    </w:r>
  </w:p>
  <w:p w14:paraId="4DC9D2EA" w14:textId="77777777" w:rsidR="00E57277" w:rsidRPr="00E57277" w:rsidRDefault="00E57277" w:rsidP="00E57277">
    <w:pPr>
      <w:tabs>
        <w:tab w:val="center" w:pos="4536"/>
        <w:tab w:val="right" w:pos="9072"/>
      </w:tabs>
      <w:suppressAutoHyphens/>
      <w:spacing w:line="288" w:lineRule="auto"/>
      <w:jc w:val="center"/>
      <w:rPr>
        <w:rFonts w:ascii="Calibri" w:eastAsia="Times New Roman" w:hAnsi="Calibri" w:cs="Calibri"/>
        <w:sz w:val="18"/>
        <w:szCs w:val="16"/>
        <w:lang w:eastAsia="ar-SA"/>
      </w:rPr>
    </w:pPr>
    <w:r w:rsidRPr="00E57277">
      <w:rPr>
        <w:rFonts w:ascii="Calibri" w:eastAsia="Times New Roman" w:hAnsi="Calibri" w:cs="Calibri"/>
        <w:sz w:val="18"/>
        <w:szCs w:val="16"/>
        <w:lang w:eastAsia="ar-SA"/>
      </w:rPr>
      <w:t>Umowa o dofinansowanie nr: POWR.03.05.00-00-z066/18</w:t>
    </w:r>
  </w:p>
  <w:p w14:paraId="7A2EE97F" w14:textId="77777777" w:rsidR="00E57277" w:rsidRDefault="00E57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B913" w14:textId="77777777" w:rsidR="00450530" w:rsidRDefault="00450530" w:rsidP="00E57277">
      <w:r>
        <w:separator/>
      </w:r>
    </w:p>
  </w:footnote>
  <w:footnote w:type="continuationSeparator" w:id="0">
    <w:p w14:paraId="5C82697B" w14:textId="77777777" w:rsidR="00450530" w:rsidRDefault="00450530" w:rsidP="00E5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BA24" w14:textId="4A009A08" w:rsidR="00E57277" w:rsidRPr="00E57277" w:rsidRDefault="00E57277" w:rsidP="00E57277">
    <w:pPr>
      <w:tabs>
        <w:tab w:val="center" w:pos="4536"/>
        <w:tab w:val="right" w:pos="9072"/>
      </w:tabs>
      <w:suppressAutoHyphens/>
      <w:jc w:val="center"/>
      <w:rPr>
        <w:rFonts w:eastAsia="Times New Roman" w:cs="Times New Roman"/>
        <w:szCs w:val="24"/>
        <w:lang w:eastAsia="ar-SA"/>
      </w:rPr>
    </w:pPr>
    <w:r w:rsidRPr="00E57277">
      <w:rPr>
        <w:rFonts w:eastAsia="Times New Roman" w:cs="Times New Roman"/>
        <w:noProof/>
        <w:szCs w:val="24"/>
        <w:lang w:eastAsia="ar-SA"/>
      </w:rPr>
      <w:drawing>
        <wp:inline distT="0" distB="0" distL="0" distR="0" wp14:anchorId="41479667" wp14:editId="78E6B9E5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A7A29" w14:textId="77777777" w:rsidR="00E57277" w:rsidRDefault="00E57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3E2"/>
    <w:multiLevelType w:val="hybridMultilevel"/>
    <w:tmpl w:val="AE4052C4"/>
    <w:lvl w:ilvl="0" w:tplc="2B001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F6FA9"/>
    <w:multiLevelType w:val="hybridMultilevel"/>
    <w:tmpl w:val="AA74D746"/>
    <w:lvl w:ilvl="0" w:tplc="11380D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772C"/>
    <w:multiLevelType w:val="hybridMultilevel"/>
    <w:tmpl w:val="0A4E9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794"/>
    <w:multiLevelType w:val="hybridMultilevel"/>
    <w:tmpl w:val="0A443B56"/>
    <w:lvl w:ilvl="0" w:tplc="11380D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5DCC"/>
    <w:multiLevelType w:val="hybridMultilevel"/>
    <w:tmpl w:val="6A4A1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2B1C"/>
    <w:multiLevelType w:val="hybridMultilevel"/>
    <w:tmpl w:val="3EC8F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68CF"/>
    <w:multiLevelType w:val="hybridMultilevel"/>
    <w:tmpl w:val="24D8C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4298B"/>
    <w:multiLevelType w:val="hybridMultilevel"/>
    <w:tmpl w:val="0A4E9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E0FEA"/>
    <w:multiLevelType w:val="hybridMultilevel"/>
    <w:tmpl w:val="37A6670A"/>
    <w:lvl w:ilvl="0" w:tplc="5DEEE1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5C75F5"/>
    <w:multiLevelType w:val="hybridMultilevel"/>
    <w:tmpl w:val="F9420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20654"/>
    <w:multiLevelType w:val="hybridMultilevel"/>
    <w:tmpl w:val="D466CE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C36CFC"/>
    <w:multiLevelType w:val="hybridMultilevel"/>
    <w:tmpl w:val="32425738"/>
    <w:lvl w:ilvl="0" w:tplc="F3E43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0D420C"/>
    <w:multiLevelType w:val="hybridMultilevel"/>
    <w:tmpl w:val="F08CC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632"/>
    <w:multiLevelType w:val="hybridMultilevel"/>
    <w:tmpl w:val="A740E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902"/>
    <w:multiLevelType w:val="hybridMultilevel"/>
    <w:tmpl w:val="3C481E6A"/>
    <w:lvl w:ilvl="0" w:tplc="086E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334E4"/>
    <w:multiLevelType w:val="hybridMultilevel"/>
    <w:tmpl w:val="8EB42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1D476A"/>
    <w:multiLevelType w:val="hybridMultilevel"/>
    <w:tmpl w:val="4A96CBBE"/>
    <w:lvl w:ilvl="0" w:tplc="F41EC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2976"/>
    <w:multiLevelType w:val="hybridMultilevel"/>
    <w:tmpl w:val="B8BA59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4130A"/>
    <w:multiLevelType w:val="hybridMultilevel"/>
    <w:tmpl w:val="1EBA4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2"/>
  </w:num>
  <w:num w:numId="16">
    <w:abstractNumId w:val="2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C"/>
    <w:rsid w:val="00095BE1"/>
    <w:rsid w:val="000A34D0"/>
    <w:rsid w:val="000E18AB"/>
    <w:rsid w:val="000F50F6"/>
    <w:rsid w:val="00100069"/>
    <w:rsid w:val="00106796"/>
    <w:rsid w:val="001B2E2A"/>
    <w:rsid w:val="0027641C"/>
    <w:rsid w:val="00277889"/>
    <w:rsid w:val="003728BE"/>
    <w:rsid w:val="003B74F4"/>
    <w:rsid w:val="00450530"/>
    <w:rsid w:val="004A0262"/>
    <w:rsid w:val="004A041C"/>
    <w:rsid w:val="004D148E"/>
    <w:rsid w:val="004E1A43"/>
    <w:rsid w:val="00561FBF"/>
    <w:rsid w:val="005B0992"/>
    <w:rsid w:val="00644159"/>
    <w:rsid w:val="00652445"/>
    <w:rsid w:val="00662E07"/>
    <w:rsid w:val="006667E1"/>
    <w:rsid w:val="006A4096"/>
    <w:rsid w:val="0070131C"/>
    <w:rsid w:val="00704AE7"/>
    <w:rsid w:val="007211D0"/>
    <w:rsid w:val="007D696F"/>
    <w:rsid w:val="008305F4"/>
    <w:rsid w:val="008C700D"/>
    <w:rsid w:val="00923F7A"/>
    <w:rsid w:val="00954A4A"/>
    <w:rsid w:val="00A21FEB"/>
    <w:rsid w:val="00A53C5E"/>
    <w:rsid w:val="00A6348C"/>
    <w:rsid w:val="00A77AA4"/>
    <w:rsid w:val="00A91863"/>
    <w:rsid w:val="00AB709A"/>
    <w:rsid w:val="00AF5555"/>
    <w:rsid w:val="00B36F8D"/>
    <w:rsid w:val="00B41286"/>
    <w:rsid w:val="00B85D3C"/>
    <w:rsid w:val="00B9426B"/>
    <w:rsid w:val="00BC1DAE"/>
    <w:rsid w:val="00BE2B34"/>
    <w:rsid w:val="00C32E08"/>
    <w:rsid w:val="00C90A20"/>
    <w:rsid w:val="00C939A0"/>
    <w:rsid w:val="00CE1CCD"/>
    <w:rsid w:val="00CE2946"/>
    <w:rsid w:val="00CF662E"/>
    <w:rsid w:val="00D74368"/>
    <w:rsid w:val="00D74A38"/>
    <w:rsid w:val="00D96A60"/>
    <w:rsid w:val="00E37740"/>
    <w:rsid w:val="00E57277"/>
    <w:rsid w:val="00EC0DA8"/>
    <w:rsid w:val="00EC2A47"/>
    <w:rsid w:val="00F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5F61"/>
  <w15:chartTrackingRefBased/>
  <w15:docId w15:val="{D3E5EBB1-2108-40D9-A6DC-BE0EA67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041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wykytekst">
    <w:name w:val="Plain Text"/>
    <w:basedOn w:val="Normalny"/>
    <w:link w:val="ZwykytekstZnak"/>
    <w:rsid w:val="004A041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041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90A2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277"/>
  </w:style>
  <w:style w:type="paragraph" w:styleId="Stopka">
    <w:name w:val="footer"/>
    <w:basedOn w:val="Normalny"/>
    <w:link w:val="StopkaZnak"/>
    <w:uiPriority w:val="99"/>
    <w:unhideWhenUsed/>
    <w:rsid w:val="00E57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277"/>
  </w:style>
  <w:style w:type="paragraph" w:customStyle="1" w:styleId="StandardowyBEATA">
    <w:name w:val="Standardowy.BEATA"/>
    <w:rsid w:val="00561FBF"/>
    <w:pPr>
      <w:suppressAutoHyphens/>
      <w:spacing w:line="360" w:lineRule="exact"/>
      <w:jc w:val="both"/>
    </w:pPr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Brzozowska</dc:creator>
  <cp:keywords/>
  <dc:description/>
  <cp:lastModifiedBy>Jolanta Kurek</cp:lastModifiedBy>
  <cp:revision>7</cp:revision>
  <dcterms:created xsi:type="dcterms:W3CDTF">2021-05-20T09:48:00Z</dcterms:created>
  <dcterms:modified xsi:type="dcterms:W3CDTF">2021-05-25T12:37:00Z</dcterms:modified>
</cp:coreProperties>
</file>