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E5C4" w14:textId="77777777" w:rsidR="00010581" w:rsidRDefault="00010581" w:rsidP="00D72C15">
      <w:pPr>
        <w:pStyle w:val="Podtytu"/>
        <w:tabs>
          <w:tab w:val="left" w:pos="7938"/>
        </w:tabs>
        <w:spacing w:after="0" w:line="360" w:lineRule="auto"/>
        <w:jc w:val="both"/>
        <w:rPr>
          <w:rFonts w:ascii="Times New Roman" w:hAnsi="Times New Roman" w:cs="Times New Roman"/>
          <w:color w:val="auto"/>
          <w:sz w:val="24"/>
          <w:szCs w:val="24"/>
        </w:rPr>
      </w:pPr>
    </w:p>
    <w:p w14:paraId="7EBB0A3A" w14:textId="43ECA71D"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1403ACB3" w:rsidR="004939C6" w:rsidRPr="00D72C15" w:rsidRDefault="00A644A2" w:rsidP="00A644A2">
      <w:pPr>
        <w:tabs>
          <w:tab w:val="left" w:pos="1170"/>
          <w:tab w:val="center" w:pos="4535"/>
        </w:tabs>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F20B9D"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C2CFB85"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4D616D">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44BA161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4D616D">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58E20445"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w:t>
      </w:r>
      <w:r w:rsidR="00A264EB">
        <w:rPr>
          <w:rFonts w:ascii="Times New Roman" w:hAnsi="Times New Roman" w:cs="Times New Roman"/>
          <w:sz w:val="24"/>
          <w:szCs w:val="24"/>
        </w:rPr>
        <w:t xml:space="preserve">podstawowym bez negocjacji </w:t>
      </w:r>
      <w:r w:rsidRPr="00A54FE7">
        <w:rPr>
          <w:rFonts w:ascii="Times New Roman" w:hAnsi="Times New Roman" w:cs="Times New Roman"/>
          <w:sz w:val="24"/>
          <w:szCs w:val="24"/>
        </w:rPr>
        <w:t>nr IGK.271</w:t>
      </w:r>
      <w:r w:rsidRPr="004D616D">
        <w:rPr>
          <w:rFonts w:ascii="Times New Roman" w:hAnsi="Times New Roman" w:cs="Times New Roman"/>
          <w:sz w:val="24"/>
          <w:szCs w:val="24"/>
        </w:rPr>
        <w:t>.</w:t>
      </w:r>
      <w:r w:rsidR="004A67B3">
        <w:rPr>
          <w:rFonts w:ascii="Times New Roman" w:hAnsi="Times New Roman" w:cs="Times New Roman"/>
          <w:sz w:val="24"/>
          <w:szCs w:val="24"/>
        </w:rPr>
        <w:t>11</w:t>
      </w:r>
      <w:r w:rsidRPr="004D616D">
        <w:rPr>
          <w:rFonts w:ascii="Times New Roman" w:hAnsi="Times New Roman" w:cs="Times New Roman"/>
          <w:sz w:val="24"/>
          <w:szCs w:val="24"/>
        </w:rPr>
        <w:t>.202</w:t>
      </w:r>
      <w:r w:rsidR="00A54FE7" w:rsidRPr="004D616D">
        <w:rPr>
          <w:rFonts w:ascii="Times New Roman" w:hAnsi="Times New Roman" w:cs="Times New Roman"/>
          <w:sz w:val="24"/>
          <w:szCs w:val="24"/>
        </w:rPr>
        <w:t>3</w:t>
      </w:r>
      <w:r w:rsidRPr="004D616D">
        <w:rPr>
          <w:rFonts w:ascii="Times New Roman" w:hAnsi="Times New Roman" w:cs="Times New Roman"/>
          <w:sz w:val="24"/>
          <w:szCs w:val="24"/>
        </w:rPr>
        <w:t xml:space="preserve"> </w:t>
      </w:r>
      <w:r w:rsidRPr="00A54FE7">
        <w:rPr>
          <w:rFonts w:ascii="Times New Roman" w:hAnsi="Times New Roman" w:cs="Times New Roman"/>
          <w:sz w:val="24"/>
          <w:szCs w:val="24"/>
        </w:rPr>
        <w:t xml:space="preserve">zgodnie z art. </w:t>
      </w:r>
      <w:r w:rsidR="000935C0">
        <w:rPr>
          <w:rFonts w:ascii="Times New Roman" w:hAnsi="Times New Roman" w:cs="Times New Roman"/>
          <w:sz w:val="24"/>
          <w:szCs w:val="24"/>
        </w:rPr>
        <w:t>275 pkt 1</w:t>
      </w:r>
      <w:r w:rsidRPr="00A54FE7">
        <w:rPr>
          <w:rFonts w:ascii="Times New Roman" w:hAnsi="Times New Roman" w:cs="Times New Roman"/>
          <w:sz w:val="24"/>
          <w:szCs w:val="24"/>
        </w:rPr>
        <w:t xml:space="preserve"> ustawy z dnia 11 września 2019 r. Prawo zamówień publicznych (Dz. U. z 202</w:t>
      </w:r>
      <w:r w:rsidR="004A67B3">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4A67B3">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010581"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010581">
        <w:rPr>
          <w:rFonts w:ascii="Times New Roman" w:hAnsi="Times New Roman" w:cs="Times New Roman"/>
          <w:b/>
          <w:bCs/>
          <w:sz w:val="24"/>
          <w:szCs w:val="24"/>
        </w:rPr>
        <w:t>§ 1. Przedmiot umowy</w:t>
      </w:r>
    </w:p>
    <w:p w14:paraId="093FAC58" w14:textId="77777777" w:rsidR="00232A5C" w:rsidRDefault="00232A5C" w:rsidP="00232A5C">
      <w:pPr>
        <w:pStyle w:val="Akapitzlist"/>
        <w:numPr>
          <w:ilvl w:val="0"/>
          <w:numId w:val="77"/>
        </w:num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232A5C">
        <w:rPr>
          <w:rFonts w:ascii="Times New Roman" w:eastAsia="Times New Roman" w:hAnsi="Times New Roman" w:cs="Times New Roman"/>
          <w:color w:val="000000"/>
          <w:sz w:val="24"/>
          <w:szCs w:val="24"/>
          <w:lang w:eastAsia="pl-PL"/>
        </w:rPr>
        <w:t>Przedmiotem zamówienia jest realizacja projektu pn. „Poprawa bezpieczeństwa ruchu drogowego w Gminie Jaworzyna poprzez przebudowę, budowę przejść dla pieszych oraz montaż wyświetlacza prędkości.”</w:t>
      </w:r>
    </w:p>
    <w:p w14:paraId="326178C6" w14:textId="77777777" w:rsidR="00232A5C" w:rsidRDefault="00232A5C" w:rsidP="00232A5C">
      <w:pPr>
        <w:pStyle w:val="Akapitzlist"/>
        <w:numPr>
          <w:ilvl w:val="0"/>
          <w:numId w:val="77"/>
        </w:num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232A5C">
        <w:rPr>
          <w:rFonts w:ascii="Times New Roman" w:eastAsia="Times New Roman" w:hAnsi="Times New Roman" w:cs="Times New Roman"/>
          <w:color w:val="000000"/>
          <w:sz w:val="24"/>
          <w:szCs w:val="24"/>
          <w:lang w:eastAsia="pl-PL"/>
        </w:rPr>
        <w:t>Zadanie inwestycyjne dofinansowane jest ze środków unijnych w ramach Programu Operacyjnego Infrastruktura i Środowisko 2014-2020, Priorytetu III „Rozwój Sieci Drogowej TEN-T i Transportu Multimodalnego”, Działania 3.1. „Rozwój drogowej i lotniczej sieci TEN-T”.</w:t>
      </w:r>
    </w:p>
    <w:p w14:paraId="24A2F5BD" w14:textId="77777777" w:rsidR="00DF4A5A" w:rsidRDefault="00232A5C" w:rsidP="00DF4A5A">
      <w:pPr>
        <w:pStyle w:val="Akapitzlist"/>
        <w:numPr>
          <w:ilvl w:val="0"/>
          <w:numId w:val="77"/>
        </w:num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232A5C">
        <w:rPr>
          <w:rFonts w:ascii="Times New Roman" w:eastAsia="Times New Roman" w:hAnsi="Times New Roman" w:cs="Times New Roman"/>
          <w:color w:val="000000"/>
          <w:sz w:val="24"/>
          <w:szCs w:val="24"/>
          <w:lang w:eastAsia="pl-PL"/>
        </w:rPr>
        <w:lastRenderedPageBreak/>
        <w:t xml:space="preserve">Przedmiotem zamówienia jest zadanie polegające na realizacji robót budowlanych polegających na wykonaniu przejść dla pieszych oraz na montażu wyświetlacza prędkości, który informować będzie kierowców o prędkości jaką posiadają znajdując się przed przejściem dla pieszych. </w:t>
      </w:r>
    </w:p>
    <w:p w14:paraId="5EEEB1E6" w14:textId="77777777" w:rsidR="00DF4A5A" w:rsidRDefault="00DF4A5A" w:rsidP="00DF4A5A">
      <w:pPr>
        <w:pStyle w:val="Akapitzlist"/>
        <w:numPr>
          <w:ilvl w:val="0"/>
          <w:numId w:val="77"/>
        </w:num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Szczegółowy zakres przedmiotu zamówienia obejmuje:</w:t>
      </w:r>
    </w:p>
    <w:p w14:paraId="016C2325" w14:textId="249D4308" w:rsidR="00DF4A5A" w:rsidRPr="00DF4A5A" w:rsidRDefault="00DF4A5A" w:rsidP="00DF4A5A">
      <w:pPr>
        <w:pStyle w:val="Akapitzlist"/>
        <w:numPr>
          <w:ilvl w:val="1"/>
          <w:numId w:val="77"/>
        </w:numPr>
        <w:tabs>
          <w:tab w:val="left"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sz w:val="24"/>
          <w:szCs w:val="24"/>
          <w:lang w:eastAsia="pl-PL"/>
        </w:rPr>
        <w:t>Wykonanie</w:t>
      </w:r>
      <w:r w:rsidRPr="00DF4A5A">
        <w:rPr>
          <w:rFonts w:ascii="Times New Roman" w:eastAsia="Times New Roman" w:hAnsi="Times New Roman" w:cs="Times New Roman"/>
          <w:color w:val="000000"/>
          <w:sz w:val="24"/>
          <w:szCs w:val="24"/>
          <w:lang w:eastAsia="pl-PL"/>
        </w:rPr>
        <w:t xml:space="preserve"> zakresu prac budowlanych dla przebudowy odcinka drogi gminnej ul. Cukrownicza w miejscowości Pastuchów na długości 20,00 m:</w:t>
      </w:r>
    </w:p>
    <w:p w14:paraId="2C8CEA01"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przebudowa pobocza na ciąg pieszy o szerokości 2,00m na długości 10,25m,</w:t>
      </w:r>
    </w:p>
    <w:p w14:paraId="34F9FE9C"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przebudowa istniejącego ogrodzenia na dł. 10,25m,</w:t>
      </w:r>
    </w:p>
    <w:p w14:paraId="75A96845"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przebudowa/obniżenie krawężnika na długości przejścia (4,00m),</w:t>
      </w:r>
    </w:p>
    <w:p w14:paraId="7F120D18"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płytek integracyjnych typu STOP o wymiarach 35x35x5cm w kolorze żółtym,</w:t>
      </w:r>
    </w:p>
    <w:p w14:paraId="728D5B36"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kabli zasilających do oświetlenia przejścia,</w:t>
      </w:r>
    </w:p>
    <w:p w14:paraId="33F10C72"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dwóch aluminiowych słupów oświetleniowych z oprawami typu LED doświetlającymi przejście,</w:t>
      </w:r>
    </w:p>
    <w:p w14:paraId="4177458F"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wykonanie poziomego i pionowego oznakowania przejścia dla pieszych wraz z oznakowaniem towarzyszącym, w zakresie zatwierdzonego projektu zmiany stałej organizacji ruchu,</w:t>
      </w:r>
    </w:p>
    <w:p w14:paraId="17B4581E"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elementów BRD;</w:t>
      </w:r>
    </w:p>
    <w:p w14:paraId="7CA53037"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ogrodzenia analogicznego do istniejącego ogrodzenia przyległego do placu zabaw (kolor zielony RAL6005, panelowy, wysokość: 1,80m, pręty pionowe średnica 4,0 mm zgrzane z prętami poziomymi o średnicy 4 mm);</w:t>
      </w:r>
    </w:p>
    <w:p w14:paraId="6837AC75" w14:textId="77777777" w:rsidR="00DF4A5A" w:rsidRPr="00DF4A5A" w:rsidRDefault="00DF4A5A" w:rsidP="00DF4A5A">
      <w:pPr>
        <w:pStyle w:val="Akapitzlist"/>
        <w:numPr>
          <w:ilvl w:val="0"/>
          <w:numId w:val="78"/>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opracowanie i wprowadzenie tymczasowej organizacji ruchu na czas prowadzenia robót.</w:t>
      </w:r>
    </w:p>
    <w:p w14:paraId="3CE27F4B" w14:textId="2532A195" w:rsidR="00DF4A5A" w:rsidRPr="00DF4A5A" w:rsidRDefault="00DF4A5A" w:rsidP="00DF4A5A">
      <w:pPr>
        <w:pStyle w:val="Akapitzlist"/>
        <w:numPr>
          <w:ilvl w:val="1"/>
          <w:numId w:val="77"/>
        </w:numPr>
        <w:tabs>
          <w:tab w:val="left" w:pos="284"/>
        </w:tabs>
        <w:spacing w:after="0" w:line="360" w:lineRule="auto"/>
        <w:ind w:left="426" w:hanging="426"/>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Wykonanie zakresu prac budowlanych dla przebudowy odcinka drogi gminnej ul. Powstańców w miejscowości Jaworzyna Śląska na długości 20,00 m: </w:t>
      </w:r>
    </w:p>
    <w:p w14:paraId="583A25DA"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przebudowa części parkingu na ciąg pieszy o szerokości 3,11m – 3,17m, </w:t>
      </w:r>
    </w:p>
    <w:p w14:paraId="49CB1295"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przebudowa/obniżenie krawężnika na długości przejścia (4,00m),</w:t>
      </w:r>
    </w:p>
    <w:p w14:paraId="0E94B7AC"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płytek integracyjnych typu STOP o wymiarach 35x35x5cm w kolorze żółtym,</w:t>
      </w:r>
    </w:p>
    <w:p w14:paraId="7A56F748"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kabli zasilających do oświetlenia przejścia,</w:t>
      </w:r>
    </w:p>
    <w:p w14:paraId="75596F07"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montaż dwóch aluminiowych słupów oświetleniowych z oprawami typu LED doświetlającymi przejście,</w:t>
      </w:r>
    </w:p>
    <w:p w14:paraId="030552B6"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wykonanie poziomego i pionowego oznakowania przejścia dla pieszych wraz z oznakowaniem towarzyszącym, w zakresie zatwierdzonego projektu zmiany stałej organizacji ruchu;</w:t>
      </w:r>
    </w:p>
    <w:p w14:paraId="7E42CAA2" w14:textId="77777777" w:rsidR="00DF4A5A" w:rsidRPr="00DF4A5A" w:rsidRDefault="00DF4A5A" w:rsidP="00DF4A5A">
      <w:pPr>
        <w:pStyle w:val="Akapitzlist"/>
        <w:numPr>
          <w:ilvl w:val="0"/>
          <w:numId w:val="79"/>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lastRenderedPageBreak/>
        <w:t>opracowanie i wprowadzenie tymczasowej organizacji ruchu na czas prowadzenia robót.</w:t>
      </w:r>
    </w:p>
    <w:p w14:paraId="6364A3BC" w14:textId="0CF62AF3" w:rsidR="00DF4A5A" w:rsidRPr="00DF4A5A" w:rsidRDefault="00DF4A5A" w:rsidP="00DF4A5A">
      <w:pPr>
        <w:pStyle w:val="Akapitzlist"/>
        <w:numPr>
          <w:ilvl w:val="1"/>
          <w:numId w:val="77"/>
        </w:numPr>
        <w:tabs>
          <w:tab w:val="left" w:pos="284"/>
        </w:tabs>
        <w:spacing w:after="0" w:line="360" w:lineRule="auto"/>
        <w:ind w:left="284" w:hanging="426"/>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Dostawa i montaż na ulicy Westerplatte w Jaworzynie Śląskiej urządzenia BRD o zmiennej treści wskazującego aktualną prędkość nadjeżdżających pojazdów. Minimalne wymagania: </w:t>
      </w:r>
    </w:p>
    <w:p w14:paraId="7CE26695"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Wyświetlacz diodowy typu LED.</w:t>
      </w:r>
    </w:p>
    <w:p w14:paraId="060C98CD" w14:textId="1C90DFB2" w:rsidR="00DF4A5A" w:rsidRP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Wyświetlanie następujących informacji: </w:t>
      </w:r>
    </w:p>
    <w:p w14:paraId="3257D7AE" w14:textId="77777777" w:rsidR="00DF4A5A" w:rsidRDefault="00DF4A5A" w:rsidP="00DF4A5A">
      <w:pPr>
        <w:pStyle w:val="Akapitzlist"/>
        <w:numPr>
          <w:ilvl w:val="0"/>
          <w:numId w:val="81"/>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aktualnej prędkości nadjeżdżającego pojazdu,</w:t>
      </w:r>
    </w:p>
    <w:p w14:paraId="5D78E923" w14:textId="77777777" w:rsidR="00DF4A5A" w:rsidRDefault="00DF4A5A" w:rsidP="00DF4A5A">
      <w:pPr>
        <w:pStyle w:val="Akapitzlist"/>
        <w:numPr>
          <w:ilvl w:val="0"/>
          <w:numId w:val="81"/>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przekroczeniu prędkości, </w:t>
      </w:r>
    </w:p>
    <w:p w14:paraId="285D4E43" w14:textId="2AFD963A" w:rsidR="00DF4A5A" w:rsidRPr="00DF4A5A" w:rsidRDefault="00DF4A5A" w:rsidP="00DF4A5A">
      <w:pPr>
        <w:pStyle w:val="Akapitzlist"/>
        <w:numPr>
          <w:ilvl w:val="0"/>
          <w:numId w:val="81"/>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obowiązującym limicie prędkości na danym odcinku drogi poprzez wyświetlenie znaku B-33, </w:t>
      </w:r>
    </w:p>
    <w:p w14:paraId="1E901ED5" w14:textId="77777777" w:rsidR="00DF4A5A" w:rsidRPr="00DF4A5A" w:rsidRDefault="00DF4A5A" w:rsidP="00DF4A5A">
      <w:pPr>
        <w:pStyle w:val="Akapitzlist"/>
        <w:numPr>
          <w:ilvl w:val="0"/>
          <w:numId w:val="81"/>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 przypadku przekroczenia prędkości powyżej 21 km/h ponad dopuszczalny limit, urządzenie zamiast wyświetlać prędkości pojazdu, powinno wyświetlić znak A-30 oraz komunikat „ZWOLNIJ”, </w:t>
      </w:r>
    </w:p>
    <w:p w14:paraId="19FB9797" w14:textId="77777777" w:rsidR="00DF4A5A" w:rsidRPr="00DF4A5A" w:rsidRDefault="00DF4A5A" w:rsidP="00DF4A5A">
      <w:pPr>
        <w:pStyle w:val="Akapitzlist"/>
        <w:numPr>
          <w:ilvl w:val="0"/>
          <w:numId w:val="81"/>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 przypadku nieprzekroczenia prędkości urządzenie wraz z podaniem aktualnej prędkości powinno wyświetlać komunikat „DZIĘKUJĘ”.</w:t>
      </w:r>
    </w:p>
    <w:p w14:paraId="11A67D63"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Cyfry pokazywane przez wyświetlacz nie mogą być barwy białej, musi być odróżnienie wyświetlanej dopuszczalnej prędkość od prędkości nadmiernej: zielony kolor dla prędkości dopuszczalnej oraz czerwony kolor dla prędkości przekroczonej. </w:t>
      </w:r>
    </w:p>
    <w:p w14:paraId="048DF47E" w14:textId="5D97550B" w:rsidR="00DF4A5A" w:rsidRPr="00DF4A5A" w:rsidRDefault="00DF4A5A" w:rsidP="00DF4A5A">
      <w:pPr>
        <w:pStyle w:val="Akapitzlist"/>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Kolorystyka wyświetlanego znaku musi być zgodna z rozporządzeniem Ministra Infrastruktury w sprawie szczegółowych warunków technicznych dla znaków i sygnałów drogowych oraz urządzeń bezpieczeństwa ruchu drogowego i warunków ich umieszczania na drogach, jak dla znaków zmiennej treści VMS.</w:t>
      </w:r>
    </w:p>
    <w:p w14:paraId="3B4D2BEA"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Wysokość wyświetlanych liter komunikatów: „ZWOLNIJ”, „DZIĘKUJĘ” lub treści o wysokości nakładanej grzywny i ilość punktów karnych nie może być mniejsza niż 150 mm. </w:t>
      </w:r>
    </w:p>
    <w:p w14:paraId="7E5674C7"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Wysokość cyfr wyświetlanej prędkości nie może być mniejsza niż 300 mm. </w:t>
      </w:r>
    </w:p>
    <w:p w14:paraId="111B0BEF"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Dokładność pomiaru prędkości: 1 km/h. </w:t>
      </w:r>
    </w:p>
    <w:p w14:paraId="27B89D2B"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Zasięg działania radaru pomiaru prędkości minimum 300 m. </w:t>
      </w:r>
    </w:p>
    <w:p w14:paraId="6D96832F"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Zakres mierzonej prędkości nie mniejszy niż od 2 do 180 km/h </w:t>
      </w:r>
    </w:p>
    <w:p w14:paraId="11DD5900"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Radarowy wyświetlacz prędkości powinien posiadać dodatkowe zabezpieczenie przeciwko aktom wandalizmu w postaci lica z poliwęglanu. </w:t>
      </w:r>
    </w:p>
    <w:p w14:paraId="1D8DC72B"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Urządzenie musi składać się z jednolitej obudowy.</w:t>
      </w:r>
    </w:p>
    <w:p w14:paraId="1F88A991"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Wyposażenie w zegar z automatyczną zmiana czasu letni/zimowy. </w:t>
      </w:r>
    </w:p>
    <w:p w14:paraId="7D5C8699"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Rejestracja statystyk o ilości pojazdów w obu kierunkach i ich prędkości. </w:t>
      </w:r>
    </w:p>
    <w:p w14:paraId="4D525F97"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lastRenderedPageBreak/>
        <w:t xml:space="preserve">Rejestracja statystyk wykroczeń. </w:t>
      </w:r>
    </w:p>
    <w:p w14:paraId="7036DF10"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Komunikacja bezprzewodowa za pomocą modułu GSM do zarządzania ustawieniami wyświetlacza oraz do odczytywania statystyk za pomocą komputera, tabletu lub smartphone. Wykonawca zobowiązany jest zapewnić 24 miesięczną dostawę usług GSM oraz 24 miesięczne utrzymanie zewnętrznego serwera, do którego w ww. okresie nieprzerwany dostęp będzie posiadał Zamawiający, z zainstalowanym oprogramowaniem do obsługi radarowych wyświetlaczy prędkości. Okres 24 miesięcy liczony będzie od dnia następnego po dniu podpisania protokołu odbioru przedmiotu umowy przez Wykonawcę oraz Zamawiającego. </w:t>
      </w:r>
    </w:p>
    <w:p w14:paraId="4EFC7D18"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Dodatkowy moduł komunikacji </w:t>
      </w:r>
      <w:proofErr w:type="spellStart"/>
      <w:r w:rsidRPr="00DF4A5A">
        <w:rPr>
          <w:rFonts w:ascii="Times New Roman" w:eastAsia="Times New Roman" w:hAnsi="Times New Roman" w:cs="Times New Roman"/>
          <w:color w:val="000000"/>
          <w:sz w:val="24"/>
          <w:szCs w:val="24"/>
          <w:lang w:eastAsia="pl-PL"/>
        </w:rPr>
        <w:t>WiFi</w:t>
      </w:r>
      <w:proofErr w:type="spellEnd"/>
      <w:r w:rsidRPr="00DF4A5A">
        <w:rPr>
          <w:rFonts w:ascii="Times New Roman" w:eastAsia="Times New Roman" w:hAnsi="Times New Roman" w:cs="Times New Roman"/>
          <w:color w:val="000000"/>
          <w:sz w:val="24"/>
          <w:szCs w:val="24"/>
          <w:lang w:eastAsia="pl-PL"/>
        </w:rPr>
        <w:t xml:space="preserve"> lub Bluetooth z zabezpieczonym dostępem, uniemożliwiającym dostęp do oprogramowania radarowego wyświetlacza prędkości przez osoby postronne. </w:t>
      </w:r>
    </w:p>
    <w:p w14:paraId="70952FFE"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Oprogramowanie radarowego wyświetlacza prędkości musi być kompatybilne z systemami Windows oraz Android/IOS. </w:t>
      </w:r>
    </w:p>
    <w:p w14:paraId="4F44E20C"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Intensywność świecenia klasa luminancji L3 wg normy PN-EN 12966. </w:t>
      </w:r>
    </w:p>
    <w:p w14:paraId="646EA9A2"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Klasa odporności na warunki atmosferyczne nie mniejsza niż IP66. </w:t>
      </w:r>
    </w:p>
    <w:p w14:paraId="5C05E4E3"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Zasilanie z panelu słonecznego o mocy min. 80 W z możliwością wyprowadzenia zasilania do sieci elektroenergetycznej. </w:t>
      </w:r>
    </w:p>
    <w:p w14:paraId="7C52D696"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Wyposażenie w dwa akumulatory o łącznej pojemności min. 45Ah umieszczane w jednolitej obudowie radaru, wewnętrzny regulator, typ akumulatorów: bezobsługowe; żelowe; montowane na szczycie słupa. − zapewniona praca ciągła przy całkowitym zaćmieniu przez min. 120 godz.</w:t>
      </w:r>
    </w:p>
    <w:p w14:paraId="3BDE0213"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Zgodność z Rozporządzeniem Ministra Infrastruktury z dnia 3 lipca 2003 r. w sprawie szczegółowych warunków technicznych dla znaków i sygnałów drogowych oraz urządzeń bezpieczeństwa ruchu drogowego i warunków ich umieszczania na drogach. </w:t>
      </w:r>
    </w:p>
    <w:p w14:paraId="64488E46" w14:textId="77777777" w:rsid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Wykonawca zobowiązuje się do konserwacji oraz serwisowania dostarczonych urządzeń w okresie gwarancji. </w:t>
      </w:r>
    </w:p>
    <w:p w14:paraId="4D1E9464" w14:textId="61786F09" w:rsidR="00DF4A5A" w:rsidRPr="00DF4A5A" w:rsidRDefault="00DF4A5A" w:rsidP="00DF4A5A">
      <w:pPr>
        <w:pStyle w:val="Akapitzlist"/>
        <w:numPr>
          <w:ilvl w:val="0"/>
          <w:numId w:val="80"/>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Wykonawca zobowiązany będzie do przyjęcia odpowiedzialności od następstw i za wyniki działalności w zakresie: organizacji robót, zabezpieczenia interesów osób trzecich, ochrony środowiska, warunków bezpieczeństwa pracy, warunków bezpieczeństwa ruchu drogowego związanego z robotami.</w:t>
      </w:r>
    </w:p>
    <w:p w14:paraId="292FA841" w14:textId="77777777" w:rsidR="00DF4A5A" w:rsidRPr="00DF4A5A" w:rsidRDefault="00DF4A5A" w:rsidP="00DF4A5A">
      <w:pPr>
        <w:tabs>
          <w:tab w:val="left" w:pos="284"/>
        </w:tabs>
        <w:spacing w:after="0" w:line="360" w:lineRule="auto"/>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 xml:space="preserve">Wykonawca przed dostawą i montażem urządzenia musi przedłożyć odpowiednie dokumenty opisujące parametry techniczno-jakościowe, wymagane prawem certyfikaty i inne dokumenty dopuszczające urządzenie do użytkowania oraz pozwalające jednoznacznie stwierdzić, że są </w:t>
      </w:r>
      <w:r w:rsidRPr="00DF4A5A">
        <w:rPr>
          <w:rFonts w:ascii="Times New Roman" w:eastAsia="Times New Roman" w:hAnsi="Times New Roman" w:cs="Times New Roman"/>
          <w:color w:val="000000"/>
          <w:sz w:val="24"/>
          <w:szCs w:val="24"/>
          <w:lang w:eastAsia="pl-PL"/>
        </w:rPr>
        <w:lastRenderedPageBreak/>
        <w:t>one równoważne do rozwiązań określonych w SWZ i uzyskać akceptację Zamawiającego na zastosowanie zaproponowanego urządzenia.</w:t>
      </w:r>
    </w:p>
    <w:p w14:paraId="220C49A7" w14:textId="033D1284" w:rsidR="00010581" w:rsidRPr="00932B34" w:rsidRDefault="00DF4A5A" w:rsidP="00932B34">
      <w:pPr>
        <w:pStyle w:val="Akapitzlist"/>
        <w:numPr>
          <w:ilvl w:val="0"/>
          <w:numId w:val="77"/>
        </w:num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DF4A5A">
        <w:rPr>
          <w:rFonts w:ascii="Times New Roman" w:eastAsia="Times New Roman" w:hAnsi="Times New Roman" w:cs="Times New Roman"/>
          <w:color w:val="000000"/>
          <w:sz w:val="24"/>
          <w:szCs w:val="24"/>
          <w:lang w:eastAsia="pl-PL"/>
        </w:rPr>
        <w:t>Przedmiot zamówienia należy realizować w oparciu o załączoną do SWZ dokumentację projektową.</w:t>
      </w: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05758B4C" w14:textId="77777777" w:rsidR="00581569" w:rsidRDefault="004939C6" w:rsidP="00581569">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Wykonawca wykona roboty z materiałów własnych i własnym staraniem</w:t>
      </w:r>
      <w:r w:rsidRPr="00D72C15">
        <w:rPr>
          <w:rFonts w:ascii="Times New Roman" w:hAnsi="Times New Roman" w:cs="Times New Roman"/>
          <w:i/>
          <w:iCs/>
          <w:sz w:val="24"/>
          <w:szCs w:val="24"/>
        </w:rPr>
        <w:t>.</w:t>
      </w:r>
    </w:p>
    <w:p w14:paraId="51E073E7" w14:textId="64EFDBEB" w:rsidR="003077A8" w:rsidRPr="00581569" w:rsidRDefault="004939C6" w:rsidP="004B2ED0">
      <w:pPr>
        <w:pStyle w:val="Akapitzlist"/>
        <w:numPr>
          <w:ilvl w:val="0"/>
          <w:numId w:val="8"/>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581569">
        <w:rPr>
          <w:rFonts w:ascii="Times New Roman" w:hAnsi="Times New Roman" w:cs="Times New Roman"/>
          <w:sz w:val="24"/>
          <w:szCs w:val="24"/>
        </w:rPr>
        <w:t xml:space="preserve">Przy wykonywaniu przedmiotu umowy </w:t>
      </w:r>
      <w:r w:rsidR="00730871" w:rsidRPr="00581569">
        <w:rPr>
          <w:rFonts w:ascii="Times New Roman" w:hAnsi="Times New Roman" w:cs="Times New Roman"/>
          <w:sz w:val="24"/>
          <w:szCs w:val="24"/>
        </w:rPr>
        <w:t>W</w:t>
      </w:r>
      <w:r w:rsidRPr="00581569">
        <w:rPr>
          <w:rFonts w:ascii="Times New Roman" w:hAnsi="Times New Roman" w:cs="Times New Roman"/>
          <w:sz w:val="24"/>
          <w:szCs w:val="24"/>
        </w:rPr>
        <w:t>ykonawca zobowiązany jest stosować wyroby</w:t>
      </w:r>
      <w:r w:rsidR="001D3049" w:rsidRPr="00581569">
        <w:rPr>
          <w:rFonts w:ascii="Times New Roman" w:hAnsi="Times New Roman" w:cs="Times New Roman"/>
          <w:sz w:val="24"/>
          <w:szCs w:val="24"/>
        </w:rPr>
        <w:t xml:space="preserve"> </w:t>
      </w:r>
      <w:r w:rsidRPr="00581569">
        <w:rPr>
          <w:rFonts w:ascii="Times New Roman" w:hAnsi="Times New Roman" w:cs="Times New Roman"/>
          <w:sz w:val="24"/>
          <w:szCs w:val="24"/>
        </w:rPr>
        <w:t xml:space="preserve">budowlane dopuszczone do obrotu i powszechnego lub jednostkowego stosowania </w:t>
      </w:r>
      <w:r w:rsidR="001D3049" w:rsidRPr="00581569">
        <w:rPr>
          <w:rFonts w:ascii="Times New Roman" w:hAnsi="Times New Roman" w:cs="Times New Roman"/>
          <w:sz w:val="24"/>
          <w:szCs w:val="24"/>
        </w:rPr>
        <w:br/>
      </w:r>
      <w:r w:rsidRPr="00581569">
        <w:rPr>
          <w:rFonts w:ascii="Times New Roman" w:hAnsi="Times New Roman" w:cs="Times New Roman"/>
          <w:sz w:val="24"/>
          <w:szCs w:val="24"/>
        </w:rPr>
        <w:t xml:space="preserve">w budownictwie zgodnie z art. 10 ustawy z 7 lipca 1994 roku – Prawo budowlane </w:t>
      </w:r>
      <w:r w:rsidR="00977CD8" w:rsidRPr="00581569">
        <w:rPr>
          <w:rFonts w:ascii="Times New Roman" w:hAnsi="Times New Roman" w:cs="Times New Roman"/>
          <w:bCs/>
          <w:color w:val="000000"/>
          <w:sz w:val="24"/>
          <w:szCs w:val="24"/>
        </w:rPr>
        <w:t xml:space="preserve">(Dz. U. </w:t>
      </w:r>
      <w:r w:rsidR="00852176">
        <w:rPr>
          <w:rFonts w:ascii="Times New Roman" w:hAnsi="Times New Roman" w:cs="Times New Roman"/>
          <w:bCs/>
          <w:color w:val="000000"/>
          <w:sz w:val="24"/>
          <w:szCs w:val="24"/>
        </w:rPr>
        <w:br/>
      </w:r>
      <w:r w:rsidR="001D3049" w:rsidRPr="00581569">
        <w:rPr>
          <w:rFonts w:ascii="Times New Roman" w:hAnsi="Times New Roman" w:cs="Times New Roman"/>
          <w:bCs/>
          <w:color w:val="000000"/>
          <w:sz w:val="24"/>
          <w:szCs w:val="24"/>
        </w:rPr>
        <w:t xml:space="preserve">z </w:t>
      </w:r>
      <w:r w:rsidR="00977CD8" w:rsidRPr="00581569">
        <w:rPr>
          <w:rFonts w:ascii="Times New Roman" w:hAnsi="Times New Roman" w:cs="Times New Roman"/>
          <w:bCs/>
          <w:color w:val="000000"/>
          <w:sz w:val="24"/>
          <w:szCs w:val="24"/>
        </w:rPr>
        <w:t>202</w:t>
      </w:r>
      <w:r w:rsidR="00701692">
        <w:rPr>
          <w:rFonts w:ascii="Times New Roman" w:hAnsi="Times New Roman" w:cs="Times New Roman"/>
          <w:bCs/>
          <w:color w:val="000000"/>
          <w:sz w:val="24"/>
          <w:szCs w:val="24"/>
        </w:rPr>
        <w:t>3</w:t>
      </w:r>
      <w:r w:rsidR="00977CD8" w:rsidRPr="00581569">
        <w:rPr>
          <w:rFonts w:ascii="Times New Roman" w:hAnsi="Times New Roman" w:cs="Times New Roman"/>
          <w:bCs/>
          <w:color w:val="000000"/>
          <w:sz w:val="24"/>
          <w:szCs w:val="24"/>
        </w:rPr>
        <w:t xml:space="preserve"> poz. </w:t>
      </w:r>
      <w:r w:rsidR="00701692">
        <w:rPr>
          <w:rFonts w:ascii="Times New Roman" w:hAnsi="Times New Roman" w:cs="Times New Roman"/>
          <w:bCs/>
          <w:color w:val="000000"/>
          <w:sz w:val="24"/>
          <w:szCs w:val="24"/>
        </w:rPr>
        <w:t>682</w:t>
      </w:r>
      <w:r w:rsidR="00977CD8" w:rsidRPr="00581569">
        <w:rPr>
          <w:rFonts w:ascii="Times New Roman" w:hAnsi="Times New Roman" w:cs="Times New Roman"/>
          <w:bCs/>
          <w:color w:val="000000"/>
          <w:sz w:val="24"/>
          <w:szCs w:val="24"/>
        </w:rPr>
        <w:t xml:space="preserve"> z </w:t>
      </w:r>
      <w:proofErr w:type="spellStart"/>
      <w:r w:rsidR="00977CD8" w:rsidRPr="00581569">
        <w:rPr>
          <w:rFonts w:ascii="Times New Roman" w:hAnsi="Times New Roman" w:cs="Times New Roman"/>
          <w:bCs/>
          <w:color w:val="000000"/>
          <w:sz w:val="24"/>
          <w:szCs w:val="24"/>
        </w:rPr>
        <w:t>późn</w:t>
      </w:r>
      <w:proofErr w:type="spellEnd"/>
      <w:r w:rsidR="00977CD8" w:rsidRPr="00581569">
        <w:rPr>
          <w:rFonts w:ascii="Times New Roman" w:hAnsi="Times New Roman" w:cs="Times New Roman"/>
          <w:bCs/>
          <w:color w:val="000000"/>
          <w:sz w:val="24"/>
          <w:szCs w:val="24"/>
        </w:rPr>
        <w:t xml:space="preserve">. </w:t>
      </w:r>
      <w:proofErr w:type="spellStart"/>
      <w:r w:rsidR="00977CD8" w:rsidRPr="00581569">
        <w:rPr>
          <w:rFonts w:ascii="Times New Roman" w:hAnsi="Times New Roman" w:cs="Times New Roman"/>
          <w:bCs/>
          <w:color w:val="000000"/>
          <w:sz w:val="24"/>
          <w:szCs w:val="24"/>
        </w:rPr>
        <w:t>zm</w:t>
      </w:r>
      <w:proofErr w:type="spellEnd"/>
      <w:r w:rsidR="00977CD8" w:rsidRPr="00581569">
        <w:rPr>
          <w:rFonts w:ascii="Times New Roman" w:hAnsi="Times New Roman" w:cs="Times New Roman"/>
          <w:bCs/>
          <w:color w:val="000000"/>
          <w:sz w:val="24"/>
          <w:szCs w:val="24"/>
        </w:rPr>
        <w:t>)</w:t>
      </w:r>
      <w:r w:rsidR="00977CD8" w:rsidRPr="00581569">
        <w:rPr>
          <w:rFonts w:ascii="Times New Roman" w:hAnsi="Times New Roman" w:cs="Times New Roman"/>
          <w:color w:val="000000"/>
          <w:sz w:val="24"/>
          <w:szCs w:val="24"/>
        </w:rPr>
        <w:t xml:space="preserve"> </w:t>
      </w:r>
      <w:r w:rsidRPr="00581569">
        <w:rPr>
          <w:rFonts w:ascii="Times New Roman" w:hAnsi="Times New Roman" w:cs="Times New Roman"/>
          <w:sz w:val="24"/>
          <w:szCs w:val="24"/>
        </w:rPr>
        <w:t>zgodne z parametrami określonymi w SWZ i załącznikach do SWZ.</w:t>
      </w:r>
    </w:p>
    <w:p w14:paraId="648F926E" w14:textId="530EAB04" w:rsidR="003077A8" w:rsidRPr="004D616D" w:rsidRDefault="004939C6" w:rsidP="004B2ED0">
      <w:pPr>
        <w:pStyle w:val="Akapitzlist"/>
        <w:numPr>
          <w:ilvl w:val="0"/>
          <w:numId w:val="8"/>
        </w:numPr>
        <w:tabs>
          <w:tab w:val="left" w:pos="142"/>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Na każde żądanie Zamawiającego Wykonawca obowiązany jest okazać w stosunku do</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wskazanych produktów: </w:t>
      </w:r>
      <w:r w:rsidRPr="004D616D">
        <w:rPr>
          <w:rFonts w:ascii="Times New Roman" w:hAnsi="Times New Roman" w:cs="Times New Roman"/>
          <w:sz w:val="24"/>
          <w:szCs w:val="24"/>
        </w:rPr>
        <w:t>dokumenty opisujące parametry techniczno</w:t>
      </w:r>
      <w:r w:rsidR="004D616D">
        <w:rPr>
          <w:rFonts w:ascii="Times New Roman" w:hAnsi="Times New Roman" w:cs="Times New Roman"/>
          <w:sz w:val="24"/>
          <w:szCs w:val="24"/>
        </w:rPr>
        <w:t>-</w:t>
      </w:r>
      <w:r w:rsidRPr="004D616D">
        <w:rPr>
          <w:rFonts w:ascii="Times New Roman" w:hAnsi="Times New Roman" w:cs="Times New Roman"/>
          <w:sz w:val="24"/>
          <w:szCs w:val="24"/>
        </w:rPr>
        <w:t>jakościowe, wymagane prawem certyfikaty i inne dokumenty, dopuszczające dane produkty do</w:t>
      </w:r>
      <w:r w:rsidR="001D3049" w:rsidRPr="004D616D">
        <w:rPr>
          <w:rFonts w:ascii="Times New Roman" w:hAnsi="Times New Roman" w:cs="Times New Roman"/>
          <w:sz w:val="24"/>
          <w:szCs w:val="24"/>
        </w:rPr>
        <w:t xml:space="preserve"> </w:t>
      </w:r>
      <w:r w:rsidRPr="004D616D">
        <w:rPr>
          <w:rFonts w:ascii="Times New Roman" w:hAnsi="Times New Roman" w:cs="Times New Roman"/>
          <w:sz w:val="24"/>
          <w:szCs w:val="24"/>
        </w:rPr>
        <w:t>użytkowania, a komplet dokumentów potwierdzających dopuszczenie produktów do obrotu</w:t>
      </w:r>
      <w:r w:rsidR="001D3049" w:rsidRPr="004D616D">
        <w:rPr>
          <w:rFonts w:ascii="Times New Roman" w:hAnsi="Times New Roman" w:cs="Times New Roman"/>
          <w:sz w:val="24"/>
          <w:szCs w:val="24"/>
        </w:rPr>
        <w:t xml:space="preserve"> </w:t>
      </w:r>
      <w:r w:rsidRPr="004D616D">
        <w:rPr>
          <w:rFonts w:ascii="Times New Roman" w:hAnsi="Times New Roman" w:cs="Times New Roman"/>
          <w:sz w:val="24"/>
          <w:szCs w:val="24"/>
        </w:rPr>
        <w:t xml:space="preserve">i powszechnego lub jednostkowego stosowania należy przekazać wraz z wnioskiem </w:t>
      </w:r>
      <w:r w:rsidR="001D3049" w:rsidRPr="004D616D">
        <w:rPr>
          <w:rFonts w:ascii="Times New Roman" w:hAnsi="Times New Roman" w:cs="Times New Roman"/>
          <w:sz w:val="24"/>
          <w:szCs w:val="24"/>
        </w:rPr>
        <w:br/>
      </w:r>
      <w:r w:rsidRPr="004D616D">
        <w:rPr>
          <w:rFonts w:ascii="Times New Roman" w:hAnsi="Times New Roman" w:cs="Times New Roman"/>
          <w:sz w:val="24"/>
          <w:szCs w:val="24"/>
        </w:rPr>
        <w:t>o dokonanie odbioru końcowego.</w:t>
      </w:r>
    </w:p>
    <w:p w14:paraId="6E90F230" w14:textId="16D71A2A" w:rsidR="003077A8" w:rsidRPr="00D72C15" w:rsidRDefault="009C0BD4">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 xml:space="preserve">Wykonawca, w przypadku zastosowania produktów równoważnych do podanych </w:t>
      </w:r>
      <w:r w:rsidR="00BB5206" w:rsidRPr="00D72C15">
        <w:rPr>
          <w:rFonts w:ascii="Times New Roman" w:hAnsi="Times New Roman" w:cs="Times New Roman"/>
          <w:sz w:val="24"/>
          <w:szCs w:val="24"/>
        </w:rPr>
        <w:br/>
      </w:r>
      <w:r w:rsidRPr="00D72C15">
        <w:rPr>
          <w:rFonts w:ascii="Times New Roman" w:hAnsi="Times New Roman" w:cs="Times New Roman"/>
          <w:sz w:val="24"/>
          <w:szCs w:val="24"/>
        </w:rPr>
        <w:t>w Specyfikacji Warunków Zamówienia (dokumentacji</w:t>
      </w:r>
      <w:r w:rsidR="00011A4A" w:rsidRPr="00D72C15">
        <w:rPr>
          <w:rFonts w:ascii="Times New Roman" w:hAnsi="Times New Roman" w:cs="Times New Roman"/>
          <w:sz w:val="24"/>
          <w:szCs w:val="24"/>
        </w:rPr>
        <w:t xml:space="preserve"> projektowej</w:t>
      </w:r>
      <w:r w:rsidRPr="00D72C15">
        <w:rPr>
          <w:rFonts w:ascii="Times New Roman" w:hAnsi="Times New Roman" w:cs="Times New Roman"/>
          <w:sz w:val="24"/>
          <w:szCs w:val="24"/>
        </w:rPr>
        <w:t>)</w:t>
      </w:r>
      <w:r w:rsidR="00011A4A"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przed </w:t>
      </w:r>
      <w:r w:rsidR="00011A4A" w:rsidRPr="00D72C15">
        <w:rPr>
          <w:rFonts w:ascii="Times New Roman" w:hAnsi="Times New Roman" w:cs="Times New Roman"/>
          <w:sz w:val="24"/>
          <w:szCs w:val="24"/>
        </w:rPr>
        <w:t xml:space="preserve">wbudowaniem produktu </w:t>
      </w:r>
      <w:r w:rsidRPr="00D72C15">
        <w:rPr>
          <w:rFonts w:ascii="Times New Roman" w:hAnsi="Times New Roman" w:cs="Times New Roman"/>
          <w:sz w:val="24"/>
          <w:szCs w:val="24"/>
        </w:rPr>
        <w:t>musi przedłożyć odpowiednie dokumenty, opisujące parametry techniczno</w:t>
      </w:r>
      <w:r w:rsidR="004D616D">
        <w:rPr>
          <w:rFonts w:ascii="Times New Roman" w:hAnsi="Times New Roman" w:cs="Times New Roman"/>
          <w:sz w:val="24"/>
          <w:szCs w:val="24"/>
        </w:rPr>
        <w:t>-</w:t>
      </w:r>
      <w:r w:rsidRPr="00D72C15">
        <w:rPr>
          <w:rFonts w:ascii="Times New Roman" w:hAnsi="Times New Roman" w:cs="Times New Roman"/>
          <w:sz w:val="24"/>
          <w:szCs w:val="24"/>
        </w:rPr>
        <w:t>jakościowe, wymagane prawem certyfikaty i inne dokumenty, dopuszczające dane produkty do użytkowania oraz pozwalające jednoznacznie stwierdzić, że są one</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równoważne do rozwiązań określonych w SWZ i uzyskać akceptację </w:t>
      </w:r>
      <w:r w:rsidR="00EA5FE8" w:rsidRPr="00D72C15">
        <w:rPr>
          <w:rFonts w:ascii="Times New Roman" w:hAnsi="Times New Roman" w:cs="Times New Roman"/>
          <w:sz w:val="24"/>
          <w:szCs w:val="24"/>
        </w:rPr>
        <w:t>Zamawiającego</w:t>
      </w:r>
      <w:r w:rsidRPr="00D72C15">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z winy Wykonawcy). </w:t>
      </w:r>
    </w:p>
    <w:p w14:paraId="0FBDA164" w14:textId="77777777" w:rsidR="003077A8" w:rsidRPr="00D72C15" w:rsidRDefault="009C0BD4">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736AC6FF" w14:textId="77777777" w:rsidR="003077A8" w:rsidRPr="00D72C15" w:rsidRDefault="009C0BD4" w:rsidP="004B2ED0">
      <w:pPr>
        <w:pStyle w:val="Akapitzlist"/>
        <w:numPr>
          <w:ilvl w:val="0"/>
          <w:numId w:val="8"/>
        </w:numPr>
        <w:tabs>
          <w:tab w:val="left" w:pos="142"/>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D72C15">
        <w:rPr>
          <w:rFonts w:ascii="Times New Roman" w:hAnsi="Times New Roman" w:cs="Times New Roman"/>
          <w:sz w:val="24"/>
          <w:szCs w:val="24"/>
        </w:rPr>
        <w:t>Zamawiającego</w:t>
      </w:r>
      <w:r w:rsidRPr="00D72C15">
        <w:rPr>
          <w:rFonts w:ascii="Times New Roman" w:hAnsi="Times New Roman" w:cs="Times New Roman"/>
          <w:sz w:val="24"/>
          <w:szCs w:val="24"/>
        </w:rPr>
        <w:t xml:space="preserve"> na zastosowanie tych lub dokonania ich wymiany na produkty spełniające wymagania określone w SWZ, pod </w:t>
      </w:r>
      <w:r w:rsidRPr="00D72C15">
        <w:rPr>
          <w:rFonts w:ascii="Times New Roman" w:hAnsi="Times New Roman" w:cs="Times New Roman"/>
          <w:sz w:val="24"/>
          <w:szCs w:val="24"/>
        </w:rPr>
        <w:lastRenderedPageBreak/>
        <w:t>rygorem wstrzymania robót lub odstąpienia od umowy przez Zamawiającego z winy Wykonawcy.</w:t>
      </w:r>
    </w:p>
    <w:p w14:paraId="32DEC212" w14:textId="74D2D870" w:rsidR="003077A8" w:rsidRPr="00D72C15" w:rsidRDefault="004939C6">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 xml:space="preserve">Wszelkie polecenia wydawane Wykonawcy przez Zamawiającego, jak również zapytania </w:t>
      </w:r>
      <w:r w:rsidR="00E934A3" w:rsidRPr="00D72C15">
        <w:rPr>
          <w:rFonts w:ascii="Times New Roman" w:hAnsi="Times New Roman" w:cs="Times New Roman"/>
          <w:sz w:val="24"/>
          <w:szCs w:val="24"/>
        </w:rPr>
        <w:br/>
      </w:r>
      <w:r w:rsidRPr="00D72C15">
        <w:rPr>
          <w:rFonts w:ascii="Times New Roman" w:hAnsi="Times New Roman" w:cs="Times New Roman"/>
          <w:sz w:val="24"/>
          <w:szCs w:val="24"/>
        </w:rPr>
        <w:t>i odpowiedzi Wykonawcy dotyczące realizacji niniejszej umowy wymagają formy pisemnej.</w:t>
      </w:r>
    </w:p>
    <w:p w14:paraId="3990477B" w14:textId="6509B190" w:rsidR="00BC3863" w:rsidRPr="00932B34" w:rsidRDefault="004939C6" w:rsidP="00A264EB">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4D616D">
        <w:rPr>
          <w:rFonts w:ascii="Times New Roman" w:hAnsi="Times New Roman" w:cs="Times New Roman"/>
          <w:sz w:val="24"/>
          <w:szCs w:val="24"/>
        </w:rPr>
        <w:t>W przypadku wygaśnięcia terminu ważności dokumentu potwierdzającego,</w:t>
      </w:r>
      <w:r w:rsidR="00E934A3" w:rsidRPr="004D616D">
        <w:rPr>
          <w:rFonts w:ascii="Times New Roman" w:hAnsi="Times New Roman" w:cs="Times New Roman"/>
          <w:sz w:val="24"/>
          <w:szCs w:val="24"/>
        </w:rPr>
        <w:t xml:space="preserve"> </w:t>
      </w:r>
      <w:r w:rsidRPr="004D616D">
        <w:rPr>
          <w:rFonts w:ascii="Times New Roman" w:hAnsi="Times New Roman" w:cs="Times New Roman"/>
          <w:sz w:val="24"/>
          <w:szCs w:val="24"/>
        </w:rPr>
        <w:t>że Wykonawca</w:t>
      </w:r>
      <w:r w:rsidR="003077A8" w:rsidRPr="004D616D">
        <w:rPr>
          <w:rFonts w:ascii="Times New Roman" w:hAnsi="Times New Roman" w:cs="Times New Roman"/>
          <w:sz w:val="24"/>
          <w:szCs w:val="24"/>
        </w:rPr>
        <w:t xml:space="preserve"> </w:t>
      </w:r>
      <w:r w:rsidRPr="004D616D">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w:t>
      </w:r>
      <w:r w:rsidR="00E62338" w:rsidRPr="004D616D">
        <w:rPr>
          <w:rFonts w:ascii="Times New Roman" w:hAnsi="Times New Roman" w:cs="Times New Roman"/>
          <w:sz w:val="24"/>
          <w:szCs w:val="24"/>
        </w:rPr>
        <w:t xml:space="preserve"> </w:t>
      </w:r>
      <w:r w:rsidRPr="004D616D">
        <w:rPr>
          <w:rFonts w:ascii="Times New Roman" w:hAnsi="Times New Roman" w:cs="Times New Roman"/>
          <w:sz w:val="24"/>
          <w:szCs w:val="24"/>
        </w:rPr>
        <w:t>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4D616D">
        <w:rPr>
          <w:rFonts w:ascii="Times New Roman" w:hAnsi="Times New Roman" w:cs="Times New Roman"/>
          <w:sz w:val="24"/>
          <w:szCs w:val="24"/>
        </w:rPr>
        <w:t xml:space="preserve"> </w:t>
      </w:r>
      <w:r w:rsidRPr="004D616D">
        <w:rPr>
          <w:rFonts w:ascii="Times New Roman" w:hAnsi="Times New Roman" w:cs="Times New Roman"/>
          <w:sz w:val="24"/>
          <w:szCs w:val="24"/>
        </w:rPr>
        <w:t xml:space="preserve">zł za każdy dzień </w:t>
      </w:r>
      <w:r w:rsidR="00925810" w:rsidRPr="004D616D">
        <w:rPr>
          <w:rFonts w:ascii="Times New Roman" w:hAnsi="Times New Roman" w:cs="Times New Roman"/>
          <w:sz w:val="24"/>
          <w:szCs w:val="24"/>
        </w:rPr>
        <w:t>zwłoki</w:t>
      </w:r>
      <w:r w:rsidRPr="004D616D">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0A3687AF" w14:textId="50015ACC" w:rsidR="00382C5D" w:rsidRPr="00275F0E" w:rsidRDefault="00382C5D" w:rsidP="00382C5D">
      <w:pPr>
        <w:pStyle w:val="pkt"/>
        <w:numPr>
          <w:ilvl w:val="0"/>
          <w:numId w:val="72"/>
        </w:numPr>
        <w:tabs>
          <w:tab w:val="left" w:pos="709"/>
        </w:tabs>
        <w:spacing w:line="360" w:lineRule="auto"/>
        <w:ind w:left="851" w:hanging="425"/>
        <w:rPr>
          <w:bCs/>
          <w:szCs w:val="24"/>
        </w:rPr>
      </w:pPr>
      <w:bookmarkStart w:id="0" w:name="_Hlk129242142"/>
      <w:r w:rsidRPr="00275F0E">
        <w:rPr>
          <w:bCs/>
        </w:rPr>
        <w:t xml:space="preserve">czynności związane z wykonaniem </w:t>
      </w:r>
      <w:r w:rsidR="00275F0E" w:rsidRPr="00275F0E">
        <w:rPr>
          <w:bCs/>
        </w:rPr>
        <w:t>nawierzchni z kostki betonowej</w:t>
      </w:r>
      <w:r w:rsidRPr="00275F0E">
        <w:rPr>
          <w:bCs/>
        </w:rPr>
        <w:t>,</w:t>
      </w:r>
    </w:p>
    <w:p w14:paraId="68FFE9E3" w14:textId="6592F725" w:rsidR="00382C5D" w:rsidRPr="00275F0E" w:rsidRDefault="00382C5D" w:rsidP="00382C5D">
      <w:pPr>
        <w:pStyle w:val="pkt"/>
        <w:numPr>
          <w:ilvl w:val="0"/>
          <w:numId w:val="72"/>
        </w:numPr>
        <w:tabs>
          <w:tab w:val="left" w:pos="709"/>
        </w:tabs>
        <w:spacing w:line="360" w:lineRule="auto"/>
        <w:ind w:left="851" w:hanging="425"/>
        <w:rPr>
          <w:bCs/>
          <w:szCs w:val="24"/>
        </w:rPr>
      </w:pPr>
      <w:r w:rsidRPr="00275F0E">
        <w:rPr>
          <w:bCs/>
        </w:rPr>
        <w:t xml:space="preserve">czynności związane z </w:t>
      </w:r>
      <w:r w:rsidR="00275F0E" w:rsidRPr="00275F0E">
        <w:rPr>
          <w:bCs/>
        </w:rPr>
        <w:t>wykonaniem oznakowania pionowego i poziomego</w:t>
      </w:r>
      <w:r w:rsidRPr="00275F0E">
        <w:rPr>
          <w:bCs/>
        </w:rPr>
        <w:t>,</w:t>
      </w:r>
    </w:p>
    <w:p w14:paraId="3CBC94D6" w14:textId="6BC66678" w:rsidR="00382C5D" w:rsidRPr="00275F0E" w:rsidRDefault="00382C5D" w:rsidP="00382C5D">
      <w:pPr>
        <w:pStyle w:val="pkt"/>
        <w:numPr>
          <w:ilvl w:val="0"/>
          <w:numId w:val="72"/>
        </w:numPr>
        <w:tabs>
          <w:tab w:val="left" w:pos="709"/>
        </w:tabs>
        <w:spacing w:line="360" w:lineRule="auto"/>
        <w:ind w:left="851" w:hanging="425"/>
        <w:rPr>
          <w:bCs/>
          <w:szCs w:val="24"/>
        </w:rPr>
      </w:pPr>
      <w:r w:rsidRPr="00275F0E">
        <w:rPr>
          <w:bCs/>
        </w:rPr>
        <w:t xml:space="preserve">czynności związane z </w:t>
      </w:r>
      <w:r w:rsidR="00275F0E" w:rsidRPr="00275F0E">
        <w:rPr>
          <w:bCs/>
        </w:rPr>
        <w:t>wykonaniem oświetlenia,</w:t>
      </w:r>
    </w:p>
    <w:p w14:paraId="3E054869" w14:textId="65EBCD61" w:rsidR="00275F0E" w:rsidRPr="00423DB7" w:rsidRDefault="00275F0E" w:rsidP="00382C5D">
      <w:pPr>
        <w:pStyle w:val="pkt"/>
        <w:numPr>
          <w:ilvl w:val="0"/>
          <w:numId w:val="72"/>
        </w:numPr>
        <w:tabs>
          <w:tab w:val="left" w:pos="709"/>
        </w:tabs>
        <w:spacing w:line="360" w:lineRule="auto"/>
        <w:ind w:left="851" w:hanging="425"/>
        <w:rPr>
          <w:bCs/>
          <w:szCs w:val="24"/>
        </w:rPr>
      </w:pPr>
      <w:r w:rsidRPr="00275F0E">
        <w:rPr>
          <w:bCs/>
        </w:rPr>
        <w:t>czynności związane z montażem urządzenia do pomiaru prędkości</w:t>
      </w:r>
      <w:r w:rsidR="00423DB7">
        <w:rPr>
          <w:bCs/>
        </w:rPr>
        <w:t>,</w:t>
      </w:r>
    </w:p>
    <w:p w14:paraId="17BE1413" w14:textId="5885351A" w:rsidR="00423DB7" w:rsidRPr="00275F0E" w:rsidRDefault="00423DB7" w:rsidP="00382C5D">
      <w:pPr>
        <w:pStyle w:val="pkt"/>
        <w:numPr>
          <w:ilvl w:val="0"/>
          <w:numId w:val="72"/>
        </w:numPr>
        <w:tabs>
          <w:tab w:val="left" w:pos="709"/>
        </w:tabs>
        <w:spacing w:line="360" w:lineRule="auto"/>
        <w:ind w:left="851" w:hanging="425"/>
        <w:rPr>
          <w:bCs/>
          <w:szCs w:val="24"/>
        </w:rPr>
      </w:pPr>
      <w:r>
        <w:rPr>
          <w:bCs/>
        </w:rPr>
        <w:t>czynności związane z montażem urządzeń BRD.</w:t>
      </w:r>
    </w:p>
    <w:bookmarkEnd w:id="0"/>
    <w:p w14:paraId="06110C69" w14:textId="72AC7A3C"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 wyjaśnień w przypadku wątpliwości w zakresie potwierdzenia spełniania w/w. wymogów;</w:t>
      </w:r>
    </w:p>
    <w:p w14:paraId="7F14A94B" w14:textId="234E325A" w:rsidR="003062DA"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556848B2" w:rsidR="003062DA" w:rsidRPr="00D72C15" w:rsidRDefault="0003770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631F610C"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poświadczoną za zgodność z oryginałem odpowiednio przez Wykonawcy, Podwykonawcy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dalszego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umowy/umów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D72C15">
        <w:rPr>
          <w:rFonts w:ascii="Times New Roman" w:hAnsi="Times New Roman" w:cs="Times New Roman"/>
          <w:sz w:val="24"/>
          <w:szCs w:val="24"/>
        </w:rPr>
        <w:t>anonimizacji</w:t>
      </w:r>
      <w:proofErr w:type="spellEnd"/>
      <w:r w:rsidRPr="00D72C15">
        <w:rPr>
          <w:rFonts w:ascii="Times New Roman" w:hAnsi="Times New Roman" w:cs="Times New Roman"/>
          <w:sz w:val="24"/>
          <w:szCs w:val="24"/>
        </w:rPr>
        <w:t>. Informacje takie jak: data zawarcia umowy, rodzaj umowy o pracę, wymiar etatu i zakres obowiązków pracownika powinny być możliwe</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 zidentyfikowania;</w:t>
      </w:r>
    </w:p>
    <w:p w14:paraId="5EA49D40"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zaświadczenie właściwego oddziału ZUS, </w:t>
      </w:r>
      <w:r w:rsidR="001A15A9" w:rsidRPr="00FD1768">
        <w:rPr>
          <w:rFonts w:ascii="Times New Roman" w:hAnsi="Times New Roman" w:cs="Times New Roman"/>
          <w:sz w:val="24"/>
          <w:szCs w:val="24"/>
        </w:rPr>
        <w:t>potwierdzające opłacanie przez Wykonawcę lub P</w:t>
      </w:r>
      <w:r w:rsidRPr="00FD1768">
        <w:rPr>
          <w:rFonts w:ascii="Times New Roman" w:hAnsi="Times New Roman" w:cs="Times New Roman"/>
          <w:sz w:val="24"/>
          <w:szCs w:val="24"/>
        </w:rPr>
        <w:t xml:space="preserve">odwykonawcę składek na ubezpieczenia społeczne </w:t>
      </w:r>
      <w:r w:rsidRPr="00FD1768">
        <w:rPr>
          <w:rFonts w:ascii="Times New Roman" w:hAnsi="Times New Roman" w:cs="Times New Roman"/>
          <w:sz w:val="24"/>
          <w:szCs w:val="24"/>
        </w:rPr>
        <w:br/>
        <w:t xml:space="preserve">i zdrowotne z tytułu zatrudnienia na podstawie umów o pracę za ostatni okres </w:t>
      </w:r>
      <w:r w:rsidRPr="00FD1768">
        <w:rPr>
          <w:rFonts w:ascii="Times New Roman" w:hAnsi="Times New Roman" w:cs="Times New Roman"/>
          <w:sz w:val="24"/>
          <w:szCs w:val="24"/>
        </w:rPr>
        <w:lastRenderedPageBreak/>
        <w:t>rozliczeniowy;</w:t>
      </w:r>
    </w:p>
    <w:p w14:paraId="19EE2E9F"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poświadczoną za zgodność </w:t>
      </w:r>
      <w:r w:rsidR="001A15A9" w:rsidRPr="00FD1768">
        <w:rPr>
          <w:rFonts w:ascii="Times New Roman" w:hAnsi="Times New Roman" w:cs="Times New Roman"/>
          <w:sz w:val="24"/>
          <w:szCs w:val="24"/>
        </w:rPr>
        <w:t>z oryginałem odpowiednio przez Wykonawcę lub Podwykonawcę lub dalszego P</w:t>
      </w:r>
      <w:r w:rsidRPr="00FD1768">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wymiaru etatu i kod ubezpieczenia, zgodnie z przepisami</w:t>
      </w:r>
      <w:r w:rsidRPr="00FD1768">
        <w:rPr>
          <w:rFonts w:ascii="Times New Roman" w:hAnsi="Times New Roman" w:cs="Times New Roman"/>
          <w:spacing w:val="-30"/>
          <w:sz w:val="24"/>
          <w:szCs w:val="24"/>
        </w:rPr>
        <w:t xml:space="preserve"> </w:t>
      </w:r>
      <w:r w:rsidRPr="00FD1768">
        <w:rPr>
          <w:rFonts w:ascii="Times New Roman" w:hAnsi="Times New Roman" w:cs="Times New Roman"/>
          <w:sz w:val="24"/>
          <w:szCs w:val="24"/>
        </w:rPr>
        <w:t xml:space="preserve">ustawy z dnia 10 maja </w:t>
      </w:r>
      <w:r w:rsidR="00FD1768">
        <w:rPr>
          <w:rFonts w:ascii="Times New Roman" w:hAnsi="Times New Roman" w:cs="Times New Roman"/>
          <w:sz w:val="24"/>
          <w:szCs w:val="24"/>
        </w:rPr>
        <w:br/>
      </w:r>
      <w:r w:rsidRPr="00FD1768">
        <w:rPr>
          <w:rFonts w:ascii="Times New Roman" w:hAnsi="Times New Roman" w:cs="Times New Roman"/>
          <w:sz w:val="24"/>
          <w:szCs w:val="24"/>
        </w:rPr>
        <w:t>2018 r. o ochronie danych osobowych (Dz. U. z 2019 r. poz. 1781). Imię, nazwisko,</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wymiar etatu i kod ubezpieczenia pracownika nie podlega</w:t>
      </w:r>
      <w:r w:rsidRPr="00FD1768">
        <w:rPr>
          <w:rFonts w:ascii="Times New Roman" w:hAnsi="Times New Roman" w:cs="Times New Roman"/>
          <w:spacing w:val="-3"/>
          <w:sz w:val="24"/>
          <w:szCs w:val="24"/>
        </w:rPr>
        <w:t xml:space="preserve"> </w:t>
      </w:r>
      <w:proofErr w:type="spellStart"/>
      <w:r w:rsidRPr="00FD1768">
        <w:rPr>
          <w:rFonts w:ascii="Times New Roman" w:hAnsi="Times New Roman" w:cs="Times New Roman"/>
          <w:sz w:val="24"/>
          <w:szCs w:val="24"/>
        </w:rPr>
        <w:t>anonimizacji</w:t>
      </w:r>
      <w:proofErr w:type="spellEnd"/>
      <w:r w:rsidRPr="00FD1768">
        <w:rPr>
          <w:rFonts w:ascii="Times New Roman" w:hAnsi="Times New Roman" w:cs="Times New Roman"/>
          <w:sz w:val="24"/>
          <w:szCs w:val="24"/>
        </w:rPr>
        <w:t>;</w:t>
      </w:r>
    </w:p>
    <w:p w14:paraId="6F18C7F3"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Pr>
          <w:rFonts w:ascii="Times New Roman" w:hAnsi="Times New Roman" w:cs="Times New Roman"/>
          <w:sz w:val="24"/>
          <w:szCs w:val="24"/>
        </w:rPr>
        <w:br/>
      </w:r>
      <w:r w:rsidRPr="00FD1768">
        <w:rPr>
          <w:rFonts w:ascii="Times New Roman" w:hAnsi="Times New Roman" w:cs="Times New Roman"/>
          <w:sz w:val="24"/>
          <w:szCs w:val="24"/>
        </w:rPr>
        <w:t xml:space="preserve">w szczególności imię i nazwisko zatrudnionego pracownika, datę zawarcia umowy </w:t>
      </w:r>
      <w:r w:rsidR="004A5155" w:rsidRPr="00FD1768">
        <w:rPr>
          <w:rFonts w:ascii="Times New Roman" w:hAnsi="Times New Roman" w:cs="Times New Roman"/>
          <w:sz w:val="24"/>
          <w:szCs w:val="24"/>
        </w:rPr>
        <w:br/>
      </w:r>
      <w:r w:rsidRPr="00FD1768">
        <w:rPr>
          <w:rFonts w:ascii="Times New Roman" w:hAnsi="Times New Roman" w:cs="Times New Roman"/>
          <w:sz w:val="24"/>
          <w:szCs w:val="24"/>
        </w:rPr>
        <w:t>o pracę, rodzaj umowy o pracę i zakres obowiązków</w:t>
      </w:r>
      <w:r w:rsidRPr="00FD1768">
        <w:rPr>
          <w:rFonts w:ascii="Times New Roman" w:hAnsi="Times New Roman" w:cs="Times New Roman"/>
          <w:spacing w:val="-3"/>
          <w:sz w:val="24"/>
          <w:szCs w:val="24"/>
        </w:rPr>
        <w:t xml:space="preserve"> </w:t>
      </w:r>
      <w:r w:rsidRPr="00FD1768">
        <w:rPr>
          <w:rFonts w:ascii="Times New Roman" w:hAnsi="Times New Roman" w:cs="Times New Roman"/>
          <w:sz w:val="24"/>
          <w:szCs w:val="24"/>
        </w:rPr>
        <w:t>pracownika;</w:t>
      </w:r>
    </w:p>
    <w:p w14:paraId="2FE99B87" w14:textId="2F62BD77" w:rsidR="003062DA" w:rsidRP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innych</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dokumentów</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zawierających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informacje,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tym</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dane</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osobowe,</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niezbędne do weryfikacji zatrudnienia na podstawie umowy o pracę, w szczególności</w:t>
      </w:r>
      <w:r w:rsidRPr="00FD1768">
        <w:rPr>
          <w:rFonts w:ascii="Times New Roman" w:hAnsi="Times New Roman" w:cs="Times New Roman"/>
          <w:spacing w:val="-34"/>
          <w:sz w:val="24"/>
          <w:szCs w:val="24"/>
        </w:rPr>
        <w:t xml:space="preserve"> </w:t>
      </w:r>
      <w:r w:rsidRPr="00FD1768">
        <w:rPr>
          <w:rFonts w:ascii="Times New Roman" w:hAnsi="Times New Roman" w:cs="Times New Roman"/>
          <w:sz w:val="24"/>
          <w:szCs w:val="24"/>
        </w:rPr>
        <w:t xml:space="preserve">imię </w:t>
      </w:r>
      <w:r w:rsidR="00FD1768">
        <w:rPr>
          <w:rFonts w:ascii="Times New Roman" w:hAnsi="Times New Roman" w:cs="Times New Roman"/>
          <w:sz w:val="24"/>
          <w:szCs w:val="24"/>
        </w:rPr>
        <w:br/>
      </w:r>
      <w:r w:rsidRPr="00FD1768">
        <w:rPr>
          <w:rFonts w:ascii="Times New Roman" w:hAnsi="Times New Roman" w:cs="Times New Roman"/>
          <w:sz w:val="24"/>
          <w:szCs w:val="24"/>
        </w:rPr>
        <w:t>i nazwisko zatrudnionego pracownika, datę zawarcia umowy o pracę, rodzaj umowy o pracę i zakres obowiązków pracownika.</w:t>
      </w:r>
    </w:p>
    <w:p w14:paraId="30004C48" w14:textId="1ACFD7E2" w:rsidR="003062DA" w:rsidRPr="00D72C15" w:rsidRDefault="0037368D">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w:t>
      </w:r>
      <w:r w:rsidR="002F7F45">
        <w:rPr>
          <w:rFonts w:ascii="Times New Roman" w:hAnsi="Times New Roman" w:cs="Times New Roman"/>
          <w:sz w:val="24"/>
          <w:szCs w:val="24"/>
        </w:rPr>
        <w:t>ę</w:t>
      </w:r>
      <w:r w:rsidR="003062DA" w:rsidRPr="00D72C15">
        <w:rPr>
          <w:rFonts w:ascii="Times New Roman" w:hAnsi="Times New Roman" w:cs="Times New Roman"/>
          <w:sz w:val="24"/>
          <w:szCs w:val="24"/>
        </w:rPr>
        <w:t xml:space="preserv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855B7EB" w14:textId="77777777" w:rsidR="00010581" w:rsidRPr="00D72C15" w:rsidRDefault="0001058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1AFFA941" w14:textId="5D541A62" w:rsidR="003A1DCF" w:rsidRPr="00D72C15" w:rsidRDefault="003A1DCF">
      <w:pPr>
        <w:pStyle w:val="Akapitzlist"/>
        <w:widowControl w:val="0"/>
        <w:numPr>
          <w:ilvl w:val="1"/>
          <w:numId w:val="10"/>
        </w:numPr>
        <w:tabs>
          <w:tab w:val="left" w:pos="284"/>
        </w:tabs>
        <w:autoSpaceDE w:val="0"/>
        <w:autoSpaceDN w:val="0"/>
        <w:spacing w:after="0" w:line="360" w:lineRule="auto"/>
        <w:ind w:left="284" w:firstLine="0"/>
        <w:contextualSpacing w:val="0"/>
        <w:jc w:val="both"/>
        <w:rPr>
          <w:rFonts w:ascii="Times New Roman" w:hAnsi="Times New Roman" w:cs="Times New Roman"/>
          <w:sz w:val="24"/>
          <w:szCs w:val="24"/>
        </w:rPr>
      </w:pPr>
      <w:r w:rsidRPr="00D72C15">
        <w:rPr>
          <w:rFonts w:ascii="Times New Roman" w:hAnsi="Times New Roman" w:cs="Times New Roman"/>
          <w:sz w:val="24"/>
          <w:szCs w:val="24"/>
        </w:rPr>
        <w:t>.....................................</w:t>
      </w:r>
      <w:r w:rsidR="004A5155"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w </w:t>
      </w:r>
      <w:r w:rsidR="00505297" w:rsidRPr="00D72C15">
        <w:rPr>
          <w:rFonts w:ascii="Times New Roman" w:hAnsi="Times New Roman" w:cs="Times New Roman"/>
          <w:sz w:val="24"/>
          <w:szCs w:val="24"/>
        </w:rPr>
        <w:t>zakresie</w:t>
      </w:r>
      <w:r w:rsidRPr="00D72C15">
        <w:rPr>
          <w:rFonts w:ascii="Times New Roman" w:hAnsi="Times New Roman" w:cs="Times New Roman"/>
          <w:sz w:val="24"/>
          <w:szCs w:val="24"/>
        </w:rPr>
        <w:t xml:space="preserve"> </w:t>
      </w:r>
      <w:r w:rsidR="004A5155" w:rsidRPr="00D72C15">
        <w:rPr>
          <w:rFonts w:ascii="Times New Roman" w:hAnsi="Times New Roman" w:cs="Times New Roman"/>
          <w:sz w:val="24"/>
          <w:szCs w:val="24"/>
        </w:rPr>
        <w:t>.........................................................................................................................</w:t>
      </w:r>
      <w:r w:rsidR="00FD1768">
        <w:rPr>
          <w:rFonts w:ascii="Times New Roman" w:hAnsi="Times New Roman" w:cs="Times New Roman"/>
          <w:sz w:val="24"/>
          <w:szCs w:val="24"/>
        </w:rPr>
        <w:t>......</w:t>
      </w:r>
    </w:p>
    <w:p w14:paraId="710FBDD1" w14:textId="2CF539F1" w:rsidR="004A5155" w:rsidRPr="00D72C15" w:rsidRDefault="004A5155">
      <w:pPr>
        <w:pStyle w:val="Akapitzlist"/>
        <w:widowControl w:val="0"/>
        <w:numPr>
          <w:ilvl w:val="1"/>
          <w:numId w:val="10"/>
        </w:numPr>
        <w:tabs>
          <w:tab w:val="left" w:pos="284"/>
        </w:tabs>
        <w:autoSpaceDE w:val="0"/>
        <w:autoSpaceDN w:val="0"/>
        <w:spacing w:after="0" w:line="360" w:lineRule="auto"/>
        <w:ind w:left="284" w:firstLine="0"/>
        <w:contextualSpacing w:val="0"/>
        <w:jc w:val="both"/>
        <w:rPr>
          <w:rFonts w:ascii="Times New Roman" w:hAnsi="Times New Roman" w:cs="Times New Roman"/>
          <w:sz w:val="24"/>
          <w:szCs w:val="24"/>
        </w:rPr>
      </w:pPr>
      <w:r w:rsidRPr="00D72C15">
        <w:rPr>
          <w:rFonts w:ascii="Times New Roman" w:hAnsi="Times New Roman" w:cs="Times New Roman"/>
          <w:sz w:val="24"/>
          <w:szCs w:val="24"/>
        </w:rPr>
        <w:t>.......................................................................................................................................... w zakresie .........................................................................................................................</w:t>
      </w:r>
      <w:r w:rsidR="00FD1768">
        <w:rPr>
          <w:rFonts w:ascii="Times New Roman" w:hAnsi="Times New Roman" w:cs="Times New Roman"/>
          <w:sz w:val="24"/>
          <w:szCs w:val="24"/>
        </w:rPr>
        <w:t>......</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zamówień na roboty budowlane, które mają być wykonane w miejscu </w:t>
      </w:r>
      <w:r w:rsidRPr="00D72C15">
        <w:rPr>
          <w:rFonts w:ascii="Times New Roman" w:hAnsi="Times New Roman" w:cs="Times New Roman"/>
          <w:sz w:val="24"/>
          <w:szCs w:val="24"/>
        </w:rPr>
        <w:lastRenderedPageBreak/>
        <w:t>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3995BDD0"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w związku z wykonywaniem przedmiotu umowy może korzystać</w:t>
      </w:r>
      <w:r w:rsidR="004B2ED0">
        <w:rPr>
          <w:rFonts w:ascii="Times New Roman" w:hAnsi="Times New Roman" w:cs="Times New Roman"/>
          <w:sz w:val="24"/>
          <w:szCs w:val="24"/>
        </w:rPr>
        <w:t xml:space="preserve"> </w:t>
      </w:r>
      <w:r w:rsidR="004B2ED0">
        <w:rPr>
          <w:rFonts w:ascii="Times New Roman" w:hAnsi="Times New Roman" w:cs="Times New Roman"/>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13D7F58D" w14:textId="6500DDF0"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projekt umowy o podwykonawstwo, której przedmiotem są roboty budowlane, </w:t>
      </w:r>
      <w:r w:rsidRPr="00D72C15">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o treści zgodnej z projektem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5EF3D16D" w14:textId="11B9ECC8"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49EBE9A6" w14:textId="1BE9CDDA"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dalszemu Podwykonawcy dostawy, usługi lub roboty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budowlanej,</w:t>
      </w:r>
    </w:p>
    <w:p w14:paraId="7A6F6489"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Wykonawcą,</w:t>
      </w:r>
    </w:p>
    <w:p w14:paraId="1E70D6CE"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wartość umowy o podwykonawstwo nie może być wyższa od wartości zlecanych robót wynikającej z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9ED5A33" w14:textId="33BC8DE9"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termin</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określonych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projektem</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podwykonawstwo nie może być dłuższy niż określony dla tych robót w umowie zawartej między Zamawiającym a Wykona</w:t>
      </w:r>
      <w:r w:rsidR="00262540" w:rsidRPr="00D72C15">
        <w:rPr>
          <w:rFonts w:ascii="Times New Roman" w:hAnsi="Times New Roman" w:cs="Times New Roman"/>
          <w:sz w:val="24"/>
          <w:szCs w:val="24"/>
        </w:rPr>
        <w:t xml:space="preserve">wcą z wyłączeniem sytuacji, gdy </w:t>
      </w:r>
      <w:r w:rsidRPr="00D72C15">
        <w:rPr>
          <w:rFonts w:ascii="Times New Roman" w:hAnsi="Times New Roman" w:cs="Times New Roman"/>
          <w:sz w:val="24"/>
          <w:szCs w:val="24"/>
        </w:rPr>
        <w:t xml:space="preserve">Wykonawca jest w zwłoce </w:t>
      </w:r>
      <w:r w:rsidR="00FD1768">
        <w:rPr>
          <w:rFonts w:ascii="Times New Roman" w:hAnsi="Times New Roman" w:cs="Times New Roman"/>
          <w:sz w:val="24"/>
          <w:szCs w:val="24"/>
        </w:rPr>
        <w:br/>
      </w:r>
      <w:r w:rsidRPr="00D72C15">
        <w:rPr>
          <w:rFonts w:ascii="Times New Roman" w:hAnsi="Times New Roman" w:cs="Times New Roman"/>
          <w:sz w:val="24"/>
          <w:szCs w:val="24"/>
        </w:rPr>
        <w:t>i umowa o podwykonawstwo zawierana jest po upływie terminu</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umownego,</w:t>
      </w:r>
    </w:p>
    <w:p w14:paraId="51AA4DAA"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do zawarcia umowy przez Podwykonawcę z dalszym Podwykonawcą jest wymagana zgoda Zamawiającego i Wykonawcy,</w:t>
      </w:r>
    </w:p>
    <w:p w14:paraId="0D724542" w14:textId="1905CC1A"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gdy Wykonawca lub Podwykonawca zawarł umowę o podwykonawstwo w</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prac,</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stanowiących</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zamówienia,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których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zapisy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umowne,</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określające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obowiązki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osób realizujących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wskazane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prace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musi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spełniać</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Podwykonawca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dalszy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Podwykonawca,</w:t>
      </w:r>
    </w:p>
    <w:p w14:paraId="73D7A7ED" w14:textId="4158C80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D72C15">
        <w:rPr>
          <w:rFonts w:ascii="Times New Roman" w:hAnsi="Times New Roman" w:cs="Times New Roman"/>
          <w:sz w:val="24"/>
          <w:szCs w:val="24"/>
        </w:rPr>
        <w:t>3</w:t>
      </w:r>
      <w:r w:rsidRPr="00D72C15">
        <w:rPr>
          <w:rFonts w:ascii="Times New Roman" w:hAnsi="Times New Roman" w:cs="Times New Roman"/>
          <w:sz w:val="24"/>
          <w:szCs w:val="24"/>
        </w:rPr>
        <w:t xml:space="preserve"> ust. 3.</w:t>
      </w:r>
    </w:p>
    <w:p w14:paraId="33521CB8" w14:textId="6BCD8DAD"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09476F6A"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4B2ED0">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71653FE" w14:textId="4B942EB4" w:rsidR="00505297" w:rsidRPr="00D72C15" w:rsidRDefault="00640C5C">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przewiduje on</w:t>
      </w:r>
      <w:r w:rsidR="00505297" w:rsidRPr="00D72C15">
        <w:rPr>
          <w:rFonts w:ascii="Times New Roman" w:hAnsi="Times New Roman" w:cs="Times New Roman"/>
          <w:sz w:val="24"/>
          <w:szCs w:val="24"/>
        </w:rPr>
        <w:t xml:space="preserve"> termin zapłaty wynagrodzenia Podwykonawcy lub dalszemu Podwykonawcy dłuższy niż 30 dni (trzydzieści dni) od dnia doręczenia Wykonawcy, </w:t>
      </w:r>
      <w:r w:rsidR="00505297" w:rsidRPr="00D72C15">
        <w:rPr>
          <w:rFonts w:ascii="Times New Roman" w:hAnsi="Times New Roman" w:cs="Times New Roman"/>
          <w:sz w:val="24"/>
          <w:szCs w:val="24"/>
        </w:rPr>
        <w:lastRenderedPageBreak/>
        <w:t>Podwykonawcy lub dalszemu Podwykonawcy faktury lub rachunku, potwierdzających wykonanie zleconej Podwykonawcy lub dalszemu Podwykonawcy dostawy, usługi lub roboty</w:t>
      </w:r>
      <w:r w:rsidR="00505297" w:rsidRPr="00D72C15">
        <w:rPr>
          <w:rFonts w:ascii="Times New Roman" w:hAnsi="Times New Roman" w:cs="Times New Roman"/>
          <w:spacing w:val="-1"/>
          <w:sz w:val="24"/>
          <w:szCs w:val="24"/>
        </w:rPr>
        <w:t xml:space="preserve"> </w:t>
      </w:r>
      <w:r w:rsidR="00505297" w:rsidRPr="00D72C15">
        <w:rPr>
          <w:rFonts w:ascii="Times New Roman" w:hAnsi="Times New Roman" w:cs="Times New Roman"/>
          <w:sz w:val="24"/>
          <w:szCs w:val="24"/>
        </w:rPr>
        <w:t>budowlanej;</w:t>
      </w:r>
    </w:p>
    <w:p w14:paraId="2EA125A5"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BD1347E"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termin realizacji robót budowlanych określonych projektem umowy 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lub</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projektem jej zmiany jest dłuższy niż przewidziany w umowie zawartej z Wykonawcą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dla tych robót, z wyłączeniem sytuacji, gdy Wykonawca jest w zwłoce i umowa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zawierana jest po upływie terminu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umownego,</w:t>
      </w:r>
    </w:p>
    <w:p w14:paraId="38F09B8E" w14:textId="0A4B6B81"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zakres robót, który jest przedmiotem umowy o podwykonawstwo, pokrywa się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z zakresem robót zleconych innemu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018C7A9F" w14:textId="0A67E28C" w:rsidR="00505297" w:rsidRPr="00D72C15" w:rsidRDefault="000058A3">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zawiera zapisy uzależniające </w:t>
      </w:r>
      <w:r w:rsidR="00505297" w:rsidRPr="00D72C15">
        <w:rPr>
          <w:rFonts w:ascii="Times New Roman" w:hAnsi="Times New Roman" w:cs="Times New Roman"/>
          <w:sz w:val="24"/>
          <w:szCs w:val="24"/>
        </w:rPr>
        <w:t>uzyskanie</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przez</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Podwykonawcę</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lub</w:t>
      </w:r>
      <w:r w:rsidR="00505297" w:rsidRPr="00D72C15">
        <w:rPr>
          <w:rFonts w:ascii="Times New Roman" w:hAnsi="Times New Roman" w:cs="Times New Roman"/>
          <w:spacing w:val="-7"/>
          <w:sz w:val="24"/>
          <w:szCs w:val="24"/>
        </w:rPr>
        <w:t xml:space="preserve"> </w:t>
      </w:r>
      <w:r w:rsidR="00505297" w:rsidRPr="00D72C15">
        <w:rPr>
          <w:rFonts w:ascii="Times New Roman" w:hAnsi="Times New Roman" w:cs="Times New Roman"/>
          <w:sz w:val="24"/>
          <w:szCs w:val="24"/>
        </w:rPr>
        <w:t>dalszego</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Podwykonawcę wynagrodzenia</w:t>
      </w:r>
      <w:r w:rsidR="00505297" w:rsidRPr="00D72C15">
        <w:rPr>
          <w:rFonts w:ascii="Times New Roman" w:hAnsi="Times New Roman" w:cs="Times New Roman"/>
          <w:spacing w:val="-5"/>
          <w:sz w:val="24"/>
          <w:szCs w:val="24"/>
        </w:rPr>
        <w:t xml:space="preserve"> </w:t>
      </w:r>
      <w:r w:rsidR="00505297" w:rsidRPr="00D72C15">
        <w:rPr>
          <w:rFonts w:ascii="Times New Roman" w:hAnsi="Times New Roman" w:cs="Times New Roman"/>
          <w:sz w:val="24"/>
          <w:szCs w:val="24"/>
        </w:rPr>
        <w:t>za</w:t>
      </w:r>
      <w:r w:rsidR="00505297" w:rsidRPr="00D72C15">
        <w:rPr>
          <w:rFonts w:ascii="Times New Roman" w:hAnsi="Times New Roman" w:cs="Times New Roman"/>
          <w:spacing w:val="-5"/>
          <w:sz w:val="24"/>
          <w:szCs w:val="24"/>
        </w:rPr>
        <w:t xml:space="preserve"> </w:t>
      </w:r>
      <w:r w:rsidR="00505297" w:rsidRPr="00D72C15">
        <w:rPr>
          <w:rFonts w:ascii="Times New Roman" w:hAnsi="Times New Roman" w:cs="Times New Roman"/>
          <w:sz w:val="24"/>
          <w:szCs w:val="24"/>
        </w:rPr>
        <w:t>wykonanie</w:t>
      </w:r>
      <w:r w:rsidR="00505297" w:rsidRPr="00D72C15">
        <w:rPr>
          <w:rFonts w:ascii="Times New Roman" w:hAnsi="Times New Roman" w:cs="Times New Roman"/>
          <w:spacing w:val="-7"/>
          <w:sz w:val="24"/>
          <w:szCs w:val="24"/>
        </w:rPr>
        <w:t xml:space="preserve"> </w:t>
      </w:r>
      <w:r w:rsidR="00505297" w:rsidRPr="00D72C15">
        <w:rPr>
          <w:rFonts w:ascii="Times New Roman" w:hAnsi="Times New Roman" w:cs="Times New Roman"/>
          <w:sz w:val="24"/>
          <w:szCs w:val="24"/>
        </w:rPr>
        <w:t>przedmiotu</w:t>
      </w:r>
      <w:r w:rsidRPr="00D72C15">
        <w:rPr>
          <w:rFonts w:ascii="Times New Roman" w:hAnsi="Times New Roman" w:cs="Times New Roman"/>
          <w:sz w:val="24"/>
          <w:szCs w:val="24"/>
        </w:rPr>
        <w:t xml:space="preserve"> </w:t>
      </w:r>
      <w:r w:rsidR="00505297" w:rsidRPr="00D72C15">
        <w:rPr>
          <w:rFonts w:ascii="Times New Roman" w:hAnsi="Times New Roman" w:cs="Times New Roman"/>
          <w:sz w:val="24"/>
          <w:szCs w:val="24"/>
        </w:rPr>
        <w:t>umowy</w:t>
      </w:r>
      <w:r w:rsidRPr="00D72C15">
        <w:rPr>
          <w:rFonts w:ascii="Times New Roman" w:hAnsi="Times New Roman" w:cs="Times New Roman"/>
          <w:sz w:val="24"/>
          <w:szCs w:val="24"/>
        </w:rPr>
        <w:t xml:space="preserve"> </w:t>
      </w:r>
      <w:r w:rsidR="00505297" w:rsidRPr="00D72C15">
        <w:rPr>
          <w:rFonts w:ascii="Times New Roman" w:hAnsi="Times New Roman" w:cs="Times New Roman"/>
          <w:sz w:val="24"/>
          <w:szCs w:val="24"/>
        </w:rPr>
        <w:t>o</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podwykonawstwo</w:t>
      </w:r>
      <w:r w:rsidR="00505297" w:rsidRPr="00D72C15">
        <w:rPr>
          <w:rFonts w:ascii="Times New Roman" w:hAnsi="Times New Roman" w:cs="Times New Roman"/>
          <w:spacing w:val="-4"/>
          <w:sz w:val="24"/>
          <w:szCs w:val="24"/>
        </w:rPr>
        <w:t xml:space="preserve"> </w:t>
      </w:r>
      <w:r w:rsidR="00505297" w:rsidRPr="00D72C15">
        <w:rPr>
          <w:rFonts w:ascii="Times New Roman" w:hAnsi="Times New Roman" w:cs="Times New Roman"/>
          <w:sz w:val="24"/>
          <w:szCs w:val="24"/>
        </w:rPr>
        <w:t>od</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zapłaty</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przez Zamawiającego wynagrodzenia Wykonawcy lub odpowiednio od zapłaty przez Wykonawcę wynagrodzenia</w:t>
      </w:r>
      <w:r w:rsidR="00505297" w:rsidRPr="00D72C15">
        <w:rPr>
          <w:rFonts w:ascii="Times New Roman" w:hAnsi="Times New Roman" w:cs="Times New Roman"/>
          <w:spacing w:val="-2"/>
          <w:sz w:val="24"/>
          <w:szCs w:val="24"/>
        </w:rPr>
        <w:t xml:space="preserve"> </w:t>
      </w:r>
      <w:r w:rsidR="00505297" w:rsidRPr="00D72C15">
        <w:rPr>
          <w:rFonts w:ascii="Times New Roman" w:hAnsi="Times New Roman" w:cs="Times New Roman"/>
          <w:sz w:val="24"/>
          <w:szCs w:val="24"/>
        </w:rPr>
        <w:t>Podwykonawcy,</w:t>
      </w:r>
    </w:p>
    <w:p w14:paraId="0548C5AF" w14:textId="75C1AAC4" w:rsidR="00505297" w:rsidRPr="00D72C15" w:rsidRDefault="000058A3">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zawiera zapisy uzależniające </w:t>
      </w:r>
      <w:r w:rsidR="00505297" w:rsidRPr="00D72C15">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Zamawiającego</w:t>
      </w:r>
      <w:r w:rsidR="00505297" w:rsidRPr="00D72C15">
        <w:rPr>
          <w:rFonts w:ascii="Times New Roman" w:hAnsi="Times New Roman" w:cs="Times New Roman"/>
          <w:sz w:val="24"/>
          <w:szCs w:val="24"/>
        </w:rPr>
        <w:t>,</w:t>
      </w:r>
    </w:p>
    <w:p w14:paraId="53D48C96"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zawiera ona postanowienia niezgodne z art. 463</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1EC0216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 xml:space="preserve">niej, </w:t>
      </w:r>
      <w:r w:rsidR="0007482E">
        <w:rPr>
          <w:rFonts w:ascii="Times New Roman" w:hAnsi="Times New Roman" w:cs="Times New Roman"/>
          <w:sz w:val="24"/>
          <w:szCs w:val="24"/>
        </w:rPr>
        <w:br/>
      </w:r>
      <w:r w:rsidR="00B960DC" w:rsidRPr="00D72C15">
        <w:rPr>
          <w:rFonts w:ascii="Times New Roman" w:hAnsi="Times New Roman" w:cs="Times New Roman"/>
          <w:sz w:val="24"/>
          <w:szCs w:val="24"/>
        </w:rPr>
        <w:t>w szczególności:</w:t>
      </w:r>
    </w:p>
    <w:p w14:paraId="0A0CFB1A"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przewiduje ona termin zapłaty wynagrodzenia Podwykonawcy lub dalszemu Podwykonawcy dłuższy niż 30 dni (trzydzieści dni) od dnia doręczenia Wykonawcy, </w:t>
      </w:r>
      <w:r w:rsidRPr="00D72C15">
        <w:rPr>
          <w:rFonts w:ascii="Times New Roman" w:hAnsi="Times New Roman" w:cs="Times New Roman"/>
          <w:sz w:val="24"/>
          <w:szCs w:val="24"/>
        </w:rPr>
        <w:lastRenderedPageBreak/>
        <w:t>Podwykonawcy lub dalszemu Podwykonawcy faktury lub rachunku, potwierdzających wykonanie zleconej Podwykonawcy lub dalszemu Podwykonawcy dostawy, usługi lub roboty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budowlanej;</w:t>
      </w:r>
    </w:p>
    <w:p w14:paraId="2F09D5A2"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jeżeli treść tej umowy lub jej zmiany jest niezgodna z zaakceptowanym uprzednio przez Zamawiającego projektem tej umowy lub jej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zmiany;</w:t>
      </w:r>
    </w:p>
    <w:p w14:paraId="1685732A" w14:textId="0022F7D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D72C15">
        <w:rPr>
          <w:rFonts w:ascii="Times New Roman" w:hAnsi="Times New Roman" w:cs="Times New Roman"/>
          <w:sz w:val="24"/>
          <w:szCs w:val="24"/>
        </w:rPr>
        <w:t>szczególności,</w:t>
      </w:r>
      <w:r w:rsidRPr="00D72C15">
        <w:rPr>
          <w:rFonts w:ascii="Times New Roman" w:hAnsi="Times New Roman" w:cs="Times New Roman"/>
          <w:sz w:val="24"/>
          <w:szCs w:val="24"/>
        </w:rPr>
        <w:t xml:space="preserve"> gdy termin realizacji robót budowlanych określonych projektem umowy o podwykonawstwo lub projektem jej zmiany jest dłuższy niż</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przewidziany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dla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tych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robót,</w:t>
      </w:r>
      <w:r w:rsidR="00FD1768">
        <w:rPr>
          <w:rFonts w:ascii="Times New Roman" w:hAnsi="Times New Roman" w:cs="Times New Roman"/>
          <w:spacing w:val="-5"/>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wyłączeniem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sytuacji, gdy Wykonawca jest w zwłoce i umowa o podwykonawstwo zawierana jest po upływie terminu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umownego,</w:t>
      </w:r>
    </w:p>
    <w:p w14:paraId="189FD852" w14:textId="7EB929A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zakres robót, który jest przedmiotem umowy o podwykonawstwo, pokrywa się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zakresem robót zleconych innemu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473A6EE5" w14:textId="588A0C3A"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3C5F5C0"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zawiera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zapisy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uzależniające</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zwrot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kwot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należytego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 przez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Wykonawcę</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zwrotu</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należytego</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umowy Wykonawcy przez</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529F364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 xml:space="preserve">óry zawarł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lastRenderedPageBreak/>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43B1278" w14:textId="6C83FD0A"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nie dokonać bezpośredniej zapłaty w</w:t>
      </w:r>
      <w:r w:rsidR="009C52BD" w:rsidRPr="00D72C15">
        <w:rPr>
          <w:rFonts w:ascii="Times New Roman" w:hAnsi="Times New Roman" w:cs="Times New Roman"/>
          <w:sz w:val="24"/>
          <w:szCs w:val="24"/>
        </w:rPr>
        <w:t>ynagrodzenia Podwykonawcy lub dalszemu P</w:t>
      </w:r>
      <w:r w:rsidRPr="00D72C15">
        <w:rPr>
          <w:rFonts w:ascii="Times New Roman" w:hAnsi="Times New Roman" w:cs="Times New Roman"/>
          <w:sz w:val="24"/>
          <w:szCs w:val="24"/>
        </w:rPr>
        <w:t>odwykonawcy</w:t>
      </w:r>
      <w:r w:rsidR="009C52BD" w:rsidRPr="00D72C15">
        <w:rPr>
          <w:rFonts w:ascii="Times New Roman" w:hAnsi="Times New Roman" w:cs="Times New Roman"/>
          <w:sz w:val="24"/>
          <w:szCs w:val="24"/>
        </w:rPr>
        <w:t>, jeżeli W</w:t>
      </w:r>
      <w:r w:rsidRPr="00D72C15">
        <w:rPr>
          <w:rFonts w:ascii="Times New Roman" w:hAnsi="Times New Roman" w:cs="Times New Roman"/>
          <w:sz w:val="24"/>
          <w:szCs w:val="24"/>
        </w:rPr>
        <w:t>ykonawca wykaże niezasadność takiej zapłaty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albo</w:t>
      </w:r>
    </w:p>
    <w:p w14:paraId="49406248" w14:textId="56DE43B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złożyć do depozytu sądowego kwotę potrz</w:t>
      </w:r>
      <w:r w:rsidR="009C52BD" w:rsidRPr="00D72C15">
        <w:rPr>
          <w:rFonts w:ascii="Times New Roman" w:hAnsi="Times New Roman" w:cs="Times New Roman"/>
          <w:sz w:val="24"/>
          <w:szCs w:val="24"/>
        </w:rPr>
        <w:t>ebną na pokrycie wynagrodzenia Podwykonawcy lub dalszego P</w:t>
      </w:r>
      <w:r w:rsidRPr="00D72C15">
        <w:rPr>
          <w:rFonts w:ascii="Times New Roman" w:hAnsi="Times New Roman" w:cs="Times New Roman"/>
          <w:sz w:val="24"/>
          <w:szCs w:val="24"/>
        </w:rPr>
        <w:t>odwykonawcy, w przypadku istnienia zasadniczej wą</w:t>
      </w:r>
      <w:r w:rsidR="009C52BD" w:rsidRPr="00D72C15">
        <w:rPr>
          <w:rFonts w:ascii="Times New Roman" w:hAnsi="Times New Roman" w:cs="Times New Roman"/>
          <w:sz w:val="24"/>
          <w:szCs w:val="24"/>
        </w:rPr>
        <w:t>tpliwości Z</w:t>
      </w:r>
      <w:r w:rsidRPr="00D72C15">
        <w:rPr>
          <w:rFonts w:ascii="Times New Roman" w:hAnsi="Times New Roman" w:cs="Times New Roman"/>
          <w:sz w:val="24"/>
          <w:szCs w:val="24"/>
        </w:rPr>
        <w:t>amawiającego</w:t>
      </w:r>
      <w:r w:rsidR="009C52BD" w:rsidRPr="00D72C15">
        <w:rPr>
          <w:rFonts w:ascii="Times New Roman" w:hAnsi="Times New Roman" w:cs="Times New Roman"/>
          <w:sz w:val="24"/>
          <w:szCs w:val="24"/>
        </w:rPr>
        <w:t>,</w:t>
      </w:r>
      <w:r w:rsidRPr="00D72C15">
        <w:rPr>
          <w:rFonts w:ascii="Times New Roman" w:hAnsi="Times New Roman" w:cs="Times New Roman"/>
          <w:sz w:val="24"/>
          <w:szCs w:val="24"/>
        </w:rPr>
        <w:t xml:space="preserve"> co do wysokości należnej zapłaty lub podmiotu, któremu płatność się należy,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albo</w:t>
      </w:r>
    </w:p>
    <w:p w14:paraId="46073215" w14:textId="5E3785E0"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dokonać bezpo</w:t>
      </w:r>
      <w:r w:rsidR="009C52BD" w:rsidRPr="00D72C15">
        <w:rPr>
          <w:rFonts w:ascii="Times New Roman" w:hAnsi="Times New Roman" w:cs="Times New Roman"/>
          <w:sz w:val="24"/>
          <w:szCs w:val="24"/>
        </w:rPr>
        <w:t>średniej zapłaty wynagrodzenia Podwykonawcy lub dalszemu Podwykonawcy, jeżeli Podwykonawca lub dalszy P</w:t>
      </w:r>
      <w:r w:rsidRPr="00D72C15">
        <w:rPr>
          <w:rFonts w:ascii="Times New Roman" w:hAnsi="Times New Roman" w:cs="Times New Roman"/>
          <w:sz w:val="24"/>
          <w:szCs w:val="24"/>
        </w:rPr>
        <w:t>odwykonawca wykaże zasadność takiej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61E1EFAE"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należności;</w:t>
      </w:r>
    </w:p>
    <w:p w14:paraId="33B4D661"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4A602B4F" w:rsidR="00FD1768" w:rsidRPr="00932B34" w:rsidRDefault="00505297" w:rsidP="00932B34">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lastRenderedPageBreak/>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760F43EB" w14:textId="77777777" w:rsidR="00FD036B" w:rsidRPr="00065DDC" w:rsidRDefault="00FD036B" w:rsidP="00FD036B">
      <w:pPr>
        <w:pStyle w:val="Akapitzlist"/>
        <w:widowControl w:val="0"/>
        <w:numPr>
          <w:ilvl w:val="0"/>
          <w:numId w:val="16"/>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42AD8535" w14:textId="77777777" w:rsidR="00FD036B" w:rsidRPr="00D72C15" w:rsidRDefault="00FD036B" w:rsidP="00FD036B">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28DC9AF"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zajęcia pasa drogowego, zagospodarowania placu robót budowlanych, koszty utrzymania zaplecza robót, koszty ewentualnych </w:t>
      </w:r>
      <w:proofErr w:type="spellStart"/>
      <w:r w:rsidRPr="009311FF">
        <w:rPr>
          <w:rFonts w:ascii="Times New Roman" w:eastAsia="Times New Roman" w:hAnsi="Times New Roman" w:cs="Times New Roman"/>
          <w:sz w:val="24"/>
          <w:szCs w:val="24"/>
          <w:lang w:eastAsia="pl-PL"/>
        </w:rPr>
        <w:t>dopuszczeń</w:t>
      </w:r>
      <w:proofErr w:type="spellEnd"/>
      <w:r w:rsidRPr="009311FF">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247F13C5" w14:textId="64CB4F6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9311FF">
        <w:rPr>
          <w:rFonts w:ascii="Times New Roman" w:hAnsi="Times New Roman" w:cs="Times New Roman"/>
          <w:bCs/>
          <w:sz w:val="24"/>
          <w:szCs w:val="24"/>
        </w:rPr>
        <w:t>Roboty budowlane zostaną rozliczone powykonawczo na podstawie podpisanych przez Strony Protokołu odbioru końcowego robót budowlanych.</w:t>
      </w:r>
    </w:p>
    <w:p w14:paraId="3A263433" w14:textId="62030176"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311FF">
        <w:rPr>
          <w:rFonts w:ascii="Times New Roman" w:hAnsi="Times New Roman" w:cs="Times New Roman"/>
          <w:bCs/>
          <w:color w:val="000000" w:themeColor="text1"/>
          <w:sz w:val="24"/>
          <w:szCs w:val="24"/>
        </w:rPr>
        <w:t xml:space="preserve">Rozliczenie za wykonanie robót budowlanych stanowiących przedmiot umowy będzie dokonywane na podstawie faktury VAT końcowej. </w:t>
      </w:r>
    </w:p>
    <w:p w14:paraId="763B32EF" w14:textId="53A9B821" w:rsidR="00FD036B" w:rsidRPr="00790672" w:rsidRDefault="00FD036B" w:rsidP="00790672">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Podstawą wystawienia faktury</w:t>
      </w:r>
      <w:r w:rsidR="00790672">
        <w:rPr>
          <w:rFonts w:ascii="Times New Roman" w:eastAsia="Times New Roman" w:hAnsi="Times New Roman" w:cs="Times New Roman"/>
          <w:sz w:val="24"/>
          <w:szCs w:val="24"/>
          <w:lang w:eastAsia="pl-PL"/>
        </w:rPr>
        <w:t xml:space="preserve"> </w:t>
      </w:r>
      <w:r w:rsidRPr="00790672">
        <w:rPr>
          <w:rFonts w:ascii="Times New Roman" w:eastAsia="Times New Roman" w:hAnsi="Times New Roman" w:cs="Times New Roman"/>
          <w:sz w:val="24"/>
          <w:szCs w:val="24"/>
          <w:lang w:eastAsia="pl-PL"/>
        </w:rPr>
        <w:t xml:space="preserve">końcowej będzie protokół bezusterkowego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w:t>
      </w:r>
      <w:r w:rsidRPr="00B5349B">
        <w:rPr>
          <w:rFonts w:ascii="Times New Roman" w:eastAsia="Times New Roman" w:hAnsi="Times New Roman" w:cs="Times New Roman"/>
          <w:sz w:val="24"/>
          <w:szCs w:val="24"/>
          <w:lang w:eastAsia="pl-PL"/>
        </w:rPr>
        <w:t>zgodnie z ust. 1</w:t>
      </w:r>
      <w:r w:rsidR="00EF1ABB">
        <w:rPr>
          <w:rFonts w:ascii="Times New Roman" w:eastAsia="Times New Roman" w:hAnsi="Times New Roman" w:cs="Times New Roman"/>
          <w:sz w:val="24"/>
          <w:szCs w:val="24"/>
          <w:lang w:eastAsia="pl-PL"/>
        </w:rPr>
        <w:t>7</w:t>
      </w:r>
      <w:r w:rsidRPr="00B5349B">
        <w:rPr>
          <w:rFonts w:ascii="Times New Roman" w:eastAsia="Times New Roman" w:hAnsi="Times New Roman" w:cs="Times New Roman"/>
          <w:sz w:val="24"/>
          <w:szCs w:val="24"/>
          <w:lang w:eastAsia="pl-PL"/>
        </w:rPr>
        <w:t xml:space="preserve">.  </w:t>
      </w:r>
    </w:p>
    <w:p w14:paraId="581E0105" w14:textId="0159C060" w:rsidR="00FD036B" w:rsidRPr="009311FF" w:rsidRDefault="00FD036B" w:rsidP="00FD036B">
      <w:pPr>
        <w:pStyle w:val="Akapitzlist"/>
        <w:numPr>
          <w:ilvl w:val="0"/>
          <w:numId w:val="16"/>
        </w:numPr>
        <w:spacing w:after="0" w:line="360" w:lineRule="auto"/>
        <w:jc w:val="both"/>
        <w:rPr>
          <w:rFonts w:ascii="Times New Roman" w:eastAsia="MS Mincho" w:hAnsi="Times New Roman" w:cs="Times New Roman"/>
          <w:sz w:val="24"/>
          <w:szCs w:val="24"/>
        </w:rPr>
      </w:pPr>
      <w:r w:rsidRPr="009311FF">
        <w:rPr>
          <w:rFonts w:ascii="Times New Roman" w:eastAsia="MS Mincho" w:hAnsi="Times New Roman" w:cs="Times New Roman"/>
          <w:sz w:val="24"/>
          <w:szCs w:val="24"/>
        </w:rPr>
        <w:t>Upoważnia się Wykonawcę do wystawiania faktur</w:t>
      </w:r>
      <w:r w:rsidR="00790672">
        <w:rPr>
          <w:rFonts w:ascii="Times New Roman" w:eastAsia="MS Mincho" w:hAnsi="Times New Roman" w:cs="Times New Roman"/>
          <w:sz w:val="24"/>
          <w:szCs w:val="24"/>
        </w:rPr>
        <w:t>y</w:t>
      </w:r>
      <w:r w:rsidRPr="009311FF">
        <w:rPr>
          <w:rFonts w:ascii="Times New Roman" w:eastAsia="MS Mincho" w:hAnsi="Times New Roman" w:cs="Times New Roman"/>
          <w:sz w:val="24"/>
          <w:szCs w:val="24"/>
        </w:rPr>
        <w:t xml:space="preserve"> VAT bez podpisu odbiorcy.</w:t>
      </w:r>
    </w:p>
    <w:p w14:paraId="121A02F2"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eastAsia="MS Mincho" w:hAnsi="Times New Roman" w:cs="Times New Roman"/>
          <w:sz w:val="24"/>
          <w:szCs w:val="24"/>
        </w:rPr>
        <w:t xml:space="preserve">Wykonawca gwarantuje stałość cen jednostkowych za wykonywane roboty. </w:t>
      </w:r>
    </w:p>
    <w:p w14:paraId="0AEFC77F"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2BC514DA" w14:textId="0952FA12"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w:t>
      </w:r>
      <w:r w:rsidRPr="009311FF">
        <w:rPr>
          <w:rFonts w:ascii="Times New Roman" w:hAnsi="Times New Roman" w:cs="Times New Roman"/>
          <w:sz w:val="24"/>
          <w:szCs w:val="24"/>
        </w:rPr>
        <w:br/>
        <w:t xml:space="preserve">z Podwykonawcą i przedłożenia Zamawiającemu potwierdzenia zapłaty. Do potwierdzenia </w:t>
      </w:r>
      <w:r w:rsidRPr="009311FF">
        <w:rPr>
          <w:rFonts w:ascii="Times New Roman" w:hAnsi="Times New Roman" w:cs="Times New Roman"/>
          <w:sz w:val="24"/>
          <w:szCs w:val="24"/>
        </w:rPr>
        <w:lastRenderedPageBreak/>
        <w:t>dokonanej zapłaty, wraz z fakturą obejmującą wynagrodzenie za zakres robót wykonanych przez Podwykonawcę, Wykonawca dołączy pisemne oświadczenie wszystkich Podwykonawców, oraz dalszych Podwykonawców 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42BDAE23"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01CE3E60"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603B8B31" w14:textId="6AD4D785"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przypadku nieprzedstawienia przez Wykonawcę wszystkich dowodów zapłaty, </w:t>
      </w:r>
      <w:r w:rsidRPr="009311FF">
        <w:rPr>
          <w:rFonts w:ascii="Times New Roman" w:hAnsi="Times New Roman" w:cs="Times New Roman"/>
          <w:sz w:val="24"/>
          <w:szCs w:val="24"/>
        </w:rPr>
        <w:br/>
        <w:t xml:space="preserve">o których mowa w ustępie </w:t>
      </w:r>
      <w:r w:rsidR="00EF1ABB">
        <w:rPr>
          <w:rFonts w:ascii="Times New Roman" w:hAnsi="Times New Roman" w:cs="Times New Roman"/>
          <w:sz w:val="24"/>
          <w:szCs w:val="24"/>
        </w:rPr>
        <w:t>17</w:t>
      </w:r>
      <w:r w:rsidRPr="009311FF">
        <w:rPr>
          <w:rFonts w:ascii="Times New Roman" w:hAnsi="Times New Roman" w:cs="Times New Roman"/>
          <w:sz w:val="24"/>
          <w:szCs w:val="24"/>
        </w:rPr>
        <w:t>, Zamawiający wstrzyma się z zapłatą należnego Wykonawcy wynagrodzenia za odebrane roboty budowlane w części równej sumie kwot wynikających z nieprzedstawionych dowodów zapłaty.</w:t>
      </w:r>
    </w:p>
    <w:p w14:paraId="6757B7FC" w14:textId="3BD254CA"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0935C0">
        <w:rPr>
          <w:rFonts w:ascii="Times New Roman" w:hAnsi="Times New Roman" w:cs="Times New Roman"/>
          <w:sz w:val="24"/>
          <w:szCs w:val="24"/>
        </w:rPr>
        <w:t>Zamawiający oświadcza, że Wykonawca może przesyłać ustrukturyzowan</w:t>
      </w:r>
      <w:r w:rsidR="005F1D34" w:rsidRPr="000935C0">
        <w:rPr>
          <w:rFonts w:ascii="Times New Roman" w:hAnsi="Times New Roman" w:cs="Times New Roman"/>
          <w:sz w:val="24"/>
          <w:szCs w:val="24"/>
        </w:rPr>
        <w:t>e</w:t>
      </w:r>
      <w:r w:rsidRPr="000935C0">
        <w:rPr>
          <w:rFonts w:ascii="Times New Roman" w:hAnsi="Times New Roman" w:cs="Times New Roman"/>
          <w:sz w:val="24"/>
          <w:szCs w:val="24"/>
        </w:rPr>
        <w:t xml:space="preserve"> faktury elektroniczne,</w:t>
      </w:r>
      <w:r w:rsidRPr="000935C0">
        <w:rPr>
          <w:rFonts w:ascii="Times New Roman" w:hAnsi="Times New Roman" w:cs="Times New Roman"/>
          <w:spacing w:val="-16"/>
          <w:sz w:val="24"/>
          <w:szCs w:val="24"/>
        </w:rPr>
        <w:t xml:space="preserve"> </w:t>
      </w:r>
      <w:r w:rsidRPr="009311FF">
        <w:rPr>
          <w:rFonts w:ascii="Times New Roman" w:hAnsi="Times New Roman" w:cs="Times New Roman"/>
          <w:sz w:val="24"/>
          <w:szCs w:val="24"/>
        </w:rPr>
        <w:t>o</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których</w:t>
      </w:r>
      <w:r w:rsidRPr="009311FF">
        <w:rPr>
          <w:rFonts w:ascii="Times New Roman" w:hAnsi="Times New Roman" w:cs="Times New Roman"/>
          <w:spacing w:val="-13"/>
          <w:sz w:val="24"/>
          <w:szCs w:val="24"/>
        </w:rPr>
        <w:t xml:space="preserve"> </w:t>
      </w:r>
      <w:r w:rsidRPr="009311FF">
        <w:rPr>
          <w:rFonts w:ascii="Times New Roman" w:hAnsi="Times New Roman" w:cs="Times New Roman"/>
          <w:sz w:val="24"/>
          <w:szCs w:val="24"/>
        </w:rPr>
        <w:t>mowa</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art.</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2</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pkt</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4)</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ustawy</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z</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dnia</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9</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listopada</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2018</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r.</w:t>
      </w:r>
      <w:r w:rsidRPr="009311FF">
        <w:rPr>
          <w:rFonts w:ascii="Times New Roman" w:hAnsi="Times New Roman" w:cs="Times New Roman"/>
          <w:spacing w:val="-17"/>
          <w:sz w:val="24"/>
          <w:szCs w:val="24"/>
        </w:rPr>
        <w:t xml:space="preserve"> </w:t>
      </w:r>
      <w:r w:rsidRPr="009311FF">
        <w:rPr>
          <w:rFonts w:ascii="Times New Roman" w:hAnsi="Times New Roman" w:cs="Times New Roman"/>
          <w:spacing w:val="-17"/>
          <w:sz w:val="24"/>
          <w:szCs w:val="24"/>
        </w:rPr>
        <w:br/>
      </w:r>
      <w:r w:rsidRPr="009311FF">
        <w:rPr>
          <w:rFonts w:ascii="Times New Roman" w:hAnsi="Times New Roman" w:cs="Times New Roman"/>
          <w:sz w:val="24"/>
          <w:szCs w:val="24"/>
        </w:rPr>
        <w:t>o</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 xml:space="preserve">elektronicznym fakturowaniu w zamówieniach publicznych, koncesjach na roboty budowlane </w:t>
      </w:r>
      <w:r w:rsidRPr="000935C0">
        <w:rPr>
          <w:rFonts w:ascii="Times New Roman" w:hAnsi="Times New Roman" w:cs="Times New Roman"/>
          <w:sz w:val="24"/>
          <w:szCs w:val="24"/>
        </w:rPr>
        <w:t xml:space="preserve">lub usługi oraz partnerstwie </w:t>
      </w:r>
      <w:proofErr w:type="spellStart"/>
      <w:r w:rsidRPr="000935C0">
        <w:rPr>
          <w:rFonts w:ascii="Times New Roman" w:hAnsi="Times New Roman" w:cs="Times New Roman"/>
          <w:sz w:val="24"/>
          <w:szCs w:val="24"/>
        </w:rPr>
        <w:t>publiczno</w:t>
      </w:r>
      <w:proofErr w:type="spellEnd"/>
      <w:r w:rsidRPr="000935C0">
        <w:rPr>
          <w:rFonts w:ascii="Times New Roman" w:hAnsi="Times New Roman" w:cs="Times New Roman"/>
          <w:sz w:val="24"/>
          <w:szCs w:val="24"/>
        </w:rPr>
        <w:t xml:space="preserve"> - prywatnym (Dz. U. z 2020 r. poz. 1666 z </w:t>
      </w:r>
      <w:proofErr w:type="spellStart"/>
      <w:r w:rsidRPr="000935C0">
        <w:rPr>
          <w:rFonts w:ascii="Times New Roman" w:hAnsi="Times New Roman" w:cs="Times New Roman"/>
          <w:sz w:val="24"/>
          <w:szCs w:val="24"/>
        </w:rPr>
        <w:t>późn</w:t>
      </w:r>
      <w:proofErr w:type="spellEnd"/>
      <w:r w:rsidRPr="000935C0">
        <w:rPr>
          <w:rFonts w:ascii="Times New Roman" w:hAnsi="Times New Roman" w:cs="Times New Roman"/>
          <w:sz w:val="24"/>
          <w:szCs w:val="24"/>
        </w:rPr>
        <w:t xml:space="preserve">. zm.), tj. faktury spełniające </w:t>
      </w:r>
      <w:r w:rsidRPr="009311FF">
        <w:rPr>
          <w:rFonts w:ascii="Times New Roman" w:hAnsi="Times New Roman" w:cs="Times New Roman"/>
          <w:sz w:val="24"/>
          <w:szCs w:val="24"/>
        </w:rPr>
        <w:t xml:space="preserve">wymagania umożliwiające przesyłanie za pośrednictwem platformy faktur elektronicznych, o których mowa w art. 2 pkt 32) ustawy z dnia 11 marca 2004 r. o podatku od towarów i usług (Dz. U. z 2022 r. poz. 931 z </w:t>
      </w:r>
      <w:proofErr w:type="spellStart"/>
      <w:r w:rsidRPr="009311FF">
        <w:rPr>
          <w:rFonts w:ascii="Times New Roman" w:hAnsi="Times New Roman" w:cs="Times New Roman"/>
          <w:sz w:val="24"/>
          <w:szCs w:val="24"/>
        </w:rPr>
        <w:t>późn</w:t>
      </w:r>
      <w:proofErr w:type="spellEnd"/>
      <w:r w:rsidRPr="009311FF">
        <w:rPr>
          <w:rFonts w:ascii="Times New Roman" w:hAnsi="Times New Roman" w:cs="Times New Roman"/>
          <w:sz w:val="24"/>
          <w:szCs w:val="24"/>
        </w:rPr>
        <w:t>.</w:t>
      </w:r>
      <w:r w:rsidRPr="009311FF">
        <w:rPr>
          <w:rFonts w:ascii="Times New Roman" w:hAnsi="Times New Roman" w:cs="Times New Roman"/>
          <w:spacing w:val="-1"/>
          <w:sz w:val="24"/>
          <w:szCs w:val="24"/>
        </w:rPr>
        <w:t xml:space="preserve"> </w:t>
      </w:r>
      <w:r w:rsidRPr="009311FF">
        <w:rPr>
          <w:rFonts w:ascii="Times New Roman" w:hAnsi="Times New Roman" w:cs="Times New Roman"/>
          <w:sz w:val="24"/>
          <w:szCs w:val="24"/>
        </w:rPr>
        <w:t xml:space="preserve">zm.). </w:t>
      </w:r>
    </w:p>
    <w:p w14:paraId="2B3A1F95"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Zamawiający informuje, iż posiada konto na platformie elektronicznego fakturowania </w:t>
      </w:r>
      <w:r w:rsidRPr="009311FF">
        <w:rPr>
          <w:rFonts w:ascii="Times New Roman" w:hAnsi="Times New Roman" w:cs="Times New Roman"/>
          <w:sz w:val="24"/>
          <w:szCs w:val="24"/>
        </w:rPr>
        <w:br/>
        <w:t>(w skrócie: PEF), umożliwiające odbiór i przesyłanie ustrukturyzowanych faktur elektronicznych oraz innych ustrukturyzowanych dokumentów elektronicznych za swoim pośrednictwem.</w:t>
      </w:r>
    </w:p>
    <w:p w14:paraId="6FDA5338"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lastRenderedPageBreak/>
        <w:t xml:space="preserve">W związku z obowiązkiem odbioru ustrukturyzowanych faktur elektronicznych, </w:t>
      </w:r>
      <w:r w:rsidRPr="009311FF">
        <w:rPr>
          <w:rFonts w:ascii="Times New Roman" w:hAnsi="Times New Roman" w:cs="Times New Roman"/>
          <w:sz w:val="24"/>
          <w:szCs w:val="24"/>
        </w:rPr>
        <w:br/>
        <w:t xml:space="preserve">o których mowa w art. 2 pkt 4)  ustawy z dnia 9 listopada 2018 r. o elektronicznym fakturowaniu w zamówieniach publicznych, koncesjach na roboty budowlane lub usługi oraz partnerstwie </w:t>
      </w:r>
      <w:proofErr w:type="spellStart"/>
      <w:r w:rsidRPr="009311FF">
        <w:rPr>
          <w:rFonts w:ascii="Times New Roman" w:hAnsi="Times New Roman" w:cs="Times New Roman"/>
          <w:sz w:val="24"/>
          <w:szCs w:val="24"/>
        </w:rPr>
        <w:t>publiczno</w:t>
      </w:r>
      <w:proofErr w:type="spellEnd"/>
      <w:r w:rsidRPr="009311FF">
        <w:rPr>
          <w:rFonts w:ascii="Times New Roman" w:hAnsi="Times New Roman" w:cs="Times New Roman"/>
          <w:sz w:val="24"/>
          <w:szCs w:val="24"/>
        </w:rPr>
        <w:t xml:space="preserve"> - prywatnym (Dz. U. z 2020 r. poz. 1666 z </w:t>
      </w:r>
      <w:proofErr w:type="spellStart"/>
      <w:r w:rsidRPr="009311FF">
        <w:rPr>
          <w:rFonts w:ascii="Times New Roman" w:hAnsi="Times New Roman" w:cs="Times New Roman"/>
          <w:sz w:val="24"/>
          <w:szCs w:val="24"/>
        </w:rPr>
        <w:t>późn</w:t>
      </w:r>
      <w:proofErr w:type="spellEnd"/>
      <w:r w:rsidRPr="009311FF">
        <w:rPr>
          <w:rFonts w:ascii="Times New Roman" w:hAnsi="Times New Roman" w:cs="Times New Roman"/>
          <w:sz w:val="24"/>
          <w:szCs w:val="24"/>
        </w:rPr>
        <w:t>. zm.) przez Zamawiającego, w celu wypełnienia</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ww.</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obowiązku,</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niezbędne</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jest</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oświadczenie</w:t>
      </w:r>
      <w:r w:rsidRPr="009311FF">
        <w:rPr>
          <w:rFonts w:ascii="Times New Roman" w:hAnsi="Times New Roman" w:cs="Times New Roman"/>
          <w:spacing w:val="-8"/>
          <w:sz w:val="24"/>
          <w:szCs w:val="24"/>
        </w:rPr>
        <w:t xml:space="preserve"> </w:t>
      </w:r>
      <w:r w:rsidRPr="009311FF">
        <w:rPr>
          <w:rFonts w:ascii="Times New Roman" w:hAnsi="Times New Roman" w:cs="Times New Roman"/>
          <w:sz w:val="24"/>
          <w:szCs w:val="24"/>
        </w:rPr>
        <w:t>Wykonawczy</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czy</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zamierza</w:t>
      </w:r>
      <w:r w:rsidRPr="009311FF">
        <w:rPr>
          <w:rFonts w:ascii="Times New Roman" w:hAnsi="Times New Roman" w:cs="Times New Roman"/>
          <w:spacing w:val="-8"/>
          <w:sz w:val="24"/>
          <w:szCs w:val="24"/>
        </w:rPr>
        <w:t xml:space="preserve"> </w:t>
      </w:r>
      <w:r w:rsidRPr="009311FF">
        <w:rPr>
          <w:rFonts w:ascii="Times New Roman" w:hAnsi="Times New Roman" w:cs="Times New Roman"/>
          <w:sz w:val="24"/>
          <w:szCs w:val="24"/>
        </w:rPr>
        <w:t>wysyłać ustrukturyzowane faktury elektroniczne do Zamawiającego za pomocą platformy elektronicznego</w:t>
      </w:r>
      <w:r w:rsidRPr="009311FF">
        <w:rPr>
          <w:rFonts w:ascii="Times New Roman" w:hAnsi="Times New Roman" w:cs="Times New Roman"/>
          <w:spacing w:val="-1"/>
          <w:sz w:val="24"/>
          <w:szCs w:val="24"/>
        </w:rPr>
        <w:t xml:space="preserve"> </w:t>
      </w:r>
      <w:r w:rsidRPr="009311FF">
        <w:rPr>
          <w:rFonts w:ascii="Times New Roman" w:hAnsi="Times New Roman" w:cs="Times New Roman"/>
          <w:sz w:val="24"/>
          <w:szCs w:val="24"/>
        </w:rPr>
        <w:t>fakturowania.</w:t>
      </w:r>
    </w:p>
    <w:p w14:paraId="25B77F1C"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w:t>
      </w:r>
      <w:r w:rsidRPr="009311FF">
        <w:rPr>
          <w:rFonts w:ascii="Times New Roman" w:hAnsi="Times New Roman" w:cs="Times New Roman"/>
          <w:spacing w:val="-6"/>
          <w:sz w:val="24"/>
          <w:szCs w:val="24"/>
        </w:rPr>
        <w:t xml:space="preserve">że: </w:t>
      </w:r>
    </w:p>
    <w:p w14:paraId="0B942114" w14:textId="77777777" w:rsidR="00FD036B" w:rsidRPr="009311FF" w:rsidRDefault="00FD036B" w:rsidP="00FD036B">
      <w:pPr>
        <w:spacing w:after="0" w:line="360" w:lineRule="auto"/>
        <w:ind w:left="709"/>
        <w:jc w:val="both"/>
        <w:rPr>
          <w:rFonts w:ascii="Times New Roman" w:hAnsi="Times New Roman" w:cs="Times New Roman"/>
          <w:sz w:val="24"/>
          <w:szCs w:val="24"/>
        </w:rPr>
      </w:pPr>
      <w:r w:rsidRPr="009311FF">
        <w:rPr>
          <w:rFonts w:ascii="Times New Roman" w:hAnsi="Times New Roman" w:cs="Times New Roman"/>
          <w:sz w:val="24"/>
          <w:szCs w:val="24"/>
        </w:rPr>
        <w:sym w:font="Wingdings" w:char="F071"/>
      </w:r>
      <w:r w:rsidRPr="009311FF">
        <w:rPr>
          <w:rFonts w:ascii="Times New Roman" w:hAnsi="Times New Roman" w:cs="Times New Roman"/>
          <w:sz w:val="24"/>
          <w:szCs w:val="24"/>
        </w:rPr>
        <w:t xml:space="preserve">         zamierza</w:t>
      </w:r>
    </w:p>
    <w:p w14:paraId="0C02AD97" w14:textId="77777777" w:rsidR="00FD036B" w:rsidRDefault="00FD036B" w:rsidP="00FD036B">
      <w:pPr>
        <w:pStyle w:val="Tekstpodstawowy"/>
        <w:tabs>
          <w:tab w:val="left" w:pos="8789"/>
        </w:tabs>
        <w:spacing w:line="360" w:lineRule="auto"/>
        <w:ind w:left="709" w:firstLine="0"/>
      </w:pPr>
      <w:r w:rsidRPr="00D72C15">
        <w:sym w:font="Wingdings" w:char="F071"/>
      </w:r>
      <w:r w:rsidRPr="00D72C15">
        <w:t xml:space="preserve">         nie zamierza</w:t>
      </w:r>
      <w:r w:rsidRPr="009311FF">
        <w:t xml:space="preserve"> </w:t>
      </w:r>
    </w:p>
    <w:p w14:paraId="56F6BD91" w14:textId="6A63A6CB" w:rsidR="00FD036B" w:rsidRPr="009311FF" w:rsidRDefault="00FD036B" w:rsidP="00FD036B">
      <w:pPr>
        <w:pStyle w:val="Tekstpodstawowy"/>
        <w:tabs>
          <w:tab w:val="left" w:pos="8789"/>
        </w:tabs>
        <w:spacing w:line="360" w:lineRule="auto"/>
        <w:ind w:left="709" w:firstLine="0"/>
      </w:pPr>
      <w:r w:rsidRPr="009311FF">
        <w:t>wysyłać za pośrednictwem PEF ustrukturyzowane faktury elektroniczne, o których mowa</w:t>
      </w:r>
      <w:r w:rsidRPr="009311FF">
        <w:rPr>
          <w:spacing w:val="-31"/>
        </w:rPr>
        <w:t xml:space="preserve"> </w:t>
      </w:r>
      <w:r w:rsidRPr="009311FF">
        <w:t>w art. 2 pkt 4) ustawy z dnia 9 listopada 2018 r. o elektronicznym fakturowaniu w zamówieniach publicznych, koncesjach na roboty budowlane lub usługi oraz partnerstwie publiczno-prywatnym. W przypadku zmiany woli w ww. zakresie Wykonawca</w:t>
      </w:r>
      <w:r w:rsidRPr="009311FF">
        <w:rPr>
          <w:spacing w:val="-24"/>
        </w:rPr>
        <w:t xml:space="preserve"> </w:t>
      </w:r>
      <w:r w:rsidRPr="009311FF">
        <w:t xml:space="preserve">zobowiązuje się do powiadomienia. Zawiadamiającego najpóźniej </w:t>
      </w:r>
      <w:r w:rsidRPr="009311FF">
        <w:br/>
        <w:t>w terminie do 7 dni przed taką zmianą do poinformowania Zamawiającego o tym</w:t>
      </w:r>
      <w:r w:rsidRPr="009311FF">
        <w:rPr>
          <w:spacing w:val="-1"/>
        </w:rPr>
        <w:t xml:space="preserve"> </w:t>
      </w:r>
      <w:r w:rsidRPr="009311FF">
        <w:t>fakcie.</w:t>
      </w:r>
    </w:p>
    <w:p w14:paraId="52D338F1" w14:textId="14A9DE37" w:rsidR="00FD036B" w:rsidRPr="009311FF" w:rsidRDefault="00FD036B" w:rsidP="00FD036B">
      <w:pPr>
        <w:pStyle w:val="Tekstpodstawowy"/>
        <w:numPr>
          <w:ilvl w:val="0"/>
          <w:numId w:val="16"/>
        </w:numPr>
        <w:tabs>
          <w:tab w:val="left" w:pos="8789"/>
        </w:tabs>
        <w:spacing w:line="360" w:lineRule="auto"/>
        <w:jc w:val="both"/>
      </w:pPr>
      <w:r w:rsidRPr="009311FF">
        <w:t xml:space="preserve"> Wykonawca zobowiązuje się przedłożyć Zamawiającemu wraz z fakturą, o której mowa </w:t>
      </w:r>
      <w:r w:rsidRPr="009311FF">
        <w:br/>
        <w:t xml:space="preserve">w ust. </w:t>
      </w:r>
      <w:r w:rsidR="00AA6B9D">
        <w:t>4</w:t>
      </w:r>
      <w:r w:rsidRPr="009311FF">
        <w:t>:</w:t>
      </w:r>
    </w:p>
    <w:p w14:paraId="0C3C6A84" w14:textId="77777777"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pisemne oświadczenie Podwykonawcy lub dalszego Podwykonawcy o otrzymaniu</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przez</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niego</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należnego</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wynagrodzenia</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od</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Wykonawcy</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lub</w:t>
      </w:r>
      <w:r w:rsidRPr="009311FF">
        <w:rPr>
          <w:rFonts w:ascii="Times New Roman" w:hAnsi="Times New Roman" w:cs="Times New Roman"/>
          <w:spacing w:val="-17"/>
          <w:sz w:val="24"/>
          <w:szCs w:val="24"/>
        </w:rPr>
        <w:t xml:space="preserve"> P</w:t>
      </w:r>
      <w:r w:rsidRPr="009311FF">
        <w:rPr>
          <w:rFonts w:ascii="Times New Roman" w:hAnsi="Times New Roman" w:cs="Times New Roman"/>
          <w:sz w:val="24"/>
          <w:szCs w:val="24"/>
        </w:rPr>
        <w:t>odwykonawcy,</w:t>
      </w:r>
    </w:p>
    <w:p w14:paraId="04CF1230" w14:textId="5188D7E4"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kopię protokołu odbioru wykonanych przez Podwykonawcę robót lub</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dalszego</w:t>
      </w:r>
      <w:r w:rsidRPr="009311FF">
        <w:rPr>
          <w:rFonts w:ascii="Times New Roman" w:hAnsi="Times New Roman" w:cs="Times New Roman"/>
          <w:spacing w:val="-1"/>
          <w:sz w:val="24"/>
          <w:szCs w:val="24"/>
        </w:rPr>
        <w:t xml:space="preserve"> P</w:t>
      </w:r>
      <w:r w:rsidRPr="009311FF">
        <w:rPr>
          <w:rFonts w:ascii="Times New Roman" w:hAnsi="Times New Roman" w:cs="Times New Roman"/>
          <w:sz w:val="24"/>
          <w:szCs w:val="24"/>
        </w:rPr>
        <w:t>odwykonawcy,</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o</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których</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mowa</w:t>
      </w:r>
      <w:r w:rsidRPr="009311FF">
        <w:rPr>
          <w:rFonts w:ascii="Times New Roman" w:hAnsi="Times New Roman" w:cs="Times New Roman"/>
          <w:spacing w:val="-6"/>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ust.</w:t>
      </w:r>
      <w:r w:rsidRPr="009311FF">
        <w:rPr>
          <w:rFonts w:ascii="Times New Roman" w:hAnsi="Times New Roman" w:cs="Times New Roman"/>
          <w:spacing w:val="-3"/>
          <w:sz w:val="24"/>
          <w:szCs w:val="24"/>
        </w:rPr>
        <w:t xml:space="preserve"> </w:t>
      </w:r>
      <w:r w:rsidR="00AA6B9D">
        <w:rPr>
          <w:rFonts w:ascii="Times New Roman" w:hAnsi="Times New Roman" w:cs="Times New Roman"/>
          <w:sz w:val="24"/>
          <w:szCs w:val="24"/>
        </w:rPr>
        <w:t>5</w:t>
      </w:r>
      <w:r w:rsidRPr="009311FF">
        <w:rPr>
          <w:rFonts w:ascii="Times New Roman" w:hAnsi="Times New Roman" w:cs="Times New Roman"/>
          <w:sz w:val="24"/>
          <w:szCs w:val="24"/>
        </w:rPr>
        <w:t>,</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potwierdzoną</w:t>
      </w:r>
      <w:r w:rsidRPr="009311FF">
        <w:rPr>
          <w:rFonts w:ascii="Times New Roman" w:hAnsi="Times New Roman" w:cs="Times New Roman"/>
          <w:spacing w:val="-5"/>
          <w:sz w:val="24"/>
          <w:szCs w:val="24"/>
        </w:rPr>
        <w:t xml:space="preserve"> </w:t>
      </w:r>
      <w:r w:rsidRPr="009311FF">
        <w:rPr>
          <w:rFonts w:ascii="Times New Roman" w:hAnsi="Times New Roman" w:cs="Times New Roman"/>
          <w:sz w:val="24"/>
          <w:szCs w:val="24"/>
        </w:rPr>
        <w:t>przez Wykonawcę za zgodność z</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oryginałem;</w:t>
      </w:r>
    </w:p>
    <w:p w14:paraId="16F972D0" w14:textId="7452E3AB"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 xml:space="preserve">kopię faktury wystawionej przez Podwykonawcę lub dalszego Podwykonawcy za wykonane przez niego roboty, o których mowa w ust. </w:t>
      </w:r>
      <w:r w:rsidR="00AA6B9D">
        <w:rPr>
          <w:rFonts w:ascii="Times New Roman" w:hAnsi="Times New Roman" w:cs="Times New Roman"/>
          <w:sz w:val="24"/>
          <w:szCs w:val="24"/>
        </w:rPr>
        <w:t>5</w:t>
      </w:r>
      <w:r w:rsidRPr="009311FF">
        <w:rPr>
          <w:rFonts w:ascii="Times New Roman" w:hAnsi="Times New Roman" w:cs="Times New Roman"/>
          <w:sz w:val="24"/>
          <w:szCs w:val="24"/>
        </w:rPr>
        <w:t>, łącznie z kopią przelewu bankowego, potwierdzoną przez Wykonawcę za zgodność z oryginałem.</w:t>
      </w:r>
    </w:p>
    <w:p w14:paraId="7AB651F4"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3F72E6EA" w14:textId="77777777" w:rsidR="00FD036B" w:rsidRPr="009311FF" w:rsidRDefault="00FD036B" w:rsidP="00FD036B">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9311FF">
        <w:rPr>
          <w:rFonts w:ascii="Times New Roman" w:hAnsi="Times New Roman" w:cs="Times New Roman"/>
          <w:sz w:val="24"/>
          <w:szCs w:val="24"/>
        </w:rPr>
        <w:t>split</w:t>
      </w:r>
      <w:proofErr w:type="spellEnd"/>
      <w:r w:rsidRPr="009311FF">
        <w:rPr>
          <w:rFonts w:ascii="Times New Roman" w:hAnsi="Times New Roman" w:cs="Times New Roman"/>
          <w:sz w:val="24"/>
          <w:szCs w:val="24"/>
        </w:rPr>
        <w:t xml:space="preserve"> </w:t>
      </w:r>
      <w:proofErr w:type="spellStart"/>
      <w:r w:rsidRPr="009311FF">
        <w:rPr>
          <w:rFonts w:ascii="Times New Roman" w:hAnsi="Times New Roman" w:cs="Times New Roman"/>
          <w:sz w:val="24"/>
          <w:szCs w:val="24"/>
        </w:rPr>
        <w:t>payment</w:t>
      </w:r>
      <w:proofErr w:type="spellEnd"/>
      <w:r w:rsidRPr="009311FF">
        <w:rPr>
          <w:rFonts w:ascii="Times New Roman" w:hAnsi="Times New Roman" w:cs="Times New Roman"/>
          <w:sz w:val="24"/>
          <w:szCs w:val="24"/>
        </w:rPr>
        <w:t xml:space="preserve">) przewidzianego </w:t>
      </w:r>
      <w:r w:rsidRPr="009311FF">
        <w:rPr>
          <w:rFonts w:ascii="Times New Roman" w:hAnsi="Times New Roman" w:cs="Times New Roman"/>
          <w:sz w:val="24"/>
          <w:szCs w:val="24"/>
        </w:rPr>
        <w:br/>
        <w:t>w przepisach ustawy o podatku od towarów i usług.</w:t>
      </w:r>
    </w:p>
    <w:p w14:paraId="361180CA" w14:textId="77777777" w:rsidR="00FD036B" w:rsidRPr="009311FF" w:rsidRDefault="00FD036B" w:rsidP="00FD036B">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że rachunek bankowy wskazany na fakturze: </w:t>
      </w:r>
    </w:p>
    <w:p w14:paraId="5886A0CB" w14:textId="77777777" w:rsidR="00FD036B" w:rsidRPr="009311FF" w:rsidRDefault="00FD036B" w:rsidP="00FD036B">
      <w:pPr>
        <w:numPr>
          <w:ilvl w:val="2"/>
          <w:numId w:val="11"/>
        </w:numPr>
        <w:autoSpaceDE w:val="0"/>
        <w:autoSpaceDN w:val="0"/>
        <w:adjustRightInd w:val="0"/>
        <w:spacing w:after="0" w:line="360" w:lineRule="auto"/>
        <w:ind w:left="851" w:hanging="425"/>
        <w:jc w:val="both"/>
        <w:rPr>
          <w:rFonts w:ascii="Times New Roman" w:hAnsi="Times New Roman" w:cs="Times New Roman"/>
          <w:sz w:val="24"/>
          <w:szCs w:val="24"/>
        </w:rPr>
      </w:pPr>
      <w:r w:rsidRPr="009311FF">
        <w:rPr>
          <w:rFonts w:ascii="Times New Roman" w:hAnsi="Times New Roman" w:cs="Times New Roman"/>
          <w:sz w:val="24"/>
          <w:szCs w:val="24"/>
        </w:rPr>
        <w:lastRenderedPageBreak/>
        <w:t>jest rachunkiem umożliwiającym płatność w ramach mechanizmu podzielonej płatności, o którym mowa powyżej.</w:t>
      </w:r>
    </w:p>
    <w:p w14:paraId="3FD37CAA" w14:textId="77777777" w:rsidR="00FD036B" w:rsidRPr="009311FF" w:rsidRDefault="00FD036B" w:rsidP="00FD036B">
      <w:pPr>
        <w:numPr>
          <w:ilvl w:val="2"/>
          <w:numId w:val="11"/>
        </w:numPr>
        <w:autoSpaceDE w:val="0"/>
        <w:autoSpaceDN w:val="0"/>
        <w:adjustRightInd w:val="0"/>
        <w:spacing w:after="0" w:line="360" w:lineRule="auto"/>
        <w:ind w:left="851" w:hanging="425"/>
        <w:jc w:val="both"/>
        <w:rPr>
          <w:rFonts w:ascii="Times New Roman" w:hAnsi="Times New Roman" w:cs="Times New Roman"/>
          <w:sz w:val="24"/>
          <w:szCs w:val="24"/>
        </w:rPr>
      </w:pPr>
      <w:r w:rsidRPr="009311FF">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2F625555"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Strony zgodnie ustalają, że płatności wynagrodzenia z tytułu wykonania przedmiotu umowy udokumentowanego</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fakturą</w:t>
      </w:r>
      <w:r w:rsidRPr="009311FF">
        <w:rPr>
          <w:rFonts w:ascii="Times New Roman" w:hAnsi="Times New Roman" w:cs="Times New Roman"/>
          <w:spacing w:val="-13"/>
          <w:sz w:val="24"/>
          <w:szCs w:val="24"/>
        </w:rPr>
        <w:t xml:space="preserve"> </w:t>
      </w:r>
      <w:r w:rsidRPr="009311FF">
        <w:rPr>
          <w:rFonts w:ascii="Times New Roman" w:hAnsi="Times New Roman" w:cs="Times New Roman"/>
          <w:sz w:val="24"/>
          <w:szCs w:val="24"/>
        </w:rPr>
        <w:t>będą</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realizowane</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ramach</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mechanizmu</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podzielonej</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płatności.</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6A7073F8"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9311FF">
        <w:rPr>
          <w:rFonts w:ascii="Times New Roman" w:hAnsi="Times New Roman" w:cs="Times New Roman"/>
          <w:spacing w:val="2"/>
          <w:sz w:val="24"/>
          <w:szCs w:val="24"/>
        </w:rPr>
        <w:t xml:space="preserve"> </w:t>
      </w:r>
      <w:r w:rsidRPr="009311FF">
        <w:rPr>
          <w:rFonts w:ascii="Times New Roman" w:hAnsi="Times New Roman" w:cs="Times New Roman"/>
          <w:sz w:val="24"/>
          <w:szCs w:val="24"/>
        </w:rPr>
        <w:t>umowy.</w:t>
      </w:r>
    </w:p>
    <w:p w14:paraId="771DE5FB"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że jest zarejestrowanym podatnikiem VAT czynnym na </w:t>
      </w:r>
      <w:r w:rsidRPr="009311FF">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9311FF">
        <w:rPr>
          <w:rFonts w:ascii="Times New Roman" w:hAnsi="Times New Roman" w:cs="Times New Roman"/>
          <w:spacing w:val="-25"/>
          <w:sz w:val="24"/>
          <w:szCs w:val="24"/>
        </w:rPr>
        <w:t xml:space="preserve"> </w:t>
      </w:r>
      <w:r w:rsidRPr="009311FF">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510CB5CF" w14:textId="6B6604A0"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przypadku gdy rachunek bankowy Wykonawcy nie spełnia warunków określonych </w:t>
      </w:r>
      <w:r w:rsidRPr="009311FF">
        <w:rPr>
          <w:rFonts w:ascii="Times New Roman" w:hAnsi="Times New Roman" w:cs="Times New Roman"/>
          <w:sz w:val="24"/>
          <w:szCs w:val="24"/>
        </w:rPr>
        <w:br/>
      </w:r>
      <w:r w:rsidRPr="00AA6B9D">
        <w:rPr>
          <w:rFonts w:ascii="Times New Roman" w:hAnsi="Times New Roman" w:cs="Times New Roman"/>
          <w:sz w:val="24"/>
          <w:szCs w:val="24"/>
        </w:rPr>
        <w:t>w ust. 1</w:t>
      </w:r>
      <w:r w:rsidR="00AA6B9D" w:rsidRPr="00AA6B9D">
        <w:rPr>
          <w:rFonts w:ascii="Times New Roman" w:hAnsi="Times New Roman" w:cs="Times New Roman"/>
          <w:sz w:val="24"/>
          <w:szCs w:val="24"/>
        </w:rPr>
        <w:t>8</w:t>
      </w:r>
      <w:r w:rsidRPr="00AA6B9D">
        <w:rPr>
          <w:rFonts w:ascii="Times New Roman" w:hAnsi="Times New Roman" w:cs="Times New Roman"/>
          <w:sz w:val="24"/>
          <w:szCs w:val="24"/>
        </w:rPr>
        <w:t xml:space="preserve">, opóźnienie </w:t>
      </w:r>
      <w:r w:rsidRPr="009311FF">
        <w:rPr>
          <w:rFonts w:ascii="Times New Roman" w:hAnsi="Times New Roman" w:cs="Times New Roman"/>
          <w:sz w:val="24"/>
          <w:szCs w:val="24"/>
        </w:rPr>
        <w:t xml:space="preserve">w dokonaniu płatności w terminie określonym w umowie, powstałe wskutek braku możliwości realizacji przez Zamawiającego płatności wynagrodzenia </w:t>
      </w:r>
      <w:r w:rsidRPr="009311FF">
        <w:rPr>
          <w:rFonts w:ascii="Times New Roman" w:hAnsi="Times New Roman" w:cs="Times New Roman"/>
          <w:sz w:val="24"/>
          <w:szCs w:val="24"/>
        </w:rPr>
        <w:br/>
        <w:t>z zachowaniem mechanizmu podzielonej płatności bądź dokonania płatności na</w:t>
      </w:r>
      <w:r w:rsidRPr="009311FF">
        <w:rPr>
          <w:rFonts w:ascii="Times New Roman" w:hAnsi="Times New Roman" w:cs="Times New Roman"/>
          <w:spacing w:val="-44"/>
          <w:sz w:val="24"/>
          <w:szCs w:val="24"/>
        </w:rPr>
        <w:t xml:space="preserve"> </w:t>
      </w:r>
      <w:r w:rsidRPr="009311FF">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9311FF">
        <w:rPr>
          <w:rFonts w:ascii="Times New Roman" w:hAnsi="Times New Roman" w:cs="Times New Roman"/>
          <w:spacing w:val="-5"/>
          <w:sz w:val="24"/>
          <w:szCs w:val="24"/>
        </w:rPr>
        <w:t xml:space="preserve"> </w:t>
      </w:r>
      <w:r w:rsidRPr="009311FF">
        <w:rPr>
          <w:rFonts w:ascii="Times New Roman" w:hAnsi="Times New Roman" w:cs="Times New Roman"/>
          <w:sz w:val="24"/>
          <w:szCs w:val="24"/>
        </w:rPr>
        <w:t>płatności.</w:t>
      </w:r>
    </w:p>
    <w:p w14:paraId="6FA7A821"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w:t>
      </w:r>
      <w:r w:rsidRPr="009311FF">
        <w:rPr>
          <w:rFonts w:ascii="Times New Roman" w:hAnsi="Times New Roman" w:cs="Times New Roman"/>
          <w:sz w:val="24"/>
          <w:szCs w:val="24"/>
        </w:rPr>
        <w:lastRenderedPageBreak/>
        <w:t xml:space="preserve">ich wykonania zgodnie z normami i obowiązującymi przepisami. </w:t>
      </w:r>
    </w:p>
    <w:p w14:paraId="0DE9E357"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bCs/>
          <w:sz w:val="24"/>
          <w:szCs w:val="24"/>
        </w:rPr>
        <w:t xml:space="preserve">Wynagrodzenie ryczałtowe, o którym mowa w ust. 1 obejmuje wszelkie koszty związane </w:t>
      </w:r>
      <w:r w:rsidRPr="009311FF">
        <w:rPr>
          <w:rFonts w:ascii="Times New Roman" w:hAnsi="Times New Roman" w:cs="Times New Roman"/>
          <w:bCs/>
          <w:sz w:val="24"/>
          <w:szCs w:val="24"/>
        </w:rPr>
        <w:b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F262E21" w14:textId="77777777" w:rsidR="00F246AB" w:rsidRPr="00CD6158" w:rsidRDefault="00F246AB" w:rsidP="00CD6158">
      <w:pPr>
        <w:widowControl w:val="0"/>
        <w:tabs>
          <w:tab w:val="left" w:pos="426"/>
        </w:tabs>
        <w:autoSpaceDE w:val="0"/>
        <w:autoSpaceDN w:val="0"/>
        <w:spacing w:after="0" w:line="360" w:lineRule="auto"/>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0285D9A5" w:rsidR="00172370" w:rsidRPr="00172370"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 xml:space="preserve">Termin realizacji </w:t>
      </w:r>
      <w:r w:rsidRPr="00F22592">
        <w:rPr>
          <w:rFonts w:ascii="Times New Roman" w:hAnsi="Times New Roman" w:cs="Times New Roman"/>
          <w:b/>
          <w:bCs/>
          <w:sz w:val="24"/>
          <w:szCs w:val="24"/>
        </w:rPr>
        <w:t>umowy</w:t>
      </w:r>
      <w:r w:rsidR="00D95648" w:rsidRPr="00F22592">
        <w:rPr>
          <w:rFonts w:ascii="Times New Roman" w:hAnsi="Times New Roman" w:cs="Times New Roman"/>
          <w:b/>
          <w:bCs/>
          <w:sz w:val="24"/>
          <w:szCs w:val="24"/>
        </w:rPr>
        <w:t>:</w:t>
      </w:r>
      <w:r w:rsidR="006E39EB" w:rsidRPr="00F22592">
        <w:rPr>
          <w:rFonts w:ascii="Times New Roman" w:hAnsi="Times New Roman" w:cs="Times New Roman"/>
          <w:b/>
          <w:bCs/>
          <w:sz w:val="24"/>
          <w:szCs w:val="24"/>
        </w:rPr>
        <w:t xml:space="preserve"> </w:t>
      </w:r>
      <w:r w:rsidR="004507B1" w:rsidRPr="00F22592">
        <w:rPr>
          <w:rFonts w:ascii="Times New Roman" w:hAnsi="Times New Roman" w:cs="Times New Roman"/>
          <w:sz w:val="24"/>
          <w:szCs w:val="24"/>
        </w:rPr>
        <w:t xml:space="preserve">do 30 </w:t>
      </w:r>
      <w:r w:rsidR="00EA75B6" w:rsidRPr="00F22592">
        <w:rPr>
          <w:rFonts w:ascii="Times New Roman" w:hAnsi="Times New Roman" w:cs="Times New Roman"/>
          <w:sz w:val="24"/>
          <w:szCs w:val="24"/>
        </w:rPr>
        <w:t>listopada</w:t>
      </w:r>
      <w:r w:rsidR="004507B1" w:rsidRPr="00F22592">
        <w:rPr>
          <w:rFonts w:ascii="Times New Roman" w:hAnsi="Times New Roman" w:cs="Times New Roman"/>
          <w:sz w:val="24"/>
          <w:szCs w:val="24"/>
        </w:rPr>
        <w:t xml:space="preserve"> 2023 r</w:t>
      </w:r>
      <w:r w:rsidR="00731BBA" w:rsidRPr="00F22592">
        <w:rPr>
          <w:rFonts w:ascii="Times New Roman" w:hAnsi="Times New Roman" w:cs="Times New Roman"/>
          <w:sz w:val="24"/>
          <w:szCs w:val="24"/>
        </w:rPr>
        <w:t>.</w:t>
      </w:r>
      <w:r w:rsidR="00172370" w:rsidRPr="00F22592">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F283358" w:rsidR="00172370" w:rsidRPr="00CD6158"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t>
      </w:r>
      <w:r w:rsidRPr="00CD6158">
        <w:rPr>
          <w:rFonts w:ascii="Times New Roman" w:hAnsi="Times New Roman" w:cs="Times New Roman"/>
          <w:sz w:val="24"/>
          <w:szCs w:val="24"/>
        </w:rPr>
        <w:t xml:space="preserve">w § 10 ust. </w:t>
      </w:r>
      <w:r w:rsidR="00AA6B9D">
        <w:rPr>
          <w:rFonts w:ascii="Times New Roman" w:hAnsi="Times New Roman" w:cs="Times New Roman"/>
          <w:sz w:val="24"/>
          <w:szCs w:val="24"/>
        </w:rPr>
        <w:t>3</w:t>
      </w:r>
      <w:r w:rsidR="000E406A" w:rsidRPr="00CD6158">
        <w:rPr>
          <w:rFonts w:ascii="Times New Roman" w:hAnsi="Times New Roman" w:cs="Times New Roman"/>
          <w:sz w:val="24"/>
          <w:szCs w:val="24"/>
        </w:rPr>
        <w:t>.</w:t>
      </w:r>
    </w:p>
    <w:p w14:paraId="5D2B22F3" w14:textId="0ED07967" w:rsidR="00F246AB" w:rsidRPr="00932B34" w:rsidRDefault="004939C6" w:rsidP="00A264EB">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E0990C5" w14:textId="77777777" w:rsidR="00AF3D16" w:rsidRDefault="00F16E51" w:rsidP="00AF3D16">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w:t>
      </w:r>
      <w:r w:rsidR="004939C6" w:rsidRPr="00AF3D16">
        <w:rPr>
          <w:rFonts w:ascii="Times New Roman" w:hAnsi="Times New Roman" w:cs="Times New Roman"/>
          <w:sz w:val="24"/>
          <w:szCs w:val="24"/>
        </w:rPr>
        <w:t>rotokolarnego przekazania placu budowy, w terminie nie później niż 14 dni od dnia</w:t>
      </w:r>
      <w:r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podpisania umowy, wraz z posiadaną dokumentacją techniczną;</w:t>
      </w:r>
    </w:p>
    <w:p w14:paraId="3478D492" w14:textId="77777777" w:rsidR="00AF3D16" w:rsidRDefault="00F16E51" w:rsidP="00AF3D16">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t>
      </w:r>
      <w:r w:rsidR="004939C6" w:rsidRPr="00AF3D16">
        <w:rPr>
          <w:rFonts w:ascii="Times New Roman" w:hAnsi="Times New Roman" w:cs="Times New Roman"/>
          <w:sz w:val="24"/>
          <w:szCs w:val="24"/>
        </w:rPr>
        <w:t>apewnienia nadzoru inwestorskiego;</w:t>
      </w:r>
    </w:p>
    <w:p w14:paraId="2450120F" w14:textId="2C2DBE00" w:rsidR="00932B34" w:rsidRPr="00932B34" w:rsidRDefault="00F16E51" w:rsidP="00932B34">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d</w:t>
      </w:r>
      <w:r w:rsidR="004939C6" w:rsidRPr="00AF3D16">
        <w:rPr>
          <w:rFonts w:ascii="Times New Roman" w:hAnsi="Times New Roman" w:cs="Times New Roman"/>
          <w:sz w:val="24"/>
          <w:szCs w:val="24"/>
        </w:rPr>
        <w:t xml:space="preserve">okonania odbioru końcowego robót w przypadku bezusterkowego ich wykonania, </w:t>
      </w:r>
      <w:r w:rsidR="003F0A33" w:rsidRPr="00AF3D16">
        <w:rPr>
          <w:rFonts w:ascii="Times New Roman" w:hAnsi="Times New Roman" w:cs="Times New Roman"/>
          <w:sz w:val="24"/>
          <w:szCs w:val="24"/>
        </w:rPr>
        <w:br/>
      </w:r>
      <w:r w:rsidR="004939C6" w:rsidRPr="00AF3D16">
        <w:rPr>
          <w:rFonts w:ascii="Times New Roman" w:hAnsi="Times New Roman" w:cs="Times New Roman"/>
          <w:sz w:val="24"/>
          <w:szCs w:val="24"/>
        </w:rPr>
        <w:t>w</w:t>
      </w:r>
      <w:r w:rsidR="00FF1480"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terminie 14 dni od dnia zgłoszenia zakończenia robót i złożenia wniosku o dokonanie</w:t>
      </w:r>
      <w:r w:rsidR="00A46F45"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odbioru końcowego.</w:t>
      </w: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36C85B53"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Wykonania przedmiotu umowy z należytą starannością zgodnie z dostarczoną</w:t>
      </w:r>
      <w:r w:rsidR="00A46F45" w:rsidRPr="00AF3D16">
        <w:rPr>
          <w:rFonts w:ascii="Times New Roman" w:hAnsi="Times New Roman" w:cs="Times New Roman"/>
          <w:sz w:val="24"/>
          <w:szCs w:val="24"/>
        </w:rPr>
        <w:t xml:space="preserve"> </w:t>
      </w:r>
      <w:r w:rsidRPr="00AF3D16">
        <w:rPr>
          <w:rFonts w:ascii="Times New Roman" w:hAnsi="Times New Roman" w:cs="Times New Roman"/>
          <w:sz w:val="24"/>
          <w:szCs w:val="24"/>
        </w:rPr>
        <w:t>dokumentacją techniczną, zasadami wiedzy technicznej i przepisami prawa</w:t>
      </w:r>
      <w:r w:rsidR="006D3704" w:rsidRPr="00AF3D16">
        <w:rPr>
          <w:rFonts w:ascii="Times New Roman" w:hAnsi="Times New Roman" w:cs="Times New Roman"/>
          <w:sz w:val="24"/>
          <w:szCs w:val="24"/>
        </w:rPr>
        <w:t>.</w:t>
      </w:r>
    </w:p>
    <w:p w14:paraId="49620595"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Protokolarnego przejęcia terenu budowy najpóźniej w terminie 14 dni od dnia zawarcia</w:t>
      </w:r>
      <w:r w:rsidR="00A46F45" w:rsidRPr="00AF3D16">
        <w:rPr>
          <w:rFonts w:ascii="Times New Roman" w:hAnsi="Times New Roman" w:cs="Times New Roman"/>
          <w:sz w:val="24"/>
          <w:szCs w:val="24"/>
        </w:rPr>
        <w:t xml:space="preserve"> </w:t>
      </w:r>
      <w:r w:rsidRPr="00AF3D16">
        <w:rPr>
          <w:rFonts w:ascii="Times New Roman" w:hAnsi="Times New Roman" w:cs="Times New Roman"/>
          <w:sz w:val="24"/>
          <w:szCs w:val="24"/>
        </w:rPr>
        <w:t>umowy.</w:t>
      </w:r>
    </w:p>
    <w:p w14:paraId="19FCB133"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lastRenderedPageBreak/>
        <w:t>Prowadzenia dziennika robót.</w:t>
      </w:r>
    </w:p>
    <w:p w14:paraId="01D32A7A"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Realizacji robót zgodnie z przekazaną dokumentacją.</w:t>
      </w:r>
    </w:p>
    <w:p w14:paraId="3B1746C7"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Zabezpieczenia terenu budowy z zachowaniem najwyższej staranności.</w:t>
      </w:r>
    </w:p>
    <w:p w14:paraId="51E6AA1A"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Zorganizowania zaplecza budowy.</w:t>
      </w:r>
    </w:p>
    <w:p w14:paraId="736923C9"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Dbania o należyty porządek na terenie budowy.</w:t>
      </w:r>
    </w:p>
    <w:p w14:paraId="635F3BAB"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Zawiadomienia Zamawiającego o zamiarze wykonania robót zanikowych lub</w:t>
      </w:r>
      <w:r w:rsidR="004B7D7D" w:rsidRPr="00AF3D16">
        <w:rPr>
          <w:rFonts w:ascii="Times New Roman" w:hAnsi="Times New Roman" w:cs="Times New Roman"/>
          <w:sz w:val="24"/>
          <w:szCs w:val="24"/>
        </w:rPr>
        <w:t xml:space="preserve"> </w:t>
      </w:r>
      <w:r w:rsidRPr="00AF3D16">
        <w:rPr>
          <w:rFonts w:ascii="Times New Roman" w:hAnsi="Times New Roman" w:cs="Times New Roman"/>
          <w:sz w:val="24"/>
          <w:szCs w:val="24"/>
        </w:rPr>
        <w:t>ulegających</w:t>
      </w:r>
      <w:r w:rsidR="003077A8" w:rsidRPr="00AF3D16">
        <w:rPr>
          <w:rFonts w:ascii="Times New Roman" w:hAnsi="Times New Roman" w:cs="Times New Roman"/>
          <w:sz w:val="24"/>
          <w:szCs w:val="24"/>
        </w:rPr>
        <w:t xml:space="preserve"> </w:t>
      </w:r>
      <w:r w:rsidRPr="00AF3D16">
        <w:rPr>
          <w:rFonts w:ascii="Times New Roman" w:hAnsi="Times New Roman" w:cs="Times New Roman"/>
          <w:sz w:val="24"/>
          <w:szCs w:val="24"/>
        </w:rPr>
        <w:t>zakryciu.</w:t>
      </w:r>
    </w:p>
    <w:p w14:paraId="2FD9C2F0"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Dokonywania obmiaru wykonanych robót ulegających zakryciu i przekazywaniu wykonanych pomiarów na </w:t>
      </w:r>
      <w:r w:rsidR="00AA1FB4" w:rsidRPr="00AF3D16">
        <w:rPr>
          <w:rFonts w:ascii="Times New Roman" w:hAnsi="Times New Roman" w:cs="Times New Roman"/>
          <w:sz w:val="24"/>
          <w:szCs w:val="24"/>
        </w:rPr>
        <w:t>Zamawiającemu</w:t>
      </w:r>
      <w:r w:rsidRPr="00AF3D16">
        <w:rPr>
          <w:rFonts w:ascii="Times New Roman" w:hAnsi="Times New Roman" w:cs="Times New Roman"/>
          <w:sz w:val="24"/>
          <w:szCs w:val="24"/>
        </w:rPr>
        <w:t>.</w:t>
      </w:r>
    </w:p>
    <w:p w14:paraId="370579FF"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5C9C6740"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Przekazania Zamawiającemu, wraz z wnioskiem o dokonanie odbioru wykonanych robót, kompletnej dokumentacji </w:t>
      </w:r>
      <w:r w:rsidR="005F2784" w:rsidRPr="00AF3D16">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AF3D16">
        <w:rPr>
          <w:rFonts w:ascii="Times New Roman" w:hAnsi="Times New Roman" w:cs="Times New Roman"/>
          <w:sz w:val="24"/>
          <w:szCs w:val="24"/>
        </w:rPr>
        <w:t xml:space="preserve">powykonawczej </w:t>
      </w:r>
      <w:bookmarkStart w:id="1" w:name="_Hlk513454196"/>
      <w:r w:rsidR="004B7D7D" w:rsidRPr="00AF3D16">
        <w:rPr>
          <w:rFonts w:ascii="Times New Roman" w:hAnsi="Times New Roman" w:cs="Times New Roman"/>
          <w:sz w:val="24"/>
          <w:szCs w:val="24"/>
        </w:rPr>
        <w:br/>
      </w:r>
      <w:r w:rsidR="002D581D" w:rsidRPr="00AF3D16">
        <w:rPr>
          <w:rFonts w:ascii="Times New Roman" w:hAnsi="Times New Roman" w:cs="Times New Roman"/>
          <w:sz w:val="24"/>
          <w:szCs w:val="24"/>
        </w:rPr>
        <w:t xml:space="preserve">z ewentualnymi naniesionymi zmianami nieistotnymi </w:t>
      </w:r>
      <w:r w:rsidR="00A46F45" w:rsidRPr="00AF3D16">
        <w:rPr>
          <w:rFonts w:ascii="Times New Roman" w:hAnsi="Times New Roman" w:cs="Times New Roman"/>
          <w:sz w:val="24"/>
          <w:szCs w:val="24"/>
        </w:rPr>
        <w:t>(w dwóch egzemplarzach dla Zamawiającego)</w:t>
      </w:r>
      <w:bookmarkEnd w:id="1"/>
      <w:r w:rsidR="005F2784" w:rsidRPr="00AF3D16">
        <w:rPr>
          <w:rFonts w:ascii="Times New Roman" w:hAnsi="Times New Roman" w:cs="Times New Roman"/>
          <w:sz w:val="24"/>
          <w:szCs w:val="24"/>
        </w:rPr>
        <w:t>.</w:t>
      </w:r>
    </w:p>
    <w:p w14:paraId="6DCB27F7"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4965A274"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Powiadomienia Zamawiającego o wykrytych wadach w dokumentacji technicznej, natychmiast po ich wykryciu.</w:t>
      </w:r>
    </w:p>
    <w:p w14:paraId="56357F45"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06E93BD5"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Wykonawca ponosi wszelkie koszty i opłaty związane ze zorganizowaniem </w:t>
      </w:r>
      <w:r w:rsidR="004B7D7D" w:rsidRPr="00AF3D16">
        <w:rPr>
          <w:rFonts w:ascii="Times New Roman" w:hAnsi="Times New Roman" w:cs="Times New Roman"/>
          <w:sz w:val="24"/>
          <w:szCs w:val="24"/>
        </w:rPr>
        <w:br/>
      </w:r>
      <w:r w:rsidRPr="00AF3D16">
        <w:rPr>
          <w:rFonts w:ascii="Times New Roman" w:hAnsi="Times New Roman" w:cs="Times New Roman"/>
          <w:sz w:val="24"/>
          <w:szCs w:val="24"/>
        </w:rPr>
        <w:t>i</w:t>
      </w:r>
      <w:r w:rsidR="004B7D7D" w:rsidRPr="00AF3D16">
        <w:rPr>
          <w:rFonts w:ascii="Times New Roman" w:hAnsi="Times New Roman" w:cs="Times New Roman"/>
          <w:sz w:val="24"/>
          <w:szCs w:val="24"/>
        </w:rPr>
        <w:t xml:space="preserve"> </w:t>
      </w:r>
      <w:r w:rsidRPr="00AF3D16">
        <w:rPr>
          <w:rFonts w:ascii="Times New Roman" w:hAnsi="Times New Roman" w:cs="Times New Roman"/>
          <w:sz w:val="24"/>
          <w:szCs w:val="24"/>
        </w:rPr>
        <w:t>eksploatacją zaplecza robót oraz koszty badań i atestów wymaganych do udokumentowania prawidłowego wykonania przedmiotu</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umowy.</w:t>
      </w:r>
    </w:p>
    <w:p w14:paraId="4F29480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AF3D16">
        <w:rPr>
          <w:rFonts w:ascii="Times New Roman" w:hAnsi="Times New Roman" w:cs="Times New Roman"/>
          <w:spacing w:val="-11"/>
          <w:sz w:val="24"/>
          <w:szCs w:val="24"/>
        </w:rPr>
        <w:t xml:space="preserve"> </w:t>
      </w:r>
      <w:r w:rsidRPr="00AF3D16">
        <w:rPr>
          <w:rFonts w:ascii="Times New Roman" w:hAnsi="Times New Roman" w:cs="Times New Roman"/>
          <w:sz w:val="24"/>
          <w:szCs w:val="24"/>
        </w:rPr>
        <w:t>zadania.</w:t>
      </w:r>
    </w:p>
    <w:p w14:paraId="240C9E5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lastRenderedPageBreak/>
        <w:t xml:space="preserve">Wykonawca jest zobowiązany niezwłocznie zawiadomić Zamawiającego </w:t>
      </w:r>
      <w:r w:rsidRPr="00AF3D16">
        <w:rPr>
          <w:rFonts w:ascii="Times New Roman" w:hAnsi="Times New Roman" w:cs="Times New Roman"/>
          <w:sz w:val="24"/>
          <w:szCs w:val="24"/>
        </w:rPr>
        <w:br/>
        <w:t>o uszkodzeniu urządzeń naziemnych i</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podziemnych.</w:t>
      </w:r>
    </w:p>
    <w:p w14:paraId="142584AD"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budowę.</w:t>
      </w:r>
    </w:p>
    <w:p w14:paraId="58F6288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AF3D16">
        <w:rPr>
          <w:rFonts w:ascii="Times New Roman" w:hAnsi="Times New Roman" w:cs="Times New Roman"/>
          <w:sz w:val="24"/>
          <w:szCs w:val="24"/>
        </w:rPr>
        <w:br/>
      </w:r>
      <w:r w:rsidRPr="00AF3D16">
        <w:rPr>
          <w:rFonts w:ascii="Times New Roman" w:hAnsi="Times New Roman" w:cs="Times New Roman"/>
          <w:sz w:val="24"/>
          <w:szCs w:val="24"/>
        </w:rPr>
        <w:t>z przetwarzaniem danych osobowych i w sprawie swobodnego przepływu takich danych</w:t>
      </w:r>
      <w:r w:rsidRPr="00AF3D16">
        <w:rPr>
          <w:rFonts w:ascii="Times New Roman" w:hAnsi="Times New Roman" w:cs="Times New Roman"/>
          <w:spacing w:val="-27"/>
          <w:sz w:val="24"/>
          <w:szCs w:val="24"/>
        </w:rPr>
        <w:t xml:space="preserve"> </w:t>
      </w:r>
      <w:r w:rsidRPr="00AF3D16">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umowy.</w:t>
      </w:r>
    </w:p>
    <w:p w14:paraId="3BA11B6F"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oświadcza, że podjął niezbędne działania i wdrożył procedury pozwalające realizować niniejszą umowę zgodnie z wymogami</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RODO.</w:t>
      </w:r>
    </w:p>
    <w:p w14:paraId="7B5801B7" w14:textId="667BEF88" w:rsidR="00AA0413" w:rsidRP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ponosi</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03DF3D30" w:rsidR="00992676" w:rsidRDefault="00AA0413" w:rsidP="00BC386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5C910CA5" w14:textId="77777777" w:rsidR="00A264EB" w:rsidRPr="00BC3863" w:rsidRDefault="00A264EB" w:rsidP="00A264EB">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334AB9E" w:rsidR="00221397" w:rsidRPr="00AC4C54"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t>
      </w:r>
      <w:r w:rsidRPr="00AC4C54">
        <w:rPr>
          <w:rFonts w:ascii="Times New Roman" w:hAnsi="Times New Roman" w:cs="Times New Roman"/>
          <w:sz w:val="24"/>
          <w:szCs w:val="24"/>
        </w:rPr>
        <w:t xml:space="preserve">w rozumieniu </w:t>
      </w:r>
      <w:r w:rsidRPr="00AC4C54">
        <w:rPr>
          <w:rFonts w:ascii="Times New Roman" w:hAnsi="Times New Roman" w:cs="Times New Roman"/>
          <w:bCs/>
          <w:sz w:val="24"/>
          <w:szCs w:val="24"/>
        </w:rPr>
        <w:t>§</w:t>
      </w:r>
      <w:r w:rsidR="004B7D7D" w:rsidRPr="00AC4C54">
        <w:rPr>
          <w:rFonts w:ascii="Times New Roman" w:hAnsi="Times New Roman" w:cs="Times New Roman"/>
          <w:bCs/>
          <w:sz w:val="24"/>
          <w:szCs w:val="24"/>
        </w:rPr>
        <w:t xml:space="preserve"> </w:t>
      </w:r>
      <w:r w:rsidR="00701692">
        <w:rPr>
          <w:rFonts w:ascii="Times New Roman" w:hAnsi="Times New Roman" w:cs="Times New Roman"/>
          <w:bCs/>
          <w:sz w:val="24"/>
          <w:szCs w:val="24"/>
        </w:rPr>
        <w:t>18</w:t>
      </w:r>
      <w:r w:rsidR="004B7D7D" w:rsidRPr="00AC4C54">
        <w:rPr>
          <w:rFonts w:ascii="Times New Roman" w:hAnsi="Times New Roman" w:cs="Times New Roman"/>
          <w:bCs/>
          <w:sz w:val="24"/>
          <w:szCs w:val="24"/>
        </w:rPr>
        <w:t xml:space="preserve"> </w:t>
      </w:r>
      <w:r w:rsidRPr="00AC4C54">
        <w:rPr>
          <w:rFonts w:ascii="Times New Roman" w:hAnsi="Times New Roman" w:cs="Times New Roman"/>
          <w:bCs/>
          <w:sz w:val="24"/>
          <w:szCs w:val="24"/>
        </w:rPr>
        <w:t xml:space="preserve">ust. </w:t>
      </w:r>
      <w:r w:rsidR="00EF4B7D" w:rsidRPr="00AC4C54">
        <w:rPr>
          <w:rFonts w:ascii="Times New Roman" w:hAnsi="Times New Roman" w:cs="Times New Roman"/>
          <w:bCs/>
          <w:sz w:val="24"/>
          <w:szCs w:val="24"/>
        </w:rPr>
        <w:t>1</w:t>
      </w:r>
      <w:r w:rsidRPr="00AC4C54">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51D85644" w:rsidR="00841A80" w:rsidRDefault="00841A80" w:rsidP="00AC4C54">
      <w:pPr>
        <w:pStyle w:val="Akapitzlist"/>
        <w:widowControl w:val="0"/>
        <w:numPr>
          <w:ilvl w:val="0"/>
          <w:numId w:val="4"/>
        </w:numPr>
        <w:tabs>
          <w:tab w:val="left" w:pos="284"/>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00423DB7">
        <w:rPr>
          <w:rFonts w:ascii="Times New Roman" w:hAnsi="Times New Roman" w:cs="Times New Roman"/>
          <w:sz w:val="24"/>
          <w:szCs w:val="24"/>
        </w:rPr>
        <w:t xml:space="preserve"> </w:t>
      </w:r>
      <w:r w:rsidRPr="00EF7E0D">
        <w:rPr>
          <w:rFonts w:ascii="Times New Roman" w:hAnsi="Times New Roman" w:cs="Times New Roman"/>
          <w:sz w:val="24"/>
          <w:szCs w:val="24"/>
        </w:rPr>
        <w:t>odbiór końcowy.</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5168C710" w:rsidR="00EF7E0D" w:rsidRPr="00ED7869" w:rsidRDefault="004939C6">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D7869">
        <w:rPr>
          <w:rFonts w:ascii="Times New Roman" w:hAnsi="Times New Roman" w:cs="Times New Roman"/>
          <w:sz w:val="24"/>
          <w:szCs w:val="24"/>
        </w:rPr>
        <w:t xml:space="preserve">oświadczenie kierownika </w:t>
      </w:r>
      <w:r w:rsidR="00E279CE" w:rsidRPr="00ED7869">
        <w:rPr>
          <w:rFonts w:ascii="Times New Roman" w:hAnsi="Times New Roman" w:cs="Times New Roman"/>
          <w:sz w:val="24"/>
          <w:szCs w:val="24"/>
        </w:rPr>
        <w:t>robót</w:t>
      </w:r>
      <w:r w:rsidRPr="00ED7869">
        <w:rPr>
          <w:rFonts w:ascii="Times New Roman" w:hAnsi="Times New Roman" w:cs="Times New Roman"/>
          <w:sz w:val="24"/>
          <w:szCs w:val="24"/>
        </w:rPr>
        <w:t xml:space="preserve"> o zgodności zastosowanych materiałów </w:t>
      </w:r>
      <w:r w:rsidR="00EF7E0D" w:rsidRPr="00ED7869">
        <w:rPr>
          <w:rFonts w:ascii="Times New Roman" w:hAnsi="Times New Roman" w:cs="Times New Roman"/>
          <w:sz w:val="24"/>
          <w:szCs w:val="24"/>
        </w:rPr>
        <w:br/>
      </w:r>
      <w:r w:rsidRPr="00ED7869">
        <w:rPr>
          <w:rFonts w:ascii="Times New Roman" w:hAnsi="Times New Roman" w:cs="Times New Roman"/>
          <w:sz w:val="24"/>
          <w:szCs w:val="24"/>
        </w:rPr>
        <w:t>z</w:t>
      </w:r>
      <w:r w:rsidR="00EF7E0D" w:rsidRPr="00ED7869">
        <w:rPr>
          <w:rFonts w:ascii="Times New Roman" w:hAnsi="Times New Roman" w:cs="Times New Roman"/>
          <w:sz w:val="24"/>
          <w:szCs w:val="24"/>
        </w:rPr>
        <w:t xml:space="preserve"> </w:t>
      </w:r>
      <w:r w:rsidRPr="00ED7869">
        <w:rPr>
          <w:rFonts w:ascii="Times New Roman" w:hAnsi="Times New Roman" w:cs="Times New Roman"/>
          <w:sz w:val="24"/>
          <w:szCs w:val="24"/>
        </w:rPr>
        <w:t>obowiązującymi przepisami,</w:t>
      </w:r>
    </w:p>
    <w:p w14:paraId="545A06A4" w14:textId="29694CB9" w:rsidR="007349B0" w:rsidRPr="00ED7869" w:rsidRDefault="007349B0">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D7869">
        <w:rPr>
          <w:rFonts w:ascii="Times New Roman" w:hAnsi="Times New Roman" w:cs="Times New Roman"/>
          <w:sz w:val="24"/>
          <w:szCs w:val="24"/>
        </w:rPr>
        <w:t>operat kolaudacyjny (w dwóch egzemplarzach dla Zamawiającego) w tym:</w:t>
      </w:r>
    </w:p>
    <w:p w14:paraId="64EDAE68" w14:textId="74C47CC9" w:rsidR="007349B0" w:rsidRPr="00ED7869"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atesty i certyfikaty na zastosowane urządzenia i materiały,</w:t>
      </w:r>
      <w:r w:rsidR="007349B0" w:rsidRPr="00ED7869">
        <w:rPr>
          <w:rFonts w:ascii="Times New Roman" w:hAnsi="Times New Roman" w:cs="Times New Roman"/>
          <w:sz w:val="24"/>
          <w:szCs w:val="24"/>
        </w:rPr>
        <w:t xml:space="preserve"> </w:t>
      </w:r>
    </w:p>
    <w:p w14:paraId="5FAFC702" w14:textId="2341CED6" w:rsidR="005D7E9B" w:rsidRPr="00ED7869"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protokoły i pomiary z przeprowadzonych badań i odbiorów,</w:t>
      </w:r>
      <w:r w:rsidR="005D7E9B" w:rsidRPr="00ED7869">
        <w:rPr>
          <w:rFonts w:ascii="Times New Roman" w:hAnsi="Times New Roman" w:cs="Times New Roman"/>
          <w:sz w:val="24"/>
          <w:szCs w:val="24"/>
        </w:rPr>
        <w:t xml:space="preserve"> </w:t>
      </w:r>
    </w:p>
    <w:p w14:paraId="51CB0B98" w14:textId="189BFF62" w:rsidR="004939C6" w:rsidRPr="00ED7869"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dokumentacja powykonawcza</w:t>
      </w:r>
      <w:r w:rsidR="003057E8" w:rsidRPr="00ED7869">
        <w:rPr>
          <w:rFonts w:ascii="Times New Roman" w:hAnsi="Times New Roman" w:cs="Times New Roman"/>
          <w:sz w:val="24"/>
          <w:szCs w:val="24"/>
        </w:rPr>
        <w:t xml:space="preserve"> z naniesieniem ewentualnych zmian nieistotnych</w:t>
      </w:r>
    </w:p>
    <w:p w14:paraId="61004E20" w14:textId="77777777" w:rsidR="00EF7E0D" w:rsidRPr="00ED7869" w:rsidRDefault="004939C6">
      <w:pPr>
        <w:pStyle w:val="Akapitzlist"/>
        <w:widowControl w:val="0"/>
        <w:numPr>
          <w:ilvl w:val="0"/>
          <w:numId w:val="15"/>
        </w:numPr>
        <w:tabs>
          <w:tab w:val="left" w:pos="709"/>
          <w:tab w:val="left" w:pos="6237"/>
        </w:tabs>
        <w:autoSpaceDE w:val="0"/>
        <w:autoSpaceDN w:val="0"/>
        <w:spacing w:after="0" w:line="360" w:lineRule="auto"/>
        <w:contextualSpacing w:val="0"/>
        <w:jc w:val="both"/>
        <w:rPr>
          <w:rFonts w:ascii="Times New Roman" w:hAnsi="Times New Roman" w:cs="Times New Roman"/>
          <w:sz w:val="24"/>
          <w:szCs w:val="24"/>
        </w:rPr>
      </w:pPr>
      <w:r w:rsidRPr="00ED7869">
        <w:rPr>
          <w:rFonts w:ascii="Times New Roman" w:hAnsi="Times New Roman" w:cs="Times New Roman"/>
          <w:sz w:val="24"/>
          <w:szCs w:val="24"/>
        </w:rPr>
        <w:t xml:space="preserve">oświadczenie kierownika </w:t>
      </w:r>
      <w:r w:rsidR="00E279CE" w:rsidRPr="00ED7869">
        <w:rPr>
          <w:rFonts w:ascii="Times New Roman" w:hAnsi="Times New Roman" w:cs="Times New Roman"/>
          <w:sz w:val="24"/>
          <w:szCs w:val="24"/>
        </w:rPr>
        <w:t>robót</w:t>
      </w:r>
      <w:r w:rsidR="00ED6BBF" w:rsidRPr="00ED7869">
        <w:rPr>
          <w:rFonts w:ascii="Times New Roman" w:hAnsi="Times New Roman" w:cs="Times New Roman"/>
          <w:sz w:val="24"/>
          <w:szCs w:val="24"/>
        </w:rPr>
        <w:t xml:space="preserve"> </w:t>
      </w:r>
      <w:r w:rsidRPr="00ED7869">
        <w:rPr>
          <w:rFonts w:ascii="Times New Roman" w:hAnsi="Times New Roman" w:cs="Times New Roman"/>
          <w:sz w:val="24"/>
          <w:szCs w:val="24"/>
        </w:rPr>
        <w:t>o zakończeniu robót,</w:t>
      </w:r>
      <w:r w:rsidR="007349B0" w:rsidRPr="00ED7869">
        <w:rPr>
          <w:rFonts w:ascii="Times New Roman" w:hAnsi="Times New Roman" w:cs="Times New Roman"/>
          <w:sz w:val="24"/>
          <w:szCs w:val="24"/>
          <w:shd w:val="clear" w:color="auto" w:fill="FFFFFF"/>
        </w:rPr>
        <w:t xml:space="preserve"> </w:t>
      </w:r>
    </w:p>
    <w:p w14:paraId="49DEB89D" w14:textId="5396F34A" w:rsidR="004939C6" w:rsidRPr="00ED7869" w:rsidRDefault="004939C6">
      <w:pPr>
        <w:pStyle w:val="Akapitzlist"/>
        <w:widowControl w:val="0"/>
        <w:numPr>
          <w:ilvl w:val="0"/>
          <w:numId w:val="15"/>
        </w:numPr>
        <w:tabs>
          <w:tab w:val="left" w:pos="709"/>
          <w:tab w:val="left" w:pos="6237"/>
        </w:tabs>
        <w:autoSpaceDE w:val="0"/>
        <w:autoSpaceDN w:val="0"/>
        <w:spacing w:after="0" w:line="360" w:lineRule="auto"/>
        <w:contextualSpacing w:val="0"/>
        <w:jc w:val="both"/>
        <w:rPr>
          <w:rFonts w:ascii="Times New Roman" w:hAnsi="Times New Roman" w:cs="Times New Roman"/>
          <w:sz w:val="24"/>
          <w:szCs w:val="24"/>
        </w:rPr>
      </w:pPr>
      <w:r w:rsidRPr="00ED7869">
        <w:rPr>
          <w:rFonts w:ascii="Times New Roman" w:hAnsi="Times New Roman" w:cs="Times New Roman"/>
          <w:sz w:val="24"/>
          <w:szCs w:val="24"/>
        </w:rPr>
        <w:t>uzupełniony dziennik budowy,</w:t>
      </w:r>
    </w:p>
    <w:p w14:paraId="60011C76" w14:textId="1902792C" w:rsidR="006E39EB" w:rsidRPr="00382C5D"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Dokumenty określone w ust</w:t>
      </w:r>
      <w:r w:rsidR="00701692">
        <w:rPr>
          <w:rFonts w:ascii="Times New Roman" w:hAnsi="Times New Roman" w:cs="Times New Roman"/>
          <w:sz w:val="24"/>
          <w:szCs w:val="24"/>
        </w:rPr>
        <w:t>.</w:t>
      </w:r>
      <w:r w:rsidRPr="006E39EB">
        <w:rPr>
          <w:rFonts w:ascii="Times New Roman" w:hAnsi="Times New Roman" w:cs="Times New Roman"/>
          <w:sz w:val="24"/>
          <w:szCs w:val="24"/>
        </w:rPr>
        <w:t xml:space="preserve"> </w:t>
      </w:r>
      <w:r w:rsidR="00423DB7">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00836DE6" w:rsidRPr="00F522B4">
        <w:rPr>
          <w:rFonts w:ascii="Times New Roman" w:hAnsi="Times New Roman" w:cs="Times New Roman"/>
          <w:b/>
          <w:bCs/>
          <w:sz w:val="24"/>
          <w:szCs w:val="24"/>
        </w:rPr>
        <w:t xml:space="preserve"> </w:t>
      </w:r>
      <w:r w:rsidR="006E39EB" w:rsidRPr="00382C5D">
        <w:rPr>
          <w:rFonts w:ascii="Times New Roman" w:hAnsi="Times New Roman" w:cs="Times New Roman"/>
          <w:sz w:val="24"/>
          <w:szCs w:val="24"/>
        </w:rPr>
        <w:t>„</w:t>
      </w:r>
      <w:r w:rsidR="005B697A">
        <w:rPr>
          <w:rFonts w:ascii="Times New Roman" w:eastAsia="Times New Roman" w:hAnsi="Times New Roman" w:cs="Times New Roman"/>
          <w:color w:val="000000"/>
          <w:sz w:val="24"/>
          <w:szCs w:val="24"/>
          <w:lang w:eastAsia="pl-PL"/>
        </w:rPr>
        <w:t>Poprawa bezpieczeństwa ruchu drogowego w Gminie Jaworzyna poprzez przebudowę, budowę przejść dla pieszych oraz montaż wyświetlacza prędkości.</w:t>
      </w:r>
      <w:r w:rsidR="006E39EB" w:rsidRPr="00382C5D">
        <w:rPr>
          <w:rFonts w:ascii="Times New Roman" w:hAnsi="Times New Roman" w:cs="Times New Roman"/>
          <w:sz w:val="24"/>
          <w:szCs w:val="24"/>
        </w:rPr>
        <w:t>”</w:t>
      </w:r>
      <w:r w:rsidR="00F522B4" w:rsidRPr="00382C5D">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505B0547"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cę wymagań określonych w ust. 5 - 8</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7014D376" w14:textId="77777777" w:rsidR="00AF3D16" w:rsidRDefault="004939C6" w:rsidP="00AF3D16">
      <w:pPr>
        <w:pStyle w:val="Akapitzlist"/>
        <w:widowControl w:val="0"/>
        <w:numPr>
          <w:ilvl w:val="0"/>
          <w:numId w:val="5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nadających się do usunięcia – Zamawiający może żądać bezpłatnego usunięcia wad,</w:t>
      </w:r>
      <w:r w:rsidR="00074596" w:rsidRPr="00AF3D16">
        <w:rPr>
          <w:rFonts w:ascii="Times New Roman" w:hAnsi="Times New Roman" w:cs="Times New Roman"/>
          <w:sz w:val="24"/>
          <w:szCs w:val="24"/>
        </w:rPr>
        <w:t xml:space="preserve"> </w:t>
      </w:r>
      <w:r w:rsidRPr="00AF3D16">
        <w:rPr>
          <w:rFonts w:ascii="Times New Roman" w:hAnsi="Times New Roman" w:cs="Times New Roman"/>
          <w:sz w:val="24"/>
          <w:szCs w:val="24"/>
        </w:rPr>
        <w:t>wyznaczając Wykonawcy odpowiedni termin ich usunięcia z zagrożeniem, że po</w:t>
      </w:r>
      <w:r w:rsidR="00074596" w:rsidRPr="00AF3D16">
        <w:rPr>
          <w:rFonts w:ascii="Times New Roman" w:hAnsi="Times New Roman" w:cs="Times New Roman"/>
          <w:sz w:val="24"/>
          <w:szCs w:val="24"/>
        </w:rPr>
        <w:t xml:space="preserve"> </w:t>
      </w:r>
      <w:r w:rsidRPr="00AF3D16">
        <w:rPr>
          <w:rFonts w:ascii="Times New Roman" w:hAnsi="Times New Roman" w:cs="Times New Roman"/>
          <w:sz w:val="24"/>
          <w:szCs w:val="24"/>
        </w:rPr>
        <w:t>bezskutecznym upływie wyznaczonego terminu nie przyjmie naprawy;</w:t>
      </w:r>
    </w:p>
    <w:p w14:paraId="5125E0AB" w14:textId="2BBC40F5" w:rsidR="004939C6" w:rsidRPr="00AF3D16" w:rsidRDefault="004939C6" w:rsidP="00AF3D16">
      <w:pPr>
        <w:pStyle w:val="Akapitzlist"/>
        <w:widowControl w:val="0"/>
        <w:numPr>
          <w:ilvl w:val="0"/>
          <w:numId w:val="5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25"/>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25"/>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2AA88D32" w14:textId="77777777" w:rsidR="00B5349B" w:rsidRPr="00F522B4" w:rsidRDefault="00B5349B"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1A6983B7" w14:textId="3F657FA3" w:rsidR="00B5349B" w:rsidRDefault="004939C6" w:rsidP="00BC3863">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380F052" w14:textId="77777777" w:rsidR="00932B34" w:rsidRPr="00932B34" w:rsidRDefault="00932B34" w:rsidP="00932B3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13983716" w14:textId="51860FF9" w:rsidR="00B5349B" w:rsidRPr="000935C0" w:rsidRDefault="004939C6" w:rsidP="00B5349B">
      <w:pPr>
        <w:autoSpaceDE w:val="0"/>
        <w:autoSpaceDN w:val="0"/>
        <w:adjustRightInd w:val="0"/>
        <w:spacing w:after="0" w:line="360" w:lineRule="auto"/>
        <w:jc w:val="center"/>
        <w:rPr>
          <w:rFonts w:ascii="Times New Roman" w:hAnsi="Times New Roman" w:cs="Times New Roman"/>
          <w:b/>
          <w:bCs/>
          <w:sz w:val="24"/>
          <w:szCs w:val="24"/>
        </w:rPr>
      </w:pPr>
      <w:r w:rsidRPr="000935C0">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7"/>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7486373D" w14:textId="6D9D9B88" w:rsidR="00F246AB" w:rsidRPr="00932B34" w:rsidRDefault="000C61BF" w:rsidP="00BC3863">
      <w:pPr>
        <w:pStyle w:val="Akapitzlist"/>
        <w:widowControl w:val="0"/>
        <w:numPr>
          <w:ilvl w:val="0"/>
          <w:numId w:val="27"/>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7F8D7A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w przypadku bezusterkowego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65DD329F"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odstąpienia od umowy z przyczyn zależnych od Wykonawcy w wysokości 20% wynagrodzenia umownego brutto,</w:t>
      </w:r>
    </w:p>
    <w:p w14:paraId="34F2C755"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AF3D16">
        <w:rPr>
          <w:rFonts w:ascii="Times New Roman" w:hAnsi="Times New Roman" w:cs="Times New Roman"/>
          <w:sz w:val="24"/>
          <w:szCs w:val="24"/>
        </w:rPr>
        <w:t xml:space="preserve"> </w:t>
      </w:r>
      <w:r w:rsidRPr="00AF3D16">
        <w:rPr>
          <w:rFonts w:ascii="Times New Roman" w:hAnsi="Times New Roman" w:cs="Times New Roman"/>
          <w:sz w:val="24"/>
          <w:szCs w:val="24"/>
        </w:rPr>
        <w:t>6 ust. 1,</w:t>
      </w:r>
    </w:p>
    <w:p w14:paraId="7FD1B26D"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61FC91D7"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395862CF"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3ADFEDC"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wykonaniu obowiązku ustalonego w §3 ust.</w:t>
      </w:r>
      <w:r w:rsidR="007E0D93" w:rsidRPr="00AF3D16">
        <w:rPr>
          <w:rFonts w:ascii="Times New Roman" w:hAnsi="Times New Roman" w:cs="Times New Roman"/>
          <w:sz w:val="24"/>
          <w:szCs w:val="24"/>
        </w:rPr>
        <w:t xml:space="preserve"> 3 i</w:t>
      </w:r>
      <w:r w:rsidRPr="00AF3D16">
        <w:rPr>
          <w:rFonts w:ascii="Times New Roman" w:hAnsi="Times New Roman" w:cs="Times New Roman"/>
          <w:sz w:val="24"/>
          <w:szCs w:val="24"/>
        </w:rPr>
        <w:t xml:space="preserve"> 4 w wysokości 0,02% wynagrodzenia umownego brutto za każdy dzień zwłoki,</w:t>
      </w:r>
    </w:p>
    <w:p w14:paraId="1B3949F4"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zwłoki w wykonaniu </w:t>
      </w:r>
      <w:r w:rsidR="000C61BF" w:rsidRPr="00AF3D16">
        <w:rPr>
          <w:rFonts w:ascii="Times New Roman" w:hAnsi="Times New Roman" w:cs="Times New Roman"/>
          <w:sz w:val="24"/>
          <w:szCs w:val="24"/>
        </w:rPr>
        <w:t>obowiązku ustalonego w §4 ust. 8 pkt 1) i 2)</w:t>
      </w:r>
      <w:r w:rsidRPr="00AF3D16">
        <w:rPr>
          <w:rFonts w:ascii="Times New Roman" w:hAnsi="Times New Roman" w:cs="Times New Roman"/>
          <w:sz w:val="24"/>
          <w:szCs w:val="24"/>
        </w:rPr>
        <w:t xml:space="preserve"> w wysokości 0,02% wynagrodzenia umownego brutto za każdy dzień zwłoki,</w:t>
      </w:r>
    </w:p>
    <w:p w14:paraId="1974C08B"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braku zmiany umowy o podwykonawstwo w zakresie terminu zapłaty zgodnie z art. 464 </w:t>
      </w:r>
      <w:r w:rsidRPr="00AF3D16">
        <w:rPr>
          <w:rFonts w:ascii="Times New Roman" w:hAnsi="Times New Roman" w:cs="Times New Roman"/>
          <w:sz w:val="24"/>
          <w:szCs w:val="24"/>
        </w:rPr>
        <w:lastRenderedPageBreak/>
        <w:t xml:space="preserve">ust. 10 ustawy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4063565A"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niewykonanie obowiązku ustalonego w §</w:t>
      </w:r>
      <w:r w:rsidR="0056613C" w:rsidRPr="00AF3D16">
        <w:rPr>
          <w:rFonts w:ascii="Times New Roman" w:hAnsi="Times New Roman" w:cs="Times New Roman"/>
          <w:sz w:val="24"/>
          <w:szCs w:val="24"/>
        </w:rPr>
        <w:t xml:space="preserve"> </w:t>
      </w:r>
      <w:r w:rsidRPr="00AF3D16">
        <w:rPr>
          <w:rFonts w:ascii="Times New Roman" w:hAnsi="Times New Roman" w:cs="Times New Roman"/>
          <w:sz w:val="24"/>
          <w:szCs w:val="24"/>
        </w:rPr>
        <w:t>2 ust. 5 w kwocie 500,00zł za każdorazowy przypadek,</w:t>
      </w:r>
    </w:p>
    <w:p w14:paraId="0304ED01" w14:textId="2A6A058A" w:rsidR="00C255C1" w:rsidRPr="00AF3D16" w:rsidRDefault="00C255C1"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każdy przypadek nieza</w:t>
      </w:r>
      <w:r w:rsidR="001A15A9" w:rsidRPr="00AF3D16">
        <w:rPr>
          <w:rFonts w:ascii="Times New Roman" w:hAnsi="Times New Roman" w:cs="Times New Roman"/>
          <w:sz w:val="24"/>
          <w:szCs w:val="24"/>
        </w:rPr>
        <w:t>trudnienia przez Wykonawcę lub P</w:t>
      </w:r>
      <w:r w:rsidRPr="00AF3D16">
        <w:rPr>
          <w:rFonts w:ascii="Times New Roman" w:hAnsi="Times New Roman" w:cs="Times New Roman"/>
          <w:sz w:val="24"/>
          <w:szCs w:val="24"/>
        </w:rPr>
        <w:t xml:space="preserve">odwykonawcę na podstawie umowy o pracę osób wykonujących czynności wskazane w § 3 ust. 1 </w:t>
      </w:r>
      <w:r w:rsidRPr="00AF3D16">
        <w:rPr>
          <w:rFonts w:ascii="Times New Roman" w:hAnsi="Times New Roman" w:cs="Times New Roman"/>
          <w:sz w:val="24"/>
          <w:szCs w:val="24"/>
        </w:rPr>
        <w:br/>
        <w:t>w wysokości 1000,00 zł za każdą niezatrudnioną na podstawie umowy o pracę</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zostanie zgłoszony wniosek o ogłoszenie upadłości lub rozwiązanie firmy</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Wykonawca przerwał realizację robót i przerwa ta trwa dłużej niż 5 dni od dnia </w:t>
      </w:r>
      <w:r w:rsidRPr="00EF7E0D">
        <w:rPr>
          <w:rFonts w:ascii="Times New Roman" w:hAnsi="Times New Roman" w:cs="Times New Roman"/>
          <w:sz w:val="24"/>
          <w:szCs w:val="24"/>
        </w:rPr>
        <w:lastRenderedPageBreak/>
        <w:t>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75793BD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28D8EC4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15CD8B16"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16612FC3"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zabezpieczy przerwane roboty w zakresie obustronnie uzgodnionym na koszt tej strony, z winy której nastąpiło odstąpienie od</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umowy;</w:t>
      </w:r>
    </w:p>
    <w:p w14:paraId="62EA3279"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odpowiedzialności;</w:t>
      </w:r>
    </w:p>
    <w:p w14:paraId="7EE24E13" w14:textId="44649D0F" w:rsidR="00F17ADD" w:rsidRP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niezwłocznie,</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najpóźniej</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w</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terminie</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14</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dni,</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usunie</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z</w:t>
      </w:r>
      <w:r w:rsidRPr="00AF3D16">
        <w:rPr>
          <w:rFonts w:ascii="Times New Roman" w:hAnsi="Times New Roman" w:cs="Times New Roman"/>
          <w:spacing w:val="-11"/>
          <w:sz w:val="24"/>
          <w:szCs w:val="24"/>
        </w:rPr>
        <w:t xml:space="preserve"> </w:t>
      </w:r>
      <w:r w:rsidRPr="00AF3D16">
        <w:rPr>
          <w:rFonts w:ascii="Times New Roman" w:hAnsi="Times New Roman" w:cs="Times New Roman"/>
          <w:sz w:val="24"/>
          <w:szCs w:val="24"/>
        </w:rPr>
        <w:t>terenu</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budowy</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urządzenia przez niego dostarczone lub</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wzniesione.</w:t>
      </w:r>
    </w:p>
    <w:p w14:paraId="4ADA3519"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3C8E83A1" w14:textId="77777777" w:rsid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dokonania odbioru robót przerwanych i podpisania protokołu ich odbioru jeśli zostały </w:t>
      </w:r>
      <w:r w:rsidRPr="00AF3D16">
        <w:rPr>
          <w:rFonts w:ascii="Times New Roman" w:hAnsi="Times New Roman" w:cs="Times New Roman"/>
          <w:sz w:val="24"/>
          <w:szCs w:val="24"/>
        </w:rPr>
        <w:lastRenderedPageBreak/>
        <w:t>wykonane</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prawidłowo;</w:t>
      </w:r>
    </w:p>
    <w:p w14:paraId="4B6895ED" w14:textId="77777777" w:rsid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1</w:t>
      </w:r>
      <w:r w:rsidR="00571637" w:rsidRPr="00AF3D16">
        <w:rPr>
          <w:rFonts w:ascii="Times New Roman" w:hAnsi="Times New Roman" w:cs="Times New Roman"/>
          <w:sz w:val="24"/>
          <w:szCs w:val="24"/>
        </w:rPr>
        <w:t>)</w:t>
      </w:r>
      <w:r w:rsidRPr="00AF3D16">
        <w:rPr>
          <w:rFonts w:ascii="Times New Roman" w:hAnsi="Times New Roman" w:cs="Times New Roman"/>
          <w:sz w:val="24"/>
          <w:szCs w:val="24"/>
        </w:rPr>
        <w:t>;</w:t>
      </w:r>
    </w:p>
    <w:p w14:paraId="4E9DB93D" w14:textId="33B8963E" w:rsidR="00F17ADD" w:rsidRP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przejęcia od Wykonawcy pod swój dozór terenu</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5F68BBAE" w14:textId="77777777" w:rsid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Zmiany postanowień niniejszej umowy za zgodą każdej ze Stron, w formie pisemnej pod rygorem nieważności, w postaci aneksu mogą być dokonywane w przypadku wystąpienia okoliczności przewidzianych niniejszą umową oraz art. 455 ustawy</w:t>
      </w:r>
      <w:r w:rsidRPr="00AF3D16">
        <w:rPr>
          <w:rFonts w:ascii="Times New Roman" w:hAnsi="Times New Roman" w:cs="Times New Roman"/>
          <w:spacing w:val="-4"/>
          <w:sz w:val="24"/>
          <w:szCs w:val="24"/>
        </w:rPr>
        <w:t xml:space="preserve">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O fakcie wystąpienia takich okoliczności Strona wnioskująca jest zobowiązana powiadomić pisemnie drugą Stronę w ciągu 7 dni od daty ich wystąpienia, pod rygorem utraty prawa do </w:t>
      </w:r>
      <w:r w:rsidRPr="00AF3D16">
        <w:rPr>
          <w:rFonts w:ascii="Times New Roman" w:hAnsi="Times New Roman" w:cs="Times New Roman"/>
          <w:sz w:val="24"/>
          <w:szCs w:val="24"/>
        </w:rPr>
        <w:br/>
        <w:t>powołania się na te okoliczności.</w:t>
      </w:r>
    </w:p>
    <w:p w14:paraId="76B23826" w14:textId="77777777" w:rsid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F3D16">
        <w:rPr>
          <w:rFonts w:ascii="Times New Roman" w:hAnsi="Times New Roman" w:cs="Times New Roman"/>
          <w:sz w:val="24"/>
          <w:szCs w:val="24"/>
        </w:rPr>
        <w:br/>
        <w:t>o charakterze obiektywnym nie będzie możliwe spełnienie przez Wykonawcę wymogów lub konieczne będzie spełnienie wymogów</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dodatkowych.</w:t>
      </w:r>
    </w:p>
    <w:p w14:paraId="27C7BB49" w14:textId="6F10E871" w:rsidR="00E5189B" w:rsidRP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 xml:space="preserve">Zamawiający działając w oparciu o art. 455 ustawy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określa następujące okoliczności, które mogą powodować konieczność wprowadzenia zmian w treści zawartej umowy </w:t>
      </w:r>
      <w:r w:rsidRPr="00AF3D16">
        <w:rPr>
          <w:rFonts w:ascii="Times New Roman" w:hAnsi="Times New Roman" w:cs="Times New Roman"/>
          <w:sz w:val="24"/>
          <w:szCs w:val="24"/>
        </w:rPr>
        <w:br/>
        <w:t>w stosunku do treści złożonej</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oferty:</w:t>
      </w:r>
    </w:p>
    <w:p w14:paraId="346894DF" w14:textId="77777777" w:rsidR="00E5189B" w:rsidRP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terminu realizacji zamówienia może nastąpić w</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przypadku:</w:t>
      </w:r>
    </w:p>
    <w:p w14:paraId="17EA65C8"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D72C15">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badań,</w:t>
      </w:r>
    </w:p>
    <w:p w14:paraId="257EA819" w14:textId="2D5BDC49"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robót dodatkowych lub zamiennych, których realizacja będzie miała </w:t>
      </w:r>
      <w:r w:rsidRPr="00E5189B">
        <w:rPr>
          <w:rFonts w:ascii="Times New Roman" w:hAnsi="Times New Roman" w:cs="Times New Roman"/>
          <w:sz w:val="24"/>
          <w:szCs w:val="24"/>
        </w:rPr>
        <w:br/>
        <w:t>wpływ na termin wykonania robót objętych niniejszą</w:t>
      </w:r>
      <w:r w:rsidRPr="00E5189B">
        <w:rPr>
          <w:rFonts w:ascii="Times New Roman" w:hAnsi="Times New Roman" w:cs="Times New Roman"/>
          <w:spacing w:val="-7"/>
          <w:sz w:val="24"/>
          <w:szCs w:val="24"/>
        </w:rPr>
        <w:t xml:space="preserve"> </w:t>
      </w:r>
      <w:r w:rsidRPr="00E5189B">
        <w:rPr>
          <w:rFonts w:ascii="Times New Roman" w:hAnsi="Times New Roman" w:cs="Times New Roman"/>
          <w:sz w:val="24"/>
          <w:szCs w:val="24"/>
        </w:rPr>
        <w:t>umową</w:t>
      </w:r>
      <w:r>
        <w:rPr>
          <w:rFonts w:ascii="Times New Roman" w:hAnsi="Times New Roman" w:cs="Times New Roman"/>
          <w:sz w:val="24"/>
          <w:szCs w:val="24"/>
        </w:rPr>
        <w:t>,</w:t>
      </w:r>
    </w:p>
    <w:p w14:paraId="0FE142EA" w14:textId="19DD020B"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przyczyn zewnętrznych, których nie można było przewidzieć w chwili zawarcia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 xml:space="preserve">a które skutkują niemożliwością terminowego wykonania przedmiotu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 xml:space="preserve">pomimo zachowania należytej staranności o czas niezbędny do </w:t>
      </w:r>
      <w:r w:rsidRPr="00E5189B">
        <w:rPr>
          <w:rFonts w:ascii="Times New Roman" w:hAnsi="Times New Roman" w:cs="Times New Roman"/>
          <w:sz w:val="24"/>
          <w:szCs w:val="24"/>
        </w:rPr>
        <w:br/>
        <w:t>usunięcia lub ustania przyczyny</w:t>
      </w:r>
      <w:r w:rsidRPr="00E5189B">
        <w:rPr>
          <w:rFonts w:ascii="Times New Roman" w:hAnsi="Times New Roman" w:cs="Times New Roman"/>
          <w:spacing w:val="-1"/>
          <w:sz w:val="24"/>
          <w:szCs w:val="24"/>
        </w:rPr>
        <w:t xml:space="preserve"> </w:t>
      </w:r>
      <w:r w:rsidRPr="00E5189B">
        <w:rPr>
          <w:rFonts w:ascii="Times New Roman" w:hAnsi="Times New Roman" w:cs="Times New Roman"/>
          <w:sz w:val="24"/>
          <w:szCs w:val="24"/>
        </w:rPr>
        <w:t>zewnętrznej</w:t>
      </w:r>
      <w:r>
        <w:rPr>
          <w:rFonts w:ascii="Times New Roman" w:hAnsi="Times New Roman" w:cs="Times New Roman"/>
          <w:sz w:val="24"/>
          <w:szCs w:val="24"/>
        </w:rPr>
        <w:t>,</w:t>
      </w:r>
    </w:p>
    <w:p w14:paraId="42D15CA4"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nieprzekazania Wykonawcy przez Zamawiającego dokumentów </w:t>
      </w:r>
      <w:r w:rsidRPr="00E5189B">
        <w:rPr>
          <w:rFonts w:ascii="Times New Roman" w:hAnsi="Times New Roman" w:cs="Times New Roman"/>
          <w:spacing w:val="-3"/>
          <w:sz w:val="24"/>
          <w:szCs w:val="24"/>
        </w:rPr>
        <w:t xml:space="preserve">budowy, </w:t>
      </w:r>
      <w:r w:rsidRPr="00E5189B">
        <w:rPr>
          <w:rFonts w:ascii="Times New Roman" w:hAnsi="Times New Roman" w:cs="Times New Roman"/>
          <w:sz w:val="24"/>
          <w:szCs w:val="24"/>
        </w:rPr>
        <w:t>do których przekazania Zamawiający był zobowiązany</w:t>
      </w:r>
      <w:r>
        <w:rPr>
          <w:rFonts w:ascii="Times New Roman" w:hAnsi="Times New Roman" w:cs="Times New Roman"/>
          <w:sz w:val="24"/>
          <w:szCs w:val="24"/>
        </w:rPr>
        <w:t>,</w:t>
      </w:r>
    </w:p>
    <w:p w14:paraId="63BCFADD" w14:textId="2A1381F1"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wstrzymania przez Zamawiającego wykonania robót nie wynikających z okoliczności leżących po stronie Wykonawcy (nie dotyczy okoliczności wstrzymania robót przez </w:t>
      </w:r>
      <w:r w:rsidRPr="00E5189B">
        <w:rPr>
          <w:rFonts w:ascii="Times New Roman" w:hAnsi="Times New Roman" w:cs="Times New Roman"/>
          <w:sz w:val="24"/>
          <w:szCs w:val="24"/>
        </w:rPr>
        <w:lastRenderedPageBreak/>
        <w:t>inspektorów nadzoru Zamawiającego w przypadku stwierdzenia nieprawidłowości zawinionych przez</w:t>
      </w:r>
      <w:r w:rsidRPr="00E5189B">
        <w:rPr>
          <w:rFonts w:ascii="Times New Roman" w:hAnsi="Times New Roman" w:cs="Times New Roman"/>
          <w:spacing w:val="-6"/>
          <w:sz w:val="24"/>
          <w:szCs w:val="24"/>
        </w:rPr>
        <w:t xml:space="preserve"> </w:t>
      </w:r>
      <w:r w:rsidRPr="00E5189B">
        <w:rPr>
          <w:rFonts w:ascii="Times New Roman" w:hAnsi="Times New Roman" w:cs="Times New Roman"/>
          <w:sz w:val="24"/>
          <w:szCs w:val="24"/>
        </w:rPr>
        <w:t>Wykonawcę)</w:t>
      </w:r>
      <w:r>
        <w:rPr>
          <w:rFonts w:ascii="Times New Roman" w:hAnsi="Times New Roman" w:cs="Times New Roman"/>
          <w:sz w:val="24"/>
          <w:szCs w:val="24"/>
        </w:rPr>
        <w:t>,</w:t>
      </w:r>
    </w:p>
    <w:p w14:paraId="30D67875" w14:textId="2B1F7C82"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zamiennej)</w:t>
      </w:r>
      <w:r>
        <w:rPr>
          <w:rFonts w:ascii="Times New Roman" w:hAnsi="Times New Roman" w:cs="Times New Roman"/>
          <w:sz w:val="24"/>
          <w:szCs w:val="24"/>
        </w:rPr>
        <w:t>,</w:t>
      </w:r>
    </w:p>
    <w:p w14:paraId="3DCC70FB" w14:textId="7CDC72E2" w:rsidR="00E5189B" w:rsidRP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E5189B">
        <w:rPr>
          <w:rFonts w:ascii="Times New Roman" w:hAnsi="Times New Roman" w:cs="Times New Roman"/>
          <w:spacing w:val="-3"/>
          <w:sz w:val="24"/>
          <w:szCs w:val="24"/>
        </w:rPr>
        <w:t xml:space="preserve"> umowy</w:t>
      </w:r>
      <w:r>
        <w:rPr>
          <w:rFonts w:ascii="Times New Roman" w:hAnsi="Times New Roman" w:cs="Times New Roman"/>
          <w:spacing w:val="-3"/>
          <w:sz w:val="24"/>
          <w:szCs w:val="24"/>
        </w:rPr>
        <w:t>,</w:t>
      </w:r>
    </w:p>
    <w:p w14:paraId="4F895AFE"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wystąpienia klęsk</w:t>
      </w:r>
      <w:r w:rsidRPr="00E5189B">
        <w:rPr>
          <w:rFonts w:ascii="Times New Roman" w:hAnsi="Times New Roman" w:cs="Times New Roman"/>
          <w:spacing w:val="-2"/>
          <w:sz w:val="24"/>
          <w:szCs w:val="24"/>
        </w:rPr>
        <w:t xml:space="preserve"> </w:t>
      </w:r>
      <w:r w:rsidRPr="00E5189B">
        <w:rPr>
          <w:rFonts w:ascii="Times New Roman" w:hAnsi="Times New Roman" w:cs="Times New Roman"/>
          <w:sz w:val="24"/>
          <w:szCs w:val="24"/>
        </w:rPr>
        <w:t>żywiołowych;</w:t>
      </w:r>
    </w:p>
    <w:p w14:paraId="74388FAB"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zaistnienia zdarzeń niezależnych od stron, po dacie zawarcia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o charakterze działania siły wyższej, które uniemożliwiłyby wykonanie zobowiązań na warunkach i</w:t>
      </w:r>
      <w:r>
        <w:rPr>
          <w:rFonts w:ascii="Times New Roman" w:hAnsi="Times New Roman" w:cs="Times New Roman"/>
          <w:sz w:val="24"/>
          <w:szCs w:val="24"/>
        </w:rPr>
        <w:t xml:space="preserve"> </w:t>
      </w:r>
      <w:r w:rsidRPr="00E5189B">
        <w:rPr>
          <w:rFonts w:ascii="Times New Roman" w:hAnsi="Times New Roman" w:cs="Times New Roman"/>
          <w:sz w:val="24"/>
          <w:szCs w:val="24"/>
        </w:rPr>
        <w:t>z zachowaniem terminów określonych w umowie. Mogą być one w szczególności spowodowane wystąpieniem zdarzenia losowego lub być wywołane przez warunki atmosferyczne</w:t>
      </w:r>
      <w:r w:rsidRPr="00E5189B">
        <w:rPr>
          <w:rFonts w:ascii="Times New Roman" w:hAnsi="Times New Roman" w:cs="Times New Roman"/>
          <w:spacing w:val="-15"/>
          <w:sz w:val="24"/>
          <w:szCs w:val="24"/>
        </w:rPr>
        <w:t xml:space="preserve"> </w:t>
      </w:r>
      <w:r w:rsidRPr="00E5189B">
        <w:rPr>
          <w:rFonts w:ascii="Times New Roman" w:hAnsi="Times New Roman" w:cs="Times New Roman"/>
          <w:sz w:val="24"/>
          <w:szCs w:val="24"/>
        </w:rPr>
        <w:t>bądź</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inne</w:t>
      </w:r>
      <w:r w:rsidRPr="00E5189B">
        <w:rPr>
          <w:rFonts w:ascii="Times New Roman" w:hAnsi="Times New Roman" w:cs="Times New Roman"/>
          <w:spacing w:val="-11"/>
          <w:sz w:val="24"/>
          <w:szCs w:val="24"/>
        </w:rPr>
        <w:t xml:space="preserve"> </w:t>
      </w:r>
      <w:r w:rsidRPr="00E5189B">
        <w:rPr>
          <w:rFonts w:ascii="Times New Roman" w:hAnsi="Times New Roman" w:cs="Times New Roman"/>
          <w:sz w:val="24"/>
          <w:szCs w:val="24"/>
        </w:rPr>
        <w:t>czynniki</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zewnętrzne,</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których</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nie</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można</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było</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przewidzieć</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ani im zapobiec lub przezwyciężyć poprzez działanie z zachowaniem należytej staranności. W takim przypadku strony zobowiązują się do wspólnego</w:t>
      </w:r>
      <w:r w:rsidRPr="00E5189B">
        <w:rPr>
          <w:rFonts w:ascii="Times New Roman" w:hAnsi="Times New Roman" w:cs="Times New Roman"/>
          <w:spacing w:val="15"/>
          <w:sz w:val="24"/>
          <w:szCs w:val="24"/>
        </w:rPr>
        <w:t xml:space="preserve"> </w:t>
      </w:r>
      <w:r w:rsidRPr="00E5189B">
        <w:rPr>
          <w:rFonts w:ascii="Times New Roman" w:hAnsi="Times New Roman" w:cs="Times New Roman"/>
          <w:sz w:val="24"/>
          <w:szCs w:val="24"/>
        </w:rPr>
        <w:t>określenia nowych warunków oraz nowego terminu realizacji umowy poprzez zmianę terminu określonego w § 6 ust.1</w:t>
      </w:r>
      <w:r>
        <w:rPr>
          <w:rFonts w:ascii="Times New Roman" w:hAnsi="Times New Roman" w:cs="Times New Roman"/>
          <w:sz w:val="24"/>
          <w:szCs w:val="24"/>
        </w:rPr>
        <w:t>,</w:t>
      </w:r>
    </w:p>
    <w:p w14:paraId="1273C312" w14:textId="3C44E545"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E5189B">
        <w:rPr>
          <w:rFonts w:ascii="Times New Roman" w:hAnsi="Times New Roman" w:cs="Times New Roman"/>
          <w:sz w:val="24"/>
          <w:szCs w:val="24"/>
        </w:rPr>
        <w:br/>
        <w:t>których</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istnienie</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lub</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lokalizacja</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były</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nieujawnione</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przy</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opracowywaniu</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postępowania</w:t>
      </w:r>
      <w:r>
        <w:rPr>
          <w:rFonts w:ascii="Times New Roman" w:hAnsi="Times New Roman" w:cs="Times New Roman"/>
          <w:sz w:val="24"/>
          <w:szCs w:val="24"/>
        </w:rPr>
        <w:t xml:space="preserve"> </w:t>
      </w:r>
      <w:r w:rsidRPr="00E5189B">
        <w:rPr>
          <w:rFonts w:ascii="Times New Roman" w:hAnsi="Times New Roman" w:cs="Times New Roman"/>
          <w:sz w:val="24"/>
          <w:szCs w:val="24"/>
        </w:rPr>
        <w:t>o czas ni</w:t>
      </w:r>
      <w:r>
        <w:rPr>
          <w:rFonts w:ascii="Times New Roman" w:hAnsi="Times New Roman" w:cs="Times New Roman"/>
          <w:sz w:val="24"/>
          <w:szCs w:val="24"/>
        </w:rPr>
        <w:t>e</w:t>
      </w:r>
      <w:r w:rsidRPr="00E5189B">
        <w:rPr>
          <w:rFonts w:ascii="Times New Roman" w:hAnsi="Times New Roman" w:cs="Times New Roman"/>
          <w:sz w:val="24"/>
          <w:szCs w:val="24"/>
        </w:rPr>
        <w:t>zbędny na ewentualną zmianę dokumentacji projektowej oraz usunięcia kolizji</w:t>
      </w:r>
      <w:r>
        <w:rPr>
          <w:rFonts w:ascii="Times New Roman" w:hAnsi="Times New Roman" w:cs="Times New Roman"/>
          <w:sz w:val="24"/>
          <w:szCs w:val="24"/>
        </w:rPr>
        <w:t>,</w:t>
      </w:r>
    </w:p>
    <w:p w14:paraId="2D452003" w14:textId="47B55467" w:rsidR="00E5189B" w:rsidRP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innych przyczyny zewnętrznych niezależnych od Zamawiającego oraz </w:t>
      </w:r>
      <w:r w:rsidRPr="00E5189B">
        <w:rPr>
          <w:rFonts w:ascii="Times New Roman" w:hAnsi="Times New Roman" w:cs="Times New Roman"/>
          <w:spacing w:val="-4"/>
          <w:sz w:val="24"/>
          <w:szCs w:val="24"/>
        </w:rPr>
        <w:t xml:space="preserve">Wykonawcy, </w:t>
      </w:r>
      <w:r w:rsidRPr="00E5189B">
        <w:rPr>
          <w:rFonts w:ascii="Times New Roman" w:hAnsi="Times New Roman" w:cs="Times New Roman"/>
          <w:sz w:val="24"/>
          <w:szCs w:val="24"/>
        </w:rPr>
        <w:t>skutkujące niemożliwością prowadzenia działań w celu wykonania</w:t>
      </w:r>
      <w:r w:rsidRPr="00E5189B">
        <w:rPr>
          <w:rFonts w:ascii="Times New Roman" w:hAnsi="Times New Roman" w:cs="Times New Roman"/>
          <w:spacing w:val="-6"/>
          <w:sz w:val="24"/>
          <w:szCs w:val="24"/>
        </w:rPr>
        <w:t xml:space="preserve"> </w:t>
      </w:r>
      <w:r w:rsidRPr="00E5189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lastRenderedPageBreak/>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4B9BDC7A"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z powodu nadzwyczajnej zmiany stosunków spełnienie świadczenia byłoby połączone </w:t>
      </w:r>
      <w:r w:rsidRPr="00AF3D16">
        <w:rPr>
          <w:rFonts w:ascii="Times New Roman" w:hAnsi="Times New Roman" w:cs="Times New Roman"/>
          <w:sz w:val="24"/>
          <w:szCs w:val="24"/>
        </w:rPr>
        <w:br/>
        <w:t>z nadmiernymi trudnościami albo groziłoby jednej ze stron rażącą</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stratą;</w:t>
      </w:r>
    </w:p>
    <w:p w14:paraId="0A2CCE7E"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nastąpi wywierająca bezpośredni wpływ na dalsze wykonywanie umowy zmiana obowiązującego</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prawa;</w:t>
      </w:r>
    </w:p>
    <w:p w14:paraId="7298B12E"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zmiana danych Wykonawcy bez zmian samego Wykonawcy (np. zmiana siedziby, </w:t>
      </w:r>
      <w:r w:rsidRPr="00AF3D16">
        <w:rPr>
          <w:rFonts w:ascii="Times New Roman" w:hAnsi="Times New Roman" w:cs="Times New Roman"/>
          <w:sz w:val="24"/>
          <w:szCs w:val="24"/>
        </w:rPr>
        <w:br/>
        <w:t>adresu, nazwy);</w:t>
      </w:r>
    </w:p>
    <w:p w14:paraId="5112D297"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zmiana Wykonawcy w wyniku sukcesji, wstępując w prawa i obowiązki Wykonawcy, </w:t>
      </w:r>
      <w:r w:rsidRPr="00AF3D16">
        <w:rPr>
          <w:rFonts w:ascii="Times New Roman" w:hAnsi="Times New Roman" w:cs="Times New Roman"/>
          <w:sz w:val="24"/>
          <w:szCs w:val="24"/>
        </w:rPr>
        <w:br/>
        <w:t xml:space="preserve">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w:t>
      </w:r>
      <w:r w:rsidRPr="00AF3D16">
        <w:rPr>
          <w:rFonts w:ascii="Times New Roman" w:hAnsi="Times New Roman" w:cs="Times New Roman"/>
          <w:sz w:val="24"/>
          <w:szCs w:val="24"/>
        </w:rPr>
        <w:br/>
        <w:t>istotnych zmian umowy, a także nie ma na celu uniknięcia stosowania</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przepisów;</w:t>
      </w:r>
    </w:p>
    <w:p w14:paraId="580F2EC0"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sidRPr="00AF3D16">
        <w:rPr>
          <w:rFonts w:ascii="Times New Roman" w:hAnsi="Times New Roman" w:cs="Times New Roman"/>
          <w:sz w:val="24"/>
          <w:szCs w:val="24"/>
        </w:rPr>
        <w:br/>
        <w:t xml:space="preserve">przez Podwykonawcę. Zamawiający zaakceptuje taką zmianę wtedy, gdy </w:t>
      </w:r>
      <w:r w:rsidRPr="00AF3D16">
        <w:rPr>
          <w:rFonts w:ascii="Times New Roman" w:hAnsi="Times New Roman" w:cs="Times New Roman"/>
          <w:sz w:val="24"/>
          <w:szCs w:val="24"/>
        </w:rPr>
        <w:br/>
        <w:t>Podwykonawca nie będzie podlegał wykluczeniu. Zmiana musi być zgłoszona przez Wykonawcę na piśmie i zaakceptowana na piśmie przez</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Zamawiającego;</w:t>
      </w:r>
    </w:p>
    <w:p w14:paraId="50CB49B9"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p>
    <w:p w14:paraId="0BFA41C9" w14:textId="01879CDE" w:rsidR="005B2D8C" w:rsidRPr="00932B34" w:rsidRDefault="00E5189B" w:rsidP="00932B34">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sposobu rozliczenia umowy lub dokonywania płatności na rzecz</w:t>
      </w:r>
      <w:r w:rsidRPr="00AF3D16">
        <w:rPr>
          <w:rFonts w:ascii="Times New Roman" w:hAnsi="Times New Roman" w:cs="Times New Roman"/>
          <w:spacing w:val="-9"/>
          <w:sz w:val="24"/>
          <w:szCs w:val="24"/>
        </w:rPr>
        <w:t xml:space="preserve"> </w:t>
      </w:r>
      <w:r w:rsidRPr="00AF3D16">
        <w:rPr>
          <w:rFonts w:ascii="Times New Roman" w:hAnsi="Times New Roman" w:cs="Times New Roman"/>
          <w:spacing w:val="-9"/>
          <w:sz w:val="24"/>
          <w:szCs w:val="24"/>
        </w:rPr>
        <w:br/>
      </w:r>
      <w:r w:rsidRPr="00AF3D16">
        <w:rPr>
          <w:rFonts w:ascii="Times New Roman" w:hAnsi="Times New Roman" w:cs="Times New Roman"/>
          <w:sz w:val="24"/>
          <w:szCs w:val="24"/>
        </w:rPr>
        <w:t>Podwykonawcy.</w:t>
      </w:r>
    </w:p>
    <w:p w14:paraId="19545A48" w14:textId="527F9104" w:rsidR="00F17ADD" w:rsidRPr="00D72C15" w:rsidRDefault="00F17ADD" w:rsidP="00D72C15">
      <w:pPr>
        <w:pStyle w:val="Nagwek1"/>
        <w:spacing w:line="360" w:lineRule="auto"/>
        <w:ind w:left="0" w:right="0"/>
      </w:pPr>
      <w:r w:rsidRPr="00D72C15">
        <w:t>§ 1</w:t>
      </w:r>
      <w:r w:rsidR="003A00A0">
        <w:t>6</w:t>
      </w:r>
      <w:r w:rsidR="002C4DF8">
        <w:t>.</w:t>
      </w:r>
      <w:r w:rsidRPr="00D72C15">
        <w:t xml:space="preserve"> Nadzór</w:t>
      </w:r>
    </w:p>
    <w:p w14:paraId="70F0221A" w14:textId="77777777" w:rsidR="00AF3D16" w:rsidRDefault="00F17ADD" w:rsidP="00AF3D16">
      <w:pPr>
        <w:pStyle w:val="Akapitzlist"/>
        <w:widowControl w:val="0"/>
        <w:numPr>
          <w:ilvl w:val="0"/>
          <w:numId w:val="61"/>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 xml:space="preserve">Do koordynowania robót oraz do kontaktowania się z Zamawiającym, Wykonawca </w:t>
      </w:r>
      <w:r w:rsidRPr="00AF3D16">
        <w:rPr>
          <w:rFonts w:ascii="Times New Roman" w:hAnsi="Times New Roman" w:cs="Times New Roman"/>
          <w:sz w:val="24"/>
          <w:szCs w:val="24"/>
        </w:rPr>
        <w:lastRenderedPageBreak/>
        <w:t>wyznacza: ……………………………………</w:t>
      </w:r>
      <w:r w:rsidR="00EF7E0D" w:rsidRPr="00AF3D16">
        <w:rPr>
          <w:rFonts w:ascii="Times New Roman" w:hAnsi="Times New Roman" w:cs="Times New Roman"/>
          <w:sz w:val="24"/>
          <w:szCs w:val="24"/>
        </w:rPr>
        <w:t xml:space="preserve">… </w:t>
      </w:r>
      <w:r w:rsidRPr="00AF3D16">
        <w:rPr>
          <w:rFonts w:ascii="Times New Roman" w:hAnsi="Times New Roman" w:cs="Times New Roman"/>
          <w:sz w:val="24"/>
          <w:szCs w:val="24"/>
        </w:rPr>
        <w:t>tel.</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w:t>
      </w:r>
    </w:p>
    <w:p w14:paraId="385B58E0" w14:textId="10E30980" w:rsidR="005B2D8C" w:rsidRPr="00AF3D16" w:rsidRDefault="00F17ADD" w:rsidP="00AF3D16">
      <w:pPr>
        <w:pStyle w:val="Akapitzlist"/>
        <w:widowControl w:val="0"/>
        <w:numPr>
          <w:ilvl w:val="0"/>
          <w:numId w:val="61"/>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 xml:space="preserve">Do koordynowania i rozliczania wykonanych robót Zamawiający </w:t>
      </w:r>
      <w:r w:rsidR="00EF7E0D" w:rsidRPr="00AF3D16">
        <w:rPr>
          <w:rFonts w:ascii="Times New Roman" w:hAnsi="Times New Roman" w:cs="Times New Roman"/>
          <w:sz w:val="24"/>
          <w:szCs w:val="24"/>
        </w:rPr>
        <w:br/>
      </w:r>
      <w:r w:rsidR="006A3D81" w:rsidRPr="00AF3D16">
        <w:rPr>
          <w:rFonts w:ascii="Times New Roman" w:hAnsi="Times New Roman" w:cs="Times New Roman"/>
          <w:sz w:val="24"/>
          <w:szCs w:val="24"/>
        </w:rPr>
        <w:t>wyznacza:</w:t>
      </w:r>
      <w:r w:rsidR="00EF7E0D" w:rsidRPr="00AF3D16">
        <w:rPr>
          <w:rFonts w:ascii="Times New Roman" w:hAnsi="Times New Roman" w:cs="Times New Roman"/>
          <w:sz w:val="24"/>
          <w:szCs w:val="24"/>
        </w:rPr>
        <w:t xml:space="preserve"> </w:t>
      </w:r>
      <w:r w:rsidRPr="00AF3D16">
        <w:rPr>
          <w:rFonts w:ascii="Times New Roman" w:hAnsi="Times New Roman" w:cs="Times New Roman"/>
          <w:sz w:val="24"/>
          <w:szCs w:val="24"/>
        </w:rPr>
        <w:t>……………………………………… tel. ………………………</w:t>
      </w:r>
      <w:r w:rsidR="00EF7E0D" w:rsidRPr="00AF3D16">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23FA38A" w:rsidR="003062DA" w:rsidRPr="00D72C15" w:rsidRDefault="003062DA" w:rsidP="00D72C15">
      <w:pPr>
        <w:pStyle w:val="Nagwek1"/>
        <w:spacing w:line="360" w:lineRule="auto"/>
        <w:ind w:left="0" w:right="0"/>
      </w:pPr>
      <w:r w:rsidRPr="00D72C15">
        <w:t>§ 1</w:t>
      </w:r>
      <w:r w:rsidR="003A00A0">
        <w:t>7</w:t>
      </w:r>
      <w:r w:rsidR="002C4DF8">
        <w:t>.</w:t>
      </w:r>
      <w:r w:rsidRPr="00D72C15">
        <w:t xml:space="preserve"> Ochrona środowiska i odpady</w:t>
      </w:r>
    </w:p>
    <w:p w14:paraId="69B29670" w14:textId="77777777" w:rsidR="00AF3D16" w:rsidRDefault="003062DA" w:rsidP="00AF3D16">
      <w:pPr>
        <w:pStyle w:val="Akapitzlist"/>
        <w:widowControl w:val="0"/>
        <w:numPr>
          <w:ilvl w:val="0"/>
          <w:numId w:val="62"/>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Przy</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realizacji</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robót</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budowlanych</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Wykonawca</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ma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obowiązek</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znać</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oraz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stosować</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się</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do</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norm</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i przepisów dotyczących ochrony środowiska naturalnego, w szczególności do przepisów ustawy z</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dnia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27</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kwietnia</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2001</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roku</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Prawo</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ochrony</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środowiska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w:t>
      </w:r>
      <w:proofErr w:type="spellStart"/>
      <w:r w:rsidR="00BB1DB4" w:rsidRPr="00AF3D16">
        <w:rPr>
          <w:rFonts w:ascii="Times New Roman" w:hAnsi="Times New Roman" w:cs="Times New Roman"/>
          <w:sz w:val="24"/>
          <w:szCs w:val="24"/>
        </w:rPr>
        <w:t>t.j</w:t>
      </w:r>
      <w:proofErr w:type="spellEnd"/>
      <w:r w:rsidR="00BB1DB4" w:rsidRPr="00AF3D16">
        <w:rPr>
          <w:rFonts w:ascii="Times New Roman" w:hAnsi="Times New Roman" w:cs="Times New Roman"/>
          <w:sz w:val="24"/>
          <w:szCs w:val="24"/>
        </w:rPr>
        <w:t xml:space="preserve">. </w:t>
      </w:r>
      <w:r w:rsidRPr="00AF3D16">
        <w:rPr>
          <w:rFonts w:ascii="Times New Roman" w:hAnsi="Times New Roman" w:cs="Times New Roman"/>
          <w:sz w:val="24"/>
          <w:szCs w:val="24"/>
        </w:rPr>
        <w:t>Dz.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U.</w:t>
      </w:r>
      <w:r w:rsidRPr="00AF3D16">
        <w:rPr>
          <w:rFonts w:ascii="Times New Roman" w:hAnsi="Times New Roman" w:cs="Times New Roman"/>
          <w:spacing w:val="-4"/>
          <w:sz w:val="24"/>
          <w:szCs w:val="24"/>
        </w:rPr>
        <w:t xml:space="preserve"> </w:t>
      </w:r>
      <w:r w:rsidR="00EF7E0D" w:rsidRPr="00AF3D16">
        <w:rPr>
          <w:rFonts w:ascii="Times New Roman" w:hAnsi="Times New Roman" w:cs="Times New Roman"/>
          <w:spacing w:val="-4"/>
          <w:sz w:val="24"/>
          <w:szCs w:val="24"/>
        </w:rPr>
        <w:br/>
      </w:r>
      <w:r w:rsidRPr="00AF3D16">
        <w:rPr>
          <w:rFonts w:ascii="Times New Roman" w:hAnsi="Times New Roman" w:cs="Times New Roman"/>
          <w:sz w:val="24"/>
          <w:szCs w:val="24"/>
        </w:rPr>
        <w:t>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202</w:t>
      </w:r>
      <w:r w:rsidR="002B25C0" w:rsidRPr="00AF3D16">
        <w:rPr>
          <w:rFonts w:ascii="Times New Roman" w:hAnsi="Times New Roman" w:cs="Times New Roman"/>
          <w:sz w:val="24"/>
          <w:szCs w:val="24"/>
        </w:rPr>
        <w:t>2</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poz.</w:t>
      </w:r>
      <w:r w:rsidRPr="00AF3D16">
        <w:rPr>
          <w:rFonts w:ascii="Times New Roman" w:hAnsi="Times New Roman" w:cs="Times New Roman"/>
          <w:spacing w:val="-5"/>
          <w:sz w:val="24"/>
          <w:szCs w:val="24"/>
        </w:rPr>
        <w:t xml:space="preserve"> </w:t>
      </w:r>
      <w:r w:rsidR="002B25C0" w:rsidRPr="00AF3D16">
        <w:rPr>
          <w:rFonts w:ascii="Times New Roman" w:hAnsi="Times New Roman" w:cs="Times New Roman"/>
          <w:sz w:val="24"/>
          <w:szCs w:val="24"/>
        </w:rPr>
        <w:t xml:space="preserve">2556 z </w:t>
      </w:r>
      <w:proofErr w:type="spellStart"/>
      <w:r w:rsidR="002B25C0" w:rsidRPr="00AF3D16">
        <w:rPr>
          <w:rFonts w:ascii="Times New Roman" w:hAnsi="Times New Roman" w:cs="Times New Roman"/>
          <w:sz w:val="24"/>
          <w:szCs w:val="24"/>
        </w:rPr>
        <w:t>późn</w:t>
      </w:r>
      <w:proofErr w:type="spellEnd"/>
      <w:r w:rsidR="002B25C0" w:rsidRPr="00AF3D16">
        <w:rPr>
          <w:rFonts w:ascii="Times New Roman" w:hAnsi="Times New Roman" w:cs="Times New Roman"/>
          <w:sz w:val="24"/>
          <w:szCs w:val="24"/>
        </w:rPr>
        <w:t>. zm.</w:t>
      </w:r>
      <w:r w:rsidRPr="00AF3D16">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niego.</w:t>
      </w:r>
    </w:p>
    <w:p w14:paraId="0B796551" w14:textId="37323B79" w:rsidR="00EF7E0D" w:rsidRDefault="003062DA" w:rsidP="002B3D56">
      <w:pPr>
        <w:pStyle w:val="Akapitzlist"/>
        <w:widowControl w:val="0"/>
        <w:numPr>
          <w:ilvl w:val="0"/>
          <w:numId w:val="62"/>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Wykonawca jako wytwórca odpadów zobowiązany jest do przestrzegania przepisów ustawy z dnia 14 grudnia 2012 r. o odpadach (</w:t>
      </w:r>
      <w:r w:rsidR="00C63869" w:rsidRPr="00AF3D16">
        <w:rPr>
          <w:rFonts w:ascii="Times New Roman" w:hAnsi="Times New Roman" w:cs="Times New Roman"/>
          <w:sz w:val="24"/>
          <w:szCs w:val="24"/>
        </w:rPr>
        <w:t xml:space="preserve">tj. </w:t>
      </w:r>
      <w:r w:rsidRPr="00AF3D16">
        <w:rPr>
          <w:rFonts w:ascii="Times New Roman" w:hAnsi="Times New Roman" w:cs="Times New Roman"/>
          <w:sz w:val="24"/>
          <w:szCs w:val="24"/>
        </w:rPr>
        <w:t>Dz. U. z 202</w:t>
      </w:r>
      <w:r w:rsidR="00C63869" w:rsidRPr="00AF3D16">
        <w:rPr>
          <w:rFonts w:ascii="Times New Roman" w:hAnsi="Times New Roman" w:cs="Times New Roman"/>
          <w:sz w:val="24"/>
          <w:szCs w:val="24"/>
        </w:rPr>
        <w:t>2</w:t>
      </w:r>
      <w:r w:rsidR="00A63186" w:rsidRPr="00AF3D16">
        <w:rPr>
          <w:rFonts w:ascii="Times New Roman" w:hAnsi="Times New Roman" w:cs="Times New Roman"/>
          <w:sz w:val="24"/>
          <w:szCs w:val="24"/>
        </w:rPr>
        <w:t xml:space="preserve"> poz. </w:t>
      </w:r>
      <w:r w:rsidR="00C63869" w:rsidRPr="00AF3D16">
        <w:rPr>
          <w:rFonts w:ascii="Times New Roman" w:hAnsi="Times New Roman" w:cs="Times New Roman"/>
          <w:sz w:val="24"/>
          <w:szCs w:val="24"/>
        </w:rPr>
        <w:t>699</w:t>
      </w:r>
      <w:r w:rsidRPr="00AF3D16">
        <w:rPr>
          <w:rFonts w:ascii="Times New Roman" w:hAnsi="Times New Roman" w:cs="Times New Roman"/>
          <w:sz w:val="24"/>
          <w:szCs w:val="24"/>
        </w:rPr>
        <w:t xml:space="preserve"> z </w:t>
      </w:r>
      <w:proofErr w:type="spellStart"/>
      <w:r w:rsidRPr="00AF3D16">
        <w:rPr>
          <w:rFonts w:ascii="Times New Roman" w:hAnsi="Times New Roman" w:cs="Times New Roman"/>
          <w:sz w:val="24"/>
          <w:szCs w:val="24"/>
        </w:rPr>
        <w:t>późn</w:t>
      </w:r>
      <w:proofErr w:type="spellEnd"/>
      <w:r w:rsidRPr="00AF3D16">
        <w:rPr>
          <w:rFonts w:ascii="Times New Roman" w:hAnsi="Times New Roman" w:cs="Times New Roman"/>
          <w:sz w:val="24"/>
          <w:szCs w:val="24"/>
        </w:rPr>
        <w:t>. zm.).</w:t>
      </w:r>
    </w:p>
    <w:p w14:paraId="4FCD8591" w14:textId="77777777" w:rsidR="00B5349B" w:rsidRPr="00F246AB" w:rsidRDefault="00B5349B" w:rsidP="00486B4A">
      <w:pPr>
        <w:pStyle w:val="Akapitzlist"/>
        <w:widowControl w:val="0"/>
        <w:tabs>
          <w:tab w:val="left" w:pos="426"/>
        </w:tabs>
        <w:autoSpaceDE w:val="0"/>
        <w:autoSpaceDN w:val="0"/>
        <w:spacing w:after="0" w:line="360" w:lineRule="auto"/>
        <w:ind w:left="284"/>
        <w:jc w:val="both"/>
        <w:rPr>
          <w:rFonts w:ascii="Times New Roman" w:hAnsi="Times New Roman" w:cs="Times New Roman"/>
          <w:sz w:val="24"/>
          <w:szCs w:val="24"/>
        </w:rPr>
      </w:pPr>
    </w:p>
    <w:p w14:paraId="4A9C44FD" w14:textId="6F65FF2E"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3A00A0">
        <w:rPr>
          <w:rFonts w:ascii="Times New Roman" w:hAnsi="Times New Roman" w:cs="Times New Roman"/>
          <w:b/>
          <w:bCs/>
          <w:sz w:val="24"/>
          <w:szCs w:val="24"/>
        </w:rPr>
        <w:t>18</w:t>
      </w:r>
      <w:r w:rsidR="004939C6" w:rsidRPr="00D72C15">
        <w:rPr>
          <w:rFonts w:ascii="Times New Roman" w:hAnsi="Times New Roman" w:cs="Times New Roman"/>
          <w:b/>
          <w:bCs/>
          <w:sz w:val="24"/>
          <w:szCs w:val="24"/>
        </w:rPr>
        <w:t>. Postanowienia końcowe</w:t>
      </w:r>
    </w:p>
    <w:p w14:paraId="2D6651D9" w14:textId="2A8AD4A0" w:rsidR="00AF3D16" w:rsidRDefault="00AB0BEA"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eastAsia="MS Mincho" w:hAnsi="Times New Roman" w:cs="Times New Roman"/>
          <w:sz w:val="24"/>
          <w:szCs w:val="24"/>
        </w:rPr>
        <w:t xml:space="preserve">Uzupełnienie, zmiany do umowy lub oświadczenia z nią </w:t>
      </w:r>
      <w:r w:rsidR="00256426" w:rsidRPr="00AF3D16">
        <w:rPr>
          <w:rFonts w:ascii="Times New Roman" w:eastAsia="MS Mincho" w:hAnsi="Times New Roman" w:cs="Times New Roman"/>
          <w:sz w:val="24"/>
          <w:szCs w:val="24"/>
        </w:rPr>
        <w:t>wymaga</w:t>
      </w:r>
      <w:r w:rsidRPr="00AF3D16">
        <w:rPr>
          <w:rFonts w:ascii="Times New Roman" w:eastAsia="MS Mincho" w:hAnsi="Times New Roman" w:cs="Times New Roman"/>
          <w:sz w:val="24"/>
          <w:szCs w:val="24"/>
        </w:rPr>
        <w:t>ją</w:t>
      </w:r>
      <w:r w:rsidR="00256426" w:rsidRPr="00AF3D16">
        <w:rPr>
          <w:rFonts w:ascii="Times New Roman" w:eastAsia="MS Mincho" w:hAnsi="Times New Roman" w:cs="Times New Roman"/>
          <w:sz w:val="24"/>
          <w:szCs w:val="24"/>
        </w:rPr>
        <w:t xml:space="preserve"> formy pisemnej, pod rygorem nieważności, z uwzględnieniem postanowień art. </w:t>
      </w:r>
      <w:r w:rsidR="009257D9" w:rsidRPr="00AF3D16">
        <w:rPr>
          <w:rFonts w:ascii="Times New Roman" w:eastAsia="MS Mincho" w:hAnsi="Times New Roman" w:cs="Times New Roman"/>
          <w:sz w:val="24"/>
          <w:szCs w:val="24"/>
        </w:rPr>
        <w:t>455</w:t>
      </w:r>
      <w:r w:rsidR="00256426" w:rsidRPr="00AF3D16">
        <w:rPr>
          <w:rFonts w:ascii="Times New Roman" w:eastAsia="MS Mincho" w:hAnsi="Times New Roman" w:cs="Times New Roman"/>
          <w:sz w:val="24"/>
          <w:szCs w:val="24"/>
        </w:rPr>
        <w:t xml:space="preserve"> ustawy Prawo Zamówień Publicznych</w:t>
      </w:r>
      <w:r w:rsidR="00701692">
        <w:rPr>
          <w:rFonts w:ascii="Times New Roman" w:eastAsia="MS Mincho" w:hAnsi="Times New Roman" w:cs="Times New Roman"/>
          <w:sz w:val="24"/>
          <w:szCs w:val="24"/>
        </w:rPr>
        <w:t xml:space="preserve">, z zastrzeżeniem </w:t>
      </w:r>
      <w:r w:rsidR="00701692" w:rsidRPr="00E5189B">
        <w:rPr>
          <w:rFonts w:ascii="Times New Roman" w:hAnsi="Times New Roman" w:cs="Times New Roman"/>
          <w:sz w:val="24"/>
          <w:szCs w:val="24"/>
        </w:rPr>
        <w:t>§</w:t>
      </w:r>
      <w:r w:rsidR="00701692">
        <w:rPr>
          <w:rFonts w:ascii="Times New Roman" w:hAnsi="Times New Roman" w:cs="Times New Roman"/>
          <w:sz w:val="24"/>
          <w:szCs w:val="24"/>
        </w:rPr>
        <w:t xml:space="preserve"> 9.</w:t>
      </w:r>
    </w:p>
    <w:p w14:paraId="180A304D" w14:textId="77777777" w:rsidR="00AF3D16"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 xml:space="preserve">W sprawach nie uregulowanych niniejszą umową stosuje się przepisy </w:t>
      </w:r>
      <w:r w:rsidR="00F70B0D" w:rsidRPr="00AF3D16">
        <w:rPr>
          <w:rFonts w:ascii="Times New Roman" w:hAnsi="Times New Roman" w:cs="Times New Roman"/>
          <w:spacing w:val="-6"/>
          <w:sz w:val="24"/>
          <w:szCs w:val="24"/>
        </w:rPr>
        <w:t xml:space="preserve">Prawa Zamówień </w:t>
      </w:r>
      <w:r w:rsidR="007040F9" w:rsidRPr="00AF3D16">
        <w:rPr>
          <w:rFonts w:ascii="Times New Roman" w:hAnsi="Times New Roman" w:cs="Times New Roman"/>
          <w:spacing w:val="-6"/>
          <w:sz w:val="24"/>
          <w:szCs w:val="24"/>
        </w:rPr>
        <w:t>Publicznych, Kodeksu</w:t>
      </w:r>
      <w:r w:rsidR="00F70B0D" w:rsidRPr="00AF3D16">
        <w:rPr>
          <w:rFonts w:ascii="Times New Roman" w:hAnsi="Times New Roman" w:cs="Times New Roman"/>
          <w:spacing w:val="-6"/>
          <w:sz w:val="24"/>
          <w:szCs w:val="24"/>
        </w:rPr>
        <w:t xml:space="preserve"> C</w:t>
      </w:r>
      <w:r w:rsidRPr="00AF3D16">
        <w:rPr>
          <w:rFonts w:ascii="Times New Roman" w:hAnsi="Times New Roman" w:cs="Times New Roman"/>
          <w:spacing w:val="-6"/>
          <w:sz w:val="24"/>
          <w:szCs w:val="24"/>
        </w:rPr>
        <w:t>ywilnego</w:t>
      </w:r>
      <w:r w:rsidR="00AB0BEA" w:rsidRPr="00AF3D16">
        <w:rPr>
          <w:rFonts w:ascii="Times New Roman" w:hAnsi="Times New Roman" w:cs="Times New Roman"/>
          <w:spacing w:val="-6"/>
          <w:sz w:val="24"/>
          <w:szCs w:val="24"/>
        </w:rPr>
        <w:t xml:space="preserve"> i Prawa Budowlanego</w:t>
      </w:r>
      <w:r w:rsidRPr="00AF3D16">
        <w:rPr>
          <w:rFonts w:ascii="Times New Roman" w:hAnsi="Times New Roman" w:cs="Times New Roman"/>
          <w:spacing w:val="-6"/>
          <w:sz w:val="24"/>
          <w:szCs w:val="24"/>
        </w:rPr>
        <w:t>.</w:t>
      </w:r>
    </w:p>
    <w:p w14:paraId="340DA5A1" w14:textId="77777777" w:rsidR="00AF3D16"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 xml:space="preserve">Spory wynikłe na tle realizacji niniejszej umowy rozstrzygane będą w sądzie właściwym dla </w:t>
      </w:r>
      <w:r w:rsidRPr="00AF3D16">
        <w:rPr>
          <w:rFonts w:ascii="Times New Roman" w:hAnsi="Times New Roman" w:cs="Times New Roman"/>
          <w:sz w:val="24"/>
          <w:szCs w:val="24"/>
        </w:rPr>
        <w:t>siedziby Zamawiającego.</w:t>
      </w:r>
    </w:p>
    <w:p w14:paraId="47BA631D" w14:textId="7A4E9742" w:rsidR="00611112"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Umowę niniejszą sporządzono w 3 jednobrzmiących egzemplarzach, 1 egzemplarz dla</w:t>
      </w:r>
      <w:r w:rsidR="00CB5339"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Wykonawcy zaś 2 egz. dla Zamawiającego.</w:t>
      </w:r>
    </w:p>
    <w:p w14:paraId="2692A4D5" w14:textId="77777777" w:rsidR="00AF3D16" w:rsidRDefault="00AF3D16" w:rsidP="00D72C15">
      <w:pPr>
        <w:spacing w:after="0" w:line="360" w:lineRule="auto"/>
        <w:jc w:val="both"/>
        <w:rPr>
          <w:rFonts w:ascii="Times New Roman" w:hAnsi="Times New Roman" w:cs="Times New Roman"/>
          <w:sz w:val="24"/>
          <w:szCs w:val="24"/>
        </w:rPr>
      </w:pPr>
    </w:p>
    <w:p w14:paraId="389F7A7F" w14:textId="5BC5209A" w:rsidR="004939C6" w:rsidRPr="00D72C15" w:rsidRDefault="004939C6" w:rsidP="00ED7869">
      <w:pPr>
        <w:spacing w:after="0" w:line="360" w:lineRule="auto"/>
        <w:ind w:firstLine="426"/>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216448E0" w14:textId="1F4C7745" w:rsidR="00EF7E0D" w:rsidRDefault="00EF7E0D" w:rsidP="00D72C15">
      <w:pPr>
        <w:spacing w:after="0" w:line="360" w:lineRule="auto"/>
        <w:jc w:val="both"/>
        <w:rPr>
          <w:rFonts w:ascii="Times New Roman" w:hAnsi="Times New Roman" w:cs="Times New Roman"/>
          <w:sz w:val="24"/>
          <w:szCs w:val="24"/>
        </w:rPr>
      </w:pPr>
    </w:p>
    <w:p w14:paraId="7A896FA1" w14:textId="18893228" w:rsidR="005B697A" w:rsidRDefault="00ED7869" w:rsidP="000935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A056A4B" w14:textId="77777777" w:rsidR="00B5349B" w:rsidRDefault="00B5349B" w:rsidP="00D72C15">
      <w:pPr>
        <w:spacing w:after="0" w:line="360" w:lineRule="auto"/>
        <w:rPr>
          <w:rFonts w:ascii="Times New Roman" w:hAnsi="Times New Roman" w:cs="Times New Roman"/>
          <w:b/>
          <w:sz w:val="24"/>
          <w:szCs w:val="24"/>
        </w:rPr>
      </w:pPr>
    </w:p>
    <w:p w14:paraId="2A8029DF" w14:textId="77777777" w:rsidR="00B5349B" w:rsidRDefault="00B5349B" w:rsidP="00D72C15">
      <w:pPr>
        <w:spacing w:after="0" w:line="360" w:lineRule="auto"/>
        <w:rPr>
          <w:rFonts w:ascii="Times New Roman" w:hAnsi="Times New Roman" w:cs="Times New Roman"/>
          <w:b/>
          <w:sz w:val="24"/>
          <w:szCs w:val="24"/>
        </w:rPr>
      </w:pPr>
    </w:p>
    <w:p w14:paraId="6B2D768F" w14:textId="77777777" w:rsidR="00B5349B" w:rsidRDefault="00B5349B" w:rsidP="00D72C15">
      <w:pPr>
        <w:spacing w:after="0" w:line="360" w:lineRule="auto"/>
        <w:rPr>
          <w:rFonts w:ascii="Times New Roman" w:hAnsi="Times New Roman" w:cs="Times New Roman"/>
          <w:b/>
          <w:sz w:val="24"/>
          <w:szCs w:val="24"/>
        </w:rPr>
      </w:pPr>
    </w:p>
    <w:p w14:paraId="4EFB3C7D" w14:textId="77777777" w:rsidR="00B5349B" w:rsidRDefault="00B5349B" w:rsidP="00D72C15">
      <w:pPr>
        <w:spacing w:after="0" w:line="360" w:lineRule="auto"/>
        <w:rPr>
          <w:rFonts w:ascii="Times New Roman" w:hAnsi="Times New Roman" w:cs="Times New Roman"/>
          <w:b/>
          <w:sz w:val="24"/>
          <w:szCs w:val="24"/>
        </w:rPr>
      </w:pPr>
    </w:p>
    <w:p w14:paraId="639A8B0F" w14:textId="77777777" w:rsidR="00B5349B" w:rsidRDefault="00B5349B" w:rsidP="00D72C15">
      <w:pPr>
        <w:spacing w:after="0" w:line="360" w:lineRule="auto"/>
        <w:rPr>
          <w:rFonts w:ascii="Times New Roman" w:hAnsi="Times New Roman" w:cs="Times New Roman"/>
          <w:b/>
          <w:sz w:val="24"/>
          <w:szCs w:val="24"/>
        </w:rPr>
      </w:pPr>
    </w:p>
    <w:p w14:paraId="316DC777" w14:textId="77777777" w:rsidR="00B5349B" w:rsidRDefault="00B5349B" w:rsidP="00D72C15">
      <w:pPr>
        <w:spacing w:after="0" w:line="360" w:lineRule="auto"/>
        <w:rPr>
          <w:rFonts w:ascii="Times New Roman" w:hAnsi="Times New Roman" w:cs="Times New Roman"/>
          <w:b/>
          <w:sz w:val="24"/>
          <w:szCs w:val="24"/>
        </w:rPr>
      </w:pPr>
    </w:p>
    <w:p w14:paraId="3C7062B2" w14:textId="3AD5A6D3"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A644A2">
      <w:headerReference w:type="default" r:id="rId8"/>
      <w:footerReference w:type="default" r:id="rId9"/>
      <w:pgSz w:w="11906" w:h="16838"/>
      <w:pgMar w:top="1215" w:right="1418" w:bottom="992"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B132" w14:textId="77777777" w:rsidR="008765AB" w:rsidRDefault="008765AB">
      <w:pPr>
        <w:spacing w:after="0" w:line="240" w:lineRule="auto"/>
      </w:pPr>
      <w:r>
        <w:separator/>
      </w:r>
    </w:p>
  </w:endnote>
  <w:endnote w:type="continuationSeparator" w:id="0">
    <w:p w14:paraId="16A215A4" w14:textId="77777777" w:rsidR="008765AB" w:rsidRDefault="0087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B4EF" w14:textId="77777777" w:rsidR="008765AB" w:rsidRDefault="008765AB">
      <w:pPr>
        <w:spacing w:after="0" w:line="240" w:lineRule="auto"/>
      </w:pPr>
      <w:r>
        <w:separator/>
      </w:r>
    </w:p>
  </w:footnote>
  <w:footnote w:type="continuationSeparator" w:id="0">
    <w:p w14:paraId="4E624CA0" w14:textId="77777777" w:rsidR="008765AB" w:rsidRDefault="0087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1893" w14:textId="335A5E91" w:rsidR="00A644A2" w:rsidRDefault="00A644A2">
    <w:pPr>
      <w:pStyle w:val="Nagwek"/>
    </w:pPr>
    <w:r>
      <w:rPr>
        <w:noProof/>
      </w:rPr>
      <w:drawing>
        <wp:inline distT="0" distB="0" distL="0" distR="0" wp14:anchorId="666BD670" wp14:editId="3C412A6A">
          <wp:extent cx="5759450" cy="647065"/>
          <wp:effectExtent l="0" t="0" r="0" b="635"/>
          <wp:docPr id="1286758686" name="Obraz 128675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39E6A99"/>
    <w:multiLevelType w:val="hybridMultilevel"/>
    <w:tmpl w:val="7FC299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EB4BE5"/>
    <w:multiLevelType w:val="hybridMultilevel"/>
    <w:tmpl w:val="881055A8"/>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E25DB5"/>
    <w:multiLevelType w:val="hybridMultilevel"/>
    <w:tmpl w:val="4DBEF13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8AD1297"/>
    <w:multiLevelType w:val="hybridMultilevel"/>
    <w:tmpl w:val="A60C827E"/>
    <w:lvl w:ilvl="0" w:tplc="7F30C966">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0065DE"/>
    <w:multiLevelType w:val="multilevel"/>
    <w:tmpl w:val="7CC29180"/>
    <w:lvl w:ilvl="0">
      <w:start w:val="1"/>
      <w:numFmt w:val="decimal"/>
      <w:lvlText w:val="%1."/>
      <w:lvlJc w:val="left"/>
      <w:pPr>
        <w:ind w:left="1004" w:hanging="360"/>
      </w:pPr>
    </w:lvl>
    <w:lvl w:ilvl="1">
      <w:start w:val="1"/>
      <w:numFmt w:val="decimal"/>
      <w:isLgl/>
      <w:lvlText w:val="%1.%2."/>
      <w:lvlJc w:val="left"/>
      <w:pPr>
        <w:ind w:left="1004" w:hanging="360"/>
      </w:pPr>
      <w:rPr>
        <w:rFonts w:hint="default"/>
        <w:color w:val="auto"/>
      </w:rPr>
    </w:lvl>
    <w:lvl w:ilvl="2">
      <w:start w:val="1"/>
      <w:numFmt w:val="decimal"/>
      <w:isLgl/>
      <w:lvlText w:val="%1.%2.%3."/>
      <w:lvlJc w:val="left"/>
      <w:pPr>
        <w:ind w:left="1364" w:hanging="720"/>
      </w:pPr>
      <w:rPr>
        <w:rFonts w:hint="default"/>
        <w:color w:val="auto"/>
      </w:rPr>
    </w:lvl>
    <w:lvl w:ilvl="3">
      <w:start w:val="1"/>
      <w:numFmt w:val="decimal"/>
      <w:isLgl/>
      <w:lvlText w:val="%1.%2.%3.%4."/>
      <w:lvlJc w:val="left"/>
      <w:pPr>
        <w:ind w:left="1364" w:hanging="720"/>
      </w:pPr>
      <w:rPr>
        <w:rFonts w:hint="default"/>
        <w:color w:val="auto"/>
      </w:rPr>
    </w:lvl>
    <w:lvl w:ilvl="4">
      <w:start w:val="1"/>
      <w:numFmt w:val="decimal"/>
      <w:isLgl/>
      <w:lvlText w:val="%1.%2.%3.%4.%5."/>
      <w:lvlJc w:val="left"/>
      <w:pPr>
        <w:ind w:left="1724" w:hanging="1080"/>
      </w:pPr>
      <w:rPr>
        <w:rFonts w:hint="default"/>
        <w:color w:val="auto"/>
      </w:rPr>
    </w:lvl>
    <w:lvl w:ilvl="5">
      <w:start w:val="1"/>
      <w:numFmt w:val="decimal"/>
      <w:isLgl/>
      <w:lvlText w:val="%1.%2.%3.%4.%5.%6."/>
      <w:lvlJc w:val="left"/>
      <w:pPr>
        <w:ind w:left="1724" w:hanging="1080"/>
      </w:pPr>
      <w:rPr>
        <w:rFonts w:hint="default"/>
        <w:color w:val="auto"/>
      </w:rPr>
    </w:lvl>
    <w:lvl w:ilvl="6">
      <w:start w:val="1"/>
      <w:numFmt w:val="decimal"/>
      <w:isLgl/>
      <w:lvlText w:val="%1.%2.%3.%4.%5.%6.%7."/>
      <w:lvlJc w:val="left"/>
      <w:pPr>
        <w:ind w:left="2084" w:hanging="1440"/>
      </w:pPr>
      <w:rPr>
        <w:rFonts w:hint="default"/>
        <w:color w:val="auto"/>
      </w:rPr>
    </w:lvl>
    <w:lvl w:ilvl="7">
      <w:start w:val="1"/>
      <w:numFmt w:val="decimal"/>
      <w:isLgl/>
      <w:lvlText w:val="%1.%2.%3.%4.%5.%6.%7.%8."/>
      <w:lvlJc w:val="left"/>
      <w:pPr>
        <w:ind w:left="2084" w:hanging="1440"/>
      </w:pPr>
      <w:rPr>
        <w:rFonts w:hint="default"/>
        <w:color w:val="auto"/>
      </w:rPr>
    </w:lvl>
    <w:lvl w:ilvl="8">
      <w:start w:val="1"/>
      <w:numFmt w:val="decimal"/>
      <w:isLgl/>
      <w:lvlText w:val="%1.%2.%3.%4.%5.%6.%7.%8.%9."/>
      <w:lvlJc w:val="left"/>
      <w:pPr>
        <w:ind w:left="2444" w:hanging="1800"/>
      </w:pPr>
      <w:rPr>
        <w:rFonts w:hint="default"/>
        <w:color w:val="auto"/>
      </w:rPr>
    </w:lvl>
  </w:abstractNum>
  <w:abstractNum w:abstractNumId="10" w15:restartNumberingAfterBreak="0">
    <w:nsid w:val="091E0502"/>
    <w:multiLevelType w:val="hybridMultilevel"/>
    <w:tmpl w:val="A8C87026"/>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50C37"/>
    <w:multiLevelType w:val="hybridMultilevel"/>
    <w:tmpl w:val="B6C66A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35CFE"/>
    <w:multiLevelType w:val="hybridMultilevel"/>
    <w:tmpl w:val="82BE478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6" w15:restartNumberingAfterBreak="0">
    <w:nsid w:val="185352D4"/>
    <w:multiLevelType w:val="hybridMultilevel"/>
    <w:tmpl w:val="D40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1FFC47EF"/>
    <w:multiLevelType w:val="hybridMultilevel"/>
    <w:tmpl w:val="00A06E8A"/>
    <w:lvl w:ilvl="0" w:tplc="0415000F">
      <w:start w:val="1"/>
      <w:numFmt w:val="decimal"/>
      <w:lvlText w:val="%1."/>
      <w:lvlJc w:val="left"/>
      <w:pPr>
        <w:ind w:left="391" w:hanging="286"/>
      </w:pPr>
      <w:rPr>
        <w:rFonts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9" w15:restartNumberingAfterBreak="0">
    <w:nsid w:val="24202568"/>
    <w:multiLevelType w:val="hybridMultilevel"/>
    <w:tmpl w:val="A4526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33783"/>
    <w:multiLevelType w:val="hybridMultilevel"/>
    <w:tmpl w:val="C714F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4" w15:restartNumberingAfterBreak="0">
    <w:nsid w:val="280E6569"/>
    <w:multiLevelType w:val="hybridMultilevel"/>
    <w:tmpl w:val="677EE6E4"/>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04150017">
      <w:start w:val="1"/>
      <w:numFmt w:val="lowerLetter"/>
      <w:lvlText w:val="%3)"/>
      <w:lvlJc w:val="left"/>
      <w:pPr>
        <w:ind w:left="1004"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02AE5"/>
    <w:multiLevelType w:val="hybridMultilevel"/>
    <w:tmpl w:val="7E5AB1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431749"/>
    <w:multiLevelType w:val="hybridMultilevel"/>
    <w:tmpl w:val="1DB4E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335ADC"/>
    <w:multiLevelType w:val="hybridMultilevel"/>
    <w:tmpl w:val="EE34C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2"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C7248C"/>
    <w:multiLevelType w:val="hybridMultilevel"/>
    <w:tmpl w:val="215E7428"/>
    <w:lvl w:ilvl="0" w:tplc="C69A7A94">
      <w:start w:val="1"/>
      <w:numFmt w:val="decimal"/>
      <w:lvlText w:val="%1."/>
      <w:lvlJc w:val="left"/>
      <w:pPr>
        <w:ind w:left="502" w:hanging="360"/>
        <w:jc w:val="right"/>
      </w:pPr>
      <w:rPr>
        <w:rFonts w:hint="default"/>
        <w:i w:val="0"/>
        <w:iCs/>
        <w:spacing w:val="-11"/>
        <w:w w:val="100"/>
        <w:lang w:val="pl-PL" w:eastAsia="en-US" w:bidi="ar-SA"/>
      </w:rPr>
    </w:lvl>
    <w:lvl w:ilvl="1" w:tplc="04150011">
      <w:start w:val="1"/>
      <w:numFmt w:val="decimal"/>
      <w:lvlText w:val="%2)"/>
      <w:lvlJc w:val="left"/>
      <w:pPr>
        <w:ind w:left="720" w:hanging="360"/>
      </w:p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4" w15:restartNumberingAfterBreak="0">
    <w:nsid w:val="3ADB350C"/>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6" w15:restartNumberingAfterBreak="0">
    <w:nsid w:val="3C8E64F4"/>
    <w:multiLevelType w:val="hybridMultilevel"/>
    <w:tmpl w:val="3D044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C46855"/>
    <w:multiLevelType w:val="hybridMultilevel"/>
    <w:tmpl w:val="A4328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FB12930"/>
    <w:multiLevelType w:val="hybridMultilevel"/>
    <w:tmpl w:val="98DA6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7835B8"/>
    <w:multiLevelType w:val="hybridMultilevel"/>
    <w:tmpl w:val="0E66C30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5104322"/>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3C20E7"/>
    <w:multiLevelType w:val="hybridMultilevel"/>
    <w:tmpl w:val="CA049016"/>
    <w:lvl w:ilvl="0" w:tplc="40E063B8">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4" w15:restartNumberingAfterBreak="0">
    <w:nsid w:val="464E7470"/>
    <w:multiLevelType w:val="hybridMultilevel"/>
    <w:tmpl w:val="EEA24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46"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55243"/>
    <w:multiLevelType w:val="hybridMultilevel"/>
    <w:tmpl w:val="2826AF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9F2EAD"/>
    <w:multiLevelType w:val="hybridMultilevel"/>
    <w:tmpl w:val="EA1CB816"/>
    <w:lvl w:ilvl="0" w:tplc="0415000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560B3D"/>
    <w:multiLevelType w:val="hybridMultilevel"/>
    <w:tmpl w:val="A516D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862CC9"/>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367495"/>
    <w:multiLevelType w:val="hybridMultilevel"/>
    <w:tmpl w:val="97C2701E"/>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04150017">
      <w:start w:val="1"/>
      <w:numFmt w:val="lowerLetter"/>
      <w:lvlText w:val="%3)"/>
      <w:lvlJc w:val="left"/>
      <w:pPr>
        <w:ind w:left="1004" w:hanging="360"/>
      </w:p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57"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58"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A02CF2"/>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4330A6"/>
    <w:multiLevelType w:val="hybridMultilevel"/>
    <w:tmpl w:val="CC00AE6E"/>
    <w:lvl w:ilvl="0" w:tplc="F5A679E8">
      <w:start w:val="1"/>
      <w:numFmt w:val="bullet"/>
      <w:lvlText w:val=""/>
      <w:lvlJc w:val="left"/>
      <w:pPr>
        <w:ind w:left="720" w:hanging="360"/>
      </w:pPr>
      <w:rPr>
        <w:rFonts w:ascii="Symbol" w:hAnsi="Symbol" w:hint="default"/>
      </w:rPr>
    </w:lvl>
    <w:lvl w:ilvl="1" w:tplc="3FAE58BE">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A331071"/>
    <w:multiLevelType w:val="hybridMultilevel"/>
    <w:tmpl w:val="A9186CA2"/>
    <w:lvl w:ilvl="0" w:tplc="04150011">
      <w:start w:val="1"/>
      <w:numFmt w:val="decimal"/>
      <w:lvlText w:val="%1)"/>
      <w:lvlJc w:val="left"/>
      <w:pPr>
        <w:ind w:left="1241"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81757"/>
    <w:multiLevelType w:val="hybridMultilevel"/>
    <w:tmpl w:val="44A4A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2D1CA3"/>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A67AD9"/>
    <w:multiLevelType w:val="hybridMultilevel"/>
    <w:tmpl w:val="804E9A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1BB177D"/>
    <w:multiLevelType w:val="hybridMultilevel"/>
    <w:tmpl w:val="B2E20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1E38D4"/>
    <w:multiLevelType w:val="hybridMultilevel"/>
    <w:tmpl w:val="9D3C8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433159"/>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274C8"/>
    <w:multiLevelType w:val="hybridMultilevel"/>
    <w:tmpl w:val="BAA4D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537957"/>
    <w:multiLevelType w:val="hybridMultilevel"/>
    <w:tmpl w:val="9B12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F8F0ECA"/>
    <w:multiLevelType w:val="hybridMultilevel"/>
    <w:tmpl w:val="40382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4D6E5B"/>
    <w:multiLevelType w:val="hybridMultilevel"/>
    <w:tmpl w:val="424E2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99D466A"/>
    <w:multiLevelType w:val="hybridMultilevel"/>
    <w:tmpl w:val="072EDA66"/>
    <w:lvl w:ilvl="0" w:tplc="802480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BD6336"/>
    <w:multiLevelType w:val="hybridMultilevel"/>
    <w:tmpl w:val="9AF42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F6B0FC2"/>
    <w:multiLevelType w:val="hybridMultilevel"/>
    <w:tmpl w:val="2666A20A"/>
    <w:lvl w:ilvl="0" w:tplc="04150011">
      <w:start w:val="1"/>
      <w:numFmt w:val="decimal"/>
      <w:lvlText w:val="%1)"/>
      <w:lvlJc w:val="left"/>
      <w:pPr>
        <w:ind w:left="1241"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53"/>
  </w:num>
  <w:num w:numId="2" w16cid:durableId="335501565">
    <w:abstractNumId w:val="71"/>
  </w:num>
  <w:num w:numId="3" w16cid:durableId="888956956">
    <w:abstractNumId w:val="5"/>
  </w:num>
  <w:num w:numId="4" w16cid:durableId="1208831065">
    <w:abstractNumId w:val="8"/>
  </w:num>
  <w:num w:numId="5" w16cid:durableId="1898859111">
    <w:abstractNumId w:val="7"/>
  </w:num>
  <w:num w:numId="6" w16cid:durableId="525293510">
    <w:abstractNumId w:val="50"/>
  </w:num>
  <w:num w:numId="7" w16cid:durableId="1597061011">
    <w:abstractNumId w:val="3"/>
  </w:num>
  <w:num w:numId="8" w16cid:durableId="107162117">
    <w:abstractNumId w:val="73"/>
  </w:num>
  <w:num w:numId="9" w16cid:durableId="59402790">
    <w:abstractNumId w:val="52"/>
  </w:num>
  <w:num w:numId="10" w16cid:durableId="1904171237">
    <w:abstractNumId w:val="33"/>
  </w:num>
  <w:num w:numId="11" w16cid:durableId="197164848">
    <w:abstractNumId w:val="24"/>
  </w:num>
  <w:num w:numId="12" w16cid:durableId="1335651437">
    <w:abstractNumId w:val="18"/>
  </w:num>
  <w:num w:numId="13" w16cid:durableId="181624963">
    <w:abstractNumId w:val="56"/>
  </w:num>
  <w:num w:numId="14" w16cid:durableId="653803682">
    <w:abstractNumId w:val="11"/>
  </w:num>
  <w:num w:numId="15" w16cid:durableId="355039344">
    <w:abstractNumId w:val="78"/>
  </w:num>
  <w:num w:numId="16" w16cid:durableId="1967471415">
    <w:abstractNumId w:val="43"/>
  </w:num>
  <w:num w:numId="17" w16cid:durableId="603457622">
    <w:abstractNumId w:val="67"/>
  </w:num>
  <w:num w:numId="18" w16cid:durableId="1839926127">
    <w:abstractNumId w:val="51"/>
  </w:num>
  <w:num w:numId="19" w16cid:durableId="1386879724">
    <w:abstractNumId w:val="32"/>
  </w:num>
  <w:num w:numId="20" w16cid:durableId="1753350378">
    <w:abstractNumId w:val="81"/>
  </w:num>
  <w:num w:numId="21" w16cid:durableId="1027609165">
    <w:abstractNumId w:val="68"/>
  </w:num>
  <w:num w:numId="22" w16cid:durableId="22561135">
    <w:abstractNumId w:val="58"/>
  </w:num>
  <w:num w:numId="23" w16cid:durableId="450708818">
    <w:abstractNumId w:val="55"/>
  </w:num>
  <w:num w:numId="24" w16cid:durableId="165675900">
    <w:abstractNumId w:val="28"/>
  </w:num>
  <w:num w:numId="25" w16cid:durableId="472673801">
    <w:abstractNumId w:val="44"/>
  </w:num>
  <w:num w:numId="26" w16cid:durableId="620111444">
    <w:abstractNumId w:val="6"/>
  </w:num>
  <w:num w:numId="27" w16cid:durableId="172964267">
    <w:abstractNumId w:val="25"/>
  </w:num>
  <w:num w:numId="28" w16cid:durableId="1062289621">
    <w:abstractNumId w:val="61"/>
  </w:num>
  <w:num w:numId="29" w16cid:durableId="1969966837">
    <w:abstractNumId w:val="48"/>
  </w:num>
  <w:num w:numId="30" w16cid:durableId="380397206">
    <w:abstractNumId w:val="63"/>
  </w:num>
  <w:num w:numId="31" w16cid:durableId="1799832855">
    <w:abstractNumId w:val="42"/>
  </w:num>
  <w:num w:numId="32" w16cid:durableId="286938216">
    <w:abstractNumId w:val="34"/>
  </w:num>
  <w:num w:numId="33" w16cid:durableId="652216171">
    <w:abstractNumId w:val="59"/>
  </w:num>
  <w:num w:numId="34" w16cid:durableId="547957299">
    <w:abstractNumId w:val="46"/>
  </w:num>
  <w:num w:numId="35" w16cid:durableId="63837119">
    <w:abstractNumId w:val="45"/>
  </w:num>
  <w:num w:numId="36" w16cid:durableId="1840271882">
    <w:abstractNumId w:val="15"/>
  </w:num>
  <w:num w:numId="37" w16cid:durableId="1247156761">
    <w:abstractNumId w:val="23"/>
  </w:num>
  <w:num w:numId="38" w16cid:durableId="1420254972">
    <w:abstractNumId w:val="31"/>
  </w:num>
  <w:num w:numId="39" w16cid:durableId="956760827">
    <w:abstractNumId w:val="74"/>
  </w:num>
  <w:num w:numId="40" w16cid:durableId="535042848">
    <w:abstractNumId w:val="57"/>
  </w:num>
  <w:num w:numId="41" w16cid:durableId="1289359391">
    <w:abstractNumId w:val="30"/>
  </w:num>
  <w:num w:numId="42" w16cid:durableId="655692292">
    <w:abstractNumId w:val="76"/>
  </w:num>
  <w:num w:numId="43" w16cid:durableId="1168591519">
    <w:abstractNumId w:val="35"/>
  </w:num>
  <w:num w:numId="44" w16cid:durableId="884367951">
    <w:abstractNumId w:val="38"/>
  </w:num>
  <w:num w:numId="45" w16cid:durableId="1212959902">
    <w:abstractNumId w:val="16"/>
  </w:num>
  <w:num w:numId="46" w16cid:durableId="1018239782">
    <w:abstractNumId w:val="29"/>
  </w:num>
  <w:num w:numId="47" w16cid:durableId="572740950">
    <w:abstractNumId w:val="14"/>
  </w:num>
  <w:num w:numId="48" w16cid:durableId="1400208596">
    <w:abstractNumId w:val="26"/>
  </w:num>
  <w:num w:numId="49" w16cid:durableId="1263298639">
    <w:abstractNumId w:val="80"/>
  </w:num>
  <w:num w:numId="50" w16cid:durableId="2108915388">
    <w:abstractNumId w:val="40"/>
  </w:num>
  <w:num w:numId="51" w16cid:durableId="732849421">
    <w:abstractNumId w:val="64"/>
  </w:num>
  <w:num w:numId="52" w16cid:durableId="368530098">
    <w:abstractNumId w:val="36"/>
  </w:num>
  <w:num w:numId="53" w16cid:durableId="384253433">
    <w:abstractNumId w:val="39"/>
  </w:num>
  <w:num w:numId="54" w16cid:durableId="1517160423">
    <w:abstractNumId w:val="65"/>
  </w:num>
  <w:num w:numId="55" w16cid:durableId="1130125278">
    <w:abstractNumId w:val="19"/>
  </w:num>
  <w:num w:numId="56" w16cid:durableId="1361970938">
    <w:abstractNumId w:val="54"/>
  </w:num>
  <w:num w:numId="57" w16cid:durableId="494348008">
    <w:abstractNumId w:val="62"/>
  </w:num>
  <w:num w:numId="58" w16cid:durableId="265041153">
    <w:abstractNumId w:val="27"/>
  </w:num>
  <w:num w:numId="59" w16cid:durableId="947929341">
    <w:abstractNumId w:val="79"/>
  </w:num>
  <w:num w:numId="60" w16cid:durableId="1678464268">
    <w:abstractNumId w:val="75"/>
  </w:num>
  <w:num w:numId="61" w16cid:durableId="720641017">
    <w:abstractNumId w:val="70"/>
  </w:num>
  <w:num w:numId="62" w16cid:durableId="1680739133">
    <w:abstractNumId w:val="69"/>
  </w:num>
  <w:num w:numId="63" w16cid:durableId="1818372851">
    <w:abstractNumId w:val="66"/>
  </w:num>
  <w:num w:numId="64" w16cid:durableId="2046825055">
    <w:abstractNumId w:val="72"/>
  </w:num>
  <w:num w:numId="65" w16cid:durableId="1500197773">
    <w:abstractNumId w:val="22"/>
  </w:num>
  <w:num w:numId="66" w16cid:durableId="1995142769">
    <w:abstractNumId w:val="21"/>
  </w:num>
  <w:num w:numId="67" w16cid:durableId="695276499">
    <w:abstractNumId w:val="13"/>
  </w:num>
  <w:num w:numId="68" w16cid:durableId="862279069">
    <w:abstractNumId w:val="17"/>
  </w:num>
  <w:num w:numId="69" w16cid:durableId="713845695">
    <w:abstractNumId w:val="77"/>
  </w:num>
  <w:num w:numId="70" w16cid:durableId="1524052696">
    <w:abstractNumId w:val="47"/>
  </w:num>
  <w:num w:numId="71" w16cid:durableId="897059340">
    <w:abstractNumId w:val="41"/>
  </w:num>
  <w:num w:numId="72" w16cid:durableId="1395006047">
    <w:abstractNumId w:val="49"/>
  </w:num>
  <w:num w:numId="73" w16cid:durableId="1727558957">
    <w:abstractNumId w:val="12"/>
  </w:num>
  <w:num w:numId="74" w16cid:durableId="1606111780">
    <w:abstractNumId w:val="1"/>
  </w:num>
  <w:num w:numId="75" w16cid:durableId="175272578">
    <w:abstractNumId w:val="20"/>
  </w:num>
  <w:num w:numId="76" w16cid:durableId="1232697078">
    <w:abstractNumId w:val="4"/>
  </w:num>
  <w:num w:numId="77" w16cid:durableId="924606633">
    <w:abstractNumId w:val="9"/>
  </w:num>
  <w:num w:numId="78" w16cid:durableId="81998804">
    <w:abstractNumId w:val="2"/>
  </w:num>
  <w:num w:numId="79" w16cid:durableId="1452357645">
    <w:abstractNumId w:val="10"/>
  </w:num>
  <w:num w:numId="80" w16cid:durableId="1925796410">
    <w:abstractNumId w:val="37"/>
  </w:num>
  <w:num w:numId="81" w16cid:durableId="1936011315">
    <w:abstractNumId w:val="6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0581"/>
    <w:rsid w:val="00011864"/>
    <w:rsid w:val="00011A4A"/>
    <w:rsid w:val="00016BF8"/>
    <w:rsid w:val="000170B9"/>
    <w:rsid w:val="00024865"/>
    <w:rsid w:val="0003770A"/>
    <w:rsid w:val="00042695"/>
    <w:rsid w:val="00052112"/>
    <w:rsid w:val="0006246B"/>
    <w:rsid w:val="00065DDC"/>
    <w:rsid w:val="000660A5"/>
    <w:rsid w:val="00074273"/>
    <w:rsid w:val="00074596"/>
    <w:rsid w:val="0007482E"/>
    <w:rsid w:val="000752CA"/>
    <w:rsid w:val="0007686A"/>
    <w:rsid w:val="00082697"/>
    <w:rsid w:val="000861AF"/>
    <w:rsid w:val="000935C0"/>
    <w:rsid w:val="000964DF"/>
    <w:rsid w:val="000A5A47"/>
    <w:rsid w:val="000A7070"/>
    <w:rsid w:val="000B69AD"/>
    <w:rsid w:val="000C3C1E"/>
    <w:rsid w:val="000C61BF"/>
    <w:rsid w:val="000C6E41"/>
    <w:rsid w:val="000D17AD"/>
    <w:rsid w:val="000E257B"/>
    <w:rsid w:val="000E3E9A"/>
    <w:rsid w:val="000E406A"/>
    <w:rsid w:val="000F4BEE"/>
    <w:rsid w:val="00102CEA"/>
    <w:rsid w:val="0011049D"/>
    <w:rsid w:val="0011370F"/>
    <w:rsid w:val="00113D21"/>
    <w:rsid w:val="00116B3A"/>
    <w:rsid w:val="00122C9E"/>
    <w:rsid w:val="001232A0"/>
    <w:rsid w:val="001306AF"/>
    <w:rsid w:val="00135ADD"/>
    <w:rsid w:val="00151E6F"/>
    <w:rsid w:val="00152D76"/>
    <w:rsid w:val="00172370"/>
    <w:rsid w:val="00173530"/>
    <w:rsid w:val="00174142"/>
    <w:rsid w:val="00174600"/>
    <w:rsid w:val="001760EE"/>
    <w:rsid w:val="001904A4"/>
    <w:rsid w:val="001970B4"/>
    <w:rsid w:val="001A15A9"/>
    <w:rsid w:val="001A2991"/>
    <w:rsid w:val="001A2EE2"/>
    <w:rsid w:val="001A4665"/>
    <w:rsid w:val="001A5517"/>
    <w:rsid w:val="001B4175"/>
    <w:rsid w:val="001D1C62"/>
    <w:rsid w:val="001D24A6"/>
    <w:rsid w:val="001D3049"/>
    <w:rsid w:val="001D6114"/>
    <w:rsid w:val="001E6584"/>
    <w:rsid w:val="001F2945"/>
    <w:rsid w:val="002039BC"/>
    <w:rsid w:val="002063ED"/>
    <w:rsid w:val="002119A8"/>
    <w:rsid w:val="00212324"/>
    <w:rsid w:val="00221397"/>
    <w:rsid w:val="00223668"/>
    <w:rsid w:val="0022392E"/>
    <w:rsid w:val="00232A5C"/>
    <w:rsid w:val="0024086C"/>
    <w:rsid w:val="00255447"/>
    <w:rsid w:val="00256426"/>
    <w:rsid w:val="002579E5"/>
    <w:rsid w:val="002623B1"/>
    <w:rsid w:val="00262540"/>
    <w:rsid w:val="00275D7F"/>
    <w:rsid w:val="00275F0E"/>
    <w:rsid w:val="002773E7"/>
    <w:rsid w:val="00280F9D"/>
    <w:rsid w:val="00290C3C"/>
    <w:rsid w:val="002924F1"/>
    <w:rsid w:val="00292DC4"/>
    <w:rsid w:val="002A0BA6"/>
    <w:rsid w:val="002B225B"/>
    <w:rsid w:val="002B249B"/>
    <w:rsid w:val="002B25C0"/>
    <w:rsid w:val="002B3D56"/>
    <w:rsid w:val="002C16E8"/>
    <w:rsid w:val="002C207F"/>
    <w:rsid w:val="002C4DF8"/>
    <w:rsid w:val="002D581D"/>
    <w:rsid w:val="002E25A6"/>
    <w:rsid w:val="002E4F0B"/>
    <w:rsid w:val="002F6C90"/>
    <w:rsid w:val="002F7F45"/>
    <w:rsid w:val="003057E8"/>
    <w:rsid w:val="003062DA"/>
    <w:rsid w:val="003077A8"/>
    <w:rsid w:val="00320701"/>
    <w:rsid w:val="00321F6B"/>
    <w:rsid w:val="00323906"/>
    <w:rsid w:val="00323A9A"/>
    <w:rsid w:val="00331EB3"/>
    <w:rsid w:val="00332E7A"/>
    <w:rsid w:val="00350129"/>
    <w:rsid w:val="003501C2"/>
    <w:rsid w:val="00350478"/>
    <w:rsid w:val="00356445"/>
    <w:rsid w:val="00366D47"/>
    <w:rsid w:val="00366FAA"/>
    <w:rsid w:val="00367310"/>
    <w:rsid w:val="00371414"/>
    <w:rsid w:val="0037368D"/>
    <w:rsid w:val="003755F2"/>
    <w:rsid w:val="0038146A"/>
    <w:rsid w:val="0038288B"/>
    <w:rsid w:val="00382B8B"/>
    <w:rsid w:val="00382C5D"/>
    <w:rsid w:val="00397C36"/>
    <w:rsid w:val="003A00A0"/>
    <w:rsid w:val="003A0598"/>
    <w:rsid w:val="003A1DCF"/>
    <w:rsid w:val="003B2ADD"/>
    <w:rsid w:val="003B59CF"/>
    <w:rsid w:val="003D3C41"/>
    <w:rsid w:val="003D3F77"/>
    <w:rsid w:val="003E095F"/>
    <w:rsid w:val="003E4F42"/>
    <w:rsid w:val="003E7EAF"/>
    <w:rsid w:val="003E7F06"/>
    <w:rsid w:val="003F0A33"/>
    <w:rsid w:val="003F7350"/>
    <w:rsid w:val="00403C07"/>
    <w:rsid w:val="004054CE"/>
    <w:rsid w:val="00405DAA"/>
    <w:rsid w:val="00415514"/>
    <w:rsid w:val="0041579D"/>
    <w:rsid w:val="004175BC"/>
    <w:rsid w:val="00423DB7"/>
    <w:rsid w:val="00423DFD"/>
    <w:rsid w:val="00424796"/>
    <w:rsid w:val="004353DC"/>
    <w:rsid w:val="004423BB"/>
    <w:rsid w:val="004507B1"/>
    <w:rsid w:val="00450D5A"/>
    <w:rsid w:val="00451565"/>
    <w:rsid w:val="00456055"/>
    <w:rsid w:val="00460E92"/>
    <w:rsid w:val="004622C4"/>
    <w:rsid w:val="00462DCB"/>
    <w:rsid w:val="00462EDB"/>
    <w:rsid w:val="00464779"/>
    <w:rsid w:val="00471B59"/>
    <w:rsid w:val="00482B07"/>
    <w:rsid w:val="0048409A"/>
    <w:rsid w:val="004843D4"/>
    <w:rsid w:val="00486B4A"/>
    <w:rsid w:val="004939C6"/>
    <w:rsid w:val="004A0D89"/>
    <w:rsid w:val="004A2BF0"/>
    <w:rsid w:val="004A5155"/>
    <w:rsid w:val="004A67B3"/>
    <w:rsid w:val="004B06C0"/>
    <w:rsid w:val="004B1298"/>
    <w:rsid w:val="004B2ED0"/>
    <w:rsid w:val="004B595D"/>
    <w:rsid w:val="004B7D7D"/>
    <w:rsid w:val="004C5274"/>
    <w:rsid w:val="004C57D9"/>
    <w:rsid w:val="004C654D"/>
    <w:rsid w:val="004C67FF"/>
    <w:rsid w:val="004C69F4"/>
    <w:rsid w:val="004D037B"/>
    <w:rsid w:val="004D1AA8"/>
    <w:rsid w:val="004D3E26"/>
    <w:rsid w:val="004D616D"/>
    <w:rsid w:val="004E2B43"/>
    <w:rsid w:val="004F2951"/>
    <w:rsid w:val="004F4095"/>
    <w:rsid w:val="004F40DB"/>
    <w:rsid w:val="004F41A3"/>
    <w:rsid w:val="004F681B"/>
    <w:rsid w:val="00504706"/>
    <w:rsid w:val="00505297"/>
    <w:rsid w:val="00505C5E"/>
    <w:rsid w:val="0050615F"/>
    <w:rsid w:val="00506270"/>
    <w:rsid w:val="00506829"/>
    <w:rsid w:val="005156B3"/>
    <w:rsid w:val="00521AE7"/>
    <w:rsid w:val="00524100"/>
    <w:rsid w:val="00525F05"/>
    <w:rsid w:val="00535E37"/>
    <w:rsid w:val="00542E00"/>
    <w:rsid w:val="00550B96"/>
    <w:rsid w:val="0055305C"/>
    <w:rsid w:val="005651E6"/>
    <w:rsid w:val="0056613C"/>
    <w:rsid w:val="00571637"/>
    <w:rsid w:val="00571886"/>
    <w:rsid w:val="0057680D"/>
    <w:rsid w:val="00581569"/>
    <w:rsid w:val="0058447F"/>
    <w:rsid w:val="005940F7"/>
    <w:rsid w:val="0059470C"/>
    <w:rsid w:val="005A2BCE"/>
    <w:rsid w:val="005A366A"/>
    <w:rsid w:val="005A56CF"/>
    <w:rsid w:val="005B2C75"/>
    <w:rsid w:val="005B2D8C"/>
    <w:rsid w:val="005B3E1C"/>
    <w:rsid w:val="005B697A"/>
    <w:rsid w:val="005D6A12"/>
    <w:rsid w:val="005D7E9B"/>
    <w:rsid w:val="005E49D7"/>
    <w:rsid w:val="005F1D34"/>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C4A"/>
    <w:rsid w:val="00674478"/>
    <w:rsid w:val="00675987"/>
    <w:rsid w:val="00681D91"/>
    <w:rsid w:val="00683084"/>
    <w:rsid w:val="00692A0A"/>
    <w:rsid w:val="006935EC"/>
    <w:rsid w:val="006953EA"/>
    <w:rsid w:val="006A3D81"/>
    <w:rsid w:val="006A74CB"/>
    <w:rsid w:val="006C0DFB"/>
    <w:rsid w:val="006C15FA"/>
    <w:rsid w:val="006C2A2B"/>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1692"/>
    <w:rsid w:val="007040F9"/>
    <w:rsid w:val="007059A4"/>
    <w:rsid w:val="0071686F"/>
    <w:rsid w:val="00720B90"/>
    <w:rsid w:val="007213A9"/>
    <w:rsid w:val="00724A8F"/>
    <w:rsid w:val="00730871"/>
    <w:rsid w:val="00731BBA"/>
    <w:rsid w:val="007349B0"/>
    <w:rsid w:val="00741F71"/>
    <w:rsid w:val="00743534"/>
    <w:rsid w:val="00761C2A"/>
    <w:rsid w:val="0076255B"/>
    <w:rsid w:val="00763078"/>
    <w:rsid w:val="00766FFD"/>
    <w:rsid w:val="00767C91"/>
    <w:rsid w:val="007832F9"/>
    <w:rsid w:val="00785F47"/>
    <w:rsid w:val="0079005D"/>
    <w:rsid w:val="00790672"/>
    <w:rsid w:val="00791E7D"/>
    <w:rsid w:val="007A2D22"/>
    <w:rsid w:val="007A793E"/>
    <w:rsid w:val="007C4397"/>
    <w:rsid w:val="007E0D93"/>
    <w:rsid w:val="007E22E6"/>
    <w:rsid w:val="007E3F83"/>
    <w:rsid w:val="007E4D9B"/>
    <w:rsid w:val="007E5207"/>
    <w:rsid w:val="007E5DF2"/>
    <w:rsid w:val="007E77D7"/>
    <w:rsid w:val="007F47DD"/>
    <w:rsid w:val="007F4DB6"/>
    <w:rsid w:val="007F7D05"/>
    <w:rsid w:val="008027ED"/>
    <w:rsid w:val="00803C23"/>
    <w:rsid w:val="008178A1"/>
    <w:rsid w:val="00836A92"/>
    <w:rsid w:val="00836DE6"/>
    <w:rsid w:val="00836E65"/>
    <w:rsid w:val="0084199B"/>
    <w:rsid w:val="00841A80"/>
    <w:rsid w:val="00846DC5"/>
    <w:rsid w:val="00852176"/>
    <w:rsid w:val="00852CA0"/>
    <w:rsid w:val="00854A07"/>
    <w:rsid w:val="00857376"/>
    <w:rsid w:val="0086315B"/>
    <w:rsid w:val="00863834"/>
    <w:rsid w:val="00871338"/>
    <w:rsid w:val="00875A0F"/>
    <w:rsid w:val="008765AB"/>
    <w:rsid w:val="00883B6D"/>
    <w:rsid w:val="008A476F"/>
    <w:rsid w:val="008B1BC5"/>
    <w:rsid w:val="008B372C"/>
    <w:rsid w:val="008B6B06"/>
    <w:rsid w:val="008D54B0"/>
    <w:rsid w:val="008D637B"/>
    <w:rsid w:val="008D7A7F"/>
    <w:rsid w:val="008D7AAD"/>
    <w:rsid w:val="008E03CD"/>
    <w:rsid w:val="008F5874"/>
    <w:rsid w:val="0090354E"/>
    <w:rsid w:val="009035BD"/>
    <w:rsid w:val="0090695A"/>
    <w:rsid w:val="009203AC"/>
    <w:rsid w:val="009257D9"/>
    <w:rsid w:val="00925810"/>
    <w:rsid w:val="00932B34"/>
    <w:rsid w:val="00932DFD"/>
    <w:rsid w:val="009340E6"/>
    <w:rsid w:val="00941AB7"/>
    <w:rsid w:val="0095058F"/>
    <w:rsid w:val="00976CC0"/>
    <w:rsid w:val="00977CD8"/>
    <w:rsid w:val="009844A7"/>
    <w:rsid w:val="00992676"/>
    <w:rsid w:val="00993B2F"/>
    <w:rsid w:val="009A0ABD"/>
    <w:rsid w:val="009A1CD9"/>
    <w:rsid w:val="009A2932"/>
    <w:rsid w:val="009A51BE"/>
    <w:rsid w:val="009B2DAE"/>
    <w:rsid w:val="009C0BD4"/>
    <w:rsid w:val="009C52BD"/>
    <w:rsid w:val="009C7E5D"/>
    <w:rsid w:val="009D0A75"/>
    <w:rsid w:val="009E1500"/>
    <w:rsid w:val="009E36F5"/>
    <w:rsid w:val="009F08F8"/>
    <w:rsid w:val="009F1B08"/>
    <w:rsid w:val="009F6672"/>
    <w:rsid w:val="00A02DC6"/>
    <w:rsid w:val="00A1421C"/>
    <w:rsid w:val="00A15D5C"/>
    <w:rsid w:val="00A264EB"/>
    <w:rsid w:val="00A33336"/>
    <w:rsid w:val="00A42E92"/>
    <w:rsid w:val="00A46F45"/>
    <w:rsid w:val="00A54FE7"/>
    <w:rsid w:val="00A61DB5"/>
    <w:rsid w:val="00A62129"/>
    <w:rsid w:val="00A63186"/>
    <w:rsid w:val="00A644A2"/>
    <w:rsid w:val="00A65D08"/>
    <w:rsid w:val="00A7111A"/>
    <w:rsid w:val="00A716CC"/>
    <w:rsid w:val="00A71858"/>
    <w:rsid w:val="00A804D3"/>
    <w:rsid w:val="00A84663"/>
    <w:rsid w:val="00A85111"/>
    <w:rsid w:val="00A85818"/>
    <w:rsid w:val="00A85BF8"/>
    <w:rsid w:val="00AA0413"/>
    <w:rsid w:val="00AA1FB4"/>
    <w:rsid w:val="00AA2165"/>
    <w:rsid w:val="00AA64C2"/>
    <w:rsid w:val="00AA6B9D"/>
    <w:rsid w:val="00AB0A71"/>
    <w:rsid w:val="00AB0BEA"/>
    <w:rsid w:val="00AB1A90"/>
    <w:rsid w:val="00AB4180"/>
    <w:rsid w:val="00AB6F90"/>
    <w:rsid w:val="00AC0FCA"/>
    <w:rsid w:val="00AC2719"/>
    <w:rsid w:val="00AC4C54"/>
    <w:rsid w:val="00AD0B38"/>
    <w:rsid w:val="00AD0D54"/>
    <w:rsid w:val="00AD1C0D"/>
    <w:rsid w:val="00AD485E"/>
    <w:rsid w:val="00AE1371"/>
    <w:rsid w:val="00AE23E7"/>
    <w:rsid w:val="00AF15FC"/>
    <w:rsid w:val="00AF3D16"/>
    <w:rsid w:val="00B0118D"/>
    <w:rsid w:val="00B05B3A"/>
    <w:rsid w:val="00B078E4"/>
    <w:rsid w:val="00B20B1D"/>
    <w:rsid w:val="00B2472B"/>
    <w:rsid w:val="00B37022"/>
    <w:rsid w:val="00B4697A"/>
    <w:rsid w:val="00B47C01"/>
    <w:rsid w:val="00B521EC"/>
    <w:rsid w:val="00B5349B"/>
    <w:rsid w:val="00B554E8"/>
    <w:rsid w:val="00B55679"/>
    <w:rsid w:val="00B62903"/>
    <w:rsid w:val="00B65703"/>
    <w:rsid w:val="00B71612"/>
    <w:rsid w:val="00B8268D"/>
    <w:rsid w:val="00B960DC"/>
    <w:rsid w:val="00BA0636"/>
    <w:rsid w:val="00BA473F"/>
    <w:rsid w:val="00BA5210"/>
    <w:rsid w:val="00BA5A8C"/>
    <w:rsid w:val="00BB1DB4"/>
    <w:rsid w:val="00BB5206"/>
    <w:rsid w:val="00BC25B1"/>
    <w:rsid w:val="00BC3863"/>
    <w:rsid w:val="00BD7CFA"/>
    <w:rsid w:val="00BE1816"/>
    <w:rsid w:val="00BF130C"/>
    <w:rsid w:val="00BF289C"/>
    <w:rsid w:val="00BF5ECA"/>
    <w:rsid w:val="00BF6FB0"/>
    <w:rsid w:val="00C06BA9"/>
    <w:rsid w:val="00C10F6A"/>
    <w:rsid w:val="00C14B72"/>
    <w:rsid w:val="00C15340"/>
    <w:rsid w:val="00C169F2"/>
    <w:rsid w:val="00C20203"/>
    <w:rsid w:val="00C20624"/>
    <w:rsid w:val="00C22067"/>
    <w:rsid w:val="00C22ACC"/>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7004F"/>
    <w:rsid w:val="00C74FD3"/>
    <w:rsid w:val="00C823DD"/>
    <w:rsid w:val="00C844F3"/>
    <w:rsid w:val="00C86282"/>
    <w:rsid w:val="00C956DC"/>
    <w:rsid w:val="00CA45F3"/>
    <w:rsid w:val="00CA4AD2"/>
    <w:rsid w:val="00CA678E"/>
    <w:rsid w:val="00CA769E"/>
    <w:rsid w:val="00CB180B"/>
    <w:rsid w:val="00CB4ECB"/>
    <w:rsid w:val="00CB5339"/>
    <w:rsid w:val="00CC3150"/>
    <w:rsid w:val="00CC32AA"/>
    <w:rsid w:val="00CD097E"/>
    <w:rsid w:val="00CD4400"/>
    <w:rsid w:val="00CD6158"/>
    <w:rsid w:val="00CD7222"/>
    <w:rsid w:val="00CD73E5"/>
    <w:rsid w:val="00CE281B"/>
    <w:rsid w:val="00CE6E83"/>
    <w:rsid w:val="00CF0EE8"/>
    <w:rsid w:val="00CF1AFC"/>
    <w:rsid w:val="00D058D3"/>
    <w:rsid w:val="00D11386"/>
    <w:rsid w:val="00D14CB8"/>
    <w:rsid w:val="00D24E13"/>
    <w:rsid w:val="00D34B35"/>
    <w:rsid w:val="00D4542A"/>
    <w:rsid w:val="00D505D1"/>
    <w:rsid w:val="00D506E6"/>
    <w:rsid w:val="00D5155F"/>
    <w:rsid w:val="00D51E62"/>
    <w:rsid w:val="00D564C0"/>
    <w:rsid w:val="00D653C8"/>
    <w:rsid w:val="00D705B9"/>
    <w:rsid w:val="00D72C15"/>
    <w:rsid w:val="00D807E2"/>
    <w:rsid w:val="00D9093F"/>
    <w:rsid w:val="00D95648"/>
    <w:rsid w:val="00DA2E54"/>
    <w:rsid w:val="00DA6743"/>
    <w:rsid w:val="00DA707D"/>
    <w:rsid w:val="00DB424C"/>
    <w:rsid w:val="00DD0F4C"/>
    <w:rsid w:val="00DD2553"/>
    <w:rsid w:val="00DD3016"/>
    <w:rsid w:val="00DD5D6F"/>
    <w:rsid w:val="00DE7BD1"/>
    <w:rsid w:val="00DF2FDD"/>
    <w:rsid w:val="00DF4A5A"/>
    <w:rsid w:val="00DF5857"/>
    <w:rsid w:val="00DF7FF7"/>
    <w:rsid w:val="00E01D8F"/>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62338"/>
    <w:rsid w:val="00E711C2"/>
    <w:rsid w:val="00E85D1E"/>
    <w:rsid w:val="00E867E4"/>
    <w:rsid w:val="00E934A3"/>
    <w:rsid w:val="00E97709"/>
    <w:rsid w:val="00EA22B2"/>
    <w:rsid w:val="00EA3B40"/>
    <w:rsid w:val="00EA3C4D"/>
    <w:rsid w:val="00EA5FE8"/>
    <w:rsid w:val="00EA75B6"/>
    <w:rsid w:val="00EB4E9E"/>
    <w:rsid w:val="00EB6308"/>
    <w:rsid w:val="00EB75B0"/>
    <w:rsid w:val="00EC7B0E"/>
    <w:rsid w:val="00ED6BBF"/>
    <w:rsid w:val="00ED7869"/>
    <w:rsid w:val="00EE416E"/>
    <w:rsid w:val="00EE7B8A"/>
    <w:rsid w:val="00EF1ABB"/>
    <w:rsid w:val="00EF34F8"/>
    <w:rsid w:val="00EF4B7D"/>
    <w:rsid w:val="00EF7E0D"/>
    <w:rsid w:val="00F16E51"/>
    <w:rsid w:val="00F17ADD"/>
    <w:rsid w:val="00F20B9D"/>
    <w:rsid w:val="00F22592"/>
    <w:rsid w:val="00F246AB"/>
    <w:rsid w:val="00F24F00"/>
    <w:rsid w:val="00F26487"/>
    <w:rsid w:val="00F31583"/>
    <w:rsid w:val="00F318E6"/>
    <w:rsid w:val="00F3477D"/>
    <w:rsid w:val="00F443D3"/>
    <w:rsid w:val="00F522B4"/>
    <w:rsid w:val="00F55151"/>
    <w:rsid w:val="00F55292"/>
    <w:rsid w:val="00F70B0D"/>
    <w:rsid w:val="00F73EAC"/>
    <w:rsid w:val="00FB605F"/>
    <w:rsid w:val="00FC0CCF"/>
    <w:rsid w:val="00FC63A3"/>
    <w:rsid w:val="00FD036B"/>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unhideWhenUsed/>
    <w:qFormat/>
    <w:rsid w:val="002B3D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character" w:customStyle="1" w:styleId="Nagwek3Znak">
    <w:name w:val="Nagłówek 3 Znak"/>
    <w:basedOn w:val="Domylnaczcionkaakapitu"/>
    <w:link w:val="Nagwek3"/>
    <w:uiPriority w:val="9"/>
    <w:rsid w:val="002B3D56"/>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2B3D56"/>
    <w:pPr>
      <w:spacing w:after="120"/>
      <w:ind w:left="283"/>
    </w:pPr>
  </w:style>
  <w:style w:type="character" w:customStyle="1" w:styleId="TekstpodstawowywcityZnak">
    <w:name w:val="Tekst podstawowy wcięty Znak"/>
    <w:basedOn w:val="Domylnaczcionkaakapitu"/>
    <w:link w:val="Tekstpodstawowywcity"/>
    <w:uiPriority w:val="99"/>
    <w:semiHidden/>
    <w:rsid w:val="002B3D56"/>
  </w:style>
  <w:style w:type="character" w:customStyle="1" w:styleId="ng-binding">
    <w:name w:val="ng-binding"/>
    <w:rsid w:val="002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E236.2732008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34</Pages>
  <Words>10707</Words>
  <Characters>64242</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Sue Ricketts</cp:lastModifiedBy>
  <cp:revision>38</cp:revision>
  <cp:lastPrinted>2023-08-08T09:06:00Z</cp:lastPrinted>
  <dcterms:created xsi:type="dcterms:W3CDTF">2023-03-08T11:03:00Z</dcterms:created>
  <dcterms:modified xsi:type="dcterms:W3CDTF">2023-09-12T12:16:00Z</dcterms:modified>
</cp:coreProperties>
</file>