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507AC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2.2</w:t>
      </w:r>
      <w:bookmarkStart w:id="0" w:name="_GoBack"/>
      <w:bookmarkEnd w:id="0"/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FC0336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6A44A1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6A44A1">
        <w:rPr>
          <w:rFonts w:ascii="Tahoma" w:eastAsia="Times New Roman" w:hAnsi="Tahoma" w:cs="Tahoma"/>
          <w:b/>
          <w:sz w:val="20"/>
          <w:szCs w:val="20"/>
          <w:lang w:eastAsia="pl-PL"/>
        </w:rPr>
        <w:t>dostawę</w:t>
      </w:r>
      <w:r w:rsidR="006A44A1" w:rsidRPr="006A44A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C0336" w:rsidRPr="00FC0336">
        <w:rPr>
          <w:rFonts w:ascii="Tahoma" w:eastAsia="Times New Roman" w:hAnsi="Tahoma" w:cs="Tahoma"/>
          <w:b/>
          <w:sz w:val="20"/>
          <w:szCs w:val="20"/>
          <w:lang w:eastAsia="pl-PL"/>
        </w:rPr>
        <w:t>aparatu USG z funkcją Dopplera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507AC8">
      <w:headerReference w:type="default" r:id="rId6"/>
      <w:pgSz w:w="11906" w:h="16838"/>
      <w:pgMar w:top="1417" w:right="101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A1" w:rsidRDefault="00BC7FA1" w:rsidP="00E00C08">
      <w:pPr>
        <w:spacing w:after="0" w:line="240" w:lineRule="auto"/>
      </w:pPr>
      <w:r>
        <w:separator/>
      </w:r>
    </w:p>
  </w:endnote>
  <w:endnote w:type="continuationSeparator" w:id="0">
    <w:p w:rsidR="00BC7FA1" w:rsidRDefault="00BC7FA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A1" w:rsidRDefault="00BC7FA1" w:rsidP="00E00C08">
      <w:pPr>
        <w:spacing w:after="0" w:line="240" w:lineRule="auto"/>
      </w:pPr>
      <w:r>
        <w:separator/>
      </w:r>
    </w:p>
  </w:footnote>
  <w:footnote w:type="continuationSeparator" w:id="0">
    <w:p w:rsidR="00BC7FA1" w:rsidRDefault="00BC7FA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4" name="Obraz 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A44A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C0336">
            <w:rPr>
              <w:rFonts w:ascii="Tahoma" w:eastAsia="Times New Roman" w:hAnsi="Tahoma" w:cs="Tahoma"/>
              <w:sz w:val="16"/>
              <w:szCs w:val="20"/>
              <w:lang w:eastAsia="pl-PL"/>
            </w:rPr>
            <w:t>1</w:t>
          </w:r>
          <w:r w:rsidR="006A44A1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39447B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6A44A1">
      <w:trPr>
        <w:cantSplit/>
        <w:trHeight w:val="382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FC0336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FC0336">
            <w:rPr>
              <w:rFonts w:ascii="Tahoma" w:hAnsi="Tahoma" w:cs="Tahoma"/>
              <w:sz w:val="12"/>
              <w:szCs w:val="12"/>
            </w:rPr>
            <w:t>Dostawa aparatu USG z funkcją Dopplera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226597"/>
    <w:rsid w:val="0029178E"/>
    <w:rsid w:val="0039447B"/>
    <w:rsid w:val="004673D4"/>
    <w:rsid w:val="00507AC8"/>
    <w:rsid w:val="005F378A"/>
    <w:rsid w:val="006A1B2B"/>
    <w:rsid w:val="006A24F5"/>
    <w:rsid w:val="006A44A1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C7FA1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C0336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15</cp:revision>
  <cp:lastPrinted>2024-06-04T07:49:00Z</cp:lastPrinted>
  <dcterms:created xsi:type="dcterms:W3CDTF">2022-01-17T11:06:00Z</dcterms:created>
  <dcterms:modified xsi:type="dcterms:W3CDTF">2024-06-04T07:49:00Z</dcterms:modified>
</cp:coreProperties>
</file>