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80847" w14:textId="1B116678" w:rsidR="00E72A71" w:rsidRDefault="00E72A71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  <w:r w:rsidR="006014E5">
        <w:rPr>
          <w:rFonts w:ascii="Arial" w:hAnsi="Arial" w:cs="Arial"/>
          <w:caps/>
          <w:sz w:val="20"/>
          <w:szCs w:val="20"/>
          <w:u w:val="none"/>
        </w:rPr>
        <w:t xml:space="preserve">      </w:t>
      </w:r>
      <w:r w:rsidR="006014E5">
        <w:rPr>
          <w:rFonts w:ascii="Arial" w:hAnsi="Arial" w:cs="Arial"/>
          <w:caps/>
          <w:sz w:val="20"/>
          <w:szCs w:val="20"/>
          <w:u w:val="none"/>
        </w:rPr>
        <w:br/>
        <w:t xml:space="preserve">                                                                (w skrócie„JEDZ”)</w:t>
      </w:r>
    </w:p>
    <w:p w14:paraId="385993DD" w14:textId="77777777" w:rsidR="006014E5" w:rsidRPr="006014E5" w:rsidRDefault="006014E5" w:rsidP="006014E5">
      <w:pPr>
        <w:rPr>
          <w:lang w:eastAsia="en-GB"/>
        </w:rPr>
      </w:pPr>
    </w:p>
    <w:p w14:paraId="154267FF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F9C557D" w14:textId="77777777"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</w:t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utworzenia i wypełnienia jednolitego europejskiego dokumentu zamówienia wykorzystany zostanie elektroniczny serwis poświęcony jednolitemu europejskiemu dokumentowi zamówienia</w:t>
      </w:r>
      <w:r w:rsidRPr="001763F5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1763F5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14:paraId="1B886A90" w14:textId="77777777"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1763F5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1763F5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1763F5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14:paraId="426812F3" w14:textId="5202C7D0" w:rsidR="00A90890" w:rsidRPr="00A90890" w:rsidRDefault="00A90890" w:rsidP="00A9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A90890">
        <w:rPr>
          <w:rFonts w:ascii="Arial" w:hAnsi="Arial" w:cs="Arial"/>
          <w:b/>
          <w:bCs/>
          <w:sz w:val="20"/>
          <w:szCs w:val="20"/>
        </w:rPr>
        <w:t xml:space="preserve">Numer publikacji ogłoszenia: </w:t>
      </w:r>
      <w:r w:rsidR="00FF525D" w:rsidRPr="00FF525D">
        <w:rPr>
          <w:rFonts w:ascii="Arial" w:hAnsi="Arial" w:cs="Arial"/>
          <w:b/>
          <w:bCs/>
          <w:sz w:val="20"/>
          <w:szCs w:val="20"/>
        </w:rPr>
        <w:t>550381</w:t>
      </w:r>
      <w:r w:rsidRPr="00FF525D">
        <w:rPr>
          <w:rFonts w:ascii="Arial" w:hAnsi="Arial" w:cs="Arial"/>
          <w:b/>
          <w:bCs/>
          <w:sz w:val="20"/>
          <w:szCs w:val="20"/>
        </w:rPr>
        <w:t>-2024</w:t>
      </w:r>
      <w:r w:rsidRPr="00FF525D">
        <w:rPr>
          <w:rFonts w:ascii="Arial" w:hAnsi="Arial" w:cs="Arial"/>
          <w:b/>
          <w:bCs/>
          <w:sz w:val="20"/>
          <w:szCs w:val="20"/>
        </w:rPr>
        <w:br/>
      </w:r>
      <w:r w:rsidRPr="00A90890">
        <w:rPr>
          <w:rFonts w:ascii="Arial" w:hAnsi="Arial" w:cs="Arial"/>
          <w:b/>
          <w:bCs/>
          <w:sz w:val="20"/>
          <w:szCs w:val="20"/>
        </w:rPr>
        <w:t xml:space="preserve">Numer wydania Dz.U.S: </w:t>
      </w:r>
      <w:r w:rsidRPr="00FF525D">
        <w:rPr>
          <w:rFonts w:ascii="Arial" w:hAnsi="Arial" w:cs="Arial"/>
          <w:b/>
          <w:bCs/>
          <w:sz w:val="20"/>
          <w:szCs w:val="20"/>
        </w:rPr>
        <w:t>1</w:t>
      </w:r>
      <w:r w:rsidR="00FF525D" w:rsidRPr="00FF525D">
        <w:rPr>
          <w:rFonts w:ascii="Arial" w:hAnsi="Arial" w:cs="Arial"/>
          <w:b/>
          <w:bCs/>
          <w:sz w:val="20"/>
          <w:szCs w:val="20"/>
        </w:rPr>
        <w:t>79</w:t>
      </w:r>
      <w:r w:rsidRPr="00FF525D">
        <w:rPr>
          <w:rFonts w:ascii="Arial" w:hAnsi="Arial" w:cs="Arial"/>
          <w:b/>
          <w:bCs/>
          <w:sz w:val="20"/>
          <w:szCs w:val="20"/>
        </w:rPr>
        <w:t>/2024</w:t>
      </w:r>
      <w:r w:rsidRPr="00A90890">
        <w:rPr>
          <w:rFonts w:ascii="Arial" w:hAnsi="Arial" w:cs="Arial"/>
          <w:b/>
          <w:bCs/>
          <w:sz w:val="20"/>
          <w:szCs w:val="20"/>
        </w:rPr>
        <w:br/>
        <w:t xml:space="preserve">Data publikacji: </w:t>
      </w:r>
      <w:r w:rsidRPr="00FF525D">
        <w:rPr>
          <w:rFonts w:ascii="Arial" w:hAnsi="Arial" w:cs="Arial"/>
          <w:b/>
          <w:bCs/>
          <w:sz w:val="20"/>
          <w:szCs w:val="20"/>
        </w:rPr>
        <w:t>1</w:t>
      </w:r>
      <w:r w:rsidR="00FF525D" w:rsidRPr="00FF525D">
        <w:rPr>
          <w:rFonts w:ascii="Arial" w:hAnsi="Arial" w:cs="Arial"/>
          <w:b/>
          <w:bCs/>
          <w:sz w:val="20"/>
          <w:szCs w:val="20"/>
        </w:rPr>
        <w:t>3</w:t>
      </w:r>
      <w:r w:rsidRPr="00FF525D">
        <w:rPr>
          <w:rFonts w:ascii="Arial" w:hAnsi="Arial" w:cs="Arial"/>
          <w:b/>
          <w:bCs/>
          <w:sz w:val="20"/>
          <w:szCs w:val="20"/>
        </w:rPr>
        <w:t>/0</w:t>
      </w:r>
      <w:r w:rsidR="00FF525D" w:rsidRPr="00FF525D">
        <w:rPr>
          <w:rFonts w:ascii="Arial" w:hAnsi="Arial" w:cs="Arial"/>
          <w:b/>
          <w:bCs/>
          <w:sz w:val="20"/>
          <w:szCs w:val="20"/>
        </w:rPr>
        <w:t>9</w:t>
      </w:r>
      <w:r w:rsidRPr="00FF525D">
        <w:rPr>
          <w:rFonts w:ascii="Arial" w:hAnsi="Arial" w:cs="Arial"/>
          <w:b/>
          <w:bCs/>
          <w:sz w:val="20"/>
          <w:szCs w:val="20"/>
        </w:rPr>
        <w:t>/2024</w:t>
      </w:r>
    </w:p>
    <w:p w14:paraId="5066F2D8" w14:textId="7912F1F4" w:rsidR="00A90890" w:rsidRPr="00FF525D" w:rsidRDefault="00A90890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B050"/>
          <w:sz w:val="20"/>
          <w:szCs w:val="20"/>
        </w:rPr>
      </w:pPr>
      <w:r w:rsidRPr="00FF525D">
        <w:rPr>
          <w:rFonts w:ascii="Arial" w:hAnsi="Arial" w:cs="Arial"/>
          <w:b/>
          <w:bCs/>
          <w:color w:val="00B050"/>
          <w:sz w:val="20"/>
          <w:szCs w:val="20"/>
        </w:rPr>
        <w:t>2024/S 1</w:t>
      </w:r>
      <w:r w:rsidR="00FF525D" w:rsidRPr="00FF525D">
        <w:rPr>
          <w:rFonts w:ascii="Arial" w:hAnsi="Arial" w:cs="Arial"/>
          <w:b/>
          <w:bCs/>
          <w:color w:val="00B050"/>
          <w:sz w:val="20"/>
          <w:szCs w:val="20"/>
        </w:rPr>
        <w:t>79</w:t>
      </w:r>
      <w:r w:rsidRPr="00FF525D">
        <w:rPr>
          <w:rFonts w:ascii="Arial" w:hAnsi="Arial" w:cs="Arial"/>
          <w:b/>
          <w:bCs/>
          <w:color w:val="00B050"/>
          <w:sz w:val="20"/>
          <w:szCs w:val="20"/>
        </w:rPr>
        <w:t>-</w:t>
      </w:r>
      <w:r w:rsidR="00FF525D" w:rsidRPr="00FF525D">
        <w:rPr>
          <w:rFonts w:ascii="Arial" w:hAnsi="Arial" w:cs="Arial"/>
          <w:b/>
          <w:bCs/>
          <w:color w:val="00B050"/>
          <w:sz w:val="20"/>
          <w:szCs w:val="20"/>
        </w:rPr>
        <w:t>550381</w:t>
      </w:r>
    </w:p>
    <w:p w14:paraId="7078AB37" w14:textId="4EE55E7E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4D5B62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2B7A8E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14:paraId="2AD85C46" w14:textId="12C8CE74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A37BFB">
        <w:rPr>
          <w:rFonts w:ascii="Arial" w:hAnsi="Arial" w:cs="Arial"/>
          <w:b/>
          <w:bCs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57664F21" w14:textId="77777777">
        <w:trPr>
          <w:trHeight w:val="349"/>
        </w:trPr>
        <w:tc>
          <w:tcPr>
            <w:tcW w:w="4644" w:type="dxa"/>
          </w:tcPr>
          <w:p w14:paraId="4958AA8B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9936A6A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2FC59471" w14:textId="77777777">
        <w:trPr>
          <w:trHeight w:val="349"/>
        </w:trPr>
        <w:tc>
          <w:tcPr>
            <w:tcW w:w="4644" w:type="dxa"/>
          </w:tcPr>
          <w:p w14:paraId="0AF6910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3026DD43" w14:textId="3B402787" w:rsidR="00694595" w:rsidRPr="00694595" w:rsidRDefault="001B0965" w:rsidP="00B150B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Powiat Zawierciański- Starostwo Powiatowe </w:t>
            </w:r>
            <w:r w:rsidR="00B0079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w Zawierciu</w:t>
            </w:r>
          </w:p>
          <w:p w14:paraId="5E0328C2" w14:textId="228FB921" w:rsidR="00694595" w:rsidRPr="00694595" w:rsidRDefault="001B0965" w:rsidP="00B15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ul. Sienkiewicza 34</w:t>
            </w:r>
            <w:r w:rsidR="00E72A71" w:rsidRPr="0069459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3A3F7704" w14:textId="25BECF33" w:rsidR="00E72A71" w:rsidRPr="00694595" w:rsidRDefault="00E72A71" w:rsidP="006945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459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94595" w:rsidRPr="0069459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1B096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1B0965">
              <w:rPr>
                <w:rFonts w:ascii="Arial" w:hAnsi="Arial" w:cs="Arial"/>
                <w:b/>
                <w:sz w:val="20"/>
                <w:szCs w:val="20"/>
              </w:rPr>
              <w:t>Zawiercie</w:t>
            </w:r>
          </w:p>
        </w:tc>
      </w:tr>
      <w:tr w:rsidR="00E72A71" w:rsidRPr="00682DD7" w14:paraId="6F2D251C" w14:textId="77777777" w:rsidTr="006014E5">
        <w:trPr>
          <w:trHeight w:val="485"/>
        </w:trPr>
        <w:tc>
          <w:tcPr>
            <w:tcW w:w="4644" w:type="dxa"/>
          </w:tcPr>
          <w:p w14:paraId="49DC9189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2DC8107C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E72A71" w:rsidRPr="00682DD7" w14:paraId="65C3C805" w14:textId="77777777">
        <w:trPr>
          <w:trHeight w:val="484"/>
        </w:trPr>
        <w:tc>
          <w:tcPr>
            <w:tcW w:w="4644" w:type="dxa"/>
          </w:tcPr>
          <w:p w14:paraId="31F588A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338739DE" w14:textId="0703B03B" w:rsidR="00E72A71" w:rsidRPr="001B0965" w:rsidRDefault="001B0965" w:rsidP="001B096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9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„Sukcesywne dostawy soli drogowej do zimowego utrzymania dróg powiatowych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B096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 wojewódzkich na terenie powiatu zawierciańskiego w sezonie 202</w:t>
            </w:r>
            <w:r w:rsidR="00A9089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1B0965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A9089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B0965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</w:tr>
      <w:tr w:rsidR="00E72A71" w:rsidRPr="00682DD7" w14:paraId="03A51606" w14:textId="77777777">
        <w:trPr>
          <w:trHeight w:val="484"/>
        </w:trPr>
        <w:tc>
          <w:tcPr>
            <w:tcW w:w="4644" w:type="dxa"/>
          </w:tcPr>
          <w:p w14:paraId="22DD67DF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2E699C0" w14:textId="7DD895C9" w:rsidR="00E72A71" w:rsidRPr="002C26D5" w:rsidRDefault="001B0965" w:rsidP="002C26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SRZP261-00</w:t>
            </w:r>
            <w:r w:rsidR="00A9089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48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/2</w:t>
            </w:r>
            <w:r w:rsidR="00A9089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4</w:t>
            </w:r>
          </w:p>
        </w:tc>
      </w:tr>
    </w:tbl>
    <w:p w14:paraId="6F4A8B4A" w14:textId="77777777" w:rsidR="00E72A71" w:rsidRPr="00682DD7" w:rsidRDefault="00E72A71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9CE8F0B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45267E6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425CEC2D" w14:textId="77777777">
        <w:tc>
          <w:tcPr>
            <w:tcW w:w="4644" w:type="dxa"/>
          </w:tcPr>
          <w:p w14:paraId="0868A04D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30DA50D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34868899" w14:textId="77777777">
        <w:tc>
          <w:tcPr>
            <w:tcW w:w="4644" w:type="dxa"/>
          </w:tcPr>
          <w:p w14:paraId="01DD558A" w14:textId="77777777" w:rsidR="00E72A71" w:rsidRPr="00682DD7" w:rsidRDefault="00E72A71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232744C9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 w14:paraId="500F543D" w14:textId="77777777">
        <w:trPr>
          <w:trHeight w:val="1372"/>
        </w:trPr>
        <w:tc>
          <w:tcPr>
            <w:tcW w:w="4644" w:type="dxa"/>
          </w:tcPr>
          <w:p w14:paraId="28331B31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BA6F6D3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F57D631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14:paraId="47C0F1F6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 w14:paraId="493D041A" w14:textId="77777777">
        <w:tc>
          <w:tcPr>
            <w:tcW w:w="4644" w:type="dxa"/>
          </w:tcPr>
          <w:p w14:paraId="771F9B3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1293C018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 w14:paraId="554A4735" w14:textId="77777777">
        <w:trPr>
          <w:trHeight w:val="2002"/>
        </w:trPr>
        <w:tc>
          <w:tcPr>
            <w:tcW w:w="4644" w:type="dxa"/>
          </w:tcPr>
          <w:p w14:paraId="44D339CE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5D5DF0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6E9B2A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E7885AA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70ACBD78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2DEDA865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1161F1A7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758047AA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 w14:paraId="367A9461" w14:textId="77777777">
        <w:tc>
          <w:tcPr>
            <w:tcW w:w="4644" w:type="dxa"/>
          </w:tcPr>
          <w:p w14:paraId="1D9A9F3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4FDB989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8BE6BCF" w14:textId="77777777">
        <w:tc>
          <w:tcPr>
            <w:tcW w:w="4644" w:type="dxa"/>
          </w:tcPr>
          <w:p w14:paraId="179B22C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593234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 w14:paraId="2D84ED01" w14:textId="77777777">
        <w:tc>
          <w:tcPr>
            <w:tcW w:w="4644" w:type="dxa"/>
          </w:tcPr>
          <w:p w14:paraId="6C3AC36E" w14:textId="77777777"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lastRenderedPageBreak/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25684DFF" w14:textId="77777777"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72A71" w:rsidRPr="00682DD7" w14:paraId="766DBD69" w14:textId="77777777">
        <w:tc>
          <w:tcPr>
            <w:tcW w:w="4644" w:type="dxa"/>
          </w:tcPr>
          <w:p w14:paraId="5F851022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  <w:p w14:paraId="0EC8E137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B74ADEE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14:paraId="56417114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9C0281" w14:textId="77777777" w:rsidR="00E72A7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14:paraId="2718DA78" w14:textId="77777777"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14:paraId="7F81EBA1" w14:textId="77777777"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14:paraId="36398EFA" w14:textId="77777777" w:rsidR="00E72A71" w:rsidRPr="004A7AE1" w:rsidRDefault="00E72A71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14:paraId="592EE0AA" w14:textId="77777777" w:rsidR="00E72A71" w:rsidRPr="001E6930" w:rsidRDefault="00E72A71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72A71" w:rsidRPr="00682DD7" w14:paraId="0C45AE44" w14:textId="77777777">
        <w:tc>
          <w:tcPr>
            <w:tcW w:w="4644" w:type="dxa"/>
          </w:tcPr>
          <w:p w14:paraId="6B08554F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39BDB4C1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DCC3019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5D5DFCB5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79B48C7C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1E7E5DFF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14:paraId="70E8B74E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CD29F7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CFC1AC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2A71" w:rsidRPr="00682DD7" w14:paraId="67F0CD77" w14:textId="77777777">
        <w:tc>
          <w:tcPr>
            <w:tcW w:w="4644" w:type="dxa"/>
          </w:tcPr>
          <w:p w14:paraId="683B24D1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40005605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54A164E" w14:textId="77777777">
        <w:tc>
          <w:tcPr>
            <w:tcW w:w="4644" w:type="dxa"/>
          </w:tcPr>
          <w:p w14:paraId="1C072B4B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A14A6A6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 w14:paraId="0EEAD8A6" w14:textId="77777777">
        <w:tc>
          <w:tcPr>
            <w:tcW w:w="9289" w:type="dxa"/>
            <w:gridSpan w:val="2"/>
            <w:shd w:val="clear" w:color="auto" w:fill="F2F2F2"/>
          </w:tcPr>
          <w:p w14:paraId="66468CAB" w14:textId="77777777" w:rsidR="00E72A71" w:rsidRPr="006014E5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JEŻELI TAK, PROSZĘ DOPILNOWAĆ, ABY POZOSTALI UCZESTNICY</w:t>
            </w:r>
          </w:p>
          <w:p w14:paraId="3B8F7043" w14:textId="77777777" w:rsidR="00E72A71" w:rsidRPr="006014E5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PRZEDSTAWILI ODRĘBNE JEDNOLITE EUROPEJSKIE DOKUMENTY</w:t>
            </w:r>
          </w:p>
          <w:p w14:paraId="08D282A6" w14:textId="77777777" w:rsidR="00E72A71" w:rsidRPr="00455154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ZAMÓWIENIA</w:t>
            </w: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.</w:t>
            </w:r>
          </w:p>
        </w:tc>
      </w:tr>
      <w:tr w:rsidR="00E72A71" w:rsidRPr="00682DD7" w14:paraId="6B98EDE8" w14:textId="77777777">
        <w:tc>
          <w:tcPr>
            <w:tcW w:w="4644" w:type="dxa"/>
          </w:tcPr>
          <w:p w14:paraId="62861093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C36C10D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2A71" w:rsidRPr="00682DD7" w14:paraId="679C772C" w14:textId="77777777">
        <w:tc>
          <w:tcPr>
            <w:tcW w:w="4644" w:type="dxa"/>
          </w:tcPr>
          <w:p w14:paraId="64EBC37B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43B73C98" w14:textId="77777777" w:rsidR="00E72A71" w:rsidRPr="00B84CAC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72A71" w:rsidRPr="00682DD7" w14:paraId="660A6044" w14:textId="77777777">
        <w:tc>
          <w:tcPr>
            <w:tcW w:w="4644" w:type="dxa"/>
          </w:tcPr>
          <w:p w14:paraId="7894B8A9" w14:textId="77777777" w:rsidR="00E72A71" w:rsidRPr="00327EAF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C7D17E3" w14:textId="77777777" w:rsidR="00E72A71" w:rsidRPr="00327EAF" w:rsidRDefault="00E72A71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14:paraId="371BF3D6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14:paraId="46661822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2E4508EF" w14:textId="77777777">
        <w:tc>
          <w:tcPr>
            <w:tcW w:w="4644" w:type="dxa"/>
          </w:tcPr>
          <w:p w14:paraId="55B89D74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267D4176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77B26D7F" w14:textId="77777777">
        <w:tc>
          <w:tcPr>
            <w:tcW w:w="4644" w:type="dxa"/>
          </w:tcPr>
          <w:p w14:paraId="29749417" w14:textId="77777777" w:rsidR="00E72A71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14:paraId="7861F2F8" w14:textId="77777777"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60B31245" w14:textId="77777777" w:rsidR="00E72A71" w:rsidRPr="001439B8" w:rsidRDefault="00E72A71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14:paraId="50D0DCC6" w14:textId="77777777"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5AEF60C2" w14:textId="77777777">
        <w:tc>
          <w:tcPr>
            <w:tcW w:w="4644" w:type="dxa"/>
          </w:tcPr>
          <w:p w14:paraId="131F8B9D" w14:textId="77777777" w:rsidR="00E72A71" w:rsidRPr="004E53B2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3C3BBDDB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0F0B430D" w14:textId="77777777">
        <w:tc>
          <w:tcPr>
            <w:tcW w:w="4644" w:type="dxa"/>
          </w:tcPr>
          <w:p w14:paraId="2C5FE964" w14:textId="77777777" w:rsidR="00E72A71" w:rsidRPr="00344658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76895EEB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65696995" w14:textId="77777777">
        <w:tc>
          <w:tcPr>
            <w:tcW w:w="4644" w:type="dxa"/>
          </w:tcPr>
          <w:p w14:paraId="3E180FEE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3C27FEDE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370A27D5" w14:textId="77777777">
        <w:tc>
          <w:tcPr>
            <w:tcW w:w="4644" w:type="dxa"/>
          </w:tcPr>
          <w:p w14:paraId="1804584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9BBDC95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373772F5" w14:textId="77777777">
        <w:tc>
          <w:tcPr>
            <w:tcW w:w="4644" w:type="dxa"/>
          </w:tcPr>
          <w:p w14:paraId="1BA6D8D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AD98E5D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14:paraId="6541ED81" w14:textId="77777777" w:rsidR="00E72A71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E72A71" w:rsidRPr="00682DD7" w14:paraId="71681DB9" w14:textId="77777777">
        <w:tc>
          <w:tcPr>
            <w:tcW w:w="4534" w:type="dxa"/>
          </w:tcPr>
          <w:p w14:paraId="2D415929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14:paraId="3F0657EE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08E14BB8" w14:textId="77777777">
        <w:tc>
          <w:tcPr>
            <w:tcW w:w="4534" w:type="dxa"/>
          </w:tcPr>
          <w:p w14:paraId="4249415C" w14:textId="77777777"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14:paraId="0F5D49B5" w14:textId="77777777"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14:paraId="462296B4" w14:textId="77777777" w:rsidR="00E72A71" w:rsidRPr="008D1566" w:rsidRDefault="00E72A71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14:paraId="37FC4E75" w14:textId="77777777" w:rsidR="00E72A71" w:rsidRPr="00EC3B3D" w:rsidRDefault="00E72A71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14:paraId="655ABAE3" w14:textId="77777777"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31A23C37" w14:textId="77777777">
        <w:tc>
          <w:tcPr>
            <w:tcW w:w="4644" w:type="dxa"/>
          </w:tcPr>
          <w:p w14:paraId="64C0953E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B2A5240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5596C02" w14:textId="77777777">
        <w:tc>
          <w:tcPr>
            <w:tcW w:w="4644" w:type="dxa"/>
          </w:tcPr>
          <w:p w14:paraId="37ECD11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31E214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5F00E1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29178E5" w14:textId="77777777"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D7BFD0" w14:textId="77777777" w:rsidR="00E72A71" w:rsidRPr="00916520" w:rsidRDefault="00E72A71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lastRenderedPageBreak/>
        <w:t>Część III: Podstawy wykluczenia</w:t>
      </w:r>
    </w:p>
    <w:p w14:paraId="1CE64124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14:paraId="485DCCDB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188D209" w14:textId="77777777" w:rsidR="00E72A71" w:rsidRPr="00682DD7" w:rsidRDefault="00E72A71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8EE935E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398266F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F074D63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14:paraId="1630995F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14:paraId="61789326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4D4BB2DD" w14:textId="77777777">
        <w:tc>
          <w:tcPr>
            <w:tcW w:w="4644" w:type="dxa"/>
          </w:tcPr>
          <w:p w14:paraId="69B1F723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B62EDDA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7B3C23D3" w14:textId="77777777">
        <w:tc>
          <w:tcPr>
            <w:tcW w:w="4644" w:type="dxa"/>
          </w:tcPr>
          <w:p w14:paraId="6C19AD1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011246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14:paraId="1CAEDC0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72A71" w:rsidRPr="00682DD7" w14:paraId="0E4962B3" w14:textId="77777777">
        <w:tc>
          <w:tcPr>
            <w:tcW w:w="4644" w:type="dxa"/>
          </w:tcPr>
          <w:p w14:paraId="4D375EB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14:paraId="6038B50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14:paraId="7A8653C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72A71" w:rsidRPr="00682DD7" w14:paraId="3D0099A8" w14:textId="77777777">
        <w:tc>
          <w:tcPr>
            <w:tcW w:w="4644" w:type="dxa"/>
          </w:tcPr>
          <w:p w14:paraId="305C195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843D2F3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72A71" w:rsidRPr="00682DD7" w14:paraId="7CD9B169" w14:textId="77777777">
        <w:tc>
          <w:tcPr>
            <w:tcW w:w="4644" w:type="dxa"/>
          </w:tcPr>
          <w:p w14:paraId="5B1392A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8EDFB9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677F604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E72A71" w:rsidRPr="00682DD7" w14:paraId="798B87EA" w14:textId="77777777">
        <w:tc>
          <w:tcPr>
            <w:tcW w:w="4644" w:type="dxa"/>
          </w:tcPr>
          <w:p w14:paraId="0325CE73" w14:textId="77777777"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C6DC0D5" w14:textId="77777777"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5851B95F" w14:textId="77777777">
        <w:tc>
          <w:tcPr>
            <w:tcW w:w="4644" w:type="dxa"/>
          </w:tcPr>
          <w:p w14:paraId="78EA195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7DBDA4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 w14:paraId="5B5D3395" w14:textId="77777777">
        <w:trPr>
          <w:trHeight w:val="470"/>
        </w:trPr>
        <w:tc>
          <w:tcPr>
            <w:tcW w:w="4644" w:type="dxa"/>
            <w:vMerge w:val="restart"/>
          </w:tcPr>
          <w:p w14:paraId="52415AB6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041D2DB" w14:textId="77777777" w:rsidR="00E72A71" w:rsidRPr="00682DD7" w:rsidRDefault="00E72A71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6842F41F" w14:textId="77777777"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B9C3DEC" w14:textId="77777777"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4007FD1" w14:textId="77777777" w:rsidR="00E72A71" w:rsidRPr="00682DD7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2346326" w14:textId="77777777" w:rsidR="00E72A71" w:rsidRPr="003B6F3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2ECC63B3" w14:textId="77777777" w:rsidR="00E72A71" w:rsidRPr="00682DD7" w:rsidRDefault="00E72A71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2199B06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2A71" w:rsidRPr="00682DD7" w14:paraId="0359D1DA" w14:textId="77777777">
        <w:trPr>
          <w:trHeight w:val="1977"/>
        </w:trPr>
        <w:tc>
          <w:tcPr>
            <w:tcW w:w="4644" w:type="dxa"/>
            <w:vMerge/>
          </w:tcPr>
          <w:p w14:paraId="2190C574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49F3C35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798BB8A" w14:textId="77777777" w:rsidR="00E72A71" w:rsidRPr="00682DD7" w:rsidRDefault="00E72A71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95F710E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80EA58" w14:textId="77777777" w:rsidR="00E72A71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AB1E03" w14:textId="77777777" w:rsidR="00E72A71" w:rsidRDefault="00E72A71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0AB5671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782028D4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CB4FEB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C5AA70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2849C6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A32EE2" w14:textId="77777777" w:rsidR="00E72A71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B4A7AE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72A71" w:rsidRPr="00682DD7" w14:paraId="53A59249" w14:textId="77777777">
        <w:tc>
          <w:tcPr>
            <w:tcW w:w="4644" w:type="dxa"/>
          </w:tcPr>
          <w:p w14:paraId="27D45B2F" w14:textId="77777777"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8BADC63" w14:textId="77777777"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1E9EFEF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14:paraId="56A66F80" w14:textId="77777777" w:rsidR="00E72A71" w:rsidRPr="00D1354E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3"/>
        <w:gridCol w:w="4539"/>
      </w:tblGrid>
      <w:tr w:rsidR="00E72A71" w:rsidRPr="00682DD7" w14:paraId="35614999" w14:textId="77777777">
        <w:tc>
          <w:tcPr>
            <w:tcW w:w="4523" w:type="dxa"/>
          </w:tcPr>
          <w:p w14:paraId="4A106CDF" w14:textId="77777777"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14:paraId="732D8C03" w14:textId="77777777"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3975FAB2" w14:textId="77777777">
        <w:trPr>
          <w:trHeight w:val="406"/>
        </w:trPr>
        <w:tc>
          <w:tcPr>
            <w:tcW w:w="4523" w:type="dxa"/>
            <w:vMerge w:val="restart"/>
          </w:tcPr>
          <w:p w14:paraId="70514BD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14:paraId="79D69DF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 w14:paraId="1BD3F830" w14:textId="77777777">
        <w:trPr>
          <w:trHeight w:val="405"/>
        </w:trPr>
        <w:tc>
          <w:tcPr>
            <w:tcW w:w="4523" w:type="dxa"/>
            <w:vMerge/>
          </w:tcPr>
          <w:p w14:paraId="7E1F57E6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14:paraId="137C1F93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0AAFAA7B" w14:textId="77777777">
        <w:tc>
          <w:tcPr>
            <w:tcW w:w="4523" w:type="dxa"/>
          </w:tcPr>
          <w:p w14:paraId="2DE4FC3E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14:paraId="44AD8FD8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 xml:space="preserve">Jeżeli odnośna dokumentacja jest dostępna </w:t>
            </w: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lastRenderedPageBreak/>
              <w:t>w formie elektronicznej, proszę wskazać:</w:t>
            </w:r>
          </w:p>
          <w:p w14:paraId="51742995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706C2A58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0A15D6C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14:paraId="498997A1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14:paraId="3E8AD973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FC4ED89" w14:textId="77777777"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D99C06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14:paraId="67438ABD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lastRenderedPageBreak/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252E588B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E0784D7" w14:textId="77777777"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lastRenderedPageBreak/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14:paraId="01801CBA" w14:textId="77777777"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14:paraId="2ADABF59" w14:textId="77777777"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14:paraId="24EB8084" w14:textId="77777777"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14:paraId="79AE1C5B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82D3CC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14:paraId="6103F739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14:paraId="703035CC" w14:textId="77777777"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048CC920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280C8766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03B3256E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7734D8F5" w14:textId="77777777">
        <w:trPr>
          <w:trHeight w:val="303"/>
        </w:trPr>
        <w:tc>
          <w:tcPr>
            <w:tcW w:w="4523" w:type="dxa"/>
            <w:vMerge w:val="restart"/>
          </w:tcPr>
          <w:p w14:paraId="102BE908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14:paraId="7F97A228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72A71" w:rsidRPr="00682DD7" w14:paraId="4CF0FB88" w14:textId="77777777">
        <w:trPr>
          <w:trHeight w:val="303"/>
        </w:trPr>
        <w:tc>
          <w:tcPr>
            <w:tcW w:w="4523" w:type="dxa"/>
            <w:vMerge/>
          </w:tcPr>
          <w:p w14:paraId="417415BB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14:paraId="1D7281F9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326C9040" w14:textId="77777777">
        <w:trPr>
          <w:trHeight w:val="515"/>
        </w:trPr>
        <w:tc>
          <w:tcPr>
            <w:tcW w:w="4523" w:type="dxa"/>
            <w:vMerge w:val="restart"/>
          </w:tcPr>
          <w:p w14:paraId="53EE7496" w14:textId="77777777" w:rsidR="00E72A71" w:rsidRPr="00682DD7" w:rsidRDefault="00E72A71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7DFB72B5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5253104F" w14:textId="77777777">
        <w:trPr>
          <w:trHeight w:val="514"/>
        </w:trPr>
        <w:tc>
          <w:tcPr>
            <w:tcW w:w="4523" w:type="dxa"/>
            <w:vMerge/>
          </w:tcPr>
          <w:p w14:paraId="09E6C2E4" w14:textId="77777777"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539" w:type="dxa"/>
          </w:tcPr>
          <w:p w14:paraId="74CF5DE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4A484AF1" w14:textId="77777777">
        <w:trPr>
          <w:trHeight w:val="1316"/>
        </w:trPr>
        <w:tc>
          <w:tcPr>
            <w:tcW w:w="4523" w:type="dxa"/>
          </w:tcPr>
          <w:p w14:paraId="57A57DFD" w14:textId="77777777"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02DF443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59A2E23D" w14:textId="77777777">
        <w:trPr>
          <w:trHeight w:val="1544"/>
        </w:trPr>
        <w:tc>
          <w:tcPr>
            <w:tcW w:w="4523" w:type="dxa"/>
          </w:tcPr>
          <w:p w14:paraId="526FE767" w14:textId="77777777"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2A0D41D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4E1ACC5E" w14:textId="77777777">
        <w:trPr>
          <w:trHeight w:val="932"/>
        </w:trPr>
        <w:tc>
          <w:tcPr>
            <w:tcW w:w="4523" w:type="dxa"/>
            <w:vMerge w:val="restart"/>
          </w:tcPr>
          <w:p w14:paraId="58CE2CE7" w14:textId="77777777"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14:paraId="789D8596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253B180E" w14:textId="77777777">
        <w:trPr>
          <w:trHeight w:val="931"/>
        </w:trPr>
        <w:tc>
          <w:tcPr>
            <w:tcW w:w="4523" w:type="dxa"/>
            <w:vMerge/>
          </w:tcPr>
          <w:p w14:paraId="751F1C2B" w14:textId="77777777" w:rsidR="00E72A71" w:rsidRPr="00C646D5" w:rsidRDefault="00E72A71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14:paraId="45889EA6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17BEEE6D" w14:textId="77777777">
        <w:tc>
          <w:tcPr>
            <w:tcW w:w="4523" w:type="dxa"/>
          </w:tcPr>
          <w:p w14:paraId="67168B14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14:paraId="66E26EBB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14:paraId="12CD940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7B9847D1" w14:textId="77777777">
        <w:tc>
          <w:tcPr>
            <w:tcW w:w="4644" w:type="dxa"/>
          </w:tcPr>
          <w:p w14:paraId="73B5A95C" w14:textId="77777777"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B2F2B2E" w14:textId="77777777"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44015C8D" w14:textId="77777777">
        <w:tc>
          <w:tcPr>
            <w:tcW w:w="4644" w:type="dxa"/>
          </w:tcPr>
          <w:p w14:paraId="1C08216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dostępna w formie elektronicznej, proszę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</w:tcPr>
          <w:p w14:paraId="7EF62549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lastRenderedPageBreak/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72A71" w:rsidRPr="00682DD7" w14:paraId="6F02E201" w14:textId="77777777">
        <w:tc>
          <w:tcPr>
            <w:tcW w:w="4644" w:type="dxa"/>
          </w:tcPr>
          <w:p w14:paraId="034870F5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D22116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CA530AC" w14:textId="77777777" w:rsidR="00E72A71" w:rsidRDefault="00E72A71" w:rsidP="00916520"/>
    <w:p w14:paraId="48490BD4" w14:textId="77777777"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14:paraId="35579996" w14:textId="77777777" w:rsidR="00E72A71" w:rsidRPr="00526FFD" w:rsidRDefault="00E72A71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14:paraId="7CABD399" w14:textId="77777777" w:rsidR="00E72A71" w:rsidRPr="00526FFD" w:rsidRDefault="00E72A71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14:paraId="66E1990E" w14:textId="77777777" w:rsidR="00E72A71" w:rsidRPr="00563D8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E72A71" w:rsidRPr="00C3242D" w14:paraId="5E7B073B" w14:textId="77777777">
        <w:tc>
          <w:tcPr>
            <w:tcW w:w="4606" w:type="dxa"/>
          </w:tcPr>
          <w:p w14:paraId="77B98D51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46F5776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72A71" w:rsidRPr="00C3242D" w14:paraId="67624915" w14:textId="77777777">
        <w:tc>
          <w:tcPr>
            <w:tcW w:w="4606" w:type="dxa"/>
          </w:tcPr>
          <w:p w14:paraId="30D15992" w14:textId="77777777"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6A660888" w14:textId="77777777"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14:paraId="409A9840" w14:textId="77777777" w:rsidR="00E72A71" w:rsidRPr="005A54FC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14:paraId="05CF9F21" w14:textId="77777777" w:rsidR="00E72A71" w:rsidRPr="00C3242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C3242D" w14:paraId="6AA4D614" w14:textId="77777777">
        <w:tc>
          <w:tcPr>
            <w:tcW w:w="4644" w:type="dxa"/>
          </w:tcPr>
          <w:p w14:paraId="09185A3B" w14:textId="77777777"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14:paraId="064A477A" w14:textId="77777777"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72A71" w:rsidRPr="00682DD7" w14:paraId="554B3C74" w14:textId="77777777">
        <w:tc>
          <w:tcPr>
            <w:tcW w:w="4644" w:type="dxa"/>
          </w:tcPr>
          <w:p w14:paraId="50B5B766" w14:textId="77777777"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49A0BD" w14:textId="77777777"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22"/>
            </w:tblGrid>
            <w:tr w:rsidR="00E72A71" w:rsidRPr="005A54FC" w14:paraId="360B20C7" w14:textId="77777777">
              <w:trPr>
                <w:trHeight w:val="512"/>
              </w:trPr>
              <w:tc>
                <w:tcPr>
                  <w:tcW w:w="0" w:type="auto"/>
                </w:tcPr>
                <w:p w14:paraId="31A866F3" w14:textId="77777777"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14:paraId="24824E86" w14:textId="77777777"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14:paraId="63F551AD" w14:textId="77777777" w:rsidR="00E72A71" w:rsidRPr="005A54FC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E72A71" w:rsidRPr="00682DD7" w14:paraId="1CF765C4" w14:textId="77777777">
        <w:tc>
          <w:tcPr>
            <w:tcW w:w="4644" w:type="dxa"/>
          </w:tcPr>
          <w:p w14:paraId="425B097A" w14:textId="77777777" w:rsidR="00E72A71" w:rsidRPr="008B46C4" w:rsidRDefault="00E72A71" w:rsidP="00D64E39">
            <w:pPr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</w:pPr>
            <w:r w:rsidRPr="008B46C4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2) W odniesieniu do zamówień publicznych na usługi:</w:t>
            </w:r>
            <w:r w:rsidRPr="008B46C4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br/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Czy konieczne jest </w:t>
            </w:r>
            <w:r w:rsidRPr="008B46C4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posiadanie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 określonego </w:t>
            </w:r>
            <w:r w:rsidRPr="008B46C4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zezwolenia lub bycie członkiem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br/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br/>
              <w:t xml:space="preserve">Jeżeli odnośna dokumentacja jest dostępna w 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39877745" w14:textId="77777777" w:rsidR="00E72A71" w:rsidRPr="008B46C4" w:rsidRDefault="00E72A71" w:rsidP="00D64E39">
            <w:pPr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</w:pPr>
            <w:r w:rsidRPr="008B46C4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8B46C4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[……][……][……]</w:t>
            </w:r>
          </w:p>
        </w:tc>
      </w:tr>
    </w:tbl>
    <w:p w14:paraId="5A07BF8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B: Sytuacja ekonomiczna i finansowa</w:t>
      </w:r>
    </w:p>
    <w:p w14:paraId="764CA2FE" w14:textId="77777777" w:rsidR="00E72A71" w:rsidRPr="0019732B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682DD7" w14:paraId="709D8C45" w14:textId="77777777">
        <w:tc>
          <w:tcPr>
            <w:tcW w:w="4644" w:type="dxa"/>
          </w:tcPr>
          <w:p w14:paraId="7515E680" w14:textId="77777777"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6438C2FF" w14:textId="77777777"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B8A76EF" w14:textId="77777777">
        <w:tc>
          <w:tcPr>
            <w:tcW w:w="4644" w:type="dxa"/>
          </w:tcPr>
          <w:p w14:paraId="671B38E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A624631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14:paraId="472B8497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15DCEB62" w14:textId="77777777">
        <w:tc>
          <w:tcPr>
            <w:tcW w:w="4644" w:type="dxa"/>
          </w:tcPr>
          <w:p w14:paraId="3A01A61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4E609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4039DC66" w14:textId="77777777">
        <w:tc>
          <w:tcPr>
            <w:tcW w:w="4644" w:type="dxa"/>
          </w:tcPr>
          <w:p w14:paraId="573ED6C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0C1A73F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44D473B3" w14:textId="77777777">
        <w:tc>
          <w:tcPr>
            <w:tcW w:w="4644" w:type="dxa"/>
          </w:tcPr>
          <w:p w14:paraId="06C91DF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8EFEDE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45EC46FC" w14:textId="77777777">
        <w:tc>
          <w:tcPr>
            <w:tcW w:w="4644" w:type="dxa"/>
          </w:tcPr>
          <w:p w14:paraId="256766FB" w14:textId="77777777"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lastRenderedPageBreak/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0AE67391" w14:textId="77777777"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71684D9E" w14:textId="77777777">
        <w:tc>
          <w:tcPr>
            <w:tcW w:w="4644" w:type="dxa"/>
          </w:tcPr>
          <w:p w14:paraId="146C0C1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1017857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9769E5C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14:paraId="66A601EA" w14:textId="77777777" w:rsidR="00E72A71" w:rsidRPr="00C52B99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682DD7" w14:paraId="11AA0E0A" w14:textId="77777777">
        <w:tc>
          <w:tcPr>
            <w:tcW w:w="4644" w:type="dxa"/>
          </w:tcPr>
          <w:p w14:paraId="09A46DB0" w14:textId="77777777"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410C033" w14:textId="77777777"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2F6DD0A7" w14:textId="77777777">
        <w:tc>
          <w:tcPr>
            <w:tcW w:w="4644" w:type="dxa"/>
          </w:tcPr>
          <w:p w14:paraId="43E9613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B441F3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0D056115" w14:textId="77777777">
        <w:tc>
          <w:tcPr>
            <w:tcW w:w="4644" w:type="dxa"/>
          </w:tcPr>
          <w:p w14:paraId="22EA6A84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B46C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B46C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B46C4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B46C4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B46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8B46C4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B46C4">
              <w:rPr>
                <w:rFonts w:ascii="Arial" w:hAnsi="Arial" w:cs="Arial"/>
                <w:sz w:val="20"/>
                <w:szCs w:val="20"/>
              </w:rPr>
              <w:t>: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B46C4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B46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8B46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605073F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8B46C4">
              <w:rPr>
                <w:rFonts w:ascii="Arial" w:hAnsi="Arial" w:cs="Arial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8B46C4">
              <w:rPr>
                <w:rFonts w:ascii="Arial" w:hAnsi="Arial" w:cs="Arial"/>
                <w:b/>
                <w:bCs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8B46C4" w:rsidRPr="008B46C4" w14:paraId="25327875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C5B1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3EDEA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B294F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CACEB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B46C4" w:rsidRPr="008B46C4" w14:paraId="46ECD2C9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3E61D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FB68E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B657D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148A5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65F31C7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A71" w:rsidRPr="00682DD7" w14:paraId="2A40982E" w14:textId="77777777">
        <w:tc>
          <w:tcPr>
            <w:tcW w:w="4644" w:type="dxa"/>
          </w:tcPr>
          <w:p w14:paraId="226A288A" w14:textId="77777777" w:rsidR="00E72A71" w:rsidRPr="001E1BA7" w:rsidRDefault="00E72A71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, w szczególności tych 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>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DA1FBAA" w14:textId="77777777" w:rsidR="00E72A71" w:rsidRPr="001E1BA7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</w:p>
        </w:tc>
      </w:tr>
      <w:tr w:rsidR="00E72A71" w:rsidRPr="00682DD7" w14:paraId="156C8AFD" w14:textId="77777777">
        <w:tc>
          <w:tcPr>
            <w:tcW w:w="4644" w:type="dxa"/>
          </w:tcPr>
          <w:p w14:paraId="0B1AD40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1F442C84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731145AB" w14:textId="77777777">
        <w:tc>
          <w:tcPr>
            <w:tcW w:w="4644" w:type="dxa"/>
          </w:tcPr>
          <w:p w14:paraId="001CC6E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B067DB4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37DAAF25" w14:textId="77777777">
        <w:tc>
          <w:tcPr>
            <w:tcW w:w="4644" w:type="dxa"/>
          </w:tcPr>
          <w:p w14:paraId="78AAB34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7AC4B89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72A71" w:rsidRPr="00682DD7" w14:paraId="6B5505FB" w14:textId="77777777">
        <w:tc>
          <w:tcPr>
            <w:tcW w:w="4644" w:type="dxa"/>
          </w:tcPr>
          <w:p w14:paraId="5B7DF941" w14:textId="77777777" w:rsidR="00E72A71" w:rsidRPr="005A54FC" w:rsidRDefault="00E72A71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01227" w14:textId="77777777"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72A71" w:rsidRPr="00682DD7" w14:paraId="4973F551" w14:textId="77777777">
        <w:tc>
          <w:tcPr>
            <w:tcW w:w="4644" w:type="dxa"/>
          </w:tcPr>
          <w:p w14:paraId="37D367A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43BE95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0E212C73" w14:textId="77777777">
        <w:tc>
          <w:tcPr>
            <w:tcW w:w="4644" w:type="dxa"/>
          </w:tcPr>
          <w:p w14:paraId="0096F32E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39FBDB84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72A71" w:rsidRPr="00682DD7" w14:paraId="6F0DE513" w14:textId="77777777">
        <w:tc>
          <w:tcPr>
            <w:tcW w:w="4644" w:type="dxa"/>
          </w:tcPr>
          <w:p w14:paraId="29B3006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32289D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049CEF8B" w14:textId="77777777">
        <w:tc>
          <w:tcPr>
            <w:tcW w:w="4644" w:type="dxa"/>
          </w:tcPr>
          <w:p w14:paraId="0319F50E" w14:textId="77777777"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15DAC3F9" w14:textId="77777777"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E72A71" w:rsidRPr="00682DD7" w14:paraId="68B05E76" w14:textId="77777777">
        <w:tc>
          <w:tcPr>
            <w:tcW w:w="4644" w:type="dxa"/>
          </w:tcPr>
          <w:p w14:paraId="139E67F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061DC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72A71" w:rsidRPr="00682DD7" w14:paraId="4D1E4057" w14:textId="77777777">
        <w:tc>
          <w:tcPr>
            <w:tcW w:w="4644" w:type="dxa"/>
          </w:tcPr>
          <w:p w14:paraId="5124BD8B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9884DD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C971549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14:paraId="6B185687" w14:textId="77777777" w:rsidR="00E72A71" w:rsidRPr="00E650C1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397C1C07" w14:textId="77777777">
        <w:tc>
          <w:tcPr>
            <w:tcW w:w="4644" w:type="dxa"/>
          </w:tcPr>
          <w:p w14:paraId="1FBC5E0C" w14:textId="77777777"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870C682" w14:textId="77777777"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 w14:paraId="66B3994A" w14:textId="77777777">
        <w:tc>
          <w:tcPr>
            <w:tcW w:w="4644" w:type="dxa"/>
          </w:tcPr>
          <w:p w14:paraId="694C1839" w14:textId="77777777" w:rsidR="00E72A71" w:rsidRPr="00A401F6" w:rsidRDefault="00E72A71" w:rsidP="001E1BA7">
            <w:pPr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</w:pP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 xml:space="preserve">Czy wykonawca będzie w stanie przedstawić </w:t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zaświadczenia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norm zapewniania jakości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>, w tym w zakresie dostępności dla osób niepełnosprawnych?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w w:val="0"/>
                <w:sz w:val="20"/>
                <w:szCs w:val="20"/>
              </w:rPr>
              <w:t>Jeżeli nie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Jeżeli odnośna dokumentacja jest dostępna w 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formie elektronicznej, proszę wskazać.</w:t>
            </w:r>
          </w:p>
        </w:tc>
        <w:tc>
          <w:tcPr>
            <w:tcW w:w="4645" w:type="dxa"/>
          </w:tcPr>
          <w:p w14:paraId="274A4130" w14:textId="77777777" w:rsidR="00E72A71" w:rsidRPr="00A401F6" w:rsidRDefault="00E72A71" w:rsidP="00D64E39">
            <w:pPr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</w:pP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lastRenderedPageBreak/>
              <w:t>[] Tak [] Nie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  <w:t>[……] [……]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72A71" w:rsidRPr="00682DD7" w14:paraId="260D546F" w14:textId="77777777">
        <w:tc>
          <w:tcPr>
            <w:tcW w:w="4644" w:type="dxa"/>
          </w:tcPr>
          <w:p w14:paraId="130C975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165D7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86CFFDD" w14:textId="77777777" w:rsidR="00E72A71" w:rsidRDefault="00E72A71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A09D73" w14:textId="77777777"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04C5084B" w14:textId="77777777" w:rsidR="00E72A71" w:rsidRPr="000342F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5DBCB9D" w14:textId="77777777" w:rsidR="00E72A71" w:rsidRPr="00682DD7" w:rsidRDefault="00E72A71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10192BBC" w14:textId="77777777">
        <w:tc>
          <w:tcPr>
            <w:tcW w:w="4644" w:type="dxa"/>
          </w:tcPr>
          <w:p w14:paraId="2C1EF983" w14:textId="77777777"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3B56E843" w14:textId="77777777"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 w14:paraId="4F4F2748" w14:textId="77777777">
        <w:tc>
          <w:tcPr>
            <w:tcW w:w="4644" w:type="dxa"/>
          </w:tcPr>
          <w:p w14:paraId="30AF7329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55E1B7A5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14:paraId="2AA2D60A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3FA1227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B9737CF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344F1A5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05251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405251">
        <w:rPr>
          <w:rFonts w:ascii="Arial" w:hAnsi="Arial" w:cs="Arial"/>
          <w:sz w:val="20"/>
          <w:szCs w:val="20"/>
        </w:rPr>
        <w:t xml:space="preserve">, lub </w:t>
      </w:r>
    </w:p>
    <w:p w14:paraId="26F6FAB8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b) najpóźniej od dnia 18 kwietnia 2018 r.</w:t>
      </w:r>
      <w:r w:rsidRPr="00405251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405251">
        <w:rPr>
          <w:rFonts w:ascii="Arial" w:hAnsi="Arial" w:cs="Arial"/>
          <w:sz w:val="20"/>
          <w:szCs w:val="20"/>
        </w:rPr>
        <w:t>, instytucja zamawiająca lub podmiot zamawiający już posiada odpowiednią dokumentację.</w:t>
      </w:r>
    </w:p>
    <w:p w14:paraId="6BFD2C06" w14:textId="412B3927" w:rsidR="00E72A71" w:rsidRPr="00C143A7" w:rsidRDefault="00E72A71" w:rsidP="00C143A7">
      <w:r w:rsidRPr="00A401F6">
        <w:rPr>
          <w:rFonts w:ascii="Arial" w:hAnsi="Arial" w:cs="Arial"/>
          <w:sz w:val="20"/>
          <w:szCs w:val="20"/>
        </w:rPr>
        <w:t>Niżej podpisany(-a)(-i) oficjalnie wyraża(-ją) zgodę na to, aby</w:t>
      </w:r>
      <w:r w:rsidR="00C143A7" w:rsidRPr="00A401F6">
        <w:rPr>
          <w:rFonts w:ascii="Arial" w:hAnsi="Arial" w:cs="Arial"/>
          <w:sz w:val="20"/>
          <w:szCs w:val="20"/>
        </w:rPr>
        <w:t xml:space="preserve"> </w:t>
      </w:r>
      <w:r w:rsidR="00A401F6" w:rsidRPr="00A401F6">
        <w:rPr>
          <w:rFonts w:ascii="Arial" w:hAnsi="Arial" w:cs="Arial"/>
          <w:b/>
          <w:sz w:val="20"/>
          <w:szCs w:val="20"/>
        </w:rPr>
        <w:t>Powiat Zawierciański – Starostwo Powiatowe w Zawierciu</w:t>
      </w:r>
      <w:r w:rsidRPr="00A401F6">
        <w:rPr>
          <w:rFonts w:ascii="Arial" w:hAnsi="Arial" w:cs="Arial"/>
          <w:sz w:val="20"/>
          <w:szCs w:val="20"/>
        </w:rPr>
        <w:t xml:space="preserve"> uzyskał(-a)(-o) dostęp do dokumentów potwierdzających informacje, które zostały przedstawione w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 xml:space="preserve"> </w:t>
      </w:r>
      <w:r w:rsidR="00A401F6" w:rsidRPr="00A401F6">
        <w:rPr>
          <w:rFonts w:ascii="Arial" w:hAnsi="Arial" w:cs="Arial"/>
          <w:i/>
          <w:iCs/>
          <w:sz w:val="20"/>
          <w:szCs w:val="20"/>
        </w:rPr>
        <w:t>[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>wskazać część/sekcj</w:t>
      </w:r>
      <w:r w:rsidR="00694595">
        <w:rPr>
          <w:rFonts w:ascii="Arial" w:hAnsi="Arial" w:cs="Arial"/>
          <w:i/>
          <w:iCs/>
          <w:color w:val="000000"/>
          <w:sz w:val="20"/>
          <w:szCs w:val="20"/>
        </w:rPr>
        <w:t>ę/punkt(-y), których to dotyczy</w:t>
      </w:r>
      <w:r w:rsidR="00A401F6">
        <w:rPr>
          <w:rFonts w:ascii="Arial" w:hAnsi="Arial" w:cs="Arial"/>
          <w:i/>
          <w:iCs/>
          <w:color w:val="000000"/>
          <w:sz w:val="20"/>
          <w:szCs w:val="20"/>
        </w:rPr>
        <w:t>]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69459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.............................................................</w:t>
      </w:r>
      <w:r w:rsidR="00E40C51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A401F6">
        <w:rPr>
          <w:rFonts w:ascii="Arial" w:hAnsi="Arial" w:cs="Arial"/>
          <w:sz w:val="20"/>
          <w:szCs w:val="20"/>
        </w:rPr>
        <w:t>niniejszego jednolitego europejskiego dokumentu zamówienia</w:t>
      </w:r>
      <w:r w:rsidRPr="00B15CD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401F6">
        <w:rPr>
          <w:rFonts w:ascii="Arial" w:hAnsi="Arial" w:cs="Arial"/>
          <w:sz w:val="20"/>
          <w:szCs w:val="20"/>
        </w:rPr>
        <w:t>na potrzeby</w:t>
      </w:r>
      <w:r w:rsidRPr="00B15CD2">
        <w:rPr>
          <w:rFonts w:ascii="Arial" w:hAnsi="Arial" w:cs="Arial"/>
          <w:i/>
          <w:iCs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>[określić</w:t>
      </w:r>
      <w:r w:rsidRPr="00B15CD2">
        <w:rPr>
          <w:rFonts w:ascii="Arial" w:hAnsi="Arial" w:cs="Arial"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>postępowanie o udzielenie zamówienia</w:t>
      </w:r>
      <w:r w:rsidR="00A401F6" w:rsidRPr="00A401F6">
        <w:rPr>
          <w:rFonts w:ascii="Arial" w:hAnsi="Arial" w:cs="Arial"/>
          <w:i/>
          <w:iCs/>
          <w:sz w:val="20"/>
          <w:szCs w:val="20"/>
        </w:rPr>
        <w:t>]</w:t>
      </w:r>
      <w:r w:rsidRPr="00A401F6">
        <w:rPr>
          <w:rFonts w:ascii="Arial" w:hAnsi="Arial" w:cs="Arial"/>
          <w:i/>
          <w:iCs/>
          <w:sz w:val="20"/>
          <w:szCs w:val="20"/>
        </w:rPr>
        <w:t xml:space="preserve">: </w:t>
      </w:r>
      <w:r w:rsidR="00A401F6" w:rsidRPr="00A401F6">
        <w:rPr>
          <w:rFonts w:ascii="Arial" w:hAnsi="Arial" w:cs="Arial"/>
          <w:b/>
          <w:bCs/>
          <w:sz w:val="20"/>
          <w:szCs w:val="20"/>
        </w:rPr>
        <w:t>„Sukcesywne dostawy soli drogowej do zimowego utrzymania dróg powiatowych i wojewódzkich na terenie powiatu zawierciańskiego w sezonie 202</w:t>
      </w:r>
      <w:r w:rsidR="00A90890">
        <w:rPr>
          <w:rFonts w:ascii="Arial" w:hAnsi="Arial" w:cs="Arial"/>
          <w:b/>
          <w:bCs/>
          <w:sz w:val="20"/>
          <w:szCs w:val="20"/>
        </w:rPr>
        <w:t>4</w:t>
      </w:r>
      <w:r w:rsidR="00A401F6" w:rsidRPr="00A401F6">
        <w:rPr>
          <w:rFonts w:ascii="Arial" w:hAnsi="Arial" w:cs="Arial"/>
          <w:b/>
          <w:bCs/>
          <w:sz w:val="20"/>
          <w:szCs w:val="20"/>
        </w:rPr>
        <w:t>/202</w:t>
      </w:r>
      <w:r w:rsidR="00A90890">
        <w:rPr>
          <w:rFonts w:ascii="Arial" w:hAnsi="Arial" w:cs="Arial"/>
          <w:b/>
          <w:bCs/>
          <w:sz w:val="20"/>
          <w:szCs w:val="20"/>
        </w:rPr>
        <w:t>5</w:t>
      </w:r>
      <w:r w:rsidR="00A401F6" w:rsidRPr="00A401F6">
        <w:rPr>
          <w:rFonts w:ascii="Arial" w:hAnsi="Arial" w:cs="Arial"/>
          <w:b/>
          <w:bCs/>
          <w:sz w:val="20"/>
          <w:szCs w:val="20"/>
        </w:rPr>
        <w:t>”</w:t>
      </w:r>
      <w:r w:rsidRPr="00C143A7">
        <w:rPr>
          <w:rFonts w:ascii="Arial" w:hAnsi="Arial" w:cs="Arial"/>
          <w:sz w:val="20"/>
          <w:szCs w:val="20"/>
          <w:lang w:eastAsia="pl-PL"/>
        </w:rPr>
        <w:t>,</w:t>
      </w:r>
      <w:r w:rsidRPr="00C143A7">
        <w:rPr>
          <w:rFonts w:ascii="Arial" w:hAnsi="Arial" w:cs="Arial"/>
          <w:sz w:val="20"/>
          <w:szCs w:val="20"/>
        </w:rPr>
        <w:t xml:space="preserve"> </w:t>
      </w:r>
      <w:r w:rsidR="00A401F6">
        <w:rPr>
          <w:rFonts w:ascii="Arial" w:hAnsi="Arial" w:cs="Arial"/>
          <w:sz w:val="20"/>
          <w:szCs w:val="20"/>
          <w:shd w:val="clear" w:color="auto" w:fill="FFFFFF"/>
        </w:rPr>
        <w:t>SRZP261-00</w:t>
      </w:r>
      <w:r w:rsidR="00A90890">
        <w:rPr>
          <w:rFonts w:ascii="Arial" w:hAnsi="Arial" w:cs="Arial"/>
          <w:sz w:val="20"/>
          <w:szCs w:val="20"/>
          <w:shd w:val="clear" w:color="auto" w:fill="FFFFFF"/>
        </w:rPr>
        <w:t>48</w:t>
      </w:r>
      <w:r w:rsidR="00A401F6">
        <w:rPr>
          <w:rFonts w:ascii="Arial" w:hAnsi="Arial" w:cs="Arial"/>
          <w:sz w:val="20"/>
          <w:szCs w:val="20"/>
          <w:shd w:val="clear" w:color="auto" w:fill="FFFFFF"/>
        </w:rPr>
        <w:t>/2</w:t>
      </w:r>
      <w:r w:rsidR="00A90890">
        <w:rPr>
          <w:rFonts w:ascii="Arial" w:hAnsi="Arial" w:cs="Arial"/>
          <w:sz w:val="20"/>
          <w:szCs w:val="20"/>
          <w:shd w:val="clear" w:color="auto" w:fill="FFFFFF"/>
        </w:rPr>
        <w:t>4</w:t>
      </w:r>
      <w:r w:rsidRPr="00BE4280">
        <w:rPr>
          <w:rFonts w:ascii="Arial" w:hAnsi="Arial" w:cs="Arial"/>
          <w:sz w:val="20"/>
          <w:szCs w:val="20"/>
        </w:rPr>
        <w:t xml:space="preserve">, [Dz.U. S: </w:t>
      </w:r>
      <w:r w:rsidR="00FF525D" w:rsidRPr="00FF525D">
        <w:rPr>
          <w:rFonts w:ascii="Arial" w:hAnsi="Arial" w:cs="Arial"/>
          <w:sz w:val="20"/>
          <w:szCs w:val="20"/>
        </w:rPr>
        <w:t>2024/S 179-550381</w:t>
      </w:r>
      <w:r w:rsidRPr="00FF525D">
        <w:rPr>
          <w:rFonts w:ascii="Arial" w:hAnsi="Arial" w:cs="Arial"/>
          <w:sz w:val="20"/>
          <w:szCs w:val="20"/>
        </w:rPr>
        <w:t>].</w:t>
      </w:r>
    </w:p>
    <w:p w14:paraId="6013E25B" w14:textId="77777777" w:rsidR="00405251" w:rsidRDefault="00405251" w:rsidP="0040525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A8ED172" w14:textId="6182556B" w:rsidR="00E72A71" w:rsidRPr="00405251" w:rsidRDefault="00405251" w:rsidP="00405251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05251">
        <w:rPr>
          <w:rFonts w:ascii="Arial" w:hAnsi="Arial" w:cs="Arial"/>
          <w:b/>
          <w:bCs/>
          <w:sz w:val="18"/>
          <w:szCs w:val="18"/>
        </w:rPr>
        <w:t>UWAGI:</w:t>
      </w:r>
    </w:p>
    <w:p w14:paraId="0405F894" w14:textId="77777777" w:rsidR="00E72A71" w:rsidRPr="00405251" w:rsidRDefault="00E72A71" w:rsidP="00DF4744">
      <w:pPr>
        <w:pStyle w:val="Akapitzlist"/>
        <w:numPr>
          <w:ilvl w:val="0"/>
          <w:numId w:val="7"/>
        </w:num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405251">
        <w:rPr>
          <w:b/>
          <w:bCs/>
          <w:i/>
          <w:iCs/>
          <w:sz w:val="20"/>
          <w:szCs w:val="20"/>
          <w:u w:val="single"/>
        </w:rPr>
        <w:t>Oświadczenie należy złożyć w postaci elektronicznej, podpisane kwalifikowanym podpisem elektronicznym</w:t>
      </w:r>
      <w:r w:rsidRPr="00405251">
        <w:rPr>
          <w:i/>
          <w:iCs/>
          <w:sz w:val="20"/>
          <w:szCs w:val="20"/>
        </w:rPr>
        <w:t xml:space="preserve">, przez osobę(y) uprawnioną(e) do składania oświadczeń woli w imieniu Wykonawcy zgodnie z formą reprezentacji Wykonawcy zgodnie z formą określoną w dokumencie rejestracyjnym (ewidencyjnym) właściwym dla formy organizacyjnej Wykonawcy lub pełnomocnika. </w:t>
      </w:r>
    </w:p>
    <w:p w14:paraId="741E0A66" w14:textId="77777777" w:rsidR="00E72A71" w:rsidRPr="00405251" w:rsidRDefault="00E72A71" w:rsidP="008D1566">
      <w:pPr>
        <w:pStyle w:val="Akapitzlist"/>
        <w:spacing w:before="240" w:after="0"/>
        <w:ind w:left="360"/>
        <w:jc w:val="both"/>
        <w:rPr>
          <w:i/>
          <w:iCs/>
          <w:sz w:val="20"/>
          <w:szCs w:val="20"/>
        </w:rPr>
      </w:pPr>
      <w:r w:rsidRPr="00405251">
        <w:rPr>
          <w:i/>
          <w:iCs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uprawnioną(e) do składania oświadczeń woli w imieniu danego Wykonawcy, zgodnie z formą reprezentacji określoną w dokumencie rejestracyjnym (ewidencyjnym) właściwym dla formy organizacyjnej firmy lub pełnomocnika.</w:t>
      </w:r>
    </w:p>
    <w:p w14:paraId="6B8DEEF6" w14:textId="7AFF0253" w:rsidR="00A401F6" w:rsidRPr="00405251" w:rsidRDefault="00E72A71" w:rsidP="00405251">
      <w:pPr>
        <w:pStyle w:val="Akapitzlist"/>
        <w:numPr>
          <w:ilvl w:val="0"/>
          <w:numId w:val="7"/>
        </w:numPr>
        <w:spacing w:before="240" w:after="0"/>
        <w:jc w:val="both"/>
        <w:rPr>
          <w:b/>
          <w:bCs/>
          <w:i/>
          <w:iCs/>
          <w:color w:val="FF0000"/>
          <w:sz w:val="20"/>
          <w:szCs w:val="20"/>
        </w:rPr>
      </w:pPr>
      <w:r w:rsidRPr="00405251">
        <w:rPr>
          <w:b/>
          <w:bCs/>
          <w:i/>
          <w:iCs/>
          <w:color w:val="FF0000"/>
          <w:sz w:val="20"/>
          <w:szCs w:val="20"/>
        </w:rPr>
        <w:t>W celu potwierdzenia spełniania warunków udziału w postępowaniu  w części IV JEDZ Wykonawca, Wykonawca wspólnie ubiegający się o zamówienie/ może wypełnić jedynie sekcję α –„Ogólne oświadczenie dotyczące wszystkich kryteriów kwalifikacji”</w:t>
      </w:r>
      <w:r w:rsidRPr="00405251">
        <w:rPr>
          <w:b/>
          <w:bCs/>
          <w:i/>
          <w:iCs/>
          <w:color w:val="FF0000"/>
        </w:rPr>
        <w:t xml:space="preserve"> </w:t>
      </w:r>
      <w:r w:rsidRPr="00405251">
        <w:rPr>
          <w:b/>
          <w:bCs/>
          <w:i/>
          <w:iCs/>
          <w:color w:val="FF0000"/>
          <w:sz w:val="20"/>
          <w:szCs w:val="20"/>
        </w:rPr>
        <w:t xml:space="preserve">i nie jest zobowiązany do  wypełniania  żadnej z pozostałych sekcji w części IV. Warunki  udziału w postępowaniu zostały określone w </w:t>
      </w:r>
      <w:r w:rsidR="00E40C51" w:rsidRPr="00405251">
        <w:rPr>
          <w:b/>
          <w:bCs/>
          <w:i/>
          <w:iCs/>
          <w:color w:val="FF0000"/>
          <w:sz w:val="20"/>
          <w:szCs w:val="20"/>
        </w:rPr>
        <w:t xml:space="preserve">Rozdziale </w:t>
      </w:r>
      <w:r w:rsidR="00A401F6" w:rsidRPr="00405251">
        <w:rPr>
          <w:b/>
          <w:bCs/>
          <w:i/>
          <w:iCs/>
          <w:color w:val="FF0000"/>
          <w:sz w:val="20"/>
          <w:szCs w:val="20"/>
        </w:rPr>
        <w:t xml:space="preserve">VIII </w:t>
      </w:r>
      <w:r w:rsidRPr="00405251">
        <w:rPr>
          <w:b/>
          <w:bCs/>
          <w:i/>
          <w:iCs/>
          <w:color w:val="FF0000"/>
          <w:sz w:val="20"/>
          <w:szCs w:val="20"/>
        </w:rPr>
        <w:t>SWZ – w stosunku do tych warunków w części IV JEDZ w sekcji α  składa się oświadczenie)</w:t>
      </w:r>
      <w:r w:rsidR="00A401F6" w:rsidRPr="00405251">
        <w:rPr>
          <w:b/>
          <w:bCs/>
          <w:i/>
          <w:iCs/>
          <w:color w:val="FF0000"/>
          <w:sz w:val="20"/>
          <w:szCs w:val="20"/>
        </w:rPr>
        <w:t>.</w:t>
      </w:r>
      <w:r w:rsidR="00405251">
        <w:rPr>
          <w:b/>
          <w:bCs/>
          <w:i/>
          <w:iCs/>
          <w:color w:val="FF0000"/>
          <w:sz w:val="20"/>
          <w:szCs w:val="20"/>
        </w:rPr>
        <w:br/>
      </w:r>
    </w:p>
    <w:p w14:paraId="729EBD96" w14:textId="5F8B8574" w:rsidR="00E72A71" w:rsidRPr="00405251" w:rsidRDefault="00E72A71" w:rsidP="000C1272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  <w:i/>
          <w:iCs/>
        </w:rPr>
      </w:pPr>
      <w:r w:rsidRPr="00405251">
        <w:rPr>
          <w:rFonts w:ascii="Calibri" w:hAnsi="Calibri" w:cs="Calibri"/>
          <w:i/>
          <w:iCs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405251">
        <w:rPr>
          <w:rFonts w:ascii="Calibri" w:hAnsi="Calibri" w:cs="Calibri"/>
          <w:i/>
          <w:iCs/>
        </w:rPr>
        <w:br/>
        <w:t xml:space="preserve">Szczegółowe informacje dotyczące zastosowanych podstaw wykluczenia przez Zamawiającego zostały </w:t>
      </w:r>
      <w:r w:rsidRPr="00405251">
        <w:rPr>
          <w:rFonts w:ascii="Calibri" w:hAnsi="Calibri" w:cs="Calibri"/>
          <w:i/>
          <w:iCs/>
        </w:rPr>
        <w:br/>
        <w:t xml:space="preserve">określone w rozdziale </w:t>
      </w:r>
      <w:r w:rsidR="00C803B6" w:rsidRPr="00405251">
        <w:rPr>
          <w:rFonts w:ascii="Calibri" w:hAnsi="Calibri" w:cs="Calibri"/>
          <w:i/>
          <w:iCs/>
        </w:rPr>
        <w:t>IX</w:t>
      </w:r>
      <w:r w:rsidRPr="00405251">
        <w:rPr>
          <w:rFonts w:ascii="Calibri" w:hAnsi="Calibri" w:cs="Calibri"/>
          <w:i/>
          <w:iCs/>
        </w:rPr>
        <w:t xml:space="preserve"> SWZ</w:t>
      </w:r>
      <w:r w:rsidR="00C803B6" w:rsidRPr="00405251">
        <w:rPr>
          <w:rFonts w:ascii="Calibri" w:hAnsi="Calibri" w:cs="Calibri"/>
          <w:i/>
          <w:iCs/>
        </w:rPr>
        <w:t>.</w:t>
      </w:r>
    </w:p>
    <w:p w14:paraId="4EDC281D" w14:textId="77777777" w:rsidR="00E72A71" w:rsidRPr="00405251" w:rsidRDefault="00E72A71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i/>
          <w:iCs/>
        </w:rPr>
      </w:pPr>
      <w:r w:rsidRPr="00405251">
        <w:rPr>
          <w:rFonts w:ascii="Calibri" w:hAnsi="Calibri" w:cs="Calibri"/>
          <w:i/>
          <w:iCs/>
        </w:rPr>
        <w:t>Instrukcja wypełniania   formularza JEDZ dostępna jest  pod adresem:</w:t>
      </w:r>
    </w:p>
    <w:p w14:paraId="6EFBCDDA" w14:textId="77777777" w:rsidR="00E72A71" w:rsidRPr="000C1272" w:rsidRDefault="00000000" w:rsidP="000C1272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="00E72A71" w:rsidRPr="00405251">
          <w:rPr>
            <w:rFonts w:ascii="Calibri" w:hAnsi="Calibri" w:cs="Calibri"/>
            <w:b/>
            <w:bCs/>
            <w:i/>
            <w:i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 w:rsidR="00E72A71"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sectPr w:rsidR="00E72A71" w:rsidRPr="000C1272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89278" w14:textId="77777777" w:rsidR="008A33CC" w:rsidRDefault="008A33CC">
      <w:pPr>
        <w:spacing w:after="0" w:line="240" w:lineRule="auto"/>
      </w:pPr>
      <w:r>
        <w:separator/>
      </w:r>
    </w:p>
  </w:endnote>
  <w:endnote w:type="continuationSeparator" w:id="0">
    <w:p w14:paraId="60BF6CDB" w14:textId="77777777" w:rsidR="008A33CC" w:rsidRDefault="008A3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A1CF6" w14:textId="77777777" w:rsidR="00694595" w:rsidRDefault="00694595">
    <w:pPr>
      <w:pStyle w:val="Stopka"/>
      <w:jc w:val="center"/>
    </w:pPr>
    <w:r w:rsidRPr="00916520">
      <w:rPr>
        <w:sz w:val="18"/>
        <w:szCs w:val="18"/>
      </w:rPr>
      <w:t xml:space="preserve">Strona </w:t>
    </w:r>
    <w:r w:rsidR="00150410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="00150410" w:rsidRPr="00916520">
      <w:rPr>
        <w:b/>
        <w:bCs/>
        <w:sz w:val="18"/>
        <w:szCs w:val="18"/>
      </w:rPr>
      <w:fldChar w:fldCharType="separate"/>
    </w:r>
    <w:r w:rsidR="008E7141">
      <w:rPr>
        <w:b/>
        <w:bCs/>
        <w:noProof/>
        <w:sz w:val="18"/>
        <w:szCs w:val="18"/>
      </w:rPr>
      <w:t>1</w:t>
    </w:r>
    <w:r w:rsidR="00150410"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="00150410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="00150410" w:rsidRPr="00916520">
      <w:rPr>
        <w:b/>
        <w:bCs/>
        <w:sz w:val="18"/>
        <w:szCs w:val="18"/>
      </w:rPr>
      <w:fldChar w:fldCharType="separate"/>
    </w:r>
    <w:r w:rsidR="008E7141">
      <w:rPr>
        <w:b/>
        <w:bCs/>
        <w:noProof/>
        <w:sz w:val="18"/>
        <w:szCs w:val="18"/>
      </w:rPr>
      <w:t>17</w:t>
    </w:r>
    <w:r w:rsidR="00150410" w:rsidRPr="00916520">
      <w:rPr>
        <w:b/>
        <w:bCs/>
        <w:sz w:val="18"/>
        <w:szCs w:val="18"/>
      </w:rPr>
      <w:fldChar w:fldCharType="end"/>
    </w:r>
  </w:p>
  <w:p w14:paraId="3EE5FDE2" w14:textId="77777777" w:rsidR="00694595" w:rsidRDefault="0069459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49EE6" w14:textId="77777777" w:rsidR="008A33CC" w:rsidRDefault="008A33C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63F1D75" w14:textId="77777777" w:rsidR="008A33CC" w:rsidRDefault="008A33CC">
      <w:pPr>
        <w:spacing w:after="0" w:line="240" w:lineRule="auto"/>
      </w:pPr>
      <w:r>
        <w:continuationSeparator/>
      </w:r>
    </w:p>
  </w:footnote>
  <w:footnote w:id="1">
    <w:p w14:paraId="00FA9BD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9389F55" w14:textId="77777777" w:rsidR="00694595" w:rsidRDefault="00694595" w:rsidP="00FC39AB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C4543C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8458AE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EEEE0A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D2CBEC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8A0CCC4" w14:textId="77777777" w:rsidR="00694595" w:rsidRPr="003B6373" w:rsidRDefault="00694595" w:rsidP="00FC39AB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DC2C34" w14:textId="77777777"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14:paraId="7898BF26" w14:textId="77777777"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14:paraId="16EA032D" w14:textId="77777777" w:rsidR="00694595" w:rsidRDefault="00694595" w:rsidP="00FC39A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A889E41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2BF35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F230E4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EE759B7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6983A4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6EC135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9AE54F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FFE13F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14FF5B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3916BC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E0A16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09C229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0E8BE1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BD18F7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17A700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1295AB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A892C70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B7AB35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D3F8EC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A54AD7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D8FE4A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444CC5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E60EE0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797EE51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A9E4B40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5B9CE6F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4315FA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52F4FA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30F862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59B0AE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7FEB769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1CF000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D416679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105024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83635B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2B77CFB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442786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112137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D341E1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373FDE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3E13A34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21AD3" w14:textId="5D342BD4" w:rsidR="00694595" w:rsidRPr="00780457" w:rsidRDefault="00780457" w:rsidP="00025945">
    <w:pPr>
      <w:pStyle w:val="Nagwek"/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</w:pP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</w:t>
    </w:r>
    <w:r w:rsidR="00025945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                                                                         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</w:t>
    </w:r>
    <w:r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             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</w:t>
    </w:r>
    <w:r w:rsidR="00025945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>Załącznik Nr 3 do SWZ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br/>
      <w:t xml:space="preserve">                                                                       </w:t>
    </w:r>
    <w:r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            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(składany wra</w:t>
    </w:r>
    <w:r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>z</w:t>
    </w:r>
    <w:r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z Formularzem ofertowym)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63675641">
    <w:abstractNumId w:val="4"/>
    <w:lvlOverride w:ilvl="0">
      <w:startOverride w:val="1"/>
    </w:lvlOverride>
  </w:num>
  <w:num w:numId="2" w16cid:durableId="722682620">
    <w:abstractNumId w:val="2"/>
    <w:lvlOverride w:ilvl="0">
      <w:startOverride w:val="1"/>
    </w:lvlOverride>
  </w:num>
  <w:num w:numId="3" w16cid:durableId="1755470067">
    <w:abstractNumId w:val="4"/>
  </w:num>
  <w:num w:numId="4" w16cid:durableId="204996991">
    <w:abstractNumId w:val="2"/>
  </w:num>
  <w:num w:numId="5" w16cid:durableId="1496064807">
    <w:abstractNumId w:val="1"/>
  </w:num>
  <w:num w:numId="6" w16cid:durableId="1842624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2799428">
    <w:abstractNumId w:val="3"/>
  </w:num>
  <w:num w:numId="8" w16cid:durableId="401565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42B"/>
    <w:rsid w:val="00025945"/>
    <w:rsid w:val="000342FD"/>
    <w:rsid w:val="00034F7C"/>
    <w:rsid w:val="00055ACA"/>
    <w:rsid w:val="000569A5"/>
    <w:rsid w:val="0007665A"/>
    <w:rsid w:val="00080DE8"/>
    <w:rsid w:val="000940AE"/>
    <w:rsid w:val="00097364"/>
    <w:rsid w:val="000A6A99"/>
    <w:rsid w:val="000A6E0F"/>
    <w:rsid w:val="000B0DF1"/>
    <w:rsid w:val="000C1076"/>
    <w:rsid w:val="000C1272"/>
    <w:rsid w:val="000D05EF"/>
    <w:rsid w:val="000D6A1D"/>
    <w:rsid w:val="000E5237"/>
    <w:rsid w:val="000E5E92"/>
    <w:rsid w:val="000F3A58"/>
    <w:rsid w:val="001029B1"/>
    <w:rsid w:val="001117B4"/>
    <w:rsid w:val="00112259"/>
    <w:rsid w:val="00112466"/>
    <w:rsid w:val="00115FD5"/>
    <w:rsid w:val="00116707"/>
    <w:rsid w:val="00136BBE"/>
    <w:rsid w:val="001439B8"/>
    <w:rsid w:val="00150410"/>
    <w:rsid w:val="0017351F"/>
    <w:rsid w:val="001763F5"/>
    <w:rsid w:val="00184C77"/>
    <w:rsid w:val="001947A1"/>
    <w:rsid w:val="0019732B"/>
    <w:rsid w:val="001A4717"/>
    <w:rsid w:val="001A7D23"/>
    <w:rsid w:val="001B0965"/>
    <w:rsid w:val="001E1BA7"/>
    <w:rsid w:val="001E6930"/>
    <w:rsid w:val="002020D4"/>
    <w:rsid w:val="00210A90"/>
    <w:rsid w:val="0023103E"/>
    <w:rsid w:val="00237676"/>
    <w:rsid w:val="0024230A"/>
    <w:rsid w:val="00272EC9"/>
    <w:rsid w:val="00273E52"/>
    <w:rsid w:val="00282C3E"/>
    <w:rsid w:val="00286D6D"/>
    <w:rsid w:val="002A009A"/>
    <w:rsid w:val="002A2FF3"/>
    <w:rsid w:val="002B3B46"/>
    <w:rsid w:val="002B53B1"/>
    <w:rsid w:val="002B678A"/>
    <w:rsid w:val="002C26D5"/>
    <w:rsid w:val="003105A0"/>
    <w:rsid w:val="003254E1"/>
    <w:rsid w:val="00327EAF"/>
    <w:rsid w:val="00330C13"/>
    <w:rsid w:val="00333CD5"/>
    <w:rsid w:val="00344658"/>
    <w:rsid w:val="003562FA"/>
    <w:rsid w:val="00367207"/>
    <w:rsid w:val="00373DC4"/>
    <w:rsid w:val="003752F4"/>
    <w:rsid w:val="00381805"/>
    <w:rsid w:val="00394F29"/>
    <w:rsid w:val="003A6E38"/>
    <w:rsid w:val="003B3745"/>
    <w:rsid w:val="003B4BE0"/>
    <w:rsid w:val="003B6373"/>
    <w:rsid w:val="003B6F34"/>
    <w:rsid w:val="003C65AB"/>
    <w:rsid w:val="003D7505"/>
    <w:rsid w:val="003E777D"/>
    <w:rsid w:val="003F50DE"/>
    <w:rsid w:val="00405251"/>
    <w:rsid w:val="00430A51"/>
    <w:rsid w:val="00433BF7"/>
    <w:rsid w:val="00434AB1"/>
    <w:rsid w:val="00455154"/>
    <w:rsid w:val="00461E6C"/>
    <w:rsid w:val="004760CE"/>
    <w:rsid w:val="00476C70"/>
    <w:rsid w:val="00486935"/>
    <w:rsid w:val="004A4522"/>
    <w:rsid w:val="004A7650"/>
    <w:rsid w:val="004A7AE1"/>
    <w:rsid w:val="004C11B8"/>
    <w:rsid w:val="004C1D0A"/>
    <w:rsid w:val="004C3064"/>
    <w:rsid w:val="004E53B2"/>
    <w:rsid w:val="00501D2D"/>
    <w:rsid w:val="0051752E"/>
    <w:rsid w:val="00526952"/>
    <w:rsid w:val="00526FFD"/>
    <w:rsid w:val="0054099F"/>
    <w:rsid w:val="00541B39"/>
    <w:rsid w:val="00563D87"/>
    <w:rsid w:val="005819FD"/>
    <w:rsid w:val="005A54FC"/>
    <w:rsid w:val="005A68B3"/>
    <w:rsid w:val="005B459B"/>
    <w:rsid w:val="005B6BFC"/>
    <w:rsid w:val="005C4E12"/>
    <w:rsid w:val="005D594B"/>
    <w:rsid w:val="005E1FB8"/>
    <w:rsid w:val="005F45A0"/>
    <w:rsid w:val="006014E5"/>
    <w:rsid w:val="00602FC5"/>
    <w:rsid w:val="00605302"/>
    <w:rsid w:val="006177D1"/>
    <w:rsid w:val="00677985"/>
    <w:rsid w:val="00682DD7"/>
    <w:rsid w:val="00694595"/>
    <w:rsid w:val="00697519"/>
    <w:rsid w:val="006A114B"/>
    <w:rsid w:val="006D3917"/>
    <w:rsid w:val="006E374F"/>
    <w:rsid w:val="0071395B"/>
    <w:rsid w:val="0074342B"/>
    <w:rsid w:val="0075170F"/>
    <w:rsid w:val="007745EF"/>
    <w:rsid w:val="00780457"/>
    <w:rsid w:val="00783187"/>
    <w:rsid w:val="007E0611"/>
    <w:rsid w:val="007F3023"/>
    <w:rsid w:val="007F4262"/>
    <w:rsid w:val="007F6117"/>
    <w:rsid w:val="008033DF"/>
    <w:rsid w:val="00827F51"/>
    <w:rsid w:val="00836572"/>
    <w:rsid w:val="00862461"/>
    <w:rsid w:val="0087093A"/>
    <w:rsid w:val="008739C8"/>
    <w:rsid w:val="008A33CC"/>
    <w:rsid w:val="008B16CA"/>
    <w:rsid w:val="008B46C4"/>
    <w:rsid w:val="008C6FE4"/>
    <w:rsid w:val="008D1566"/>
    <w:rsid w:val="008E7141"/>
    <w:rsid w:val="009003F1"/>
    <w:rsid w:val="009070B8"/>
    <w:rsid w:val="00916520"/>
    <w:rsid w:val="00933B0C"/>
    <w:rsid w:val="00934D1A"/>
    <w:rsid w:val="009466CB"/>
    <w:rsid w:val="009A41A4"/>
    <w:rsid w:val="009C5BF9"/>
    <w:rsid w:val="009C68FE"/>
    <w:rsid w:val="009E1BA5"/>
    <w:rsid w:val="009E7F7F"/>
    <w:rsid w:val="00A03AEA"/>
    <w:rsid w:val="00A17E53"/>
    <w:rsid w:val="00A33903"/>
    <w:rsid w:val="00A34CB4"/>
    <w:rsid w:val="00A37BFB"/>
    <w:rsid w:val="00A401F6"/>
    <w:rsid w:val="00A46EC6"/>
    <w:rsid w:val="00A473C3"/>
    <w:rsid w:val="00A530FB"/>
    <w:rsid w:val="00A7006B"/>
    <w:rsid w:val="00A90890"/>
    <w:rsid w:val="00A94AB5"/>
    <w:rsid w:val="00AB7D7C"/>
    <w:rsid w:val="00AC2981"/>
    <w:rsid w:val="00AC3A8D"/>
    <w:rsid w:val="00AD03E8"/>
    <w:rsid w:val="00AD1D47"/>
    <w:rsid w:val="00AE3D25"/>
    <w:rsid w:val="00AE7AD5"/>
    <w:rsid w:val="00B0079F"/>
    <w:rsid w:val="00B150BB"/>
    <w:rsid w:val="00B15CD2"/>
    <w:rsid w:val="00B20AB1"/>
    <w:rsid w:val="00B23B07"/>
    <w:rsid w:val="00B34AA2"/>
    <w:rsid w:val="00B42F8D"/>
    <w:rsid w:val="00B53352"/>
    <w:rsid w:val="00B84CAC"/>
    <w:rsid w:val="00B933D2"/>
    <w:rsid w:val="00B94FDD"/>
    <w:rsid w:val="00BB342E"/>
    <w:rsid w:val="00BE4280"/>
    <w:rsid w:val="00C00300"/>
    <w:rsid w:val="00C124E2"/>
    <w:rsid w:val="00C143A7"/>
    <w:rsid w:val="00C21DAB"/>
    <w:rsid w:val="00C3242D"/>
    <w:rsid w:val="00C32A45"/>
    <w:rsid w:val="00C32CB4"/>
    <w:rsid w:val="00C40943"/>
    <w:rsid w:val="00C462DF"/>
    <w:rsid w:val="00C52B99"/>
    <w:rsid w:val="00C5677A"/>
    <w:rsid w:val="00C646D5"/>
    <w:rsid w:val="00C803B6"/>
    <w:rsid w:val="00CB3AF0"/>
    <w:rsid w:val="00CE0858"/>
    <w:rsid w:val="00CF3958"/>
    <w:rsid w:val="00CF6FDD"/>
    <w:rsid w:val="00D034D0"/>
    <w:rsid w:val="00D05B3F"/>
    <w:rsid w:val="00D102D6"/>
    <w:rsid w:val="00D12BCE"/>
    <w:rsid w:val="00D1354E"/>
    <w:rsid w:val="00D269E6"/>
    <w:rsid w:val="00D32C70"/>
    <w:rsid w:val="00D41F66"/>
    <w:rsid w:val="00D4258C"/>
    <w:rsid w:val="00D571B3"/>
    <w:rsid w:val="00D64E39"/>
    <w:rsid w:val="00D67A24"/>
    <w:rsid w:val="00DB1020"/>
    <w:rsid w:val="00DD328D"/>
    <w:rsid w:val="00DD4AB5"/>
    <w:rsid w:val="00DE38B5"/>
    <w:rsid w:val="00DE4F7A"/>
    <w:rsid w:val="00DF10BF"/>
    <w:rsid w:val="00DF4744"/>
    <w:rsid w:val="00E05BCF"/>
    <w:rsid w:val="00E1320D"/>
    <w:rsid w:val="00E2384B"/>
    <w:rsid w:val="00E25818"/>
    <w:rsid w:val="00E27241"/>
    <w:rsid w:val="00E3131B"/>
    <w:rsid w:val="00E40C51"/>
    <w:rsid w:val="00E45BC2"/>
    <w:rsid w:val="00E650C1"/>
    <w:rsid w:val="00E72A71"/>
    <w:rsid w:val="00E84353"/>
    <w:rsid w:val="00EB3C7E"/>
    <w:rsid w:val="00EB3DE4"/>
    <w:rsid w:val="00EB5223"/>
    <w:rsid w:val="00EC3B3D"/>
    <w:rsid w:val="00EE1B70"/>
    <w:rsid w:val="00EF5D78"/>
    <w:rsid w:val="00F3330E"/>
    <w:rsid w:val="00F34C9B"/>
    <w:rsid w:val="00F40084"/>
    <w:rsid w:val="00F602D2"/>
    <w:rsid w:val="00F617E4"/>
    <w:rsid w:val="00F6296E"/>
    <w:rsid w:val="00F71DF7"/>
    <w:rsid w:val="00FA1DF7"/>
    <w:rsid w:val="00FB5E52"/>
    <w:rsid w:val="00FC39AB"/>
    <w:rsid w:val="00FC4C40"/>
    <w:rsid w:val="00FD196B"/>
    <w:rsid w:val="00FD3793"/>
    <w:rsid w:val="00FD440E"/>
    <w:rsid w:val="00FE045A"/>
    <w:rsid w:val="00FE3B65"/>
    <w:rsid w:val="00FF123B"/>
    <w:rsid w:val="00FF525D"/>
    <w:rsid w:val="00F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21DBE4"/>
  <w15:docId w15:val="{3B378AD2-500E-46F0-AE0A-31A9BA8B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omylnaczcionkaakapitu"/>
    <w:uiPriority w:val="99"/>
    <w:rsid w:val="00C32CB4"/>
  </w:style>
  <w:style w:type="paragraph" w:styleId="Stopka">
    <w:name w:val="footer"/>
    <w:basedOn w:val="Normalny"/>
    <w:link w:val="Stopka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omylnaczcionkaakapitu"/>
    <w:uiPriority w:val="99"/>
    <w:rsid w:val="00C32CB4"/>
  </w:style>
  <w:style w:type="paragraph" w:customStyle="1" w:styleId="NormalBold">
    <w:name w:val="NormalBold"/>
    <w:basedOn w:val="Normalny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99"/>
    <w:qFormat/>
    <w:rsid w:val="00FC39AB"/>
    <w:pPr>
      <w:ind w:left="720"/>
    </w:pPr>
  </w:style>
  <w:style w:type="character" w:styleId="Pogrubienie">
    <w:name w:val="Strong"/>
    <w:basedOn w:val="Domylnaczcionkaakapitu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99"/>
    <w:locked/>
    <w:rsid w:val="006D3917"/>
  </w:style>
  <w:style w:type="character" w:styleId="Odwoaniedokomentarza">
    <w:name w:val="annotation reference"/>
    <w:basedOn w:val="Domylnaczcionkaakapitu"/>
    <w:uiPriority w:val="99"/>
    <w:semiHidden/>
    <w:rsid w:val="00333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3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33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3CD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97519"/>
  </w:style>
  <w:style w:type="paragraph" w:styleId="NormalnyWeb">
    <w:name w:val="Normal (Web)"/>
    <w:basedOn w:val="Normalny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Data1">
    <w:name w:val="Data1"/>
    <w:basedOn w:val="Domylnaczcionkaakapitu"/>
    <w:rsid w:val="00694595"/>
  </w:style>
  <w:style w:type="character" w:customStyle="1" w:styleId="oj">
    <w:name w:val="oj"/>
    <w:basedOn w:val="Domylnaczcionkaakapitu"/>
    <w:rsid w:val="0069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4885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creator>Cikoto-Wawrzyniak Iwona</dc:creator>
  <cp:lastModifiedBy>Cuw Zawiercie</cp:lastModifiedBy>
  <cp:revision>21</cp:revision>
  <cp:lastPrinted>2023-06-21T08:28:00Z</cp:lastPrinted>
  <dcterms:created xsi:type="dcterms:W3CDTF">2023-04-04T21:23:00Z</dcterms:created>
  <dcterms:modified xsi:type="dcterms:W3CDTF">2024-09-13T07:40:00Z</dcterms:modified>
</cp:coreProperties>
</file>