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5E60" w14:textId="606646AE" w:rsidR="00D11901" w:rsidRDefault="00B7015F" w:rsidP="00BB5C42">
      <w:pPr>
        <w:tabs>
          <w:tab w:val="center" w:pos="4536"/>
          <w:tab w:val="right" w:pos="9072"/>
        </w:tabs>
        <w:spacing w:after="120"/>
      </w:pPr>
      <w:r w:rsidRPr="009A48C9">
        <w:rPr>
          <w:rFonts w:ascii="Arial" w:hAnsi="Arial"/>
          <w:noProof/>
          <w:sz w:val="24"/>
        </w:rPr>
        <w:t xml:space="preserve">   </w:t>
      </w:r>
    </w:p>
    <w:p w14:paraId="53764411" w14:textId="7003D8BC" w:rsidR="00D11901" w:rsidRPr="00DB664C" w:rsidRDefault="003F21E2" w:rsidP="00BB3B16">
      <w:pPr>
        <w:jc w:val="right"/>
        <w:rPr>
          <w:rFonts w:ascii="Arial" w:hAnsi="Arial" w:cs="Arial"/>
          <w:b/>
          <w:bCs/>
        </w:rPr>
      </w:pPr>
      <w:r w:rsidRPr="00EB73AD">
        <w:rPr>
          <w:noProof/>
          <w:sz w:val="28"/>
          <w:szCs w:val="28"/>
        </w:rPr>
        <w:drawing>
          <wp:anchor distT="0" distB="0" distL="114300" distR="114300" simplePos="0" relativeHeight="251659264" behindDoc="0" locked="0" layoutInCell="1" allowOverlap="1" wp14:anchorId="5E9E991C" wp14:editId="0564A7E8">
            <wp:simplePos x="0" y="0"/>
            <wp:positionH relativeFrom="margin">
              <wp:posOffset>0</wp:posOffset>
            </wp:positionH>
            <wp:positionV relativeFrom="margin">
              <wp:posOffset>364490</wp:posOffset>
            </wp:positionV>
            <wp:extent cx="1574359" cy="501289"/>
            <wp:effectExtent l="0" t="0" r="6985"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4359" cy="501289"/>
                    </a:xfrm>
                    <a:prstGeom prst="rect">
                      <a:avLst/>
                    </a:prstGeom>
                    <a:noFill/>
                    <a:ln>
                      <a:noFill/>
                    </a:ln>
                  </pic:spPr>
                </pic:pic>
              </a:graphicData>
            </a:graphic>
          </wp:anchor>
        </w:drawing>
      </w:r>
      <w:r w:rsidR="00D11901" w:rsidRPr="00DB664C">
        <w:rPr>
          <w:rFonts w:ascii="Arial" w:hAnsi="Arial" w:cs="Arial"/>
          <w:b/>
          <w:bCs/>
        </w:rPr>
        <w:t xml:space="preserve">Załącznik  Nr </w:t>
      </w:r>
      <w:r w:rsidR="004F4062">
        <w:rPr>
          <w:rFonts w:ascii="Arial" w:hAnsi="Arial" w:cs="Arial"/>
          <w:b/>
          <w:bCs/>
        </w:rPr>
        <w:t>6</w:t>
      </w:r>
      <w:r w:rsidR="00D11901" w:rsidRPr="00DB664C">
        <w:rPr>
          <w:rFonts w:ascii="Arial" w:hAnsi="Arial" w:cs="Arial"/>
          <w:b/>
          <w:bCs/>
        </w:rPr>
        <w:t xml:space="preserve"> </w:t>
      </w:r>
    </w:p>
    <w:p w14:paraId="7B1E2D0B" w14:textId="399B4DBF" w:rsidR="00D11901" w:rsidRPr="00DB664C" w:rsidRDefault="00D11901" w:rsidP="0038747A">
      <w:pPr>
        <w:pStyle w:val="Tytu"/>
        <w:jc w:val="right"/>
        <w:rPr>
          <w:rFonts w:ascii="Arial" w:hAnsi="Arial" w:cs="Arial"/>
          <w:sz w:val="20"/>
          <w:szCs w:val="20"/>
        </w:rPr>
      </w:pPr>
      <w:r w:rsidRPr="00DB664C">
        <w:rPr>
          <w:rFonts w:ascii="Arial" w:hAnsi="Arial" w:cs="Arial"/>
          <w:sz w:val="20"/>
          <w:szCs w:val="20"/>
        </w:rPr>
        <w:t xml:space="preserve">                                                                             do  Umowy  Nr </w:t>
      </w:r>
      <w:r w:rsidR="00A329EF">
        <w:rPr>
          <w:rFonts w:ascii="Arial" w:hAnsi="Arial" w:cs="Arial"/>
          <w:sz w:val="20"/>
          <w:szCs w:val="20"/>
        </w:rPr>
        <w:t>……………..</w:t>
      </w:r>
      <w:r w:rsidRPr="00DB664C">
        <w:rPr>
          <w:rFonts w:ascii="Arial" w:hAnsi="Arial" w:cs="Arial"/>
          <w:sz w:val="20"/>
          <w:szCs w:val="20"/>
        </w:rPr>
        <w:t>/…/ZP/20</w:t>
      </w:r>
      <w:r w:rsidR="00271F57" w:rsidRPr="00DB664C">
        <w:rPr>
          <w:rFonts w:ascii="Arial" w:hAnsi="Arial" w:cs="Arial"/>
          <w:sz w:val="20"/>
          <w:szCs w:val="20"/>
        </w:rPr>
        <w:t>2</w:t>
      </w:r>
      <w:r w:rsidR="00A329EF">
        <w:rPr>
          <w:rFonts w:ascii="Arial" w:hAnsi="Arial" w:cs="Arial"/>
          <w:sz w:val="20"/>
          <w:szCs w:val="20"/>
        </w:rPr>
        <w:t>3</w:t>
      </w:r>
    </w:p>
    <w:p w14:paraId="4FB2FC47" w14:textId="77777777" w:rsidR="00D11901" w:rsidRPr="00DB664C" w:rsidRDefault="00D11901" w:rsidP="0038747A">
      <w:pPr>
        <w:pStyle w:val="Tytu"/>
        <w:jc w:val="right"/>
        <w:rPr>
          <w:rFonts w:ascii="Arial" w:hAnsi="Arial" w:cs="Arial"/>
          <w:sz w:val="20"/>
          <w:szCs w:val="20"/>
        </w:rPr>
      </w:pPr>
      <w:r w:rsidRPr="00DB664C">
        <w:rPr>
          <w:rFonts w:ascii="Arial" w:hAnsi="Arial" w:cs="Arial"/>
          <w:sz w:val="20"/>
          <w:szCs w:val="20"/>
        </w:rPr>
        <w:t xml:space="preserve">                                                                               z dnia ………………………</w:t>
      </w:r>
    </w:p>
    <w:p w14:paraId="526F503B" w14:textId="4B76FAF2" w:rsidR="00924090" w:rsidRPr="00DB664C" w:rsidRDefault="00924090" w:rsidP="00591102">
      <w:pPr>
        <w:pStyle w:val="Tytu"/>
        <w:jc w:val="left"/>
        <w:rPr>
          <w:rFonts w:ascii="Arial" w:hAnsi="Arial" w:cs="Arial"/>
          <w:sz w:val="20"/>
          <w:szCs w:val="20"/>
        </w:rPr>
      </w:pPr>
    </w:p>
    <w:p w14:paraId="291A712F" w14:textId="2418472D" w:rsidR="00D11901" w:rsidRPr="00DB664C" w:rsidRDefault="00D11901" w:rsidP="004F7921">
      <w:pPr>
        <w:pStyle w:val="Tytu"/>
        <w:rPr>
          <w:rFonts w:ascii="Arial" w:hAnsi="Arial" w:cs="Arial"/>
          <w:sz w:val="20"/>
          <w:szCs w:val="20"/>
        </w:rPr>
      </w:pPr>
      <w:r w:rsidRPr="00DB664C">
        <w:rPr>
          <w:rFonts w:ascii="Arial" w:hAnsi="Arial" w:cs="Arial"/>
          <w:sz w:val="20"/>
          <w:szCs w:val="20"/>
        </w:rPr>
        <w:t xml:space="preserve">KARTA GWARANCYJNA </w:t>
      </w:r>
    </w:p>
    <w:p w14:paraId="7674D7AF" w14:textId="77777777" w:rsidR="00D11901" w:rsidRPr="00DB664C" w:rsidRDefault="00D11901" w:rsidP="004F7921">
      <w:pPr>
        <w:rPr>
          <w:lang w:eastAsia="ar-SA"/>
        </w:rPr>
      </w:pPr>
    </w:p>
    <w:p w14:paraId="7B835CF1" w14:textId="77777777" w:rsidR="00D11901" w:rsidRPr="00DB664C" w:rsidRDefault="00D11901" w:rsidP="004F7921">
      <w:pPr>
        <w:pStyle w:val="Stopka"/>
        <w:jc w:val="center"/>
        <w:rPr>
          <w:rFonts w:ascii="Arial" w:hAnsi="Arial" w:cs="Arial"/>
          <w:b/>
          <w:bCs/>
        </w:rPr>
      </w:pPr>
      <w:r w:rsidRPr="00DB664C">
        <w:rPr>
          <w:rFonts w:ascii="Arial" w:hAnsi="Arial" w:cs="Arial"/>
          <w:b/>
          <w:bCs/>
        </w:rPr>
        <w:t xml:space="preserve">Nazwa zadania : </w:t>
      </w:r>
    </w:p>
    <w:p w14:paraId="799179DD" w14:textId="77777777" w:rsidR="00D11901" w:rsidRPr="00DB664C" w:rsidRDefault="00D11901" w:rsidP="004F7921">
      <w:pPr>
        <w:ind w:right="-157" w:hanging="284"/>
        <w:jc w:val="center"/>
        <w:rPr>
          <w:rFonts w:ascii="Arial" w:hAnsi="Arial" w:cs="Arial"/>
          <w:b/>
          <w:bCs/>
        </w:rPr>
      </w:pPr>
    </w:p>
    <w:p w14:paraId="1392CC49" w14:textId="77777777" w:rsidR="00D11901" w:rsidRPr="00DB664C" w:rsidRDefault="00D11901" w:rsidP="00271F57">
      <w:pPr>
        <w:pStyle w:val="Tekstpodstawowy"/>
        <w:jc w:val="center"/>
        <w:rPr>
          <w:rFonts w:ascii="Arial" w:hAnsi="Arial" w:cs="Arial"/>
          <w:sz w:val="20"/>
          <w:szCs w:val="20"/>
        </w:rPr>
      </w:pPr>
    </w:p>
    <w:p w14:paraId="01B3B7D5" w14:textId="77777777" w:rsidR="00D11901" w:rsidRDefault="00D11901" w:rsidP="00271F57">
      <w:pPr>
        <w:pStyle w:val="Tekstpodstawowy"/>
        <w:jc w:val="center"/>
        <w:rPr>
          <w:rFonts w:ascii="Arial" w:hAnsi="Arial" w:cs="Arial"/>
        </w:rPr>
      </w:pPr>
      <w:r w:rsidRPr="009517B1">
        <w:rPr>
          <w:rFonts w:ascii="Arial" w:hAnsi="Arial" w:cs="Arial"/>
        </w:rPr>
        <w:t>SPORZĄDZONA</w:t>
      </w:r>
      <w:r>
        <w:rPr>
          <w:rFonts w:ascii="Arial" w:hAnsi="Arial" w:cs="Arial"/>
        </w:rPr>
        <w:t xml:space="preserve"> </w:t>
      </w:r>
      <w:r w:rsidRPr="009517B1">
        <w:rPr>
          <w:rFonts w:ascii="Arial" w:hAnsi="Arial" w:cs="Arial"/>
        </w:rPr>
        <w:t xml:space="preserve"> W DNIU ...................</w:t>
      </w:r>
    </w:p>
    <w:p w14:paraId="66A01967" w14:textId="77777777" w:rsidR="00D11901" w:rsidRPr="00D511D8" w:rsidRDefault="00D11901" w:rsidP="00271F57">
      <w:pPr>
        <w:pStyle w:val="Tekstpodstawowy"/>
        <w:jc w:val="center"/>
        <w:rPr>
          <w:rFonts w:ascii="Arial" w:hAnsi="Arial" w:cs="Arial"/>
          <w:sz w:val="20"/>
          <w:szCs w:val="20"/>
        </w:rPr>
      </w:pPr>
    </w:p>
    <w:p w14:paraId="26FB7903" w14:textId="77777777" w:rsidR="00D11901" w:rsidRPr="009B04EB" w:rsidRDefault="00D11901" w:rsidP="00AA5DBA">
      <w:pPr>
        <w:pStyle w:val="Tekstpodstawowy3"/>
        <w:numPr>
          <w:ilvl w:val="0"/>
          <w:numId w:val="5"/>
        </w:numPr>
        <w:tabs>
          <w:tab w:val="left" w:pos="360"/>
        </w:tabs>
        <w:suppressAutoHyphens/>
        <w:spacing w:after="0" w:line="360" w:lineRule="auto"/>
        <w:rPr>
          <w:rFonts w:ascii="Arial" w:hAnsi="Arial" w:cs="Arial"/>
        </w:rPr>
      </w:pPr>
      <w:r w:rsidRPr="009B04EB">
        <w:rPr>
          <w:rFonts w:ascii="Arial" w:hAnsi="Arial" w:cs="Arial"/>
          <w:sz w:val="20"/>
          <w:szCs w:val="20"/>
        </w:rPr>
        <w:t>Zamawiający :</w:t>
      </w:r>
      <w:r w:rsidRPr="009B04EB">
        <w:rPr>
          <w:rFonts w:ascii="Arial" w:hAnsi="Arial" w:cs="Arial"/>
        </w:rPr>
        <w:t xml:space="preserve"> </w:t>
      </w:r>
      <w:r w:rsidRPr="009B04EB">
        <w:rPr>
          <w:rFonts w:ascii="Arial" w:hAnsi="Arial" w:cs="Arial"/>
          <w:b/>
          <w:bCs/>
          <w:sz w:val="20"/>
          <w:szCs w:val="20"/>
        </w:rPr>
        <w:t xml:space="preserve">Gminą Orneta z siedzibą w Ornecie ul. Plac Wolności 26, 11-130 Orneta, </w:t>
      </w:r>
    </w:p>
    <w:p w14:paraId="185E247C" w14:textId="77777777" w:rsidR="00D11901" w:rsidRDefault="00D11901" w:rsidP="00AA5DBA">
      <w:pPr>
        <w:pStyle w:val="Tekstpodstawowy3"/>
        <w:tabs>
          <w:tab w:val="left" w:pos="360"/>
        </w:tabs>
        <w:suppressAutoHyphens/>
        <w:spacing w:after="0" w:line="360" w:lineRule="auto"/>
        <w:ind w:left="360"/>
        <w:rPr>
          <w:rFonts w:ascii="Arial" w:hAnsi="Arial" w:cs="Arial"/>
          <w:b/>
          <w:bCs/>
          <w:sz w:val="20"/>
          <w:szCs w:val="20"/>
        </w:rPr>
      </w:pPr>
      <w:r w:rsidRPr="009B04EB">
        <w:rPr>
          <w:rFonts w:ascii="Arial" w:hAnsi="Arial" w:cs="Arial"/>
          <w:b/>
          <w:bCs/>
          <w:sz w:val="20"/>
          <w:szCs w:val="20"/>
        </w:rPr>
        <w:t xml:space="preserve">NIP 743 202 28 </w:t>
      </w:r>
      <w:r w:rsidRPr="009B04EB">
        <w:rPr>
          <w:rFonts w:ascii="Arial" w:hAnsi="Arial" w:cs="Arial"/>
          <w:b/>
          <w:bCs/>
          <w:sz w:val="20"/>
          <w:szCs w:val="20"/>
          <w:lang w:val="en-US"/>
        </w:rPr>
        <w:t>80</w:t>
      </w:r>
      <w:r w:rsidRPr="009B04EB">
        <w:rPr>
          <w:rFonts w:ascii="Arial" w:hAnsi="Arial" w:cs="Arial"/>
          <w:b/>
          <w:bCs/>
          <w:sz w:val="20"/>
          <w:szCs w:val="20"/>
        </w:rPr>
        <w:t>, REGON 170748092</w:t>
      </w:r>
    </w:p>
    <w:p w14:paraId="6EAA6BF5" w14:textId="77777777" w:rsidR="00D11901" w:rsidRPr="009B04EB" w:rsidRDefault="00D11901" w:rsidP="00AA5DBA">
      <w:pPr>
        <w:pStyle w:val="Tekstpodstawowy3"/>
        <w:tabs>
          <w:tab w:val="left" w:pos="360"/>
        </w:tabs>
        <w:suppressAutoHyphens/>
        <w:spacing w:after="0" w:line="360" w:lineRule="auto"/>
        <w:ind w:left="360"/>
        <w:rPr>
          <w:rFonts w:ascii="Arial" w:hAnsi="Arial" w:cs="Arial"/>
        </w:rPr>
      </w:pPr>
    </w:p>
    <w:p w14:paraId="1AFC77B7" w14:textId="77777777" w:rsidR="00D11901" w:rsidRDefault="00D11901" w:rsidP="00AA5DBA">
      <w:pPr>
        <w:pStyle w:val="Tekstpodstawowy2"/>
        <w:spacing w:after="0" w:line="360" w:lineRule="auto"/>
        <w:rPr>
          <w:rFonts w:ascii="Arial" w:hAnsi="Arial" w:cs="Arial"/>
          <w:b/>
          <w:bCs/>
        </w:rPr>
      </w:pPr>
      <w:r>
        <w:rPr>
          <w:rFonts w:ascii="Arial" w:hAnsi="Arial" w:cs="Arial"/>
          <w:b/>
          <w:bCs/>
        </w:rPr>
        <w:t>2.</w:t>
      </w:r>
      <w:r>
        <w:rPr>
          <w:rFonts w:ascii="Arial" w:hAnsi="Arial" w:cs="Arial"/>
        </w:rPr>
        <w:t xml:space="preserve">    Wykonawca : </w:t>
      </w:r>
      <w:r>
        <w:rPr>
          <w:rFonts w:ascii="Arial" w:hAnsi="Arial" w:cs="Arial"/>
          <w:b/>
          <w:bCs/>
        </w:rPr>
        <w:t>…………………………………………………………………………………………………..</w:t>
      </w:r>
    </w:p>
    <w:p w14:paraId="6289558F" w14:textId="77777777" w:rsidR="00D11901" w:rsidRPr="009B04EB" w:rsidRDefault="00D11901" w:rsidP="00AA5DBA">
      <w:pPr>
        <w:pStyle w:val="Tekstpodstawowy2"/>
        <w:spacing w:after="0" w:line="360" w:lineRule="auto"/>
        <w:rPr>
          <w:rFonts w:ascii="Arial" w:hAnsi="Arial" w:cs="Arial"/>
          <w:b/>
          <w:bCs/>
        </w:rPr>
      </w:pPr>
    </w:p>
    <w:p w14:paraId="49A443FD" w14:textId="73727471" w:rsidR="00D11901" w:rsidRPr="00587F67" w:rsidRDefault="00D11901" w:rsidP="000535AA">
      <w:pPr>
        <w:numPr>
          <w:ilvl w:val="0"/>
          <w:numId w:val="4"/>
        </w:numPr>
        <w:tabs>
          <w:tab w:val="left" w:pos="360"/>
        </w:tabs>
        <w:suppressAutoHyphens/>
        <w:spacing w:line="360" w:lineRule="auto"/>
        <w:rPr>
          <w:rFonts w:ascii="Arial" w:hAnsi="Arial" w:cs="Arial"/>
          <w:b/>
          <w:bCs/>
        </w:rPr>
      </w:pPr>
      <w:r w:rsidRPr="00587F67">
        <w:rPr>
          <w:rFonts w:ascii="Arial" w:hAnsi="Arial" w:cs="Arial"/>
          <w:b/>
          <w:bCs/>
        </w:rPr>
        <w:t xml:space="preserve">Umowa NR </w:t>
      </w:r>
      <w:r w:rsidR="00FB1E8D">
        <w:rPr>
          <w:rFonts w:ascii="Arial" w:hAnsi="Arial" w:cs="Arial"/>
          <w:b/>
          <w:bCs/>
        </w:rPr>
        <w:t>…………</w:t>
      </w:r>
      <w:r w:rsidRPr="00587F67">
        <w:rPr>
          <w:rFonts w:ascii="Arial" w:hAnsi="Arial" w:cs="Arial"/>
          <w:b/>
          <w:bCs/>
        </w:rPr>
        <w:t>/…/ZP/20</w:t>
      </w:r>
      <w:r w:rsidR="00A329EF">
        <w:rPr>
          <w:rFonts w:ascii="Arial" w:hAnsi="Arial" w:cs="Arial"/>
          <w:b/>
          <w:bCs/>
        </w:rPr>
        <w:t>23</w:t>
      </w:r>
      <w:r w:rsidRPr="00587F67">
        <w:rPr>
          <w:rFonts w:ascii="Arial" w:hAnsi="Arial" w:cs="Arial"/>
          <w:b/>
          <w:bCs/>
        </w:rPr>
        <w:t xml:space="preserve"> z dnia ……………………………….</w:t>
      </w:r>
    </w:p>
    <w:p w14:paraId="315BDDB1" w14:textId="2EAA52AF" w:rsidR="000535AA" w:rsidRPr="000535AA" w:rsidRDefault="00D11901" w:rsidP="000535AA">
      <w:pPr>
        <w:ind w:left="567" w:hanging="283"/>
        <w:jc w:val="both"/>
        <w:rPr>
          <w:rFonts w:ascii="Arial" w:hAnsi="Arial" w:cs="Arial"/>
          <w:b/>
          <w:bCs/>
        </w:rPr>
      </w:pPr>
      <w:r w:rsidRPr="00587F67">
        <w:rPr>
          <w:rFonts w:ascii="Arial" w:hAnsi="Arial" w:cs="Arial"/>
        </w:rPr>
        <w:t xml:space="preserve">Przedmiot Umowy: </w:t>
      </w:r>
      <w:bookmarkStart w:id="0" w:name="_Hlk101339423"/>
      <w:r w:rsidR="000535AA" w:rsidRPr="005F28F5">
        <w:rPr>
          <w:rFonts w:ascii="Arial" w:hAnsi="Arial" w:cs="Arial"/>
          <w:b/>
          <w:bCs/>
        </w:rPr>
        <w:t>Przebudowa drogi dojazdowej do ul. Pogodna i Os. Morąska wraz z usunięciem kolizji elektroenergetycznej</w:t>
      </w:r>
      <w:bookmarkEnd w:id="0"/>
    </w:p>
    <w:p w14:paraId="7E8D9D39" w14:textId="7D69D446" w:rsidR="00F80E2A" w:rsidRPr="00F80E2A" w:rsidRDefault="00F80E2A" w:rsidP="00F80E2A">
      <w:pPr>
        <w:spacing w:line="276" w:lineRule="auto"/>
        <w:ind w:left="383" w:right="766"/>
        <w:rPr>
          <w:rFonts w:ascii="Arial" w:hAnsi="Arial" w:cs="Arial"/>
          <w:b/>
          <w:bCs/>
          <w:sz w:val="22"/>
          <w:szCs w:val="22"/>
        </w:rPr>
      </w:pPr>
    </w:p>
    <w:p w14:paraId="2707A98D" w14:textId="19D5A0F3" w:rsidR="003127E8" w:rsidRPr="009E599D" w:rsidRDefault="003127E8" w:rsidP="00F80E2A">
      <w:pPr>
        <w:spacing w:line="360" w:lineRule="auto"/>
        <w:jc w:val="both"/>
        <w:rPr>
          <w:rFonts w:ascii="Arial" w:hAnsi="Arial" w:cs="Arial"/>
          <w:b/>
          <w:bCs/>
        </w:rPr>
      </w:pPr>
    </w:p>
    <w:p w14:paraId="49F39126" w14:textId="4ED5D36D" w:rsidR="00D11901" w:rsidRPr="00587F67" w:rsidRDefault="00587F67" w:rsidP="00AA5DBA">
      <w:pPr>
        <w:pStyle w:val="Akapitzlist1"/>
        <w:tabs>
          <w:tab w:val="left" w:pos="284"/>
          <w:tab w:val="left" w:pos="540"/>
          <w:tab w:val="left" w:pos="9639"/>
        </w:tabs>
        <w:autoSpaceDE w:val="0"/>
        <w:autoSpaceDN w:val="0"/>
        <w:adjustRightInd w:val="0"/>
        <w:spacing w:after="0" w:line="360" w:lineRule="auto"/>
        <w:ind w:left="284" w:hanging="284"/>
        <w:rPr>
          <w:rFonts w:ascii="Arial" w:hAnsi="Arial" w:cs="Arial"/>
          <w:b/>
          <w:bCs/>
          <w:sz w:val="20"/>
          <w:szCs w:val="20"/>
        </w:rPr>
      </w:pPr>
      <w:r>
        <w:rPr>
          <w:rFonts w:ascii="Arial" w:hAnsi="Arial" w:cs="Arial"/>
          <w:sz w:val="20"/>
          <w:szCs w:val="20"/>
        </w:rPr>
        <w:t xml:space="preserve">       </w:t>
      </w:r>
      <w:r w:rsidR="00D11901" w:rsidRPr="00587F67">
        <w:rPr>
          <w:rFonts w:ascii="Arial" w:hAnsi="Arial" w:cs="Arial"/>
          <w:sz w:val="20"/>
          <w:szCs w:val="20"/>
        </w:rPr>
        <w:t xml:space="preserve">Przedmiot gwarancji jakości : łącznie wszystkie roboty budowlane, wbudowane  materiały i urządzenia </w:t>
      </w:r>
    </w:p>
    <w:p w14:paraId="2014448F" w14:textId="77777777" w:rsidR="00D11901" w:rsidRPr="00587F67" w:rsidRDefault="00D11901" w:rsidP="00AA5DBA">
      <w:pPr>
        <w:spacing w:line="360" w:lineRule="auto"/>
        <w:rPr>
          <w:rFonts w:ascii="Arial" w:hAnsi="Arial" w:cs="Arial"/>
        </w:rPr>
      </w:pPr>
      <w:r w:rsidRPr="00587F67">
        <w:rPr>
          <w:rFonts w:ascii="Arial" w:hAnsi="Arial" w:cs="Arial"/>
        </w:rPr>
        <w:t xml:space="preserve">       wykonane w ramach niniejszej umowy. </w:t>
      </w:r>
    </w:p>
    <w:p w14:paraId="4496EF0D" w14:textId="77777777" w:rsidR="00D11901" w:rsidRPr="000A48C4" w:rsidRDefault="00D11901" w:rsidP="00AA5DBA">
      <w:pPr>
        <w:spacing w:line="360" w:lineRule="auto"/>
        <w:ind w:hanging="180"/>
        <w:rPr>
          <w:rFonts w:ascii="Arial" w:hAnsi="Arial" w:cs="Arial"/>
          <w:b/>
          <w:bCs/>
        </w:rPr>
      </w:pPr>
      <w:r>
        <w:rPr>
          <w:rFonts w:ascii="Microsoft Sans Serif" w:hAnsi="Microsoft Sans Serif" w:cs="Microsoft Sans Serif"/>
        </w:rPr>
        <w:t xml:space="preserve">           </w:t>
      </w:r>
    </w:p>
    <w:p w14:paraId="6D5D9C0A" w14:textId="77777777" w:rsidR="00D11901" w:rsidRDefault="00D11901" w:rsidP="00AA5DBA">
      <w:pPr>
        <w:numPr>
          <w:ilvl w:val="0"/>
          <w:numId w:val="4"/>
        </w:numPr>
        <w:tabs>
          <w:tab w:val="left" w:pos="360"/>
        </w:tabs>
        <w:suppressAutoHyphens/>
        <w:spacing w:line="360" w:lineRule="auto"/>
        <w:rPr>
          <w:rFonts w:ascii="Arial" w:hAnsi="Arial" w:cs="Arial"/>
        </w:rPr>
      </w:pPr>
      <w:r>
        <w:rPr>
          <w:rFonts w:ascii="Arial" w:hAnsi="Arial" w:cs="Arial"/>
        </w:rPr>
        <w:t>Charakterystyka techniczna przedmiotu umowy :</w:t>
      </w:r>
    </w:p>
    <w:p w14:paraId="3B380F10" w14:textId="1CE53F71" w:rsidR="00D11901" w:rsidRDefault="00D11901" w:rsidP="00AA5DBA">
      <w:pPr>
        <w:pStyle w:val="Tekstpodstawowywcity21"/>
        <w:spacing w:line="360" w:lineRule="auto"/>
        <w:ind w:left="360" w:hanging="360"/>
        <w:jc w:val="left"/>
        <w:rPr>
          <w:rFonts w:ascii="Arial" w:hAnsi="Arial" w:cs="Arial"/>
          <w:sz w:val="20"/>
          <w:szCs w:val="20"/>
        </w:rPr>
      </w:pPr>
      <w:r>
        <w:rPr>
          <w:rFonts w:ascii="Arial" w:hAnsi="Arial" w:cs="Arial"/>
          <w:sz w:val="20"/>
          <w:szCs w:val="20"/>
        </w:rPr>
        <w:t xml:space="preserve"> </w:t>
      </w:r>
      <w:r w:rsidR="005B14AC">
        <w:rPr>
          <w:rFonts w:ascii="Arial" w:hAnsi="Arial" w:cs="Arial"/>
          <w:sz w:val="20"/>
          <w:szCs w:val="20"/>
        </w:rPr>
        <w:t xml:space="preserve">     </w:t>
      </w:r>
      <w:r>
        <w:rPr>
          <w:rFonts w:ascii="Arial" w:hAnsi="Arial" w:cs="Arial"/>
          <w:sz w:val="20"/>
          <w:szCs w:val="20"/>
        </w:rPr>
        <w:t xml:space="preserve"> ……………………………………………………………………………………………………………………</w:t>
      </w:r>
    </w:p>
    <w:p w14:paraId="70A6B426" w14:textId="77777777" w:rsidR="00D11901" w:rsidRPr="00D511D8" w:rsidRDefault="00D11901" w:rsidP="00AA5DBA">
      <w:pPr>
        <w:pStyle w:val="Tekstpodstawowywcity21"/>
        <w:spacing w:line="360" w:lineRule="auto"/>
        <w:ind w:left="360" w:hanging="360"/>
        <w:jc w:val="left"/>
        <w:rPr>
          <w:rFonts w:ascii="Arial" w:hAnsi="Arial" w:cs="Arial"/>
          <w:sz w:val="16"/>
          <w:szCs w:val="16"/>
        </w:rPr>
      </w:pPr>
    </w:p>
    <w:p w14:paraId="4659FFC1" w14:textId="77777777" w:rsidR="00D11901" w:rsidRDefault="00D11901" w:rsidP="00AA5DBA">
      <w:pPr>
        <w:numPr>
          <w:ilvl w:val="0"/>
          <w:numId w:val="4"/>
        </w:numPr>
        <w:tabs>
          <w:tab w:val="left" w:pos="360"/>
        </w:tabs>
        <w:suppressAutoHyphens/>
        <w:spacing w:line="360" w:lineRule="auto"/>
        <w:rPr>
          <w:rFonts w:ascii="Arial" w:hAnsi="Arial" w:cs="Arial"/>
        </w:rPr>
      </w:pPr>
      <w:r>
        <w:rPr>
          <w:rFonts w:ascii="Arial" w:hAnsi="Arial" w:cs="Arial"/>
        </w:rPr>
        <w:t>Data odbioru końcowego  .......................... r.</w:t>
      </w:r>
    </w:p>
    <w:p w14:paraId="05B562F6" w14:textId="77777777" w:rsidR="00D11901" w:rsidRPr="00D511D8" w:rsidRDefault="00D11901" w:rsidP="00AA5DBA">
      <w:pPr>
        <w:spacing w:line="360" w:lineRule="auto"/>
        <w:rPr>
          <w:rFonts w:ascii="Arial" w:hAnsi="Arial" w:cs="Arial"/>
          <w:sz w:val="16"/>
          <w:szCs w:val="16"/>
        </w:rPr>
      </w:pPr>
    </w:p>
    <w:p w14:paraId="585038E0" w14:textId="77777777" w:rsidR="00271F57" w:rsidRPr="00271F57" w:rsidRDefault="00271F57" w:rsidP="00AA5DBA">
      <w:pPr>
        <w:numPr>
          <w:ilvl w:val="0"/>
          <w:numId w:val="4"/>
        </w:numPr>
        <w:tabs>
          <w:tab w:val="left" w:pos="360"/>
        </w:tabs>
        <w:suppressAutoHyphens/>
        <w:spacing w:line="360" w:lineRule="auto"/>
        <w:jc w:val="both"/>
        <w:rPr>
          <w:rFonts w:ascii="Arial" w:hAnsi="Arial" w:cs="Arial"/>
        </w:rPr>
      </w:pPr>
      <w:r w:rsidRPr="00271F57">
        <w:rPr>
          <w:rFonts w:ascii="Arial" w:hAnsi="Arial" w:cs="Arial"/>
        </w:rPr>
        <w:t>Ogólne warunki gwarancji jakości</w:t>
      </w:r>
    </w:p>
    <w:p w14:paraId="18A2C551" w14:textId="3A5DA02D" w:rsidR="00271F57" w:rsidRPr="00271F57" w:rsidRDefault="00271F57" w:rsidP="00AA5DBA">
      <w:pPr>
        <w:numPr>
          <w:ilvl w:val="1"/>
          <w:numId w:val="4"/>
        </w:numPr>
        <w:tabs>
          <w:tab w:val="left" w:pos="284"/>
          <w:tab w:val="num" w:pos="709"/>
        </w:tabs>
        <w:suppressAutoHyphens/>
        <w:spacing w:line="360" w:lineRule="auto"/>
        <w:jc w:val="both"/>
        <w:rPr>
          <w:rFonts w:ascii="Arial" w:eastAsia="Calibri" w:hAnsi="Arial" w:cs="Arial"/>
        </w:rPr>
      </w:pPr>
      <w:r w:rsidRPr="00271F57">
        <w:rPr>
          <w:rFonts w:ascii="Arial" w:eastAsia="Calibri" w:hAnsi="Arial" w:cs="Arial"/>
        </w:rPr>
        <w:t xml:space="preserve">  </w:t>
      </w:r>
      <w:r w:rsidR="00DB664C">
        <w:rPr>
          <w:rFonts w:ascii="Arial" w:eastAsia="Calibri" w:hAnsi="Arial" w:cs="Arial"/>
        </w:rPr>
        <w:t xml:space="preserve"> </w:t>
      </w:r>
      <w:r w:rsidRPr="00271F57">
        <w:rPr>
          <w:rFonts w:ascii="Arial" w:eastAsia="Calibri" w:hAnsi="Arial" w:cs="Arial"/>
        </w:rPr>
        <w:t xml:space="preserve">Wykonawca oświadcza, że objęty niniejsza kartą gwarancyjną przedmiot gwarancji został wykonany zgodnie </w:t>
      </w:r>
      <w:r w:rsidRPr="00271F57">
        <w:rPr>
          <w:rFonts w:ascii="Arial" w:eastAsia="Calibri" w:hAnsi="Arial" w:cs="Arial"/>
          <w:color w:val="000000"/>
        </w:rPr>
        <w:t>z Umową i postanowieniami  dokumentów  stanowiących jej integralną część tj</w:t>
      </w:r>
      <w:r w:rsidR="00F80E2A">
        <w:rPr>
          <w:rFonts w:ascii="Arial" w:eastAsia="Calibri" w:hAnsi="Arial" w:cs="Arial"/>
          <w:color w:val="000000"/>
        </w:rPr>
        <w:t>.</w:t>
      </w:r>
      <w:r w:rsidRPr="00271F57">
        <w:rPr>
          <w:rFonts w:ascii="Arial" w:eastAsia="Calibri" w:hAnsi="Arial" w:cs="Arial"/>
          <w:color w:val="000000"/>
        </w:rPr>
        <w:t xml:space="preserve"> Szczegółowym opisem przedmiotu zamówienia </w:t>
      </w:r>
      <w:r w:rsidR="009C096D">
        <w:rPr>
          <w:rFonts w:ascii="Arial" w:eastAsia="Calibri" w:hAnsi="Arial" w:cs="Arial"/>
          <w:color w:val="000000"/>
        </w:rPr>
        <w:t xml:space="preserve">określonym </w:t>
      </w:r>
      <w:r w:rsidR="009C096D" w:rsidRPr="009C096D">
        <w:rPr>
          <w:rFonts w:ascii="Arial" w:eastAsia="Calibri" w:hAnsi="Arial" w:cs="Arial"/>
          <w:color w:val="000000"/>
        </w:rPr>
        <w:t>w pkt. IV</w:t>
      </w:r>
      <w:r w:rsidRPr="009C096D">
        <w:rPr>
          <w:rFonts w:ascii="Arial" w:eastAsia="Calibri" w:hAnsi="Arial" w:cs="Arial"/>
          <w:color w:val="000000"/>
        </w:rPr>
        <w:t xml:space="preserve"> SWZ (w szczególności Dokumentacją </w:t>
      </w:r>
      <w:r w:rsidR="000535AA" w:rsidRPr="009C096D">
        <w:rPr>
          <w:rFonts w:ascii="Arial" w:eastAsia="Calibri" w:hAnsi="Arial" w:cs="Arial"/>
          <w:color w:val="000000"/>
        </w:rPr>
        <w:t>techniczną</w:t>
      </w:r>
      <w:r w:rsidR="009C096D" w:rsidRPr="009C096D">
        <w:rPr>
          <w:rFonts w:ascii="Arial" w:eastAsia="Calibri" w:hAnsi="Arial" w:cs="Arial"/>
          <w:color w:val="000000"/>
        </w:rPr>
        <w:t xml:space="preserve"> stanowiącą załącznik nr 7 do SWZ</w:t>
      </w:r>
      <w:r w:rsidRPr="009C096D">
        <w:rPr>
          <w:rFonts w:ascii="Arial" w:eastAsia="Calibri" w:hAnsi="Arial" w:cs="Arial"/>
        </w:rPr>
        <w:t>)</w:t>
      </w:r>
      <w:r w:rsidRPr="009C096D">
        <w:rPr>
          <w:rFonts w:ascii="Arial" w:eastAsia="Calibri" w:hAnsi="Arial" w:cs="Arial"/>
          <w:color w:val="000000"/>
        </w:rPr>
        <w:t>,</w:t>
      </w:r>
      <w:r w:rsidRPr="00271F57">
        <w:rPr>
          <w:rFonts w:ascii="Arial" w:eastAsia="Calibri" w:hAnsi="Arial" w:cs="Arial"/>
          <w:color w:val="000000"/>
        </w:rPr>
        <w:t xml:space="preserve"> zasadami wiedzy technicznej oraz aktualnie obowiązującymi normami i przepisami prawa powszechnie obowiązującego w tym  przepisami BHP, </w:t>
      </w:r>
      <w:r w:rsidRPr="00271F57">
        <w:rPr>
          <w:rFonts w:ascii="Arial" w:eastAsia="Calibri" w:hAnsi="Arial" w:cs="Arial"/>
        </w:rPr>
        <w:t xml:space="preserve"> </w:t>
      </w:r>
      <w:proofErr w:type="spellStart"/>
      <w:r w:rsidRPr="00271F57">
        <w:rPr>
          <w:rFonts w:ascii="Arial" w:eastAsia="Calibri" w:hAnsi="Arial" w:cs="Arial"/>
        </w:rPr>
        <w:t>techniczno</w:t>
      </w:r>
      <w:proofErr w:type="spellEnd"/>
      <w:r w:rsidRPr="00271F57">
        <w:rPr>
          <w:rFonts w:ascii="Arial" w:eastAsia="Calibri" w:hAnsi="Arial" w:cs="Arial"/>
        </w:rPr>
        <w:t xml:space="preserve"> – budowlanymi oraz zasadami sztuki budowlanej.</w:t>
      </w:r>
      <w:r w:rsidRPr="00271F57">
        <w:rPr>
          <w:rFonts w:ascii="Arial" w:eastAsia="Calibri" w:hAnsi="Arial" w:cs="Arial"/>
          <w:color w:val="000000"/>
        </w:rPr>
        <w:t xml:space="preserve"> </w:t>
      </w:r>
    </w:p>
    <w:p w14:paraId="37786308" w14:textId="77777777" w:rsidR="00271F57" w:rsidRPr="00271F57" w:rsidRDefault="00271F57" w:rsidP="00AA5DBA">
      <w:pPr>
        <w:numPr>
          <w:ilvl w:val="1"/>
          <w:numId w:val="4"/>
        </w:numPr>
        <w:tabs>
          <w:tab w:val="left" w:pos="5245"/>
        </w:tabs>
        <w:spacing w:line="360" w:lineRule="auto"/>
        <w:ind w:left="360" w:hanging="360"/>
        <w:jc w:val="both"/>
        <w:rPr>
          <w:rFonts w:ascii="Arial" w:hAnsi="Arial" w:cs="Arial"/>
        </w:rPr>
      </w:pPr>
      <w:r w:rsidRPr="00271F57">
        <w:rPr>
          <w:rFonts w:ascii="Arial" w:hAnsi="Arial" w:cs="Arial"/>
        </w:rPr>
        <w:t xml:space="preserve">Wykonawca oświadcza, że wykonane roboty oraz użyte urządzenia, materiały nie mają wad </w:t>
      </w:r>
    </w:p>
    <w:p w14:paraId="207C0300" w14:textId="77777777" w:rsidR="00271F57" w:rsidRPr="00271F57" w:rsidRDefault="00271F57" w:rsidP="00AA5DBA">
      <w:pPr>
        <w:tabs>
          <w:tab w:val="left" w:pos="5245"/>
        </w:tabs>
        <w:spacing w:line="360" w:lineRule="auto"/>
        <w:ind w:left="360"/>
        <w:jc w:val="both"/>
        <w:rPr>
          <w:rFonts w:ascii="Arial" w:hAnsi="Arial" w:cs="Arial"/>
        </w:rPr>
      </w:pPr>
      <w:r w:rsidRPr="00271F57">
        <w:rPr>
          <w:rFonts w:ascii="Arial" w:hAnsi="Arial" w:cs="Arial"/>
        </w:rPr>
        <w:t xml:space="preserve"> konstrukcyjnych, materiałowych lub wynikających z błędów technologicznych i zapewniają bezpieczne </w:t>
      </w:r>
    </w:p>
    <w:p w14:paraId="508BC95A" w14:textId="77777777" w:rsidR="00271F57" w:rsidRPr="00271F57" w:rsidRDefault="00271F57" w:rsidP="00AA5DBA">
      <w:pPr>
        <w:tabs>
          <w:tab w:val="left" w:pos="5245"/>
        </w:tabs>
        <w:spacing w:line="360" w:lineRule="auto"/>
        <w:ind w:left="360"/>
        <w:jc w:val="both"/>
        <w:rPr>
          <w:rFonts w:ascii="Arial" w:hAnsi="Arial" w:cs="Arial"/>
        </w:rPr>
      </w:pPr>
      <w:r w:rsidRPr="00271F57">
        <w:rPr>
          <w:rFonts w:ascii="Arial" w:hAnsi="Arial" w:cs="Arial"/>
        </w:rPr>
        <w:t xml:space="preserve"> i bezawaryjne użytkowanie,       </w:t>
      </w:r>
    </w:p>
    <w:p w14:paraId="1DB85DEF" w14:textId="77777777" w:rsidR="00271F57" w:rsidRPr="00271F57" w:rsidRDefault="00271F57" w:rsidP="00AA5DBA">
      <w:pPr>
        <w:numPr>
          <w:ilvl w:val="1"/>
          <w:numId w:val="4"/>
        </w:numPr>
        <w:spacing w:line="360" w:lineRule="auto"/>
        <w:jc w:val="both"/>
        <w:rPr>
          <w:rFonts w:ascii="Arial" w:hAnsi="Arial" w:cs="Arial"/>
        </w:rPr>
      </w:pPr>
      <w:r w:rsidRPr="00271F57">
        <w:rPr>
          <w:rFonts w:ascii="Arial" w:hAnsi="Arial" w:cs="Arial"/>
        </w:rPr>
        <w:t xml:space="preserve">Wykonawca ponosi odpowiedzialność z tytułu gwarancji jakości za wady fizyczne zmniejszające </w:t>
      </w:r>
    </w:p>
    <w:p w14:paraId="44F8644E" w14:textId="579D9176" w:rsidR="00271F57" w:rsidRPr="00271F57" w:rsidRDefault="00271F57" w:rsidP="00AA5DBA">
      <w:pPr>
        <w:spacing w:line="360" w:lineRule="auto"/>
        <w:ind w:left="360" w:hanging="508"/>
        <w:jc w:val="both"/>
        <w:rPr>
          <w:rFonts w:ascii="Arial" w:hAnsi="Arial" w:cs="Arial"/>
        </w:rPr>
      </w:pPr>
      <w:r w:rsidRPr="00271F57">
        <w:rPr>
          <w:rFonts w:ascii="Arial" w:hAnsi="Arial" w:cs="Arial"/>
        </w:rPr>
        <w:t xml:space="preserve">          </w:t>
      </w:r>
      <w:r w:rsidR="00B316E7">
        <w:rPr>
          <w:rFonts w:ascii="Arial" w:hAnsi="Arial" w:cs="Arial"/>
        </w:rPr>
        <w:t xml:space="preserve"> </w:t>
      </w:r>
      <w:r w:rsidRPr="00271F57">
        <w:rPr>
          <w:rFonts w:ascii="Arial" w:hAnsi="Arial" w:cs="Arial"/>
        </w:rPr>
        <w:t>wartość użytkową, techniczną i estetyczną wykonanych robót.</w:t>
      </w:r>
    </w:p>
    <w:p w14:paraId="77048A24" w14:textId="681D6DF6" w:rsidR="00371CF3" w:rsidRDefault="00271F57" w:rsidP="00AA5DBA">
      <w:pPr>
        <w:widowControl w:val="0"/>
        <w:numPr>
          <w:ilvl w:val="1"/>
          <w:numId w:val="4"/>
        </w:numPr>
        <w:shd w:val="clear" w:color="auto" w:fill="FFFFFF"/>
        <w:tabs>
          <w:tab w:val="left" w:pos="720"/>
        </w:tabs>
        <w:suppressAutoHyphens/>
        <w:autoSpaceDE w:val="0"/>
        <w:autoSpaceDN w:val="0"/>
        <w:adjustRightInd w:val="0"/>
        <w:spacing w:line="360" w:lineRule="auto"/>
        <w:ind w:left="360" w:hanging="360"/>
        <w:jc w:val="both"/>
        <w:rPr>
          <w:rFonts w:ascii="Arial" w:eastAsia="Calibri" w:hAnsi="Arial" w:cs="Arial"/>
        </w:rPr>
      </w:pPr>
      <w:r w:rsidRPr="00271F57">
        <w:rPr>
          <w:rFonts w:ascii="Arial" w:eastAsia="Calibri" w:hAnsi="Arial" w:cs="Arial"/>
        </w:rPr>
        <w:t>Okres gwarancji jakości na  przedmiot Umowy</w:t>
      </w:r>
      <w:r w:rsidR="00371CF3">
        <w:rPr>
          <w:rFonts w:ascii="Arial" w:eastAsia="Calibri" w:hAnsi="Arial" w:cs="Arial"/>
        </w:rPr>
        <w:t xml:space="preserve"> tj.:</w:t>
      </w:r>
    </w:p>
    <w:p w14:paraId="2980664E" w14:textId="77777777" w:rsidR="00371CF3" w:rsidRDefault="00371CF3" w:rsidP="00371CF3">
      <w:pPr>
        <w:widowControl w:val="0"/>
        <w:shd w:val="clear" w:color="auto" w:fill="FFFFFF"/>
        <w:tabs>
          <w:tab w:val="left" w:pos="720"/>
        </w:tabs>
        <w:suppressAutoHyphens/>
        <w:autoSpaceDE w:val="0"/>
        <w:autoSpaceDN w:val="0"/>
        <w:adjustRightInd w:val="0"/>
        <w:spacing w:line="360" w:lineRule="auto"/>
        <w:ind w:left="360"/>
        <w:jc w:val="both"/>
        <w:rPr>
          <w:rFonts w:ascii="Arial" w:hAnsi="Arial" w:cs="Arial"/>
        </w:rPr>
      </w:pPr>
      <w:r>
        <w:rPr>
          <w:rFonts w:ascii="Arial" w:eastAsia="Calibri" w:hAnsi="Arial" w:cs="Arial"/>
        </w:rPr>
        <w:t xml:space="preserve">- </w:t>
      </w:r>
      <w:r w:rsidR="00271F57" w:rsidRPr="00271F57">
        <w:rPr>
          <w:rFonts w:ascii="Arial" w:eastAsia="Calibri" w:hAnsi="Arial" w:cs="Arial"/>
        </w:rPr>
        <w:t xml:space="preserve">na wszystkie wykonane roboty budowlane, wbudowane materiały, wyroby i </w:t>
      </w:r>
      <w:r w:rsidR="00DB664C">
        <w:rPr>
          <w:rFonts w:ascii="Arial" w:eastAsia="Calibri" w:hAnsi="Arial" w:cs="Arial"/>
        </w:rPr>
        <w:t xml:space="preserve">zamontowane </w:t>
      </w:r>
      <w:r w:rsidR="00271F57" w:rsidRPr="00271F57">
        <w:rPr>
          <w:rFonts w:ascii="Arial" w:eastAsia="Calibri" w:hAnsi="Arial" w:cs="Arial"/>
        </w:rPr>
        <w:t>urządzenia</w:t>
      </w:r>
      <w:r w:rsidR="009C096D">
        <w:rPr>
          <w:rFonts w:ascii="Arial" w:eastAsia="Calibri" w:hAnsi="Arial" w:cs="Arial"/>
        </w:rPr>
        <w:t>( jeśli są wymagane)</w:t>
      </w:r>
      <w:r w:rsidR="003A3EAC">
        <w:rPr>
          <w:rFonts w:ascii="Arial" w:eastAsia="Calibri" w:hAnsi="Arial" w:cs="Arial"/>
        </w:rPr>
        <w:t xml:space="preserve">, </w:t>
      </w:r>
      <w:r w:rsidR="00271F57" w:rsidRPr="00271F57">
        <w:rPr>
          <w:rFonts w:ascii="Arial" w:eastAsia="Calibri" w:hAnsi="Arial" w:cs="Arial"/>
        </w:rPr>
        <w:t>będące przedmiotem Umowy</w:t>
      </w:r>
      <w:r w:rsidR="00591102">
        <w:rPr>
          <w:rFonts w:ascii="Arial" w:eastAsia="Calibri" w:hAnsi="Arial" w:cs="Arial"/>
        </w:rPr>
        <w:t xml:space="preserve"> </w:t>
      </w:r>
      <w:r w:rsidR="00B7015F">
        <w:rPr>
          <w:rFonts w:ascii="Arial" w:hAnsi="Arial" w:cs="Arial"/>
        </w:rPr>
        <w:t>w</w:t>
      </w:r>
      <w:r w:rsidR="00271F57" w:rsidRPr="00271F57">
        <w:rPr>
          <w:rFonts w:ascii="Arial" w:hAnsi="Arial" w:cs="Arial"/>
        </w:rPr>
        <w:t xml:space="preserve">ynosi  </w:t>
      </w:r>
      <w:r w:rsidR="009C096D">
        <w:rPr>
          <w:rFonts w:ascii="Arial" w:hAnsi="Arial" w:cs="Arial"/>
        </w:rPr>
        <w:t xml:space="preserve"> </w:t>
      </w:r>
      <w:r w:rsidR="00271F57" w:rsidRPr="00271F57">
        <w:rPr>
          <w:rFonts w:ascii="Arial" w:hAnsi="Arial" w:cs="Arial"/>
        </w:rPr>
        <w:t>..</w:t>
      </w:r>
      <w:r w:rsidR="00271F57" w:rsidRPr="00271F57">
        <w:rPr>
          <w:rFonts w:ascii="Arial" w:hAnsi="Arial" w:cs="Arial"/>
          <w:b/>
          <w:bCs/>
        </w:rPr>
        <w:t>……...  miesięcy</w:t>
      </w:r>
      <w:r w:rsidR="00271F57" w:rsidRPr="00271F57">
        <w:rPr>
          <w:rFonts w:ascii="Arial" w:hAnsi="Arial" w:cs="Arial"/>
        </w:rPr>
        <w:t xml:space="preserve"> </w:t>
      </w:r>
      <w:r w:rsidR="00271F57" w:rsidRPr="00271F57">
        <w:rPr>
          <w:rFonts w:ascii="Arial" w:hAnsi="Arial" w:cs="Arial"/>
          <w:b/>
          <w:bCs/>
        </w:rPr>
        <w:t>(min. 36 miesięcy, max 60 miesięcy)</w:t>
      </w:r>
      <w:r w:rsidR="00271F57" w:rsidRPr="00271F57">
        <w:rPr>
          <w:rFonts w:ascii="Arial" w:hAnsi="Arial" w:cs="Arial"/>
        </w:rPr>
        <w:t xml:space="preserve">, liczony od daty odbioru końcowego całego przedmiotu Umowy przez Zamawiającego, </w:t>
      </w:r>
      <w:r w:rsidR="00305F80">
        <w:rPr>
          <w:rFonts w:ascii="Arial" w:hAnsi="Arial" w:cs="Arial"/>
        </w:rPr>
        <w:lastRenderedPageBreak/>
        <w:t>p</w:t>
      </w:r>
      <w:r w:rsidR="00271F57" w:rsidRPr="00271F57">
        <w:rPr>
          <w:rFonts w:ascii="Arial" w:hAnsi="Arial" w:cs="Arial"/>
        </w:rPr>
        <w:t xml:space="preserve">otwierdzonego końcowym </w:t>
      </w:r>
      <w:r w:rsidR="0081305B">
        <w:rPr>
          <w:rFonts w:ascii="Arial" w:hAnsi="Arial" w:cs="Arial"/>
        </w:rPr>
        <w:t>p</w:t>
      </w:r>
      <w:r w:rsidR="00271F57" w:rsidRPr="00271F57">
        <w:rPr>
          <w:rFonts w:ascii="Arial" w:hAnsi="Arial" w:cs="Arial"/>
        </w:rPr>
        <w:t xml:space="preserve">rotokółem </w:t>
      </w:r>
      <w:r w:rsidR="008829B3">
        <w:rPr>
          <w:rFonts w:ascii="Arial" w:hAnsi="Arial" w:cs="Arial"/>
        </w:rPr>
        <w:t>o</w:t>
      </w:r>
      <w:r w:rsidR="00271F57" w:rsidRPr="00271F57">
        <w:rPr>
          <w:rFonts w:ascii="Arial" w:hAnsi="Arial" w:cs="Arial"/>
        </w:rPr>
        <w:t xml:space="preserve">dbioru z </w:t>
      </w:r>
      <w:r w:rsidR="008829B3">
        <w:rPr>
          <w:rFonts w:ascii="Arial" w:hAnsi="Arial" w:cs="Arial"/>
        </w:rPr>
        <w:t xml:space="preserve"> </w:t>
      </w:r>
      <w:r w:rsidR="00271F57" w:rsidRPr="00271F57">
        <w:rPr>
          <w:rFonts w:ascii="Arial" w:hAnsi="Arial" w:cs="Arial"/>
        </w:rPr>
        <w:t xml:space="preserve">zastrzeżeniem </w:t>
      </w:r>
      <w:proofErr w:type="spellStart"/>
      <w:r w:rsidR="00271F57" w:rsidRPr="00271F57">
        <w:rPr>
          <w:rFonts w:ascii="Arial" w:hAnsi="Arial" w:cs="Arial"/>
        </w:rPr>
        <w:t>ppkt</w:t>
      </w:r>
      <w:proofErr w:type="spellEnd"/>
      <w:r w:rsidR="00271F57" w:rsidRPr="00271F57">
        <w:rPr>
          <w:rFonts w:ascii="Arial" w:hAnsi="Arial" w:cs="Arial"/>
        </w:rPr>
        <w:t xml:space="preserve"> </w:t>
      </w:r>
      <w:r w:rsidR="00AA5DBA">
        <w:rPr>
          <w:rFonts w:ascii="Arial" w:hAnsi="Arial" w:cs="Arial"/>
        </w:rPr>
        <w:t>5</w:t>
      </w:r>
      <w:r w:rsidR="00D16D7A">
        <w:rPr>
          <w:rFonts w:ascii="Arial" w:hAnsi="Arial" w:cs="Arial"/>
        </w:rPr>
        <w:t>.</w:t>
      </w:r>
    </w:p>
    <w:p w14:paraId="7E027B0B" w14:textId="4AA6647F" w:rsidR="00271F57" w:rsidRPr="00371CF3" w:rsidRDefault="00371CF3" w:rsidP="00371CF3">
      <w:pPr>
        <w:widowControl w:val="0"/>
        <w:shd w:val="clear" w:color="auto" w:fill="FFFFFF"/>
        <w:tabs>
          <w:tab w:val="left" w:pos="720"/>
        </w:tabs>
        <w:suppressAutoHyphens/>
        <w:autoSpaceDE w:val="0"/>
        <w:autoSpaceDN w:val="0"/>
        <w:adjustRightInd w:val="0"/>
        <w:spacing w:line="360" w:lineRule="auto"/>
        <w:ind w:left="360"/>
        <w:jc w:val="both"/>
        <w:rPr>
          <w:rFonts w:ascii="Arial" w:eastAsia="Calibri" w:hAnsi="Arial" w:cs="Arial"/>
        </w:rPr>
      </w:pPr>
      <w:r>
        <w:rPr>
          <w:rFonts w:ascii="Arial" w:hAnsi="Arial" w:cs="Arial"/>
        </w:rPr>
        <w:t xml:space="preserve">- na </w:t>
      </w:r>
      <w:r w:rsidR="00D16D7A" w:rsidRPr="00D16D7A">
        <w:rPr>
          <w:rFonts w:ascii="Tahoma" w:hAnsi="Tahoma" w:cs="Tahoma"/>
          <w:color w:val="000000"/>
          <w:shd w:val="clear" w:color="auto" w:fill="FFFFFF"/>
        </w:rPr>
        <w:t xml:space="preserve"> </w:t>
      </w:r>
      <w:r>
        <w:rPr>
          <w:rFonts w:ascii="Tahoma" w:hAnsi="Tahoma" w:cs="Tahoma"/>
          <w:color w:val="000000"/>
          <w:shd w:val="clear" w:color="auto" w:fill="FFFFFF"/>
        </w:rPr>
        <w:t>pielęgnację</w:t>
      </w:r>
      <w:r w:rsidR="00D16D7A">
        <w:rPr>
          <w:rFonts w:ascii="Tahoma" w:hAnsi="Tahoma" w:cs="Tahoma"/>
          <w:color w:val="000000"/>
          <w:shd w:val="clear" w:color="auto" w:fill="FFFFFF"/>
        </w:rPr>
        <w:t xml:space="preserve"> trawnik</w:t>
      </w:r>
      <w:r>
        <w:rPr>
          <w:rFonts w:ascii="Tahoma" w:hAnsi="Tahoma" w:cs="Tahoma"/>
          <w:color w:val="000000"/>
          <w:shd w:val="clear" w:color="auto" w:fill="FFFFFF"/>
        </w:rPr>
        <w:t xml:space="preserve">ów (konserwacja i utrzymanie) wynosi: </w:t>
      </w:r>
      <w:r w:rsidR="003F26DA">
        <w:rPr>
          <w:rFonts w:ascii="Tahoma" w:hAnsi="Tahoma" w:cs="Tahoma"/>
          <w:color w:val="000000"/>
          <w:shd w:val="clear" w:color="auto" w:fill="FFFFFF"/>
        </w:rPr>
        <w:t xml:space="preserve">w okresie realizacji przedmiotu Umowy  oraz w okresie </w:t>
      </w:r>
      <w:r w:rsidR="00D16D7A">
        <w:rPr>
          <w:rFonts w:ascii="Tahoma" w:hAnsi="Tahoma" w:cs="Tahoma"/>
          <w:color w:val="000000"/>
          <w:shd w:val="clear" w:color="auto" w:fill="FFFFFF"/>
        </w:rPr>
        <w:t>12 miesięcy od daty odbioru końcowego.</w:t>
      </w:r>
    </w:p>
    <w:p w14:paraId="6D539E08" w14:textId="2643525F" w:rsidR="00271F57" w:rsidRPr="0081305B" w:rsidRDefault="00271F57" w:rsidP="00AA5DBA">
      <w:pPr>
        <w:widowControl w:val="0"/>
        <w:numPr>
          <w:ilvl w:val="1"/>
          <w:numId w:val="4"/>
        </w:numPr>
        <w:shd w:val="clear" w:color="auto" w:fill="FFFFFF"/>
        <w:tabs>
          <w:tab w:val="left" w:pos="720"/>
        </w:tabs>
        <w:suppressAutoHyphens/>
        <w:autoSpaceDE w:val="0"/>
        <w:autoSpaceDN w:val="0"/>
        <w:adjustRightInd w:val="0"/>
        <w:spacing w:line="360" w:lineRule="auto"/>
        <w:jc w:val="both"/>
        <w:rPr>
          <w:rFonts w:ascii="Arial" w:eastAsia="Calibri" w:hAnsi="Arial" w:cs="Arial"/>
        </w:rPr>
      </w:pPr>
      <w:r w:rsidRPr="0081305B">
        <w:rPr>
          <w:rFonts w:ascii="Arial" w:eastAsia="Calibri" w:hAnsi="Arial" w:cs="Arial"/>
        </w:rPr>
        <w:t xml:space="preserve">Zamawiający może dochodzić roszczeń z tytułu gwarancji jakości także po terminie określonym   </w:t>
      </w:r>
    </w:p>
    <w:p w14:paraId="06A88B8D" w14:textId="1C8ABF94" w:rsidR="00305F80" w:rsidRDefault="00271F57" w:rsidP="00AA5DBA">
      <w:pPr>
        <w:tabs>
          <w:tab w:val="left" w:pos="426"/>
        </w:tabs>
        <w:suppressAutoHyphens/>
        <w:spacing w:line="360" w:lineRule="auto"/>
        <w:ind w:left="340"/>
        <w:jc w:val="both"/>
        <w:rPr>
          <w:rFonts w:ascii="Arial" w:eastAsia="Calibri" w:hAnsi="Arial" w:cs="Arial"/>
        </w:rPr>
      </w:pPr>
      <w:r w:rsidRPr="00271F57">
        <w:rPr>
          <w:rFonts w:ascii="Arial" w:eastAsia="Calibri" w:hAnsi="Arial" w:cs="Arial"/>
        </w:rPr>
        <w:t xml:space="preserve">  w </w:t>
      </w:r>
      <w:proofErr w:type="spellStart"/>
      <w:r w:rsidRPr="00271F57">
        <w:rPr>
          <w:rFonts w:ascii="Arial" w:eastAsia="Calibri" w:hAnsi="Arial" w:cs="Arial"/>
        </w:rPr>
        <w:t>ppkt</w:t>
      </w:r>
      <w:proofErr w:type="spellEnd"/>
      <w:r w:rsidRPr="00271F57">
        <w:rPr>
          <w:rFonts w:ascii="Arial" w:eastAsia="Calibri" w:hAnsi="Arial" w:cs="Arial"/>
        </w:rPr>
        <w:t xml:space="preserve"> 4</w:t>
      </w:r>
      <w:r w:rsidR="0081305B">
        <w:rPr>
          <w:rFonts w:ascii="Arial" w:eastAsia="Calibri" w:hAnsi="Arial" w:cs="Arial"/>
        </w:rPr>
        <w:t xml:space="preserve"> </w:t>
      </w:r>
      <w:r w:rsidRPr="00271F57">
        <w:rPr>
          <w:rFonts w:ascii="Arial" w:eastAsia="Calibri" w:hAnsi="Arial" w:cs="Arial"/>
        </w:rPr>
        <w:t xml:space="preserve"> jeżeli zgłosił wady przed upływem tego terminu (wada ujawniła się w okresie  gwarancji </w:t>
      </w:r>
    </w:p>
    <w:p w14:paraId="7B7DE281" w14:textId="5AC6A139" w:rsidR="00271F57" w:rsidRPr="00271F57" w:rsidRDefault="00305F80" w:rsidP="00AA5DBA">
      <w:pPr>
        <w:tabs>
          <w:tab w:val="left" w:pos="426"/>
        </w:tabs>
        <w:suppressAutoHyphens/>
        <w:spacing w:line="360" w:lineRule="auto"/>
        <w:ind w:left="340"/>
        <w:jc w:val="both"/>
        <w:rPr>
          <w:rFonts w:ascii="Arial" w:eastAsia="Calibri" w:hAnsi="Arial" w:cs="Arial"/>
        </w:rPr>
      </w:pPr>
      <w:r>
        <w:rPr>
          <w:rFonts w:ascii="Arial" w:eastAsia="Calibri" w:hAnsi="Arial" w:cs="Arial"/>
        </w:rPr>
        <w:t xml:space="preserve">  </w:t>
      </w:r>
      <w:r w:rsidR="00271F57" w:rsidRPr="00271F57">
        <w:rPr>
          <w:rFonts w:ascii="Arial" w:eastAsia="Calibri" w:hAnsi="Arial" w:cs="Arial"/>
        </w:rPr>
        <w:t>jakości).</w:t>
      </w:r>
    </w:p>
    <w:p w14:paraId="276768B3" w14:textId="7FBBD2A3" w:rsidR="00271F57" w:rsidRDefault="00271F57" w:rsidP="00AA5DBA">
      <w:pPr>
        <w:numPr>
          <w:ilvl w:val="1"/>
          <w:numId w:val="4"/>
        </w:numPr>
        <w:tabs>
          <w:tab w:val="clear" w:pos="432"/>
          <w:tab w:val="left" w:pos="426"/>
        </w:tabs>
        <w:suppressAutoHyphens/>
        <w:spacing w:line="360" w:lineRule="auto"/>
        <w:ind w:left="426" w:hanging="426"/>
        <w:jc w:val="both"/>
        <w:rPr>
          <w:rFonts w:ascii="Arial" w:hAnsi="Arial" w:cs="Arial"/>
        </w:rPr>
      </w:pPr>
      <w:r w:rsidRPr="00271F57">
        <w:rPr>
          <w:rFonts w:ascii="Arial" w:hAnsi="Arial" w:cs="Arial"/>
        </w:rPr>
        <w:t>W okresie gwarancji jakości Wykonawca  zobowiązuje się do nieodpłatnego usuwania wad, usterek lub ich wymiany na wolne od wad ujawnionych po odbiorze końcowym przedmiotu Umowy</w:t>
      </w:r>
    </w:p>
    <w:p w14:paraId="3F46F09E" w14:textId="77777777" w:rsidR="00271F57" w:rsidRPr="00271F57" w:rsidRDefault="00271F57" w:rsidP="00AA5DBA">
      <w:pPr>
        <w:numPr>
          <w:ilvl w:val="1"/>
          <w:numId w:val="4"/>
        </w:numPr>
        <w:tabs>
          <w:tab w:val="left" w:pos="720"/>
        </w:tabs>
        <w:suppressAutoHyphens/>
        <w:spacing w:line="360" w:lineRule="auto"/>
        <w:jc w:val="both"/>
        <w:rPr>
          <w:rFonts w:ascii="Arial" w:eastAsia="Calibri" w:hAnsi="Arial" w:cs="Arial"/>
        </w:rPr>
      </w:pPr>
      <w:r w:rsidRPr="00271F57">
        <w:rPr>
          <w:rFonts w:ascii="Arial" w:eastAsia="Calibri" w:hAnsi="Arial" w:cs="Arial"/>
        </w:rPr>
        <w:t>Ustala się poniższe terminy usunięcia wad lub usterek :</w:t>
      </w:r>
    </w:p>
    <w:p w14:paraId="1F89BB70" w14:textId="27B82CDD" w:rsidR="00271F57" w:rsidRPr="00271F57" w:rsidRDefault="00271F57" w:rsidP="00AA5DBA">
      <w:pPr>
        <w:numPr>
          <w:ilvl w:val="0"/>
          <w:numId w:val="2"/>
        </w:numPr>
        <w:tabs>
          <w:tab w:val="left" w:pos="709"/>
        </w:tabs>
        <w:suppressAutoHyphens/>
        <w:spacing w:line="360" w:lineRule="auto"/>
        <w:ind w:left="709" w:hanging="283"/>
        <w:jc w:val="both"/>
        <w:rPr>
          <w:rFonts w:ascii="Arial" w:hAnsi="Arial" w:cs="Arial"/>
        </w:rPr>
      </w:pPr>
      <w:r w:rsidRPr="00271F57">
        <w:rPr>
          <w:rFonts w:ascii="Arial" w:hAnsi="Arial" w:cs="Arial"/>
        </w:rPr>
        <w:t xml:space="preserve">jeśli wada uniemożliwia zgodne z obowiązującymi przepisami użytkowanie </w:t>
      </w:r>
      <w:r w:rsidR="009C096D">
        <w:rPr>
          <w:rFonts w:ascii="Arial" w:hAnsi="Arial" w:cs="Arial"/>
        </w:rPr>
        <w:t xml:space="preserve">przedmiotu zamówienia </w:t>
      </w:r>
      <w:r w:rsidRPr="00271F57">
        <w:rPr>
          <w:rFonts w:ascii="Arial" w:hAnsi="Arial" w:cs="Arial"/>
        </w:rPr>
        <w:t xml:space="preserve"> w tym awaria urządzeń </w:t>
      </w:r>
      <w:r w:rsidR="009C096D">
        <w:rPr>
          <w:rFonts w:ascii="Arial" w:eastAsia="Calibri" w:hAnsi="Arial" w:cs="Arial"/>
        </w:rPr>
        <w:t xml:space="preserve">( jeśli są wymagane) </w:t>
      </w:r>
      <w:r w:rsidRPr="00271F57">
        <w:rPr>
          <w:rFonts w:ascii="Arial" w:hAnsi="Arial" w:cs="Arial"/>
        </w:rPr>
        <w:t>- natychmiast jednak nie dłużej niż w ciągu 48 godzin po otrzymaniu pisemnego lub elektronicznego (e-mailem lub faksem) powiadomienia od Zamawiającego</w:t>
      </w:r>
    </w:p>
    <w:p w14:paraId="26FE0327" w14:textId="21359C74" w:rsidR="00271F57" w:rsidRPr="00271F57" w:rsidRDefault="00271F57" w:rsidP="00AA5DBA">
      <w:pPr>
        <w:tabs>
          <w:tab w:val="left" w:pos="709"/>
        </w:tabs>
        <w:spacing w:line="360" w:lineRule="auto"/>
        <w:ind w:left="709" w:hanging="283"/>
        <w:jc w:val="both"/>
        <w:rPr>
          <w:rFonts w:ascii="Arial" w:hAnsi="Arial" w:cs="Arial"/>
        </w:rPr>
      </w:pPr>
      <w:r w:rsidRPr="00271F57">
        <w:rPr>
          <w:rFonts w:ascii="Arial" w:hAnsi="Arial" w:cs="Arial"/>
        </w:rPr>
        <w:t>b) w pozostałych przypadkach, w terminie nie dłuższym niż 7 dni po otrzymaniu  pisemnego lub elektronicznego (faksem lub e-mailem) powiadomienia od Zamawiającego z  zastrzeżeniem pkt</w:t>
      </w:r>
      <w:r w:rsidR="008218C9">
        <w:rPr>
          <w:rFonts w:ascii="Arial" w:hAnsi="Arial" w:cs="Arial"/>
        </w:rPr>
        <w:t xml:space="preserve"> 8</w:t>
      </w:r>
      <w:r w:rsidRPr="00271F57">
        <w:rPr>
          <w:rFonts w:ascii="Arial" w:hAnsi="Arial" w:cs="Arial"/>
        </w:rPr>
        <w:t xml:space="preserve"> </w:t>
      </w:r>
    </w:p>
    <w:p w14:paraId="79CBA62A" w14:textId="77777777" w:rsidR="00271F57" w:rsidRPr="00271F57" w:rsidRDefault="00271F57" w:rsidP="00AA5DBA">
      <w:pPr>
        <w:tabs>
          <w:tab w:val="left" w:pos="426"/>
          <w:tab w:val="left" w:pos="1276"/>
        </w:tabs>
        <w:spacing w:line="360" w:lineRule="auto"/>
        <w:ind w:left="709" w:hanging="283"/>
        <w:jc w:val="both"/>
        <w:rPr>
          <w:rFonts w:ascii="Arial" w:hAnsi="Arial" w:cs="Arial"/>
        </w:rPr>
      </w:pPr>
      <w:r w:rsidRPr="00271F57">
        <w:rPr>
          <w:rFonts w:ascii="Arial" w:hAnsi="Arial" w:cs="Arial"/>
        </w:rPr>
        <w:t xml:space="preserve">c)  usunięcie wad powinno być stwierdzone protokólarnie. </w:t>
      </w:r>
    </w:p>
    <w:p w14:paraId="1ED3825D" w14:textId="7BF16856" w:rsidR="00271F57" w:rsidRPr="001F5997" w:rsidRDefault="00271F57" w:rsidP="00AA5DBA">
      <w:pPr>
        <w:numPr>
          <w:ilvl w:val="1"/>
          <w:numId w:val="4"/>
        </w:numPr>
        <w:suppressAutoHyphens/>
        <w:autoSpaceDE w:val="0"/>
        <w:autoSpaceDN w:val="0"/>
        <w:adjustRightInd w:val="0"/>
        <w:spacing w:line="360" w:lineRule="auto"/>
        <w:ind w:left="426" w:hanging="426"/>
        <w:jc w:val="both"/>
        <w:rPr>
          <w:rFonts w:ascii="Arial" w:eastAsia="Calibri" w:hAnsi="Arial" w:cs="Arial"/>
          <w:lang w:eastAsia="ar-SA"/>
        </w:rPr>
      </w:pPr>
      <w:r w:rsidRPr="001F5997">
        <w:rPr>
          <w:rFonts w:ascii="Arial" w:eastAsia="Calibri" w:hAnsi="Arial" w:cs="Arial"/>
          <w:lang w:eastAsia="ar-SA"/>
        </w:rPr>
        <w:t>Jeżeli usunięcie wady lub usterki z</w:t>
      </w:r>
      <w:r w:rsidRPr="001F5997">
        <w:rPr>
          <w:rFonts w:ascii="Arial" w:eastAsia="Calibri" w:hAnsi="Arial" w:cs="Arial"/>
        </w:rPr>
        <w:t xml:space="preserve"> przyczyn nie zależnych od Wykonawcy (np. ze </w:t>
      </w:r>
      <w:r w:rsidRPr="001F5997">
        <w:rPr>
          <w:rFonts w:ascii="Arial" w:eastAsia="Calibri" w:hAnsi="Arial" w:cs="Arial"/>
          <w:lang w:eastAsia="ar-SA"/>
        </w:rPr>
        <w:t xml:space="preserve">względów </w:t>
      </w:r>
      <w:r w:rsidR="001F5997">
        <w:rPr>
          <w:rFonts w:ascii="Arial" w:eastAsia="Calibri" w:hAnsi="Arial" w:cs="Arial"/>
          <w:lang w:eastAsia="ar-SA"/>
        </w:rPr>
        <w:t>te</w:t>
      </w:r>
      <w:r w:rsidRPr="001F5997">
        <w:rPr>
          <w:rFonts w:ascii="Arial" w:eastAsia="Calibri" w:hAnsi="Arial" w:cs="Arial"/>
          <w:lang w:eastAsia="ar-SA"/>
        </w:rPr>
        <w:t>chnicznych) nie jest możliwe w terminie 7</w:t>
      </w:r>
      <w:r w:rsidR="008218C9">
        <w:rPr>
          <w:rFonts w:ascii="Arial" w:eastAsia="Calibri" w:hAnsi="Arial" w:cs="Arial"/>
          <w:lang w:eastAsia="ar-SA"/>
        </w:rPr>
        <w:t xml:space="preserve"> </w:t>
      </w:r>
      <w:r w:rsidRPr="001F5997">
        <w:rPr>
          <w:rFonts w:ascii="Arial" w:eastAsia="Calibri" w:hAnsi="Arial" w:cs="Arial"/>
          <w:lang w:eastAsia="ar-SA"/>
        </w:rPr>
        <w:t xml:space="preserve">dni,  Wykonawca jest zobowiązany powiadomić o tym  </w:t>
      </w:r>
      <w:r w:rsidR="001F5997">
        <w:rPr>
          <w:rFonts w:ascii="Arial" w:eastAsia="Calibri" w:hAnsi="Arial" w:cs="Arial"/>
          <w:lang w:eastAsia="ar-SA"/>
        </w:rPr>
        <w:t xml:space="preserve"> </w:t>
      </w:r>
      <w:r w:rsidRPr="001F5997">
        <w:rPr>
          <w:rFonts w:ascii="Arial" w:eastAsia="Calibri" w:hAnsi="Arial" w:cs="Arial"/>
          <w:lang w:eastAsia="ar-SA"/>
        </w:rPr>
        <w:t xml:space="preserve">pisemnie lub elektronicznie </w:t>
      </w:r>
      <w:r w:rsidRPr="001F5997">
        <w:rPr>
          <w:rFonts w:ascii="Arial" w:eastAsia="Calibri" w:hAnsi="Arial" w:cs="Arial"/>
        </w:rPr>
        <w:t>(e-mailem lub faksem)</w:t>
      </w:r>
      <w:r w:rsidRPr="001F5997">
        <w:rPr>
          <w:rFonts w:ascii="Arial" w:eastAsia="Calibri" w:hAnsi="Arial" w:cs="Arial"/>
          <w:b/>
          <w:bCs/>
        </w:rPr>
        <w:t xml:space="preserve"> </w:t>
      </w:r>
      <w:r w:rsidRPr="001F5997">
        <w:rPr>
          <w:rFonts w:ascii="Arial" w:eastAsia="Calibri" w:hAnsi="Arial" w:cs="Arial"/>
          <w:lang w:eastAsia="ar-SA"/>
        </w:rPr>
        <w:t xml:space="preserve">Zamawiającego. </w:t>
      </w:r>
    </w:p>
    <w:p w14:paraId="333CEA39" w14:textId="04BE3568" w:rsidR="00271F57" w:rsidRPr="00271F57" w:rsidRDefault="00271F57" w:rsidP="00AA5DBA">
      <w:pPr>
        <w:suppressAutoHyphens/>
        <w:autoSpaceDE w:val="0"/>
        <w:autoSpaceDN w:val="0"/>
        <w:adjustRightInd w:val="0"/>
        <w:spacing w:line="360" w:lineRule="auto"/>
        <w:ind w:left="426"/>
        <w:jc w:val="both"/>
        <w:rPr>
          <w:rFonts w:ascii="Arial" w:eastAsia="Calibri" w:hAnsi="Arial" w:cs="Arial"/>
          <w:lang w:eastAsia="ar-SA"/>
        </w:rPr>
      </w:pPr>
      <w:r w:rsidRPr="00271F57">
        <w:rPr>
          <w:rFonts w:ascii="Arial" w:eastAsia="Calibri" w:hAnsi="Arial" w:cs="Arial"/>
          <w:lang w:eastAsia="ar-SA"/>
        </w:rPr>
        <w:t xml:space="preserve">Zamawiający wyznaczy  nowy  termin na ich usunięcie. </w:t>
      </w:r>
    </w:p>
    <w:p w14:paraId="454744C4" w14:textId="08E2C94C" w:rsidR="0081305B" w:rsidRPr="0081305B" w:rsidRDefault="00271F57" w:rsidP="00AA5DBA">
      <w:pPr>
        <w:numPr>
          <w:ilvl w:val="1"/>
          <w:numId w:val="4"/>
        </w:numPr>
        <w:suppressAutoHyphens/>
        <w:spacing w:line="360" w:lineRule="auto"/>
        <w:jc w:val="both"/>
        <w:rPr>
          <w:rFonts w:ascii="Arial" w:eastAsia="Calibri" w:hAnsi="Arial" w:cs="Arial"/>
          <w:lang w:eastAsia="ar-SA"/>
        </w:rPr>
      </w:pPr>
      <w:r w:rsidRPr="0081305B">
        <w:rPr>
          <w:rFonts w:ascii="Arial" w:eastAsia="Calibri" w:hAnsi="Arial" w:cs="Arial"/>
          <w:lang w:eastAsia="ar-SA"/>
        </w:rPr>
        <w:t xml:space="preserve">Gwarancja jakości obejmuje: </w:t>
      </w:r>
    </w:p>
    <w:p w14:paraId="2B47E377" w14:textId="77777777" w:rsidR="0081305B" w:rsidRPr="00D16D7A" w:rsidRDefault="0081305B" w:rsidP="00AA5DBA">
      <w:pPr>
        <w:numPr>
          <w:ilvl w:val="0"/>
          <w:numId w:val="12"/>
        </w:numPr>
        <w:tabs>
          <w:tab w:val="left" w:pos="709"/>
          <w:tab w:val="left" w:pos="1134"/>
          <w:tab w:val="left" w:pos="1276"/>
        </w:tabs>
        <w:suppressAutoHyphens/>
        <w:spacing w:line="360" w:lineRule="auto"/>
        <w:jc w:val="both"/>
        <w:rPr>
          <w:rFonts w:ascii="Arial" w:hAnsi="Arial" w:cs="Arial"/>
          <w:lang w:eastAsia="ar-SA"/>
        </w:rPr>
      </w:pPr>
      <w:r w:rsidRPr="00D16D7A">
        <w:rPr>
          <w:rFonts w:ascii="Arial" w:hAnsi="Arial" w:cs="Arial"/>
          <w:lang w:eastAsia="ar-SA"/>
        </w:rPr>
        <w:t xml:space="preserve">przeglądy gwarancyjne zapewniające bezusterkową eksploatację w okresach udzielonej gwarancji  </w:t>
      </w:r>
    </w:p>
    <w:p w14:paraId="7FEE0B3E" w14:textId="77777777" w:rsidR="0081305B" w:rsidRPr="00D16D7A" w:rsidRDefault="0081305B" w:rsidP="00AA5DBA">
      <w:pPr>
        <w:tabs>
          <w:tab w:val="left" w:pos="709"/>
          <w:tab w:val="left" w:pos="1134"/>
          <w:tab w:val="left" w:pos="1276"/>
        </w:tabs>
        <w:suppressAutoHyphens/>
        <w:spacing w:line="360" w:lineRule="auto"/>
        <w:ind w:left="720"/>
        <w:jc w:val="both"/>
        <w:rPr>
          <w:rFonts w:ascii="Arial" w:hAnsi="Arial" w:cs="Arial"/>
          <w:lang w:eastAsia="ar-SA"/>
        </w:rPr>
      </w:pPr>
      <w:r w:rsidRPr="00D16D7A">
        <w:rPr>
          <w:rFonts w:ascii="Arial" w:hAnsi="Arial" w:cs="Arial"/>
          <w:lang w:eastAsia="ar-SA"/>
        </w:rPr>
        <w:t xml:space="preserve">– co najmniej 1 przegląd gwarancyjny w ciągu 1 roku kalendarzowego jednak nie mniej niż 3/4/5 </w:t>
      </w:r>
    </w:p>
    <w:p w14:paraId="6A324082" w14:textId="77777777" w:rsidR="0081305B" w:rsidRPr="0081305B" w:rsidRDefault="0081305B" w:rsidP="00AA5DBA">
      <w:pPr>
        <w:tabs>
          <w:tab w:val="left" w:pos="709"/>
          <w:tab w:val="left" w:pos="1134"/>
          <w:tab w:val="left" w:pos="1276"/>
        </w:tabs>
        <w:suppressAutoHyphens/>
        <w:spacing w:line="360" w:lineRule="auto"/>
        <w:ind w:left="720"/>
        <w:jc w:val="both"/>
        <w:rPr>
          <w:rFonts w:ascii="Arial" w:hAnsi="Arial" w:cs="Arial"/>
          <w:lang w:eastAsia="ar-SA"/>
        </w:rPr>
      </w:pPr>
      <w:r w:rsidRPr="00D16D7A">
        <w:rPr>
          <w:rFonts w:ascii="Arial" w:hAnsi="Arial" w:cs="Arial"/>
          <w:lang w:eastAsia="ar-SA"/>
        </w:rPr>
        <w:t>przeglądów w okresie udzielonej gwarancji jakości, w terminach ustalonych z  Zamawiającym – (dotyczy gwarancji 36m-cy/48 m-</w:t>
      </w:r>
      <w:proofErr w:type="spellStart"/>
      <w:r w:rsidRPr="00D16D7A">
        <w:rPr>
          <w:rFonts w:ascii="Arial" w:hAnsi="Arial" w:cs="Arial"/>
          <w:lang w:eastAsia="ar-SA"/>
        </w:rPr>
        <w:t>cy</w:t>
      </w:r>
      <w:proofErr w:type="spellEnd"/>
      <w:r w:rsidRPr="00D16D7A">
        <w:rPr>
          <w:rFonts w:ascii="Arial" w:hAnsi="Arial" w:cs="Arial"/>
          <w:lang w:eastAsia="ar-SA"/>
        </w:rPr>
        <w:t>/60 m-</w:t>
      </w:r>
      <w:proofErr w:type="spellStart"/>
      <w:r w:rsidRPr="00D16D7A">
        <w:rPr>
          <w:rFonts w:ascii="Arial" w:hAnsi="Arial" w:cs="Arial"/>
          <w:lang w:eastAsia="ar-SA"/>
        </w:rPr>
        <w:t>cy</w:t>
      </w:r>
      <w:proofErr w:type="spellEnd"/>
      <w:r w:rsidRPr="00D16D7A">
        <w:rPr>
          <w:rFonts w:ascii="Arial" w:hAnsi="Arial" w:cs="Arial"/>
          <w:lang w:eastAsia="ar-SA"/>
        </w:rPr>
        <w:t>)</w:t>
      </w:r>
    </w:p>
    <w:p w14:paraId="1965734C" w14:textId="2CA446E3" w:rsidR="0081305B" w:rsidRPr="00D16D7A" w:rsidRDefault="0081305B" w:rsidP="00AA5DBA">
      <w:pPr>
        <w:numPr>
          <w:ilvl w:val="0"/>
          <w:numId w:val="12"/>
        </w:numPr>
        <w:tabs>
          <w:tab w:val="left" w:pos="709"/>
          <w:tab w:val="left" w:pos="1134"/>
          <w:tab w:val="left" w:pos="1276"/>
        </w:tabs>
        <w:suppressAutoHyphens/>
        <w:spacing w:line="360" w:lineRule="auto"/>
        <w:jc w:val="both"/>
        <w:rPr>
          <w:rFonts w:ascii="Arial" w:hAnsi="Arial" w:cs="Arial"/>
          <w:lang w:eastAsia="ar-SA"/>
        </w:rPr>
      </w:pPr>
      <w:r w:rsidRPr="0081305B">
        <w:rPr>
          <w:rFonts w:ascii="Arial" w:hAnsi="Arial" w:cs="Arial"/>
          <w:lang w:eastAsia="ar-SA"/>
        </w:rPr>
        <w:t>usuwanie wszelkich wad i usterek tkwiących w przedmiocie Umowy,</w:t>
      </w:r>
      <w:r w:rsidRPr="0081305B">
        <w:rPr>
          <w:rFonts w:ascii="Arial" w:hAnsi="Arial" w:cs="Arial"/>
          <w:color w:val="FF0000"/>
          <w:lang w:eastAsia="ar-SA"/>
        </w:rPr>
        <w:t xml:space="preserve"> </w:t>
      </w:r>
      <w:r w:rsidRPr="0081305B">
        <w:rPr>
          <w:rFonts w:ascii="Arial" w:hAnsi="Arial" w:cs="Arial"/>
          <w:lang w:eastAsia="ar-SA"/>
        </w:rPr>
        <w:t>a nie ujawnionych</w:t>
      </w:r>
      <w:r w:rsidRPr="0081305B">
        <w:rPr>
          <w:rFonts w:ascii="Arial" w:hAnsi="Arial" w:cs="Arial"/>
          <w:color w:val="FF0000"/>
          <w:lang w:eastAsia="ar-SA"/>
        </w:rPr>
        <w:t xml:space="preserve">  </w:t>
      </w:r>
      <w:r w:rsidRPr="0081305B">
        <w:rPr>
          <w:rFonts w:ascii="Arial" w:hAnsi="Arial" w:cs="Arial"/>
          <w:lang w:eastAsia="ar-SA"/>
        </w:rPr>
        <w:t xml:space="preserve">w momencie </w:t>
      </w:r>
      <w:r w:rsidRPr="00D16D7A">
        <w:rPr>
          <w:rFonts w:ascii="Arial" w:hAnsi="Arial" w:cs="Arial"/>
          <w:lang w:eastAsia="ar-SA"/>
        </w:rPr>
        <w:t xml:space="preserve">odbioru  końcowego jak  i powstałych w okresie gwarancji jakości, </w:t>
      </w:r>
    </w:p>
    <w:p w14:paraId="6404DB3C" w14:textId="77777777" w:rsidR="0081305B" w:rsidRPr="0081305B" w:rsidRDefault="0081305B" w:rsidP="00AA5DBA">
      <w:pPr>
        <w:numPr>
          <w:ilvl w:val="0"/>
          <w:numId w:val="12"/>
        </w:numPr>
        <w:tabs>
          <w:tab w:val="left" w:pos="709"/>
          <w:tab w:val="left" w:pos="1134"/>
          <w:tab w:val="left" w:pos="1276"/>
        </w:tabs>
        <w:suppressAutoHyphens/>
        <w:spacing w:line="360" w:lineRule="auto"/>
        <w:jc w:val="both"/>
        <w:rPr>
          <w:rFonts w:ascii="Arial" w:hAnsi="Arial" w:cs="Arial"/>
          <w:lang w:eastAsia="ar-SA"/>
        </w:rPr>
      </w:pPr>
      <w:r w:rsidRPr="00D16D7A">
        <w:rPr>
          <w:rFonts w:ascii="Arial" w:hAnsi="Arial" w:cs="Arial"/>
          <w:lang w:eastAsia="ar-SA"/>
        </w:rPr>
        <w:t>koszty przeglądów gwarancyjnych</w:t>
      </w:r>
      <w:r w:rsidRPr="0081305B">
        <w:rPr>
          <w:rFonts w:ascii="Arial" w:hAnsi="Arial" w:cs="Arial"/>
          <w:lang w:eastAsia="ar-SA"/>
        </w:rPr>
        <w:t xml:space="preserve"> oraz koszty serwisu gwarancyjnego ponosi Wykonawca. </w:t>
      </w:r>
    </w:p>
    <w:p w14:paraId="742CA4E9" w14:textId="77777777" w:rsidR="00271F57" w:rsidRPr="00271F57" w:rsidRDefault="00271F57" w:rsidP="00AA5DBA">
      <w:pPr>
        <w:numPr>
          <w:ilvl w:val="1"/>
          <w:numId w:val="4"/>
        </w:numPr>
        <w:tabs>
          <w:tab w:val="left" w:pos="993"/>
        </w:tabs>
        <w:suppressAutoHyphens/>
        <w:spacing w:line="360" w:lineRule="auto"/>
        <w:jc w:val="both"/>
        <w:rPr>
          <w:rFonts w:ascii="Arial" w:eastAsia="Calibri" w:hAnsi="Arial" w:cs="Arial"/>
          <w:lang w:eastAsia="ar-SA"/>
        </w:rPr>
      </w:pPr>
      <w:r w:rsidRPr="00271F57">
        <w:rPr>
          <w:rFonts w:ascii="Arial" w:eastAsia="Calibri" w:hAnsi="Arial" w:cs="Arial"/>
          <w:lang w:eastAsia="ar-SA"/>
        </w:rPr>
        <w:t xml:space="preserve">Nie podlegają uprawnieniom z tytułu gwarancji jakości wady i usterki powstałe wskutek:         </w:t>
      </w:r>
    </w:p>
    <w:p w14:paraId="6FBF81B1" w14:textId="4442641D" w:rsidR="00271F57" w:rsidRPr="00D16D7A" w:rsidRDefault="00271F57" w:rsidP="00AA5DBA">
      <w:pPr>
        <w:numPr>
          <w:ilvl w:val="0"/>
          <w:numId w:val="13"/>
        </w:numPr>
        <w:tabs>
          <w:tab w:val="left" w:pos="709"/>
        </w:tabs>
        <w:suppressAutoHyphens/>
        <w:spacing w:line="360" w:lineRule="auto"/>
        <w:ind w:left="709" w:hanging="283"/>
        <w:jc w:val="both"/>
        <w:rPr>
          <w:rFonts w:ascii="Arial" w:eastAsia="Calibri" w:hAnsi="Arial" w:cs="Arial"/>
          <w:lang w:eastAsia="ar-SA"/>
        </w:rPr>
      </w:pPr>
      <w:r w:rsidRPr="00271F57">
        <w:rPr>
          <w:rFonts w:ascii="Arial" w:eastAsia="Calibri" w:hAnsi="Arial" w:cs="Arial"/>
          <w:lang w:eastAsia="ar-SA"/>
        </w:rPr>
        <w:t xml:space="preserve">działania siły wyższej albo wyłącznie z winy Zamawiającego (użytkownika) lub osoby trzeciej, </w:t>
      </w:r>
      <w:r w:rsidRPr="00D16D7A">
        <w:rPr>
          <w:rFonts w:ascii="Arial" w:eastAsia="Calibri" w:hAnsi="Arial" w:cs="Arial"/>
          <w:lang w:eastAsia="ar-SA"/>
        </w:rPr>
        <w:t xml:space="preserve">za którą Wykonawca nie ponosi odpowiedzialności, </w:t>
      </w:r>
    </w:p>
    <w:p w14:paraId="20DF57AB" w14:textId="77777777" w:rsidR="00271F57" w:rsidRPr="00D16D7A" w:rsidRDefault="00271F57" w:rsidP="00AA5DBA">
      <w:pPr>
        <w:numPr>
          <w:ilvl w:val="0"/>
          <w:numId w:val="13"/>
        </w:numPr>
        <w:tabs>
          <w:tab w:val="left" w:pos="709"/>
          <w:tab w:val="left" w:pos="1134"/>
        </w:tabs>
        <w:suppressAutoHyphens/>
        <w:spacing w:line="360" w:lineRule="auto"/>
        <w:ind w:left="720" w:hanging="294"/>
        <w:jc w:val="both"/>
        <w:rPr>
          <w:rFonts w:ascii="Arial" w:hAnsi="Arial" w:cs="Arial"/>
          <w:lang w:eastAsia="ar-SA"/>
        </w:rPr>
      </w:pPr>
      <w:r w:rsidRPr="00D16D7A">
        <w:rPr>
          <w:rFonts w:ascii="Arial" w:hAnsi="Arial" w:cs="Arial"/>
          <w:lang w:eastAsia="ar-SA"/>
        </w:rPr>
        <w:t xml:space="preserve">winy Zamawiającego (użytkownika), w tym uszkodzeń mechanicznych oraz eksploatacji i  </w:t>
      </w:r>
    </w:p>
    <w:p w14:paraId="3332F20B" w14:textId="77777777" w:rsidR="00271F57" w:rsidRPr="00271F57" w:rsidRDefault="00271F57" w:rsidP="00AA5DBA">
      <w:pPr>
        <w:tabs>
          <w:tab w:val="left" w:pos="993"/>
          <w:tab w:val="left" w:pos="1134"/>
        </w:tabs>
        <w:suppressAutoHyphens/>
        <w:spacing w:line="360" w:lineRule="auto"/>
        <w:ind w:left="851" w:hanging="708"/>
        <w:jc w:val="both"/>
        <w:rPr>
          <w:rFonts w:ascii="Arial" w:hAnsi="Arial" w:cs="Arial"/>
          <w:lang w:eastAsia="ar-SA"/>
        </w:rPr>
      </w:pPr>
      <w:r w:rsidRPr="00D16D7A">
        <w:rPr>
          <w:rFonts w:ascii="Arial" w:hAnsi="Arial" w:cs="Arial"/>
          <w:lang w:eastAsia="ar-SA"/>
        </w:rPr>
        <w:t xml:space="preserve">          konserwacji obiektu,  urządzeń</w:t>
      </w:r>
      <w:r w:rsidRPr="00271F57">
        <w:rPr>
          <w:rFonts w:ascii="Arial" w:hAnsi="Arial" w:cs="Arial"/>
          <w:lang w:eastAsia="ar-SA"/>
        </w:rPr>
        <w:t xml:space="preserve"> w sposób niezgodny z zasadami  użytkowania i eksploatacji </w:t>
      </w:r>
    </w:p>
    <w:p w14:paraId="447C6F4E" w14:textId="77777777" w:rsidR="00271F57" w:rsidRPr="00271F57" w:rsidRDefault="00271F57" w:rsidP="00AA5DBA">
      <w:pPr>
        <w:tabs>
          <w:tab w:val="left" w:pos="993"/>
          <w:tab w:val="left" w:pos="1134"/>
        </w:tabs>
        <w:suppressAutoHyphens/>
        <w:spacing w:line="360" w:lineRule="auto"/>
        <w:ind w:left="851" w:hanging="708"/>
        <w:jc w:val="both"/>
        <w:rPr>
          <w:rFonts w:ascii="Arial" w:hAnsi="Arial" w:cs="Arial"/>
          <w:lang w:eastAsia="ar-SA"/>
        </w:rPr>
      </w:pPr>
      <w:r w:rsidRPr="00271F57">
        <w:rPr>
          <w:rFonts w:ascii="Arial" w:hAnsi="Arial" w:cs="Arial"/>
          <w:lang w:eastAsia="ar-SA"/>
        </w:rPr>
        <w:t xml:space="preserve">          przekazanymi przez Wykonawcę. </w:t>
      </w:r>
    </w:p>
    <w:p w14:paraId="696D0012" w14:textId="77777777" w:rsidR="00271F57" w:rsidRPr="00271F57" w:rsidRDefault="00271F57" w:rsidP="00AA5DBA">
      <w:pPr>
        <w:numPr>
          <w:ilvl w:val="1"/>
          <w:numId w:val="4"/>
        </w:numPr>
        <w:autoSpaceDE w:val="0"/>
        <w:autoSpaceDN w:val="0"/>
        <w:adjustRightInd w:val="0"/>
        <w:spacing w:line="360" w:lineRule="auto"/>
        <w:jc w:val="both"/>
        <w:rPr>
          <w:rFonts w:ascii="Arial" w:hAnsi="Arial"/>
        </w:rPr>
      </w:pPr>
      <w:r w:rsidRPr="00271F57">
        <w:rPr>
          <w:rFonts w:ascii="Arial" w:hAnsi="Arial" w:cs="Arial"/>
        </w:rPr>
        <w:t xml:space="preserve">Jeżeli zwłoka w usunięciu wad lub usterek stwierdzonych w okresie gwarancji jakości, będzie dłuższa niż 14 dni od ustalonego przez Zamawiającego terminu na ich usunięcie, Zamawiający może zlecić usunięcie tych wad lub usterek innemu Wykonawcy w trybie wykonania zastępczego, a jego kosztami obciąży Wykonawcę – bez utraty praw wynikających z gwarancji jakości . </w:t>
      </w:r>
    </w:p>
    <w:p w14:paraId="15A8A9D4" w14:textId="77777777" w:rsidR="00271F57" w:rsidRPr="00271F57" w:rsidRDefault="00271F57" w:rsidP="00AA5DBA">
      <w:pPr>
        <w:autoSpaceDE w:val="0"/>
        <w:autoSpaceDN w:val="0"/>
        <w:adjustRightInd w:val="0"/>
        <w:spacing w:line="360" w:lineRule="auto"/>
        <w:ind w:left="340"/>
        <w:jc w:val="both"/>
        <w:rPr>
          <w:rFonts w:ascii="Arial" w:hAnsi="Arial" w:cs="Arial"/>
          <w:sz w:val="2"/>
          <w:szCs w:val="2"/>
        </w:rPr>
      </w:pPr>
      <w:r w:rsidRPr="00271F57">
        <w:rPr>
          <w:rFonts w:ascii="Arial" w:hAnsi="Arial" w:cs="Arial"/>
        </w:rPr>
        <w:t xml:space="preserve">        </w:t>
      </w:r>
    </w:p>
    <w:p w14:paraId="0287E417" w14:textId="77777777" w:rsidR="00271F57" w:rsidRPr="00271F57" w:rsidRDefault="00271F57" w:rsidP="00AA5DBA">
      <w:pPr>
        <w:numPr>
          <w:ilvl w:val="1"/>
          <w:numId w:val="4"/>
        </w:numPr>
        <w:spacing w:line="360" w:lineRule="auto"/>
        <w:jc w:val="both"/>
        <w:rPr>
          <w:rFonts w:ascii="Arial" w:eastAsia="Calibri" w:hAnsi="Arial" w:cs="Arial"/>
        </w:rPr>
      </w:pPr>
      <w:r w:rsidRPr="00271F57">
        <w:rPr>
          <w:rFonts w:ascii="Arial" w:eastAsia="Calibri" w:hAnsi="Arial" w:cs="Arial"/>
        </w:rPr>
        <w:t xml:space="preserve">W przypadku jeżeli Wykonawca będzie zobowiązany usunąć wady lub usterki to wykona to w terminach uzgodnionych z Zamawiającym oraz w taki sposób, aby uciążliwości z tego powodu były możliwie jak najmniejsze. Niezależnie od tego Wykonawca usunie wady lub usterki w taki sposób, aby nie dokonać </w:t>
      </w:r>
      <w:r w:rsidRPr="00271F57">
        <w:rPr>
          <w:rFonts w:ascii="Arial" w:eastAsia="Calibri" w:hAnsi="Arial" w:cs="Arial"/>
        </w:rPr>
        <w:lastRenderedPageBreak/>
        <w:t>uszkodzeń, zniszczeń i możliwych do uniknięcia zabrudzeń. Za szkody i zabrudzenia powstałe w czasie usuwania usterek odpowiada Wykonawca. Zamawiający może potrącić Wykonawcy z zabezpieczenia należytego wykonania umowy wartość tych szkód wg faktycznych kosztów ich usunięcia. Zamawiający może żądać odszkodowania uzupełniającego jeżeli kwota zatrzymanego zabezpieczenia należytego wykonania umowy okaże się za mała na usunięcie tych szkód.</w:t>
      </w:r>
    </w:p>
    <w:p w14:paraId="3245F111" w14:textId="77777777" w:rsidR="00271F57" w:rsidRPr="00271F57" w:rsidRDefault="00271F57" w:rsidP="00AA5DBA">
      <w:pPr>
        <w:numPr>
          <w:ilvl w:val="1"/>
          <w:numId w:val="4"/>
        </w:numPr>
        <w:suppressAutoHyphens/>
        <w:spacing w:line="360" w:lineRule="auto"/>
        <w:jc w:val="both"/>
        <w:rPr>
          <w:rFonts w:ascii="Arial" w:eastAsia="Calibri" w:hAnsi="Arial" w:cs="Arial"/>
          <w:lang w:eastAsia="ar-SA"/>
        </w:rPr>
      </w:pPr>
      <w:r w:rsidRPr="00271F57">
        <w:rPr>
          <w:rFonts w:ascii="Arial" w:eastAsia="Calibri" w:hAnsi="Arial" w:cs="Arial"/>
          <w:lang w:eastAsia="ar-SA"/>
        </w:rPr>
        <w:t xml:space="preserve">Jeżeli wada lub usterka elementu o dłuższym okresie  gwarancji jakości spowodowała uszkodzenie elementu, dla którego okres gwarancji już upłynął, wykonawca zobowiązuje się do nieodpłatnego usunięcia wad lub usterek w obu elementach. </w:t>
      </w:r>
    </w:p>
    <w:p w14:paraId="3C6DA687" w14:textId="6C879D24" w:rsidR="0081305B" w:rsidRPr="00946E2F" w:rsidRDefault="0081305B" w:rsidP="00AA5DBA">
      <w:pPr>
        <w:pStyle w:val="Default"/>
        <w:numPr>
          <w:ilvl w:val="1"/>
          <w:numId w:val="4"/>
        </w:numPr>
        <w:spacing w:line="360" w:lineRule="auto"/>
        <w:jc w:val="both"/>
        <w:rPr>
          <w:color w:val="auto"/>
          <w:sz w:val="20"/>
          <w:szCs w:val="20"/>
        </w:rPr>
      </w:pPr>
      <w:r w:rsidRPr="00946E2F">
        <w:rPr>
          <w:color w:val="auto"/>
          <w:sz w:val="20"/>
          <w:szCs w:val="20"/>
        </w:rPr>
        <w:t>Okres wykonywania robót</w:t>
      </w:r>
      <w:r>
        <w:rPr>
          <w:color w:val="auto"/>
          <w:sz w:val="20"/>
          <w:szCs w:val="20"/>
        </w:rPr>
        <w:t>, prac</w:t>
      </w:r>
      <w:r w:rsidRPr="00946E2F">
        <w:rPr>
          <w:color w:val="auto"/>
          <w:sz w:val="20"/>
          <w:szCs w:val="20"/>
        </w:rPr>
        <w:t xml:space="preserve"> związanych z usunięciem wad lub usterek od momentu ich zgłoszenia do momentu potwierdzenia wykonania napraw przedłuża okres obowiązywania gwarancji jakości określony w </w:t>
      </w:r>
      <w:proofErr w:type="spellStart"/>
      <w:r w:rsidRPr="00946E2F">
        <w:rPr>
          <w:color w:val="auto"/>
          <w:sz w:val="20"/>
          <w:szCs w:val="20"/>
        </w:rPr>
        <w:t>ppkt</w:t>
      </w:r>
      <w:proofErr w:type="spellEnd"/>
      <w:r w:rsidRPr="00946E2F">
        <w:rPr>
          <w:color w:val="auto"/>
          <w:sz w:val="20"/>
          <w:szCs w:val="20"/>
        </w:rPr>
        <w:t xml:space="preserve"> 4</w:t>
      </w:r>
      <w:r w:rsidR="00A2658A">
        <w:rPr>
          <w:color w:val="auto"/>
          <w:sz w:val="20"/>
          <w:szCs w:val="20"/>
        </w:rPr>
        <w:t>,</w:t>
      </w:r>
      <w:r w:rsidRPr="00946E2F">
        <w:rPr>
          <w:color w:val="auto"/>
          <w:sz w:val="20"/>
          <w:szCs w:val="20"/>
        </w:rPr>
        <w:t xml:space="preserve"> zaś w przypadku ponownego wykonania w ramach naprawy gwarancyjnej,  istotnego elementu robót</w:t>
      </w:r>
      <w:r w:rsidR="00B27301">
        <w:rPr>
          <w:color w:val="auto"/>
          <w:sz w:val="20"/>
          <w:szCs w:val="20"/>
        </w:rPr>
        <w:t>, prac</w:t>
      </w:r>
      <w:r w:rsidRPr="00946E2F">
        <w:rPr>
          <w:color w:val="auto"/>
          <w:sz w:val="20"/>
          <w:szCs w:val="20"/>
        </w:rPr>
        <w:t xml:space="preserve"> lub wymiany istotnego elementu robót</w:t>
      </w:r>
      <w:r w:rsidR="00B27301">
        <w:rPr>
          <w:color w:val="auto"/>
          <w:sz w:val="20"/>
          <w:szCs w:val="20"/>
        </w:rPr>
        <w:t xml:space="preserve"> prac</w:t>
      </w:r>
      <w:r w:rsidRPr="00946E2F">
        <w:rPr>
          <w:color w:val="auto"/>
          <w:sz w:val="20"/>
          <w:szCs w:val="20"/>
        </w:rPr>
        <w:t xml:space="preserve"> na nowy, gwarancja dla takiego elementu rozpoczyna swój bieg na nowo w pełnym wymiarze wynikającym z </w:t>
      </w:r>
      <w:proofErr w:type="spellStart"/>
      <w:r w:rsidRPr="00946E2F">
        <w:rPr>
          <w:color w:val="auto"/>
          <w:sz w:val="20"/>
          <w:szCs w:val="20"/>
        </w:rPr>
        <w:t>ppkt</w:t>
      </w:r>
      <w:proofErr w:type="spellEnd"/>
      <w:r w:rsidRPr="00946E2F">
        <w:rPr>
          <w:color w:val="auto"/>
          <w:sz w:val="20"/>
          <w:szCs w:val="20"/>
        </w:rPr>
        <w:t xml:space="preserve"> </w:t>
      </w:r>
      <w:r w:rsidR="00A2658A">
        <w:rPr>
          <w:color w:val="auto"/>
          <w:sz w:val="20"/>
          <w:szCs w:val="20"/>
        </w:rPr>
        <w:t>4</w:t>
      </w:r>
      <w:r w:rsidRPr="00DA0647">
        <w:rPr>
          <w:color w:val="auto"/>
          <w:sz w:val="20"/>
          <w:szCs w:val="20"/>
        </w:rPr>
        <w:t>,</w:t>
      </w:r>
      <w:r w:rsidRPr="00946E2F">
        <w:rPr>
          <w:color w:val="auto"/>
          <w:sz w:val="20"/>
          <w:szCs w:val="20"/>
        </w:rPr>
        <w:t xml:space="preserve">  począwszy od dnia protokolarnego potwierdzenia usunięcia w ten sposób wad i usterek. </w:t>
      </w:r>
    </w:p>
    <w:p w14:paraId="559A53E5" w14:textId="77777777" w:rsidR="0081305B" w:rsidRPr="00946E2F" w:rsidRDefault="0081305B" w:rsidP="00AA5DBA">
      <w:pPr>
        <w:suppressAutoHyphens/>
        <w:spacing w:line="360" w:lineRule="auto"/>
        <w:ind w:left="340"/>
        <w:jc w:val="both"/>
        <w:rPr>
          <w:rFonts w:ascii="Arial" w:hAnsi="Arial" w:cs="Arial"/>
          <w:lang w:eastAsia="ar-SA"/>
        </w:rPr>
      </w:pPr>
      <w:r w:rsidRPr="00946E2F">
        <w:rPr>
          <w:rFonts w:ascii="Arial" w:hAnsi="Arial" w:cs="Arial"/>
          <w:lang w:eastAsia="ar-SA"/>
        </w:rPr>
        <w:t xml:space="preserve"> </w:t>
      </w:r>
      <w:r>
        <w:rPr>
          <w:rFonts w:ascii="Arial" w:hAnsi="Arial" w:cs="Arial"/>
          <w:lang w:eastAsia="ar-SA"/>
        </w:rPr>
        <w:t xml:space="preserve"> </w:t>
      </w:r>
      <w:r w:rsidRPr="00946E2F">
        <w:rPr>
          <w:rFonts w:ascii="Arial" w:hAnsi="Arial" w:cs="Arial"/>
          <w:lang w:eastAsia="ar-SA"/>
        </w:rPr>
        <w:t xml:space="preserve">Trzykrotnie ujawnienie się tej samej wady lub usterki zobowiązuje Wykonawcę do dokonania na   </w:t>
      </w:r>
    </w:p>
    <w:p w14:paraId="1C9163A4" w14:textId="77777777" w:rsidR="0081305B" w:rsidRDefault="0081305B" w:rsidP="00AA5DBA">
      <w:pPr>
        <w:suppressAutoHyphens/>
        <w:spacing w:line="360" w:lineRule="auto"/>
        <w:ind w:left="340"/>
        <w:jc w:val="both"/>
        <w:rPr>
          <w:rFonts w:ascii="Arial" w:hAnsi="Arial" w:cs="Arial"/>
          <w:lang w:eastAsia="ar-SA"/>
        </w:rPr>
      </w:pPr>
      <w:r>
        <w:rPr>
          <w:rFonts w:ascii="Arial" w:hAnsi="Arial" w:cs="Arial"/>
          <w:lang w:eastAsia="ar-SA"/>
        </w:rPr>
        <w:t xml:space="preserve"> </w:t>
      </w:r>
      <w:r w:rsidRPr="00946E2F">
        <w:rPr>
          <w:rFonts w:ascii="Arial" w:hAnsi="Arial" w:cs="Arial"/>
          <w:lang w:eastAsia="ar-SA"/>
        </w:rPr>
        <w:t xml:space="preserve"> wniosek Zamawiającego wymiany elementu na nowy.</w:t>
      </w:r>
    </w:p>
    <w:p w14:paraId="270886DB" w14:textId="77777777" w:rsidR="00271F57" w:rsidRPr="00271F57" w:rsidRDefault="00271F57" w:rsidP="00AA5DBA">
      <w:pPr>
        <w:numPr>
          <w:ilvl w:val="1"/>
          <w:numId w:val="4"/>
        </w:numPr>
        <w:tabs>
          <w:tab w:val="clear" w:pos="432"/>
          <w:tab w:val="left" w:pos="426"/>
          <w:tab w:val="left" w:pos="851"/>
          <w:tab w:val="left" w:pos="1211"/>
          <w:tab w:val="left" w:pos="1276"/>
        </w:tabs>
        <w:suppressAutoHyphens/>
        <w:spacing w:line="360" w:lineRule="auto"/>
        <w:jc w:val="both"/>
        <w:rPr>
          <w:rFonts w:ascii="Arial" w:eastAsia="Calibri" w:hAnsi="Arial" w:cs="Arial"/>
        </w:rPr>
      </w:pPr>
      <w:r w:rsidRPr="00271F57">
        <w:rPr>
          <w:rFonts w:ascii="Arial" w:eastAsia="Calibri" w:hAnsi="Arial" w:cs="Arial"/>
        </w:rPr>
        <w:t xml:space="preserve">Wykonawca jest odpowiedzialny, względem Zamawiającego z tytułu rękojmi za  wady  fizyczne </w:t>
      </w:r>
    </w:p>
    <w:p w14:paraId="0D2A4565" w14:textId="77777777" w:rsidR="00271F57" w:rsidRPr="00271F57" w:rsidRDefault="00271F57" w:rsidP="00AA5DBA">
      <w:pPr>
        <w:snapToGrid w:val="0"/>
        <w:spacing w:line="360" w:lineRule="auto"/>
        <w:ind w:left="284" w:firstLine="76"/>
        <w:jc w:val="both"/>
        <w:rPr>
          <w:rFonts w:ascii="Arial" w:eastAsia="Calibri" w:hAnsi="Arial" w:cs="Arial"/>
        </w:rPr>
      </w:pPr>
      <w:r w:rsidRPr="00271F57">
        <w:rPr>
          <w:rFonts w:ascii="Arial" w:eastAsia="Calibri" w:hAnsi="Arial" w:cs="Arial"/>
        </w:rPr>
        <w:t xml:space="preserve"> przedmiotu umowy powstałe w okresie trwania rękojmi.</w:t>
      </w:r>
    </w:p>
    <w:p w14:paraId="27D3A8FF" w14:textId="77777777" w:rsidR="00744234" w:rsidRDefault="00271F57" w:rsidP="00AA5DBA">
      <w:pPr>
        <w:numPr>
          <w:ilvl w:val="1"/>
          <w:numId w:val="4"/>
        </w:numPr>
        <w:spacing w:line="360" w:lineRule="auto"/>
        <w:ind w:left="360" w:hanging="360"/>
        <w:jc w:val="both"/>
        <w:rPr>
          <w:rFonts w:ascii="Arial" w:hAnsi="Arial" w:cs="Arial"/>
        </w:rPr>
      </w:pPr>
      <w:r w:rsidRPr="00744234">
        <w:rPr>
          <w:rFonts w:ascii="Arial" w:eastAsia="Calibri" w:hAnsi="Arial" w:cs="Arial"/>
        </w:rPr>
        <w:t xml:space="preserve">Uprawnienia Zamawiającego z tytułu rękojmi za wady  fizyczne przedmiotu Umowy </w:t>
      </w:r>
      <w:r w:rsidR="00744234">
        <w:rPr>
          <w:rFonts w:ascii="Arial" w:eastAsia="Calibri" w:hAnsi="Arial" w:cs="Arial"/>
        </w:rPr>
        <w:t>w</w:t>
      </w:r>
      <w:r w:rsidRPr="00744234">
        <w:rPr>
          <w:rFonts w:ascii="Arial" w:hAnsi="Arial" w:cs="Arial"/>
        </w:rPr>
        <w:t xml:space="preserve">ygasają po   </w:t>
      </w:r>
      <w:r w:rsidR="00744234">
        <w:rPr>
          <w:rFonts w:ascii="Arial" w:hAnsi="Arial" w:cs="Arial"/>
        </w:rPr>
        <w:t xml:space="preserve"> </w:t>
      </w:r>
    </w:p>
    <w:p w14:paraId="6F4E9FE9" w14:textId="77777777" w:rsidR="00744234" w:rsidRDefault="00744234" w:rsidP="00AA5DBA">
      <w:pPr>
        <w:spacing w:line="360" w:lineRule="auto"/>
        <w:ind w:left="360"/>
        <w:jc w:val="both"/>
        <w:rPr>
          <w:rFonts w:ascii="Arial" w:hAnsi="Arial" w:cs="Arial"/>
        </w:rPr>
      </w:pPr>
      <w:r>
        <w:rPr>
          <w:rFonts w:ascii="Arial" w:hAnsi="Arial" w:cs="Arial"/>
        </w:rPr>
        <w:t xml:space="preserve"> </w:t>
      </w:r>
      <w:r w:rsidR="00271F57" w:rsidRPr="00744234">
        <w:rPr>
          <w:rFonts w:ascii="Arial" w:hAnsi="Arial" w:cs="Arial"/>
        </w:rPr>
        <w:t xml:space="preserve">upływie </w:t>
      </w:r>
      <w:r w:rsidR="00271F57" w:rsidRPr="00744234">
        <w:rPr>
          <w:rFonts w:ascii="Arial" w:hAnsi="Arial" w:cs="Arial"/>
          <w:b/>
          <w:bCs/>
        </w:rPr>
        <w:t>………... miesięcy</w:t>
      </w:r>
      <w:r w:rsidR="00271F57" w:rsidRPr="00744234">
        <w:rPr>
          <w:rFonts w:ascii="Arial" w:hAnsi="Arial" w:cs="Arial"/>
        </w:rPr>
        <w:t xml:space="preserve"> (okres rękojmi za wady równy jest okresowi gwarancji </w:t>
      </w:r>
      <w:r w:rsidR="00271F57" w:rsidRPr="00271F57">
        <w:rPr>
          <w:rFonts w:ascii="Arial" w:hAnsi="Arial" w:cs="Arial"/>
        </w:rPr>
        <w:t xml:space="preserve"> jakości udzielonej </w:t>
      </w:r>
    </w:p>
    <w:p w14:paraId="049E9F02" w14:textId="77777777" w:rsidR="00744234" w:rsidRDefault="00744234" w:rsidP="00AA5DBA">
      <w:pPr>
        <w:spacing w:line="360" w:lineRule="auto"/>
        <w:ind w:left="360"/>
        <w:jc w:val="both"/>
        <w:rPr>
          <w:rFonts w:ascii="Arial" w:hAnsi="Arial" w:cs="Arial"/>
        </w:rPr>
      </w:pPr>
      <w:r>
        <w:rPr>
          <w:rFonts w:ascii="Arial" w:hAnsi="Arial" w:cs="Arial"/>
        </w:rPr>
        <w:t xml:space="preserve"> </w:t>
      </w:r>
      <w:r w:rsidR="00271F57" w:rsidRPr="00271F57">
        <w:rPr>
          <w:rFonts w:ascii="Arial" w:hAnsi="Arial" w:cs="Arial"/>
        </w:rPr>
        <w:t xml:space="preserve">przez wykonawcę) licząc od daty odbioru końcowego całego przedmiotu Umowy </w:t>
      </w:r>
      <w:r>
        <w:rPr>
          <w:rFonts w:ascii="Arial" w:hAnsi="Arial" w:cs="Arial"/>
        </w:rPr>
        <w:t>p</w:t>
      </w:r>
      <w:r w:rsidR="00271F57" w:rsidRPr="00271F57">
        <w:rPr>
          <w:rFonts w:ascii="Arial" w:hAnsi="Arial" w:cs="Arial"/>
        </w:rPr>
        <w:t xml:space="preserve">rzez </w:t>
      </w:r>
    </w:p>
    <w:p w14:paraId="6FDEB572" w14:textId="5446CFF0" w:rsidR="00271F57" w:rsidRPr="00271F57" w:rsidRDefault="00744234" w:rsidP="00AA5DBA">
      <w:pPr>
        <w:spacing w:line="360" w:lineRule="auto"/>
        <w:ind w:left="360"/>
        <w:jc w:val="both"/>
        <w:rPr>
          <w:rFonts w:ascii="Arial" w:hAnsi="Arial" w:cs="Arial"/>
        </w:rPr>
      </w:pPr>
      <w:r>
        <w:rPr>
          <w:rFonts w:ascii="Arial" w:hAnsi="Arial" w:cs="Arial"/>
        </w:rPr>
        <w:t xml:space="preserve"> </w:t>
      </w:r>
      <w:r w:rsidR="00271F57" w:rsidRPr="00271F57">
        <w:rPr>
          <w:rFonts w:ascii="Arial" w:hAnsi="Arial" w:cs="Arial"/>
        </w:rPr>
        <w:t xml:space="preserve">Zamawiającego, potwierdzonego  bezusterkowym końcowym protokółem odbioru tj. </w:t>
      </w:r>
      <w:r w:rsidR="00271F57" w:rsidRPr="00271F57">
        <w:rPr>
          <w:rFonts w:ascii="Arial" w:hAnsi="Arial" w:cs="Arial"/>
          <w:b/>
          <w:bCs/>
        </w:rPr>
        <w:t xml:space="preserve"> </w:t>
      </w:r>
      <w:r w:rsidR="00271F57" w:rsidRPr="00271F57">
        <w:rPr>
          <w:rFonts w:ascii="Arial" w:hAnsi="Arial" w:cs="Arial"/>
        </w:rPr>
        <w:t xml:space="preserve">.................  </w:t>
      </w:r>
    </w:p>
    <w:p w14:paraId="539AD613" w14:textId="2A2D2B9C" w:rsidR="00B7015F" w:rsidRPr="00271F57" w:rsidRDefault="00271F57" w:rsidP="00AA5DBA">
      <w:pPr>
        <w:spacing w:line="360" w:lineRule="auto"/>
        <w:ind w:left="360"/>
        <w:jc w:val="both"/>
        <w:rPr>
          <w:rFonts w:ascii="Arial" w:hAnsi="Arial" w:cs="Arial"/>
        </w:rPr>
      </w:pPr>
      <w:r w:rsidRPr="00271F57">
        <w:rPr>
          <w:rFonts w:ascii="Arial" w:hAnsi="Arial" w:cs="Arial"/>
        </w:rPr>
        <w:t xml:space="preserve"> z zastrzeżeniem </w:t>
      </w:r>
      <w:proofErr w:type="spellStart"/>
      <w:r w:rsidRPr="00271F57">
        <w:rPr>
          <w:rFonts w:ascii="Arial" w:hAnsi="Arial" w:cs="Arial"/>
        </w:rPr>
        <w:t>ppkt</w:t>
      </w:r>
      <w:proofErr w:type="spellEnd"/>
      <w:r w:rsidRPr="00271F57">
        <w:rPr>
          <w:rFonts w:ascii="Arial" w:hAnsi="Arial" w:cs="Arial"/>
        </w:rPr>
        <w:t xml:space="preserve">  </w:t>
      </w:r>
      <w:r w:rsidR="00A2658A">
        <w:rPr>
          <w:rFonts w:ascii="Arial" w:hAnsi="Arial" w:cs="Arial"/>
        </w:rPr>
        <w:t>19</w:t>
      </w:r>
    </w:p>
    <w:p w14:paraId="38F23A0B" w14:textId="77777777" w:rsidR="00271F57" w:rsidRPr="00271F57" w:rsidRDefault="00271F57" w:rsidP="00AA5DBA">
      <w:pPr>
        <w:numPr>
          <w:ilvl w:val="1"/>
          <w:numId w:val="4"/>
        </w:numPr>
        <w:spacing w:line="360" w:lineRule="auto"/>
        <w:ind w:left="340" w:hanging="340"/>
        <w:jc w:val="both"/>
        <w:rPr>
          <w:rFonts w:ascii="Arial" w:eastAsia="Calibri" w:hAnsi="Arial" w:cs="Arial"/>
        </w:rPr>
      </w:pPr>
      <w:r w:rsidRPr="00271F57">
        <w:rPr>
          <w:rFonts w:ascii="Arial" w:eastAsia="Calibri" w:hAnsi="Arial" w:cs="Arial"/>
        </w:rPr>
        <w:t xml:space="preserve">Wykonawca odpowiada za wady w wykonaniu przedmiotu Umowy również po okresie rękojmi za     </w:t>
      </w:r>
    </w:p>
    <w:p w14:paraId="3FA9822D" w14:textId="77777777" w:rsidR="00271F57" w:rsidRPr="00271F57" w:rsidRDefault="00271F57" w:rsidP="00AA5DBA">
      <w:pPr>
        <w:tabs>
          <w:tab w:val="left" w:pos="426"/>
        </w:tabs>
        <w:spacing w:line="360" w:lineRule="auto"/>
        <w:ind w:left="340"/>
        <w:jc w:val="both"/>
        <w:rPr>
          <w:rFonts w:ascii="Arial" w:eastAsia="Calibri" w:hAnsi="Arial" w:cs="Arial"/>
        </w:rPr>
      </w:pPr>
      <w:r w:rsidRPr="00271F57">
        <w:rPr>
          <w:rFonts w:ascii="Arial" w:eastAsia="Calibri" w:hAnsi="Arial" w:cs="Arial"/>
        </w:rPr>
        <w:t xml:space="preserve">  wady, jeżeli Zamawiający zawiadomi Wykonawcę o wadzie przed upływem okresu rękojmi za wady.</w:t>
      </w:r>
    </w:p>
    <w:p w14:paraId="64F3CB71" w14:textId="77777777" w:rsidR="00271F57" w:rsidRPr="00271F57" w:rsidRDefault="00271F57" w:rsidP="00AA5DBA">
      <w:pPr>
        <w:numPr>
          <w:ilvl w:val="1"/>
          <w:numId w:val="4"/>
        </w:numPr>
        <w:snapToGrid w:val="0"/>
        <w:spacing w:line="360" w:lineRule="auto"/>
        <w:jc w:val="both"/>
        <w:rPr>
          <w:rFonts w:ascii="Arial" w:eastAsia="Calibri" w:hAnsi="Arial" w:cs="Arial"/>
        </w:rPr>
      </w:pPr>
      <w:r w:rsidRPr="00271F57">
        <w:rPr>
          <w:rFonts w:ascii="Arial" w:eastAsia="Calibri" w:hAnsi="Arial" w:cs="Arial"/>
        </w:rPr>
        <w:t xml:space="preserve">W razie stwierdzenia w okresie rękojmi wad nadających się do usunięcia  Zamawiający   żąda </w:t>
      </w:r>
    </w:p>
    <w:p w14:paraId="77D098BF" w14:textId="7A30DE72" w:rsidR="00271F57" w:rsidRPr="00271F57" w:rsidRDefault="00271F57" w:rsidP="00AA5DBA">
      <w:pPr>
        <w:snapToGrid w:val="0"/>
        <w:spacing w:line="360" w:lineRule="auto"/>
        <w:ind w:left="284" w:firstLine="142"/>
        <w:jc w:val="both"/>
        <w:rPr>
          <w:rFonts w:ascii="Arial" w:eastAsia="Calibri" w:hAnsi="Arial" w:cs="Arial"/>
        </w:rPr>
      </w:pPr>
      <w:r w:rsidRPr="00271F57">
        <w:rPr>
          <w:rFonts w:ascii="Arial" w:eastAsia="Calibri" w:hAnsi="Arial" w:cs="Arial"/>
        </w:rPr>
        <w:t xml:space="preserve">ich usunięcia w terminach określonych w  </w:t>
      </w:r>
      <w:proofErr w:type="spellStart"/>
      <w:r w:rsidRPr="00271F57">
        <w:rPr>
          <w:rFonts w:ascii="Arial" w:eastAsia="Calibri" w:hAnsi="Arial" w:cs="Arial"/>
        </w:rPr>
        <w:t>ppkt</w:t>
      </w:r>
      <w:proofErr w:type="spellEnd"/>
      <w:r w:rsidRPr="00271F57">
        <w:rPr>
          <w:rFonts w:ascii="Arial" w:eastAsia="Calibri" w:hAnsi="Arial" w:cs="Arial"/>
        </w:rPr>
        <w:t xml:space="preserve"> </w:t>
      </w:r>
      <w:r w:rsidR="00A2658A">
        <w:rPr>
          <w:rFonts w:ascii="Arial" w:eastAsia="Calibri" w:hAnsi="Arial" w:cs="Arial"/>
        </w:rPr>
        <w:t>7</w:t>
      </w:r>
    </w:p>
    <w:p w14:paraId="1880CA68" w14:textId="6288CBDE" w:rsidR="00271F57" w:rsidRPr="00271F57" w:rsidRDefault="00271F57" w:rsidP="00AA5DBA">
      <w:pPr>
        <w:numPr>
          <w:ilvl w:val="1"/>
          <w:numId w:val="4"/>
        </w:numPr>
        <w:tabs>
          <w:tab w:val="left" w:pos="540"/>
          <w:tab w:val="left" w:pos="720"/>
          <w:tab w:val="left" w:pos="5245"/>
        </w:tabs>
        <w:snapToGrid w:val="0"/>
        <w:spacing w:line="360" w:lineRule="auto"/>
        <w:jc w:val="both"/>
        <w:rPr>
          <w:rFonts w:ascii="Arial" w:eastAsia="Calibri" w:hAnsi="Arial" w:cs="Arial"/>
        </w:rPr>
      </w:pPr>
      <w:r w:rsidRPr="00271F57">
        <w:rPr>
          <w:rFonts w:ascii="Arial" w:eastAsia="Calibri" w:hAnsi="Arial" w:cs="Arial"/>
        </w:rPr>
        <w:t xml:space="preserve">Do rękojmi za wady mają odpowiednie zastosowanie zapisy </w:t>
      </w:r>
      <w:proofErr w:type="spellStart"/>
      <w:r w:rsidRPr="00271F57">
        <w:rPr>
          <w:rFonts w:ascii="Arial" w:eastAsia="Calibri" w:hAnsi="Arial" w:cs="Arial"/>
        </w:rPr>
        <w:t>ppkt</w:t>
      </w:r>
      <w:proofErr w:type="spellEnd"/>
      <w:r w:rsidRPr="00271F57">
        <w:rPr>
          <w:rFonts w:ascii="Arial" w:eastAsia="Calibri" w:hAnsi="Arial" w:cs="Arial"/>
        </w:rPr>
        <w:t xml:space="preserve"> 1</w:t>
      </w:r>
      <w:r w:rsidR="00A2658A">
        <w:rPr>
          <w:rFonts w:ascii="Arial" w:eastAsia="Calibri" w:hAnsi="Arial" w:cs="Arial"/>
        </w:rPr>
        <w:t>3</w:t>
      </w:r>
      <w:r w:rsidRPr="00271F57">
        <w:rPr>
          <w:rFonts w:ascii="Arial" w:eastAsia="Calibri" w:hAnsi="Arial" w:cs="Arial"/>
        </w:rPr>
        <w:t>-</w:t>
      </w:r>
      <w:r w:rsidR="00305F80">
        <w:rPr>
          <w:rFonts w:ascii="Arial" w:eastAsia="Calibri" w:hAnsi="Arial" w:cs="Arial"/>
        </w:rPr>
        <w:t>1</w:t>
      </w:r>
      <w:r w:rsidR="00A2658A">
        <w:rPr>
          <w:rFonts w:ascii="Arial" w:eastAsia="Calibri" w:hAnsi="Arial" w:cs="Arial"/>
        </w:rPr>
        <w:t>6</w:t>
      </w:r>
      <w:r w:rsidRPr="00271F57">
        <w:rPr>
          <w:rFonts w:ascii="Arial" w:eastAsia="Calibri" w:hAnsi="Arial" w:cs="Arial"/>
        </w:rPr>
        <w:t>.</w:t>
      </w:r>
    </w:p>
    <w:p w14:paraId="1FE1A45E" w14:textId="77777777" w:rsidR="00271F57" w:rsidRPr="00271F57" w:rsidRDefault="00271F57" w:rsidP="00AA5DBA">
      <w:pPr>
        <w:numPr>
          <w:ilvl w:val="1"/>
          <w:numId w:val="4"/>
        </w:numPr>
        <w:tabs>
          <w:tab w:val="clear" w:pos="432"/>
          <w:tab w:val="left" w:pos="426"/>
          <w:tab w:val="left" w:pos="540"/>
          <w:tab w:val="left" w:pos="5245"/>
        </w:tabs>
        <w:spacing w:line="360" w:lineRule="auto"/>
        <w:jc w:val="both"/>
        <w:rPr>
          <w:rFonts w:ascii="Arial" w:eastAsia="Calibri" w:hAnsi="Arial" w:cs="Arial"/>
        </w:rPr>
      </w:pPr>
      <w:r w:rsidRPr="00271F57">
        <w:rPr>
          <w:rFonts w:ascii="Arial" w:eastAsia="Calibri" w:hAnsi="Arial" w:cs="Arial"/>
        </w:rPr>
        <w:t xml:space="preserve">Jeżeli Wykonawca w okresie gwarancji jakości lub rękojmi za wady  nie usunie wad w terminach </w:t>
      </w:r>
    </w:p>
    <w:p w14:paraId="2E6B608C" w14:textId="7993B922" w:rsidR="00271F57" w:rsidRPr="00271F57" w:rsidRDefault="00271F57" w:rsidP="00AA5DBA">
      <w:pPr>
        <w:tabs>
          <w:tab w:val="left" w:pos="540"/>
          <w:tab w:val="left" w:pos="720"/>
          <w:tab w:val="left" w:pos="5245"/>
        </w:tabs>
        <w:spacing w:line="360" w:lineRule="auto"/>
        <w:ind w:left="360"/>
        <w:jc w:val="both"/>
        <w:rPr>
          <w:rFonts w:ascii="Arial" w:hAnsi="Arial" w:cs="Arial"/>
        </w:rPr>
      </w:pPr>
      <w:r w:rsidRPr="00271F57">
        <w:rPr>
          <w:rFonts w:ascii="Arial" w:hAnsi="Arial" w:cs="Arial"/>
        </w:rPr>
        <w:t xml:space="preserve"> określonych w </w:t>
      </w:r>
      <w:proofErr w:type="spellStart"/>
      <w:r w:rsidRPr="00271F57">
        <w:rPr>
          <w:rFonts w:ascii="Arial" w:hAnsi="Arial" w:cs="Arial"/>
        </w:rPr>
        <w:t>ppkt</w:t>
      </w:r>
      <w:proofErr w:type="spellEnd"/>
      <w:r w:rsidRPr="00271F57">
        <w:rPr>
          <w:rFonts w:ascii="Arial" w:hAnsi="Arial" w:cs="Arial"/>
        </w:rPr>
        <w:t xml:space="preserve">  </w:t>
      </w:r>
      <w:r w:rsidR="00A2658A">
        <w:rPr>
          <w:rFonts w:ascii="Arial" w:hAnsi="Arial" w:cs="Arial"/>
        </w:rPr>
        <w:t>7</w:t>
      </w:r>
      <w:r w:rsidRPr="00271F57">
        <w:rPr>
          <w:rFonts w:ascii="Arial" w:hAnsi="Arial" w:cs="Arial"/>
        </w:rPr>
        <w:t xml:space="preserve"> i  </w:t>
      </w:r>
      <w:r w:rsidR="00A2658A">
        <w:rPr>
          <w:rFonts w:ascii="Arial" w:hAnsi="Arial" w:cs="Arial"/>
        </w:rPr>
        <w:t>20</w:t>
      </w:r>
      <w:r w:rsidRPr="00271F57">
        <w:rPr>
          <w:rFonts w:ascii="Arial" w:hAnsi="Arial" w:cs="Arial"/>
        </w:rPr>
        <w:t xml:space="preserve">, Zamawiający będzie miał prawo usunąć je we własnym zakresie lub </w:t>
      </w:r>
    </w:p>
    <w:p w14:paraId="6863AFC0" w14:textId="77777777" w:rsidR="00271F57" w:rsidRPr="00271F57" w:rsidRDefault="00271F57" w:rsidP="00AA5DBA">
      <w:pPr>
        <w:tabs>
          <w:tab w:val="left" w:pos="540"/>
          <w:tab w:val="left" w:pos="720"/>
          <w:tab w:val="left" w:pos="5245"/>
        </w:tabs>
        <w:spacing w:line="360" w:lineRule="auto"/>
        <w:ind w:left="360"/>
        <w:jc w:val="both"/>
        <w:rPr>
          <w:rFonts w:ascii="Arial" w:hAnsi="Arial" w:cs="Arial"/>
        </w:rPr>
      </w:pPr>
      <w:r w:rsidRPr="00271F57">
        <w:rPr>
          <w:rFonts w:ascii="Arial" w:hAnsi="Arial" w:cs="Arial"/>
        </w:rPr>
        <w:t xml:space="preserve"> powierzyć ich usunięcie osobie trzeciej na ryzyko i koszt  Wykonawcy -  bez utraty praw wynikających   </w:t>
      </w:r>
    </w:p>
    <w:p w14:paraId="535A513C" w14:textId="77777777" w:rsidR="00271F57" w:rsidRPr="00271F57" w:rsidRDefault="00271F57" w:rsidP="00AA5DBA">
      <w:pPr>
        <w:tabs>
          <w:tab w:val="left" w:pos="540"/>
          <w:tab w:val="left" w:pos="720"/>
          <w:tab w:val="left" w:pos="5245"/>
        </w:tabs>
        <w:spacing w:line="360" w:lineRule="auto"/>
        <w:ind w:left="360"/>
        <w:jc w:val="both"/>
        <w:rPr>
          <w:rFonts w:ascii="Arial" w:hAnsi="Arial" w:cs="Arial"/>
        </w:rPr>
      </w:pPr>
      <w:r w:rsidRPr="00271F57">
        <w:rPr>
          <w:rFonts w:ascii="Arial" w:hAnsi="Arial" w:cs="Arial"/>
        </w:rPr>
        <w:t xml:space="preserve"> z gwarancji jakości i rękojmi za wady.</w:t>
      </w:r>
    </w:p>
    <w:p w14:paraId="4AEB47A2" w14:textId="77777777" w:rsidR="00271F57" w:rsidRPr="00271F57" w:rsidRDefault="00271F57" w:rsidP="00AA5DBA">
      <w:pPr>
        <w:widowControl w:val="0"/>
        <w:numPr>
          <w:ilvl w:val="1"/>
          <w:numId w:val="4"/>
        </w:numPr>
        <w:shd w:val="clear" w:color="auto" w:fill="FFFFFF"/>
        <w:tabs>
          <w:tab w:val="clear" w:pos="432"/>
          <w:tab w:val="left" w:pos="426"/>
          <w:tab w:val="left" w:pos="540"/>
          <w:tab w:val="left" w:pos="720"/>
          <w:tab w:val="left" w:pos="5245"/>
        </w:tabs>
        <w:suppressAutoHyphens/>
        <w:autoSpaceDE w:val="0"/>
        <w:autoSpaceDN w:val="0"/>
        <w:adjustRightInd w:val="0"/>
        <w:spacing w:line="360" w:lineRule="auto"/>
        <w:ind w:left="360" w:hanging="360"/>
        <w:jc w:val="both"/>
        <w:rPr>
          <w:rFonts w:ascii="Arial" w:hAnsi="Arial" w:cs="Arial"/>
        </w:rPr>
      </w:pPr>
      <w:r w:rsidRPr="00271F57">
        <w:rPr>
          <w:rFonts w:ascii="Arial" w:hAnsi="Arial" w:cs="Arial"/>
        </w:rPr>
        <w:t xml:space="preserve">Zamawiający może dochodzić roszczeń z tytułu gwarancji jakości i rękojmi za wady także po terminie </w:t>
      </w:r>
    </w:p>
    <w:p w14:paraId="3F27EDB7" w14:textId="553A8B37" w:rsidR="00271F57" w:rsidRPr="00271F57" w:rsidRDefault="00271F57" w:rsidP="00AA5DBA">
      <w:pPr>
        <w:widowControl w:val="0"/>
        <w:shd w:val="clear" w:color="auto" w:fill="FFFFFF"/>
        <w:tabs>
          <w:tab w:val="left" w:pos="426"/>
          <w:tab w:val="left" w:pos="540"/>
          <w:tab w:val="left" w:pos="720"/>
          <w:tab w:val="left" w:pos="5245"/>
        </w:tabs>
        <w:suppressAutoHyphens/>
        <w:autoSpaceDE w:val="0"/>
        <w:autoSpaceDN w:val="0"/>
        <w:adjustRightInd w:val="0"/>
        <w:spacing w:line="360" w:lineRule="auto"/>
        <w:ind w:left="360"/>
        <w:jc w:val="both"/>
        <w:rPr>
          <w:rFonts w:ascii="Arial" w:hAnsi="Arial" w:cs="Arial"/>
        </w:rPr>
      </w:pPr>
      <w:r w:rsidRPr="00271F57">
        <w:rPr>
          <w:rFonts w:ascii="Arial" w:hAnsi="Arial" w:cs="Arial"/>
        </w:rPr>
        <w:t xml:space="preserve"> określonym  w pkt  4 i </w:t>
      </w:r>
      <w:r w:rsidR="00A2658A">
        <w:rPr>
          <w:rFonts w:ascii="Arial" w:hAnsi="Arial" w:cs="Arial"/>
        </w:rPr>
        <w:t>18</w:t>
      </w:r>
      <w:r w:rsidRPr="00271F57">
        <w:rPr>
          <w:rFonts w:ascii="Arial" w:hAnsi="Arial" w:cs="Arial"/>
        </w:rPr>
        <w:t xml:space="preserve">,  jeżeli zgłosił wady przed upływem tego terminu (wada  ujawniła się w </w:t>
      </w:r>
    </w:p>
    <w:p w14:paraId="79D7537A" w14:textId="77777777" w:rsidR="00271F57" w:rsidRPr="00271F57" w:rsidRDefault="00271F57" w:rsidP="00AA5DBA">
      <w:pPr>
        <w:widowControl w:val="0"/>
        <w:shd w:val="clear" w:color="auto" w:fill="FFFFFF"/>
        <w:tabs>
          <w:tab w:val="left" w:pos="426"/>
          <w:tab w:val="left" w:pos="540"/>
          <w:tab w:val="left" w:pos="720"/>
          <w:tab w:val="left" w:pos="5245"/>
        </w:tabs>
        <w:suppressAutoHyphens/>
        <w:autoSpaceDE w:val="0"/>
        <w:autoSpaceDN w:val="0"/>
        <w:adjustRightInd w:val="0"/>
        <w:spacing w:line="360" w:lineRule="auto"/>
        <w:ind w:left="360"/>
        <w:jc w:val="both"/>
        <w:rPr>
          <w:rFonts w:ascii="Arial" w:hAnsi="Arial" w:cs="Arial"/>
        </w:rPr>
      </w:pPr>
      <w:r w:rsidRPr="00271F57">
        <w:rPr>
          <w:rFonts w:ascii="Arial" w:hAnsi="Arial" w:cs="Arial"/>
        </w:rPr>
        <w:t xml:space="preserve"> okresie  gwarancji jakości, rękojmi za wady).</w:t>
      </w:r>
    </w:p>
    <w:p w14:paraId="54AA72E5" w14:textId="77777777" w:rsidR="00271F57" w:rsidRPr="00271F57" w:rsidRDefault="00271F57" w:rsidP="00AA5DBA">
      <w:pPr>
        <w:widowControl w:val="0"/>
        <w:numPr>
          <w:ilvl w:val="1"/>
          <w:numId w:val="4"/>
        </w:numPr>
        <w:shd w:val="clear" w:color="auto" w:fill="FFFFFF"/>
        <w:suppressAutoHyphens/>
        <w:autoSpaceDE w:val="0"/>
        <w:autoSpaceDN w:val="0"/>
        <w:adjustRightInd w:val="0"/>
        <w:spacing w:line="360" w:lineRule="auto"/>
        <w:jc w:val="both"/>
        <w:rPr>
          <w:rFonts w:ascii="Arial" w:eastAsia="Calibri" w:hAnsi="Arial" w:cs="Arial"/>
        </w:rPr>
      </w:pPr>
      <w:r w:rsidRPr="00271F57">
        <w:rPr>
          <w:rFonts w:ascii="Arial" w:eastAsia="Calibri" w:hAnsi="Arial" w:cs="Arial"/>
        </w:rPr>
        <w:t xml:space="preserve">Do niniejszej gwarancji jakości mają odpowiednie zastosowanie przepisy art. 577-581 kodeksu cywilnego o ile postanowienia Umowy lub niniejszej gwarancji nie stanowią inaczej. </w:t>
      </w:r>
    </w:p>
    <w:p w14:paraId="2A069389" w14:textId="77777777" w:rsidR="00271F57" w:rsidRPr="00271F57" w:rsidRDefault="00271F57" w:rsidP="00AA5DBA">
      <w:pPr>
        <w:numPr>
          <w:ilvl w:val="1"/>
          <w:numId w:val="4"/>
        </w:numPr>
        <w:spacing w:line="360" w:lineRule="auto"/>
        <w:jc w:val="both"/>
        <w:rPr>
          <w:rFonts w:ascii="Arial" w:eastAsia="Calibri" w:hAnsi="Arial" w:cs="Arial"/>
        </w:rPr>
      </w:pPr>
      <w:r w:rsidRPr="00271F57">
        <w:rPr>
          <w:rFonts w:ascii="Arial" w:eastAsia="Calibri" w:hAnsi="Arial" w:cs="Arial"/>
        </w:rPr>
        <w:t xml:space="preserve">Wykonawca jest odpowiedzialny za wszelkie szkody i straty, które spowodował w czasie prac nad usuwaniem wad. </w:t>
      </w:r>
    </w:p>
    <w:p w14:paraId="5956A82A" w14:textId="1F70BEE6" w:rsidR="00271F57" w:rsidRDefault="00271F57" w:rsidP="00AA5DBA">
      <w:pPr>
        <w:numPr>
          <w:ilvl w:val="1"/>
          <w:numId w:val="4"/>
        </w:numPr>
        <w:tabs>
          <w:tab w:val="left" w:pos="567"/>
        </w:tabs>
        <w:spacing w:line="360" w:lineRule="auto"/>
        <w:jc w:val="both"/>
        <w:rPr>
          <w:rFonts w:ascii="Arial" w:eastAsia="Calibri" w:hAnsi="Arial" w:cs="Arial"/>
        </w:rPr>
      </w:pPr>
      <w:r w:rsidRPr="00271F57">
        <w:rPr>
          <w:rFonts w:ascii="Arial" w:eastAsia="Calibri" w:hAnsi="Arial" w:cs="Arial"/>
        </w:rPr>
        <w:t>Udzielone gwarancja jakości i rękojmia nie naruszają prawa Zamawiającego do dochodzenia roszczeń o naprawienie szkody w pełnej wysokości na zasadach określonych w KC.</w:t>
      </w:r>
    </w:p>
    <w:p w14:paraId="435835D3" w14:textId="77777777" w:rsidR="00451382" w:rsidRPr="00271F57" w:rsidRDefault="00451382" w:rsidP="00451382">
      <w:pPr>
        <w:tabs>
          <w:tab w:val="left" w:pos="567"/>
        </w:tabs>
        <w:spacing w:line="360" w:lineRule="auto"/>
        <w:ind w:left="432"/>
        <w:jc w:val="both"/>
        <w:rPr>
          <w:rFonts w:ascii="Arial" w:eastAsia="Calibri" w:hAnsi="Arial" w:cs="Arial"/>
        </w:rPr>
      </w:pPr>
    </w:p>
    <w:p w14:paraId="39575754" w14:textId="77777777" w:rsidR="00810020" w:rsidRDefault="00451382" w:rsidP="00451382">
      <w:pPr>
        <w:spacing w:line="360" w:lineRule="auto"/>
        <w:ind w:left="792" w:hanging="792"/>
        <w:jc w:val="both"/>
        <w:rPr>
          <w:rFonts w:ascii="Arial" w:hAnsi="Arial" w:cs="Arial"/>
        </w:rPr>
      </w:pPr>
      <w:r>
        <w:rPr>
          <w:rFonts w:ascii="Arial" w:hAnsi="Arial" w:cs="Arial"/>
        </w:rPr>
        <w:t xml:space="preserve">Uwaga: </w:t>
      </w:r>
    </w:p>
    <w:p w14:paraId="6C7E3257" w14:textId="43DB960B" w:rsidR="00271F57" w:rsidRPr="00810020" w:rsidRDefault="00451382" w:rsidP="00451382">
      <w:pPr>
        <w:spacing w:line="360" w:lineRule="auto"/>
        <w:ind w:left="792" w:hanging="792"/>
        <w:jc w:val="both"/>
        <w:rPr>
          <w:rStyle w:val="hgkelc"/>
          <w:rFonts w:ascii="Arial" w:hAnsi="Arial" w:cs="Arial"/>
        </w:rPr>
      </w:pPr>
      <w:r w:rsidRPr="00810020">
        <w:rPr>
          <w:rFonts w:ascii="Arial" w:hAnsi="Arial" w:cs="Arial"/>
        </w:rPr>
        <w:t>Przez usterkę należy rozumieć</w:t>
      </w:r>
      <w:r w:rsidR="00810020" w:rsidRPr="00810020">
        <w:rPr>
          <w:rFonts w:ascii="Arial" w:hAnsi="Arial" w:cs="Arial"/>
        </w:rPr>
        <w:t xml:space="preserve"> usunięcie skutku istnienia wady</w:t>
      </w:r>
    </w:p>
    <w:p w14:paraId="24BEECC4" w14:textId="77777777" w:rsidR="00451382" w:rsidRPr="00271F57" w:rsidRDefault="00451382" w:rsidP="00451382">
      <w:pPr>
        <w:spacing w:line="360" w:lineRule="auto"/>
        <w:ind w:left="792" w:hanging="792"/>
        <w:jc w:val="both"/>
        <w:rPr>
          <w:rFonts w:ascii="Arial" w:hAnsi="Arial" w:cs="Arial"/>
        </w:rPr>
      </w:pPr>
    </w:p>
    <w:p w14:paraId="76195ED9" w14:textId="3D252D21" w:rsidR="00271F57" w:rsidRPr="00986DF9" w:rsidRDefault="00271F57" w:rsidP="00AA5DBA">
      <w:pPr>
        <w:spacing w:line="360" w:lineRule="auto"/>
        <w:ind w:left="360"/>
        <w:rPr>
          <w:rFonts w:ascii="Arial" w:hAnsi="Arial" w:cs="Arial"/>
          <w:b/>
          <w:bCs/>
          <w:u w:val="single"/>
        </w:rPr>
      </w:pPr>
      <w:r w:rsidRPr="00986DF9">
        <w:rPr>
          <w:rFonts w:ascii="Arial" w:hAnsi="Arial" w:cs="Arial"/>
          <w:b/>
          <w:bCs/>
          <w:u w:val="single"/>
        </w:rPr>
        <w:t xml:space="preserve">Warunki gwarancji podpisali: </w:t>
      </w:r>
    </w:p>
    <w:p w14:paraId="46589348" w14:textId="77777777" w:rsidR="00271F57" w:rsidRPr="00986DF9" w:rsidRDefault="00271F57" w:rsidP="00AA5DBA">
      <w:pPr>
        <w:keepNext/>
        <w:tabs>
          <w:tab w:val="num" w:pos="0"/>
          <w:tab w:val="left" w:pos="360"/>
        </w:tabs>
        <w:suppressAutoHyphens/>
        <w:spacing w:line="360" w:lineRule="auto"/>
        <w:ind w:left="360"/>
        <w:outlineLvl w:val="0"/>
        <w:rPr>
          <w:rFonts w:ascii="Arial" w:eastAsia="Calibri" w:hAnsi="Arial" w:cs="Arial"/>
          <w:b/>
          <w:bCs/>
        </w:rPr>
      </w:pPr>
    </w:p>
    <w:p w14:paraId="43441C57" w14:textId="77777777" w:rsidR="00271F57" w:rsidRPr="00986DF9" w:rsidRDefault="00271F57" w:rsidP="00AA5DBA">
      <w:pPr>
        <w:keepNext/>
        <w:tabs>
          <w:tab w:val="num" w:pos="0"/>
          <w:tab w:val="left" w:pos="360"/>
        </w:tabs>
        <w:suppressAutoHyphens/>
        <w:spacing w:line="360" w:lineRule="auto"/>
        <w:ind w:left="360"/>
        <w:outlineLvl w:val="0"/>
        <w:rPr>
          <w:rFonts w:ascii="Arial" w:eastAsia="Calibri" w:hAnsi="Arial" w:cs="Arial"/>
          <w:b/>
          <w:bCs/>
        </w:rPr>
      </w:pPr>
      <w:r w:rsidRPr="00986DF9">
        <w:rPr>
          <w:rFonts w:ascii="Arial" w:eastAsia="Calibri" w:hAnsi="Arial" w:cs="Arial"/>
          <w:b/>
          <w:bCs/>
        </w:rPr>
        <w:t>Udzielający gwarancji jakości i rękojmi</w:t>
      </w:r>
    </w:p>
    <w:p w14:paraId="27001E48" w14:textId="4A702BF3" w:rsidR="00271F57" w:rsidRDefault="00271F57" w:rsidP="00AA5DBA">
      <w:pPr>
        <w:spacing w:line="360" w:lineRule="auto"/>
        <w:ind w:left="360"/>
        <w:rPr>
          <w:rFonts w:ascii="Arial" w:hAnsi="Arial" w:cs="Arial"/>
          <w:sz w:val="24"/>
          <w:szCs w:val="24"/>
        </w:rPr>
      </w:pPr>
    </w:p>
    <w:p w14:paraId="4C52E776" w14:textId="77777777" w:rsidR="00B27301" w:rsidRDefault="00B27301" w:rsidP="00AA5DBA">
      <w:pPr>
        <w:spacing w:line="360" w:lineRule="auto"/>
        <w:ind w:left="360"/>
        <w:rPr>
          <w:rFonts w:ascii="Arial" w:hAnsi="Arial" w:cs="Arial"/>
          <w:sz w:val="24"/>
          <w:szCs w:val="24"/>
        </w:rPr>
      </w:pPr>
    </w:p>
    <w:p w14:paraId="4A96807B" w14:textId="77777777" w:rsidR="00271F57" w:rsidRPr="00271F57" w:rsidRDefault="00271F57" w:rsidP="00AA5DBA">
      <w:pPr>
        <w:spacing w:line="360" w:lineRule="auto"/>
        <w:ind w:left="360"/>
        <w:rPr>
          <w:rFonts w:ascii="Arial" w:hAnsi="Arial" w:cs="Arial"/>
          <w:sz w:val="24"/>
          <w:szCs w:val="24"/>
        </w:rPr>
      </w:pPr>
      <w:r w:rsidRPr="00271F57">
        <w:rPr>
          <w:rFonts w:ascii="Arial" w:hAnsi="Arial" w:cs="Arial"/>
          <w:sz w:val="24"/>
          <w:szCs w:val="24"/>
        </w:rPr>
        <w:t>..............................................................................................</w:t>
      </w:r>
    </w:p>
    <w:p w14:paraId="0ACBBDBD" w14:textId="77777777" w:rsidR="00271F57" w:rsidRPr="00986DF9" w:rsidRDefault="00271F57" w:rsidP="00AA5DBA">
      <w:pPr>
        <w:spacing w:line="360" w:lineRule="auto"/>
        <w:ind w:left="360"/>
        <w:rPr>
          <w:rFonts w:ascii="Arial" w:hAnsi="Arial" w:cs="Arial"/>
          <w:sz w:val="18"/>
          <w:szCs w:val="18"/>
        </w:rPr>
      </w:pPr>
      <w:r w:rsidRPr="00986DF9">
        <w:rPr>
          <w:rFonts w:ascii="Arial" w:hAnsi="Arial" w:cs="Arial"/>
          <w:sz w:val="18"/>
          <w:szCs w:val="18"/>
        </w:rPr>
        <w:t xml:space="preserve">                 /Upoważniony przedstawiciel Wykonawcy/  </w:t>
      </w:r>
    </w:p>
    <w:p w14:paraId="453AA0F9" w14:textId="4C968BD6" w:rsidR="00271F57" w:rsidRDefault="00271F57" w:rsidP="00AA5DBA">
      <w:pPr>
        <w:spacing w:line="360" w:lineRule="auto"/>
        <w:ind w:left="360"/>
        <w:rPr>
          <w:rFonts w:ascii="Arial" w:hAnsi="Arial" w:cs="Arial"/>
          <w:sz w:val="24"/>
          <w:szCs w:val="24"/>
        </w:rPr>
      </w:pPr>
    </w:p>
    <w:p w14:paraId="46E7ECB1" w14:textId="77777777" w:rsidR="00B27301" w:rsidRPr="00986DF9" w:rsidRDefault="00B27301" w:rsidP="00AA5DBA">
      <w:pPr>
        <w:spacing w:line="360" w:lineRule="auto"/>
        <w:ind w:left="360"/>
        <w:rPr>
          <w:rFonts w:ascii="Arial" w:hAnsi="Arial" w:cs="Arial"/>
          <w:b/>
          <w:bCs/>
        </w:rPr>
      </w:pPr>
    </w:p>
    <w:p w14:paraId="7455B904" w14:textId="4BF6675B" w:rsidR="00271F57" w:rsidRPr="00986DF9" w:rsidRDefault="00271F57" w:rsidP="00AA5DBA">
      <w:pPr>
        <w:spacing w:line="360" w:lineRule="auto"/>
        <w:ind w:left="360"/>
        <w:rPr>
          <w:rFonts w:ascii="Arial" w:hAnsi="Arial" w:cs="Arial"/>
          <w:b/>
          <w:bCs/>
        </w:rPr>
      </w:pPr>
      <w:r w:rsidRPr="00986DF9">
        <w:rPr>
          <w:rFonts w:ascii="Arial" w:hAnsi="Arial" w:cs="Arial"/>
          <w:b/>
          <w:bCs/>
        </w:rPr>
        <w:t xml:space="preserve">Przyjmujący gwarancję jakości i rękojmię: </w:t>
      </w:r>
    </w:p>
    <w:p w14:paraId="53EA3916" w14:textId="5B9CE59F" w:rsidR="00305F80" w:rsidRDefault="00305F80" w:rsidP="00AA5DBA">
      <w:pPr>
        <w:spacing w:line="360" w:lineRule="auto"/>
        <w:ind w:left="360"/>
        <w:rPr>
          <w:rFonts w:ascii="Arial" w:hAnsi="Arial" w:cs="Arial"/>
          <w:b/>
          <w:bCs/>
          <w:sz w:val="22"/>
          <w:szCs w:val="22"/>
        </w:rPr>
      </w:pPr>
    </w:p>
    <w:p w14:paraId="17A7C8F7" w14:textId="77777777" w:rsidR="00271F57" w:rsidRPr="00271F57" w:rsidRDefault="00271F57" w:rsidP="00AA5DBA">
      <w:pPr>
        <w:spacing w:line="360" w:lineRule="auto"/>
        <w:ind w:left="360"/>
        <w:rPr>
          <w:rFonts w:ascii="Arial" w:hAnsi="Arial" w:cs="Arial"/>
          <w:sz w:val="24"/>
          <w:szCs w:val="24"/>
        </w:rPr>
      </w:pPr>
    </w:p>
    <w:p w14:paraId="1AD55E9C" w14:textId="77777777" w:rsidR="00271F57" w:rsidRPr="00271F57" w:rsidRDefault="00271F57" w:rsidP="00AA5DBA">
      <w:pPr>
        <w:spacing w:line="360" w:lineRule="auto"/>
        <w:ind w:left="360"/>
        <w:rPr>
          <w:rFonts w:ascii="Arial" w:hAnsi="Arial" w:cs="Arial"/>
          <w:sz w:val="24"/>
          <w:szCs w:val="24"/>
        </w:rPr>
      </w:pPr>
      <w:r w:rsidRPr="00271F57">
        <w:rPr>
          <w:rFonts w:ascii="Arial" w:hAnsi="Arial" w:cs="Arial"/>
          <w:sz w:val="24"/>
          <w:szCs w:val="24"/>
        </w:rPr>
        <w:t>...............................................................................................</w:t>
      </w:r>
    </w:p>
    <w:p w14:paraId="069B46F7" w14:textId="77777777" w:rsidR="00271F57" w:rsidRPr="00986DF9" w:rsidRDefault="00271F57" w:rsidP="00AA5DBA">
      <w:pPr>
        <w:spacing w:line="360" w:lineRule="auto"/>
        <w:ind w:left="360"/>
        <w:rPr>
          <w:rFonts w:ascii="Arial" w:hAnsi="Arial" w:cs="Arial"/>
          <w:sz w:val="18"/>
          <w:szCs w:val="18"/>
        </w:rPr>
      </w:pPr>
      <w:r w:rsidRPr="00986DF9">
        <w:rPr>
          <w:rFonts w:ascii="Arial" w:hAnsi="Arial" w:cs="Arial"/>
          <w:sz w:val="18"/>
          <w:szCs w:val="18"/>
        </w:rPr>
        <w:t xml:space="preserve">               /Upoważniony przedstawiciel Zamawiającego/</w:t>
      </w:r>
    </w:p>
    <w:p w14:paraId="0DFE1F5D" w14:textId="77777777" w:rsidR="00271F57" w:rsidRPr="00271F57" w:rsidRDefault="00271F57" w:rsidP="00271F57">
      <w:pPr>
        <w:ind w:left="360"/>
        <w:jc w:val="right"/>
        <w:rPr>
          <w:rFonts w:ascii="Arial" w:hAnsi="Arial" w:cs="Arial"/>
          <w:b/>
          <w:bCs/>
          <w:sz w:val="22"/>
          <w:szCs w:val="22"/>
        </w:rPr>
      </w:pPr>
    </w:p>
    <w:sectPr w:rsidR="00271F57" w:rsidRPr="00271F57" w:rsidSect="00591102">
      <w:headerReference w:type="default" r:id="rId8"/>
      <w:footerReference w:type="default" r:id="rId9"/>
      <w:pgSz w:w="11906" w:h="16838"/>
      <w:pgMar w:top="284" w:right="926"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A450" w14:textId="77777777" w:rsidR="00FD5D4D" w:rsidRDefault="00FD5D4D" w:rsidP="0098230C">
      <w:r>
        <w:separator/>
      </w:r>
    </w:p>
  </w:endnote>
  <w:endnote w:type="continuationSeparator" w:id="0">
    <w:p w14:paraId="19BAD6B1" w14:textId="77777777" w:rsidR="00FD5D4D" w:rsidRDefault="00FD5D4D" w:rsidP="0098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901F" w14:textId="77777777" w:rsidR="00D16D7A" w:rsidRDefault="00D16D7A" w:rsidP="00F55FC0">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F26DA">
      <w:rPr>
        <w:rStyle w:val="Numerstrony"/>
        <w:noProof/>
      </w:rPr>
      <w:t>4</w:t>
    </w:r>
    <w:r>
      <w:rPr>
        <w:rStyle w:val="Numerstrony"/>
      </w:rPr>
      <w:fldChar w:fldCharType="end"/>
    </w:r>
  </w:p>
  <w:p w14:paraId="028E68BF" w14:textId="661BCE5A" w:rsidR="00D16D7A" w:rsidRPr="00033407" w:rsidRDefault="00D16D7A" w:rsidP="00BB5C42">
    <w:pPr>
      <w:pBdr>
        <w:bottom w:val="single" w:sz="4" w:space="1" w:color="auto"/>
      </w:pBdr>
      <w:tabs>
        <w:tab w:val="center" w:pos="4536"/>
        <w:tab w:val="center" w:pos="4783"/>
        <w:tab w:val="left" w:pos="6705"/>
        <w:tab w:val="right" w:pos="9072"/>
      </w:tabs>
      <w:ind w:right="357"/>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1BE0" w14:textId="77777777" w:rsidR="00FD5D4D" w:rsidRDefault="00FD5D4D" w:rsidP="0098230C">
      <w:r>
        <w:separator/>
      </w:r>
    </w:p>
  </w:footnote>
  <w:footnote w:type="continuationSeparator" w:id="0">
    <w:p w14:paraId="0922EA99" w14:textId="77777777" w:rsidR="00FD5D4D" w:rsidRDefault="00FD5D4D" w:rsidP="00982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91E4" w14:textId="55132B84" w:rsidR="00D16D7A" w:rsidRPr="00260AB4" w:rsidRDefault="00D16D7A" w:rsidP="00F55FC0">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786"/>
        </w:tabs>
        <w:ind w:left="786" w:hanging="360"/>
      </w:pPr>
    </w:lvl>
  </w:abstractNum>
  <w:abstractNum w:abstractNumId="2" w15:restartNumberingAfterBreak="0">
    <w:nsid w:val="00000011"/>
    <w:multiLevelType w:val="multilevel"/>
    <w:tmpl w:val="C5F280E6"/>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0000016"/>
    <w:multiLevelType w:val="multilevel"/>
    <w:tmpl w:val="00000016"/>
    <w:name w:val="WW8Num22"/>
    <w:lvl w:ilvl="0">
      <w:start w:val="6"/>
      <w:numFmt w:val="decimal"/>
      <w:lvlText w:val="%1."/>
      <w:lvlJc w:val="left"/>
      <w:pPr>
        <w:tabs>
          <w:tab w:val="num" w:pos="360"/>
        </w:tabs>
        <w:ind w:left="360" w:hanging="360"/>
      </w:pPr>
    </w:lvl>
    <w:lvl w:ilvl="1">
      <w:start w:val="4"/>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000001E"/>
    <w:multiLevelType w:val="multilevel"/>
    <w:tmpl w:val="3B36110A"/>
    <w:name w:val="WW8Num30"/>
    <w:lvl w:ilvl="0">
      <w:start w:val="3"/>
      <w:numFmt w:val="decimal"/>
      <w:lvlText w:val="%1."/>
      <w:lvlJc w:val="left"/>
      <w:pPr>
        <w:tabs>
          <w:tab w:val="num" w:pos="360"/>
        </w:tabs>
        <w:ind w:left="360" w:hanging="360"/>
      </w:pPr>
      <w:rPr>
        <w:b/>
        <w:bCs/>
      </w:rPr>
    </w:lvl>
    <w:lvl w:ilvl="1">
      <w:start w:val="1"/>
      <w:numFmt w:val="decimal"/>
      <w:lvlText w:val="%2)"/>
      <w:lvlJc w:val="left"/>
      <w:pPr>
        <w:tabs>
          <w:tab w:val="num" w:pos="432"/>
        </w:tabs>
        <w:ind w:left="432" w:hanging="432"/>
      </w:pPr>
      <w:rPr>
        <w:b w:val="0"/>
        <w:bCs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1F"/>
    <w:multiLevelType w:val="multilevel"/>
    <w:tmpl w:val="2FF8B076"/>
    <w:name w:val="WW8Num31"/>
    <w:lvl w:ilvl="0">
      <w:start w:val="1"/>
      <w:numFmt w:val="decimal"/>
      <w:lvlText w:val="%1."/>
      <w:lvlJc w:val="left"/>
      <w:pPr>
        <w:tabs>
          <w:tab w:val="num" w:pos="360"/>
        </w:tabs>
        <w:ind w:left="360" w:hanging="360"/>
      </w:pPr>
      <w:rPr>
        <w:b/>
        <w:bCs/>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8231F12"/>
    <w:multiLevelType w:val="multilevel"/>
    <w:tmpl w:val="0000001E"/>
    <w:lvl w:ilvl="0">
      <w:start w:val="3"/>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C372497"/>
    <w:multiLevelType w:val="multilevel"/>
    <w:tmpl w:val="C7B04832"/>
    <w:lvl w:ilvl="0">
      <w:start w:val="1"/>
      <w:numFmt w:val="decimal"/>
      <w:lvlText w:val="%1."/>
      <w:lvlJc w:val="left"/>
      <w:pPr>
        <w:tabs>
          <w:tab w:val="num" w:pos="360"/>
        </w:tabs>
        <w:ind w:left="340" w:hanging="340"/>
      </w:pPr>
      <w:rPr>
        <w:rFonts w:ascii="Arial" w:hAnsi="Arial" w:cs="Arial" w:hint="default"/>
        <w:b/>
        <w:bCs/>
        <w:color w:val="auto"/>
      </w:rPr>
    </w:lvl>
    <w:lvl w:ilvl="1">
      <w:start w:val="9"/>
      <w:numFmt w:val="decimal"/>
      <w:isLgl/>
      <w:lvlText w:val="%1.%2."/>
      <w:lvlJc w:val="left"/>
      <w:pPr>
        <w:tabs>
          <w:tab w:val="num" w:pos="810"/>
        </w:tabs>
        <w:ind w:left="81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2DFB237C"/>
    <w:multiLevelType w:val="multilevel"/>
    <w:tmpl w:val="0000001E"/>
    <w:lvl w:ilvl="0">
      <w:start w:val="3"/>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3812274"/>
    <w:multiLevelType w:val="hybridMultilevel"/>
    <w:tmpl w:val="F0824958"/>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bCs w:val="0"/>
        <w:i w:val="0"/>
        <w:iCs w:val="0"/>
      </w:rPr>
    </w:lvl>
    <w:lvl w:ilvl="2" w:tplc="06EE1EAE">
      <w:start w:val="1"/>
      <w:numFmt w:val="decimal"/>
      <w:lvlText w:val="%3)"/>
      <w:lvlJc w:val="left"/>
      <w:pPr>
        <w:tabs>
          <w:tab w:val="num" w:pos="928"/>
        </w:tabs>
        <w:ind w:left="928" w:hanging="360"/>
      </w:pPr>
      <w:rPr>
        <w:rFonts w:ascii="Arial" w:eastAsia="Times New Roman" w:hAnsi="Arial" w:hint="default"/>
        <w:b w:val="0"/>
        <w:bCs w:val="0"/>
        <w:i w:val="0"/>
        <w:iCs w:val="0"/>
        <w:sz w:val="20"/>
        <w:szCs w:val="20"/>
      </w:rPr>
    </w:lvl>
    <w:lvl w:ilvl="3" w:tplc="5EF07598">
      <w:start w:val="8"/>
      <w:numFmt w:val="decimal"/>
      <w:lvlText w:val="%4"/>
      <w:lvlJc w:val="left"/>
      <w:pPr>
        <w:ind w:left="3240" w:hanging="360"/>
      </w:pPr>
      <w:rPr>
        <w:rFonts w:hint="default"/>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15:restartNumberingAfterBreak="0">
    <w:nsid w:val="343F11AB"/>
    <w:multiLevelType w:val="hybridMultilevel"/>
    <w:tmpl w:val="44303AD8"/>
    <w:lvl w:ilvl="0" w:tplc="645C9DAC">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3D330174"/>
    <w:multiLevelType w:val="hybridMultilevel"/>
    <w:tmpl w:val="DA6E437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6E921817"/>
    <w:multiLevelType w:val="multilevel"/>
    <w:tmpl w:val="B18E0E8A"/>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8367CFE"/>
    <w:multiLevelType w:val="hybridMultilevel"/>
    <w:tmpl w:val="E33AD7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B565FD1"/>
    <w:multiLevelType w:val="hybridMultilevel"/>
    <w:tmpl w:val="9584508A"/>
    <w:lvl w:ilvl="0" w:tplc="3B6032CC">
      <w:start w:val="1"/>
      <w:numFmt w:val="decimal"/>
      <w:lvlText w:val="%1."/>
      <w:lvlJc w:val="left"/>
      <w:pPr>
        <w:tabs>
          <w:tab w:val="num" w:pos="463"/>
        </w:tabs>
        <w:ind w:left="463" w:hanging="283"/>
      </w:pPr>
      <w:rPr>
        <w:color w:val="auto"/>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75501597">
    <w:abstractNumId w:val="0"/>
  </w:num>
  <w:num w:numId="2" w16cid:durableId="472794849">
    <w:abstractNumId w:val="1"/>
  </w:num>
  <w:num w:numId="3" w16cid:durableId="30693395">
    <w:abstractNumId w:val="3"/>
  </w:num>
  <w:num w:numId="4" w16cid:durableId="178544804">
    <w:abstractNumId w:val="4"/>
  </w:num>
  <w:num w:numId="5" w16cid:durableId="703290355">
    <w:abstractNumId w:val="5"/>
  </w:num>
  <w:num w:numId="6" w16cid:durableId="1354183349">
    <w:abstractNumId w:val="11"/>
  </w:num>
  <w:num w:numId="7" w16cid:durableId="90010942">
    <w:abstractNumId w:val="12"/>
  </w:num>
  <w:num w:numId="8" w16cid:durableId="409234709">
    <w:abstractNumId w:val="8"/>
  </w:num>
  <w:num w:numId="9" w16cid:durableId="179397486">
    <w:abstractNumId w:val="6"/>
  </w:num>
  <w:num w:numId="10" w16cid:durableId="308290248">
    <w:abstractNumId w:val="14"/>
  </w:num>
  <w:num w:numId="11" w16cid:durableId="530149684">
    <w:abstractNumId w:val="9"/>
  </w:num>
  <w:num w:numId="12" w16cid:durableId="106200792">
    <w:abstractNumId w:val="13"/>
  </w:num>
  <w:num w:numId="13" w16cid:durableId="2132355096">
    <w:abstractNumId w:val="10"/>
  </w:num>
  <w:num w:numId="14" w16cid:durableId="1838381322">
    <w:abstractNumId w:val="7"/>
  </w:num>
  <w:num w:numId="15" w16cid:durableId="2074545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47A"/>
    <w:rsid w:val="000012A6"/>
    <w:rsid w:val="00010370"/>
    <w:rsid w:val="0001428F"/>
    <w:rsid w:val="000165F2"/>
    <w:rsid w:val="00017155"/>
    <w:rsid w:val="0003227D"/>
    <w:rsid w:val="00033407"/>
    <w:rsid w:val="00033F5D"/>
    <w:rsid w:val="000354F0"/>
    <w:rsid w:val="00035C5C"/>
    <w:rsid w:val="00040936"/>
    <w:rsid w:val="000504D4"/>
    <w:rsid w:val="00050766"/>
    <w:rsid w:val="000535AA"/>
    <w:rsid w:val="00064304"/>
    <w:rsid w:val="00067501"/>
    <w:rsid w:val="00074DA5"/>
    <w:rsid w:val="000808BE"/>
    <w:rsid w:val="00082715"/>
    <w:rsid w:val="0008367D"/>
    <w:rsid w:val="00087878"/>
    <w:rsid w:val="00092A4F"/>
    <w:rsid w:val="000A44CC"/>
    <w:rsid w:val="000A48C4"/>
    <w:rsid w:val="000A5678"/>
    <w:rsid w:val="000A5C7D"/>
    <w:rsid w:val="000A5FED"/>
    <w:rsid w:val="000A6019"/>
    <w:rsid w:val="000A7890"/>
    <w:rsid w:val="000B2BA6"/>
    <w:rsid w:val="000B5E85"/>
    <w:rsid w:val="000B7D51"/>
    <w:rsid w:val="000C1132"/>
    <w:rsid w:val="000D0915"/>
    <w:rsid w:val="000D146A"/>
    <w:rsid w:val="000D261D"/>
    <w:rsid w:val="000D6E27"/>
    <w:rsid w:val="000F0161"/>
    <w:rsid w:val="000F2901"/>
    <w:rsid w:val="00106BBA"/>
    <w:rsid w:val="00116B3F"/>
    <w:rsid w:val="00124CC7"/>
    <w:rsid w:val="0013069F"/>
    <w:rsid w:val="00130C6E"/>
    <w:rsid w:val="0013238E"/>
    <w:rsid w:val="00140DEB"/>
    <w:rsid w:val="00144FB5"/>
    <w:rsid w:val="0015225E"/>
    <w:rsid w:val="00161B34"/>
    <w:rsid w:val="0016543A"/>
    <w:rsid w:val="00165DE4"/>
    <w:rsid w:val="00176E19"/>
    <w:rsid w:val="00180A90"/>
    <w:rsid w:val="00183017"/>
    <w:rsid w:val="00193250"/>
    <w:rsid w:val="00195D51"/>
    <w:rsid w:val="001971D9"/>
    <w:rsid w:val="001A3270"/>
    <w:rsid w:val="001A5CED"/>
    <w:rsid w:val="001A692B"/>
    <w:rsid w:val="001B68E3"/>
    <w:rsid w:val="001E2A96"/>
    <w:rsid w:val="001E63AA"/>
    <w:rsid w:val="001F2C5C"/>
    <w:rsid w:val="001F5997"/>
    <w:rsid w:val="00202B54"/>
    <w:rsid w:val="00202C3F"/>
    <w:rsid w:val="00204284"/>
    <w:rsid w:val="0022264D"/>
    <w:rsid w:val="00222868"/>
    <w:rsid w:val="00224E83"/>
    <w:rsid w:val="00231C1C"/>
    <w:rsid w:val="002411AB"/>
    <w:rsid w:val="00251913"/>
    <w:rsid w:val="00253BBF"/>
    <w:rsid w:val="00260AB4"/>
    <w:rsid w:val="00271F57"/>
    <w:rsid w:val="00276BFF"/>
    <w:rsid w:val="002774A2"/>
    <w:rsid w:val="00290DA5"/>
    <w:rsid w:val="00293B64"/>
    <w:rsid w:val="002A045D"/>
    <w:rsid w:val="002A70AF"/>
    <w:rsid w:val="002B147F"/>
    <w:rsid w:val="002E5183"/>
    <w:rsid w:val="002F4F70"/>
    <w:rsid w:val="00300432"/>
    <w:rsid w:val="00305F80"/>
    <w:rsid w:val="003127E8"/>
    <w:rsid w:val="003158C8"/>
    <w:rsid w:val="00322B6B"/>
    <w:rsid w:val="003257B0"/>
    <w:rsid w:val="0033143F"/>
    <w:rsid w:val="00334885"/>
    <w:rsid w:val="00334A86"/>
    <w:rsid w:val="0034209D"/>
    <w:rsid w:val="00345E70"/>
    <w:rsid w:val="00352194"/>
    <w:rsid w:val="00353446"/>
    <w:rsid w:val="00361E6B"/>
    <w:rsid w:val="0036250C"/>
    <w:rsid w:val="00365463"/>
    <w:rsid w:val="00365C9D"/>
    <w:rsid w:val="00371CF3"/>
    <w:rsid w:val="003738B2"/>
    <w:rsid w:val="00381275"/>
    <w:rsid w:val="00384F46"/>
    <w:rsid w:val="00386BEB"/>
    <w:rsid w:val="0038747A"/>
    <w:rsid w:val="0038794F"/>
    <w:rsid w:val="00395E0F"/>
    <w:rsid w:val="003A3EAC"/>
    <w:rsid w:val="003A6DCE"/>
    <w:rsid w:val="003B48A0"/>
    <w:rsid w:val="003C34AA"/>
    <w:rsid w:val="003C3C83"/>
    <w:rsid w:val="003D1DC9"/>
    <w:rsid w:val="003D5440"/>
    <w:rsid w:val="003D56EA"/>
    <w:rsid w:val="003E1F05"/>
    <w:rsid w:val="003E20AB"/>
    <w:rsid w:val="003E5BA0"/>
    <w:rsid w:val="003E7188"/>
    <w:rsid w:val="003F21E2"/>
    <w:rsid w:val="003F26DA"/>
    <w:rsid w:val="003F5AF7"/>
    <w:rsid w:val="00402467"/>
    <w:rsid w:val="00412500"/>
    <w:rsid w:val="00416921"/>
    <w:rsid w:val="00416EA5"/>
    <w:rsid w:val="004237BC"/>
    <w:rsid w:val="0042699C"/>
    <w:rsid w:val="00427C80"/>
    <w:rsid w:val="00430414"/>
    <w:rsid w:val="00436ECF"/>
    <w:rsid w:val="00437088"/>
    <w:rsid w:val="004448CD"/>
    <w:rsid w:val="00450699"/>
    <w:rsid w:val="004508EA"/>
    <w:rsid w:val="00451382"/>
    <w:rsid w:val="004533BC"/>
    <w:rsid w:val="0046124A"/>
    <w:rsid w:val="004733A0"/>
    <w:rsid w:val="00481FB8"/>
    <w:rsid w:val="00483F8B"/>
    <w:rsid w:val="0048422E"/>
    <w:rsid w:val="00492F46"/>
    <w:rsid w:val="004A3421"/>
    <w:rsid w:val="004A6530"/>
    <w:rsid w:val="004B04B7"/>
    <w:rsid w:val="004B323F"/>
    <w:rsid w:val="004D0538"/>
    <w:rsid w:val="004D0E44"/>
    <w:rsid w:val="004D209A"/>
    <w:rsid w:val="004D2CB8"/>
    <w:rsid w:val="004D7249"/>
    <w:rsid w:val="004D7C5B"/>
    <w:rsid w:val="004E02B5"/>
    <w:rsid w:val="004F18FE"/>
    <w:rsid w:val="004F1CA8"/>
    <w:rsid w:val="004F4062"/>
    <w:rsid w:val="004F648D"/>
    <w:rsid w:val="004F7921"/>
    <w:rsid w:val="00513930"/>
    <w:rsid w:val="0053346D"/>
    <w:rsid w:val="00533E97"/>
    <w:rsid w:val="00536BE8"/>
    <w:rsid w:val="00546E92"/>
    <w:rsid w:val="0055008E"/>
    <w:rsid w:val="00552DFC"/>
    <w:rsid w:val="00557F7F"/>
    <w:rsid w:val="00562AB0"/>
    <w:rsid w:val="0056510F"/>
    <w:rsid w:val="00566B9A"/>
    <w:rsid w:val="00567B2A"/>
    <w:rsid w:val="00573359"/>
    <w:rsid w:val="00574548"/>
    <w:rsid w:val="00587F67"/>
    <w:rsid w:val="00591102"/>
    <w:rsid w:val="00592903"/>
    <w:rsid w:val="005A126D"/>
    <w:rsid w:val="005A258D"/>
    <w:rsid w:val="005A55B1"/>
    <w:rsid w:val="005B14AC"/>
    <w:rsid w:val="005B6BB4"/>
    <w:rsid w:val="005D0B22"/>
    <w:rsid w:val="005E2602"/>
    <w:rsid w:val="005E395C"/>
    <w:rsid w:val="005E4FFB"/>
    <w:rsid w:val="005F3EE4"/>
    <w:rsid w:val="005F5E34"/>
    <w:rsid w:val="0060207E"/>
    <w:rsid w:val="0061078A"/>
    <w:rsid w:val="00610F2B"/>
    <w:rsid w:val="006170E1"/>
    <w:rsid w:val="006309DD"/>
    <w:rsid w:val="0064349B"/>
    <w:rsid w:val="006441D8"/>
    <w:rsid w:val="00645B38"/>
    <w:rsid w:val="00652172"/>
    <w:rsid w:val="00656FCD"/>
    <w:rsid w:val="00660024"/>
    <w:rsid w:val="00664CAC"/>
    <w:rsid w:val="00675A9A"/>
    <w:rsid w:val="00682833"/>
    <w:rsid w:val="006940FB"/>
    <w:rsid w:val="006969CE"/>
    <w:rsid w:val="006A17C3"/>
    <w:rsid w:val="006A5A26"/>
    <w:rsid w:val="006C4CAD"/>
    <w:rsid w:val="006C53DA"/>
    <w:rsid w:val="006D7199"/>
    <w:rsid w:val="006E11B4"/>
    <w:rsid w:val="006E5C2F"/>
    <w:rsid w:val="006F5F93"/>
    <w:rsid w:val="007010B3"/>
    <w:rsid w:val="007122B8"/>
    <w:rsid w:val="00733A75"/>
    <w:rsid w:val="00734E16"/>
    <w:rsid w:val="00736B3B"/>
    <w:rsid w:val="007415E9"/>
    <w:rsid w:val="00744234"/>
    <w:rsid w:val="0076219A"/>
    <w:rsid w:val="00763D48"/>
    <w:rsid w:val="00765732"/>
    <w:rsid w:val="007854F0"/>
    <w:rsid w:val="007A2E77"/>
    <w:rsid w:val="007A3906"/>
    <w:rsid w:val="007A6C0B"/>
    <w:rsid w:val="007B1917"/>
    <w:rsid w:val="007B7D91"/>
    <w:rsid w:val="007C0E36"/>
    <w:rsid w:val="007C7454"/>
    <w:rsid w:val="007D6382"/>
    <w:rsid w:val="007E6549"/>
    <w:rsid w:val="007F28DF"/>
    <w:rsid w:val="008016E8"/>
    <w:rsid w:val="00810020"/>
    <w:rsid w:val="0081305B"/>
    <w:rsid w:val="00813D0E"/>
    <w:rsid w:val="00814E4C"/>
    <w:rsid w:val="008153AE"/>
    <w:rsid w:val="00820D29"/>
    <w:rsid w:val="008211A5"/>
    <w:rsid w:val="008215AC"/>
    <w:rsid w:val="00821672"/>
    <w:rsid w:val="008218C9"/>
    <w:rsid w:val="00835D4F"/>
    <w:rsid w:val="00836416"/>
    <w:rsid w:val="00837D5C"/>
    <w:rsid w:val="008436DB"/>
    <w:rsid w:val="00845C9C"/>
    <w:rsid w:val="00845DCC"/>
    <w:rsid w:val="00845EB1"/>
    <w:rsid w:val="00846167"/>
    <w:rsid w:val="00851E50"/>
    <w:rsid w:val="008562D3"/>
    <w:rsid w:val="008573BF"/>
    <w:rsid w:val="00862774"/>
    <w:rsid w:val="008705DE"/>
    <w:rsid w:val="008751AC"/>
    <w:rsid w:val="008829B3"/>
    <w:rsid w:val="008A6F2F"/>
    <w:rsid w:val="008A776B"/>
    <w:rsid w:val="008B1D9C"/>
    <w:rsid w:val="008B45B4"/>
    <w:rsid w:val="008B6CFC"/>
    <w:rsid w:val="008C1C57"/>
    <w:rsid w:val="008C6885"/>
    <w:rsid w:val="008C73A9"/>
    <w:rsid w:val="008C7D69"/>
    <w:rsid w:val="008D5581"/>
    <w:rsid w:val="008E70D3"/>
    <w:rsid w:val="008E7E92"/>
    <w:rsid w:val="008F2175"/>
    <w:rsid w:val="008F5624"/>
    <w:rsid w:val="008F6907"/>
    <w:rsid w:val="008F7FCE"/>
    <w:rsid w:val="00907092"/>
    <w:rsid w:val="00907214"/>
    <w:rsid w:val="00910648"/>
    <w:rsid w:val="009153C4"/>
    <w:rsid w:val="00922A33"/>
    <w:rsid w:val="00924090"/>
    <w:rsid w:val="00926518"/>
    <w:rsid w:val="00934504"/>
    <w:rsid w:val="00935F56"/>
    <w:rsid w:val="0094284E"/>
    <w:rsid w:val="00943011"/>
    <w:rsid w:val="0094387C"/>
    <w:rsid w:val="00946E2F"/>
    <w:rsid w:val="009517B1"/>
    <w:rsid w:val="00956097"/>
    <w:rsid w:val="0097133E"/>
    <w:rsid w:val="00975693"/>
    <w:rsid w:val="0098230C"/>
    <w:rsid w:val="00983F1B"/>
    <w:rsid w:val="00986DF9"/>
    <w:rsid w:val="0099529B"/>
    <w:rsid w:val="009A2561"/>
    <w:rsid w:val="009A3751"/>
    <w:rsid w:val="009B04EB"/>
    <w:rsid w:val="009B1F20"/>
    <w:rsid w:val="009B6372"/>
    <w:rsid w:val="009C096D"/>
    <w:rsid w:val="009C1000"/>
    <w:rsid w:val="009D0C2B"/>
    <w:rsid w:val="009D6B64"/>
    <w:rsid w:val="009D6FC2"/>
    <w:rsid w:val="00A145E3"/>
    <w:rsid w:val="00A14F32"/>
    <w:rsid w:val="00A20699"/>
    <w:rsid w:val="00A24798"/>
    <w:rsid w:val="00A2658A"/>
    <w:rsid w:val="00A26ECC"/>
    <w:rsid w:val="00A329EF"/>
    <w:rsid w:val="00A33DD4"/>
    <w:rsid w:val="00A36990"/>
    <w:rsid w:val="00A402EE"/>
    <w:rsid w:val="00A42FC3"/>
    <w:rsid w:val="00A54ED4"/>
    <w:rsid w:val="00A7285F"/>
    <w:rsid w:val="00A775A6"/>
    <w:rsid w:val="00AA5DBA"/>
    <w:rsid w:val="00AA6115"/>
    <w:rsid w:val="00AA663C"/>
    <w:rsid w:val="00AC6F2F"/>
    <w:rsid w:val="00AC73B5"/>
    <w:rsid w:val="00AC7AA8"/>
    <w:rsid w:val="00AD0789"/>
    <w:rsid w:val="00AD482C"/>
    <w:rsid w:val="00AE5894"/>
    <w:rsid w:val="00AE7C54"/>
    <w:rsid w:val="00AF5C16"/>
    <w:rsid w:val="00B01308"/>
    <w:rsid w:val="00B05D5D"/>
    <w:rsid w:val="00B066E0"/>
    <w:rsid w:val="00B14A36"/>
    <w:rsid w:val="00B15F51"/>
    <w:rsid w:val="00B27301"/>
    <w:rsid w:val="00B316E7"/>
    <w:rsid w:val="00B36552"/>
    <w:rsid w:val="00B459FB"/>
    <w:rsid w:val="00B45E6B"/>
    <w:rsid w:val="00B5290B"/>
    <w:rsid w:val="00B56127"/>
    <w:rsid w:val="00B675C3"/>
    <w:rsid w:val="00B7015F"/>
    <w:rsid w:val="00B70444"/>
    <w:rsid w:val="00B72AFC"/>
    <w:rsid w:val="00B84AA8"/>
    <w:rsid w:val="00B9043E"/>
    <w:rsid w:val="00B96CD3"/>
    <w:rsid w:val="00BA1DD7"/>
    <w:rsid w:val="00BA2D05"/>
    <w:rsid w:val="00BA5A8D"/>
    <w:rsid w:val="00BB13C9"/>
    <w:rsid w:val="00BB1593"/>
    <w:rsid w:val="00BB15AB"/>
    <w:rsid w:val="00BB3B16"/>
    <w:rsid w:val="00BB5C42"/>
    <w:rsid w:val="00BB781B"/>
    <w:rsid w:val="00BD0FDD"/>
    <w:rsid w:val="00BE2E33"/>
    <w:rsid w:val="00BE6EDA"/>
    <w:rsid w:val="00BE79B4"/>
    <w:rsid w:val="00BF4992"/>
    <w:rsid w:val="00C149C5"/>
    <w:rsid w:val="00C1501D"/>
    <w:rsid w:val="00C205CA"/>
    <w:rsid w:val="00C218AA"/>
    <w:rsid w:val="00C21AF8"/>
    <w:rsid w:val="00C250BE"/>
    <w:rsid w:val="00C46874"/>
    <w:rsid w:val="00C54C20"/>
    <w:rsid w:val="00C55584"/>
    <w:rsid w:val="00C63E63"/>
    <w:rsid w:val="00C66CB9"/>
    <w:rsid w:val="00C710A7"/>
    <w:rsid w:val="00C73AC6"/>
    <w:rsid w:val="00C85408"/>
    <w:rsid w:val="00C87525"/>
    <w:rsid w:val="00C91288"/>
    <w:rsid w:val="00C91C1C"/>
    <w:rsid w:val="00CA18E2"/>
    <w:rsid w:val="00CA5FE8"/>
    <w:rsid w:val="00CA601D"/>
    <w:rsid w:val="00CB0E0E"/>
    <w:rsid w:val="00CB3D67"/>
    <w:rsid w:val="00CB7B5E"/>
    <w:rsid w:val="00CC0023"/>
    <w:rsid w:val="00CD7219"/>
    <w:rsid w:val="00CE1782"/>
    <w:rsid w:val="00CE2B71"/>
    <w:rsid w:val="00CF08D1"/>
    <w:rsid w:val="00CF6C49"/>
    <w:rsid w:val="00D047A0"/>
    <w:rsid w:val="00D058E3"/>
    <w:rsid w:val="00D075D2"/>
    <w:rsid w:val="00D11901"/>
    <w:rsid w:val="00D16D7A"/>
    <w:rsid w:val="00D21AAB"/>
    <w:rsid w:val="00D32509"/>
    <w:rsid w:val="00D46032"/>
    <w:rsid w:val="00D511D8"/>
    <w:rsid w:val="00D51ED6"/>
    <w:rsid w:val="00D56C51"/>
    <w:rsid w:val="00D5788F"/>
    <w:rsid w:val="00D61326"/>
    <w:rsid w:val="00D63DB6"/>
    <w:rsid w:val="00D65E93"/>
    <w:rsid w:val="00D72404"/>
    <w:rsid w:val="00D8248E"/>
    <w:rsid w:val="00D85341"/>
    <w:rsid w:val="00D916F0"/>
    <w:rsid w:val="00D942CB"/>
    <w:rsid w:val="00DA233D"/>
    <w:rsid w:val="00DA4597"/>
    <w:rsid w:val="00DA7A2C"/>
    <w:rsid w:val="00DB664C"/>
    <w:rsid w:val="00DC285A"/>
    <w:rsid w:val="00DC2B0B"/>
    <w:rsid w:val="00DC4A9A"/>
    <w:rsid w:val="00DD22BC"/>
    <w:rsid w:val="00DF2843"/>
    <w:rsid w:val="00E0269B"/>
    <w:rsid w:val="00E037BF"/>
    <w:rsid w:val="00E10714"/>
    <w:rsid w:val="00E123AE"/>
    <w:rsid w:val="00E208F5"/>
    <w:rsid w:val="00E24F2F"/>
    <w:rsid w:val="00E328E9"/>
    <w:rsid w:val="00E33121"/>
    <w:rsid w:val="00E34146"/>
    <w:rsid w:val="00E41D1D"/>
    <w:rsid w:val="00E43477"/>
    <w:rsid w:val="00E4492F"/>
    <w:rsid w:val="00E567F6"/>
    <w:rsid w:val="00E60C91"/>
    <w:rsid w:val="00E718C8"/>
    <w:rsid w:val="00E76E54"/>
    <w:rsid w:val="00E80E0B"/>
    <w:rsid w:val="00E82D32"/>
    <w:rsid w:val="00E83E2C"/>
    <w:rsid w:val="00E87B8A"/>
    <w:rsid w:val="00E90831"/>
    <w:rsid w:val="00E941DA"/>
    <w:rsid w:val="00E96EC0"/>
    <w:rsid w:val="00EA1882"/>
    <w:rsid w:val="00EA6EFB"/>
    <w:rsid w:val="00EB3007"/>
    <w:rsid w:val="00EB47C7"/>
    <w:rsid w:val="00EB645B"/>
    <w:rsid w:val="00EC60F4"/>
    <w:rsid w:val="00ED1388"/>
    <w:rsid w:val="00ED5C3A"/>
    <w:rsid w:val="00EE57A8"/>
    <w:rsid w:val="00EF0746"/>
    <w:rsid w:val="00EF0D26"/>
    <w:rsid w:val="00F074A2"/>
    <w:rsid w:val="00F10F73"/>
    <w:rsid w:val="00F21151"/>
    <w:rsid w:val="00F22257"/>
    <w:rsid w:val="00F24F55"/>
    <w:rsid w:val="00F33E73"/>
    <w:rsid w:val="00F3477E"/>
    <w:rsid w:val="00F3535C"/>
    <w:rsid w:val="00F36357"/>
    <w:rsid w:val="00F518B1"/>
    <w:rsid w:val="00F55FC0"/>
    <w:rsid w:val="00F60528"/>
    <w:rsid w:val="00F649A3"/>
    <w:rsid w:val="00F655BF"/>
    <w:rsid w:val="00F80700"/>
    <w:rsid w:val="00F80E2A"/>
    <w:rsid w:val="00F927D8"/>
    <w:rsid w:val="00F9608B"/>
    <w:rsid w:val="00FA0C69"/>
    <w:rsid w:val="00FA7A6B"/>
    <w:rsid w:val="00FB0682"/>
    <w:rsid w:val="00FB1E8D"/>
    <w:rsid w:val="00FB7150"/>
    <w:rsid w:val="00FD297C"/>
    <w:rsid w:val="00FD5D4D"/>
    <w:rsid w:val="00FD5F0F"/>
    <w:rsid w:val="00FE7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0CDEB"/>
  <w15:docId w15:val="{F332AC30-2AC1-4DA8-932B-22839D24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47A"/>
    <w:rPr>
      <w:rFonts w:ascii="Times New Roman" w:eastAsia="Times New Roman" w:hAnsi="Times New Roman"/>
    </w:rPr>
  </w:style>
  <w:style w:type="paragraph" w:styleId="Nagwek1">
    <w:name w:val="heading 1"/>
    <w:basedOn w:val="Normalny"/>
    <w:link w:val="Nagwek1Znak"/>
    <w:uiPriority w:val="99"/>
    <w:qFormat/>
    <w:rsid w:val="0038747A"/>
    <w:pPr>
      <w:keepNext/>
      <w:jc w:val="center"/>
      <w:outlineLvl w:val="0"/>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8747A"/>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A24798"/>
    <w:rPr>
      <w:rFonts w:ascii="Tahoma" w:hAnsi="Tahoma" w:cs="Tahoma"/>
      <w:sz w:val="16"/>
      <w:szCs w:val="16"/>
    </w:rPr>
  </w:style>
  <w:style w:type="character" w:customStyle="1" w:styleId="TekstdymkaZnak">
    <w:name w:val="Tekst dymka Znak"/>
    <w:link w:val="Tekstdymka"/>
    <w:uiPriority w:val="99"/>
    <w:semiHidden/>
    <w:locked/>
    <w:rsid w:val="00A24798"/>
    <w:rPr>
      <w:rFonts w:ascii="Tahoma" w:hAnsi="Tahoma" w:cs="Tahoma"/>
      <w:sz w:val="16"/>
      <w:szCs w:val="16"/>
      <w:lang w:eastAsia="pl-PL"/>
    </w:rPr>
  </w:style>
  <w:style w:type="paragraph" w:styleId="Tekstpodstawowy">
    <w:name w:val="Body Text"/>
    <w:basedOn w:val="Normalny"/>
    <w:link w:val="TekstpodstawowyZnak"/>
    <w:uiPriority w:val="99"/>
    <w:rsid w:val="0038747A"/>
    <w:rPr>
      <w:b/>
      <w:bCs/>
      <w:sz w:val="24"/>
      <w:szCs w:val="24"/>
    </w:rPr>
  </w:style>
  <w:style w:type="character" w:customStyle="1" w:styleId="TekstpodstawowyZnak">
    <w:name w:val="Tekst podstawowy Znak"/>
    <w:link w:val="Tekstpodstawowy"/>
    <w:uiPriority w:val="99"/>
    <w:locked/>
    <w:rsid w:val="0038747A"/>
    <w:rPr>
      <w:rFonts w:ascii="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38747A"/>
    <w:pPr>
      <w:snapToGrid w:val="0"/>
      <w:spacing w:line="360" w:lineRule="auto"/>
      <w:ind w:firstLine="567"/>
    </w:pPr>
    <w:rPr>
      <w:sz w:val="24"/>
      <w:szCs w:val="24"/>
    </w:rPr>
  </w:style>
  <w:style w:type="character" w:customStyle="1" w:styleId="TekstpodstawowywcityZnak">
    <w:name w:val="Tekst podstawowy wcięty Znak"/>
    <w:link w:val="Tekstpodstawowywcity"/>
    <w:uiPriority w:val="99"/>
    <w:locked/>
    <w:rsid w:val="0038747A"/>
    <w:rPr>
      <w:rFonts w:ascii="Times New Roman" w:hAnsi="Times New Roman" w:cs="Times New Roman"/>
      <w:sz w:val="20"/>
      <w:szCs w:val="20"/>
      <w:lang w:eastAsia="pl-PL"/>
    </w:rPr>
  </w:style>
  <w:style w:type="paragraph" w:styleId="Stopka">
    <w:name w:val="footer"/>
    <w:basedOn w:val="Normalny"/>
    <w:link w:val="StopkaZnak"/>
    <w:uiPriority w:val="99"/>
    <w:rsid w:val="0038747A"/>
    <w:pPr>
      <w:tabs>
        <w:tab w:val="center" w:pos="4536"/>
        <w:tab w:val="right" w:pos="9072"/>
      </w:tabs>
    </w:pPr>
  </w:style>
  <w:style w:type="character" w:customStyle="1" w:styleId="StopkaZnak">
    <w:name w:val="Stopka Znak"/>
    <w:link w:val="Stopka"/>
    <w:uiPriority w:val="99"/>
    <w:locked/>
    <w:rsid w:val="0038747A"/>
    <w:rPr>
      <w:rFonts w:ascii="Times New Roman" w:hAnsi="Times New Roman" w:cs="Times New Roman"/>
      <w:sz w:val="20"/>
      <w:szCs w:val="20"/>
      <w:lang w:eastAsia="pl-PL"/>
    </w:rPr>
  </w:style>
  <w:style w:type="character" w:styleId="Numerstrony">
    <w:name w:val="page number"/>
    <w:basedOn w:val="Domylnaczcionkaakapitu"/>
    <w:uiPriority w:val="99"/>
    <w:rsid w:val="0038747A"/>
  </w:style>
  <w:style w:type="paragraph" w:styleId="Nagwek">
    <w:name w:val="header"/>
    <w:aliases w:val="Nagłówek strony nieparzystej"/>
    <w:basedOn w:val="Normalny"/>
    <w:link w:val="NagwekZnak"/>
    <w:uiPriority w:val="99"/>
    <w:rsid w:val="0038747A"/>
    <w:pPr>
      <w:tabs>
        <w:tab w:val="center" w:pos="4536"/>
        <w:tab w:val="right" w:pos="9072"/>
      </w:tabs>
    </w:pPr>
  </w:style>
  <w:style w:type="character" w:customStyle="1" w:styleId="NagwekZnak">
    <w:name w:val="Nagłówek Znak"/>
    <w:aliases w:val="Nagłówek strony nieparzystej Znak"/>
    <w:link w:val="Nagwek"/>
    <w:uiPriority w:val="99"/>
    <w:locked/>
    <w:rsid w:val="0038747A"/>
    <w:rPr>
      <w:rFonts w:ascii="Times New Roman" w:hAnsi="Times New Roman" w:cs="Times New Roman"/>
      <w:sz w:val="20"/>
      <w:szCs w:val="20"/>
      <w:lang w:eastAsia="pl-PL"/>
    </w:rPr>
  </w:style>
  <w:style w:type="paragraph" w:customStyle="1" w:styleId="Tekstpodstawowywcity21">
    <w:name w:val="Tekst podstawowy wcięty 21"/>
    <w:basedOn w:val="Normalny"/>
    <w:uiPriority w:val="99"/>
    <w:rsid w:val="0038747A"/>
    <w:pPr>
      <w:suppressAutoHyphens/>
      <w:ind w:left="1560" w:hanging="1200"/>
      <w:jc w:val="both"/>
    </w:pPr>
    <w:rPr>
      <w:sz w:val="28"/>
      <w:szCs w:val="28"/>
      <w:lang w:eastAsia="ar-SA"/>
    </w:rPr>
  </w:style>
  <w:style w:type="character" w:customStyle="1" w:styleId="dane1">
    <w:name w:val="dane1"/>
    <w:rsid w:val="0038747A"/>
    <w:rPr>
      <w:color w:val="auto"/>
    </w:rPr>
  </w:style>
  <w:style w:type="paragraph" w:customStyle="1" w:styleId="Tekstpodstawowy21">
    <w:name w:val="Tekst podstawowy 21"/>
    <w:basedOn w:val="Normalny"/>
    <w:uiPriority w:val="99"/>
    <w:rsid w:val="0038747A"/>
    <w:pPr>
      <w:suppressAutoHyphens/>
    </w:pPr>
    <w:rPr>
      <w:sz w:val="28"/>
      <w:szCs w:val="28"/>
      <w:lang w:eastAsia="ar-SA"/>
    </w:rPr>
  </w:style>
  <w:style w:type="paragraph" w:styleId="Tytu">
    <w:name w:val="Title"/>
    <w:basedOn w:val="Normalny"/>
    <w:next w:val="Normalny"/>
    <w:link w:val="TytuZnak"/>
    <w:uiPriority w:val="99"/>
    <w:qFormat/>
    <w:rsid w:val="0038747A"/>
    <w:pPr>
      <w:suppressAutoHyphens/>
      <w:jc w:val="center"/>
    </w:pPr>
    <w:rPr>
      <w:b/>
      <w:bCs/>
      <w:sz w:val="24"/>
      <w:szCs w:val="24"/>
      <w:lang w:eastAsia="ar-SA"/>
    </w:rPr>
  </w:style>
  <w:style w:type="character" w:customStyle="1" w:styleId="TytuZnak">
    <w:name w:val="Tytuł Znak"/>
    <w:link w:val="Tytu"/>
    <w:uiPriority w:val="99"/>
    <w:locked/>
    <w:rsid w:val="0038747A"/>
    <w:rPr>
      <w:rFonts w:ascii="Times New Roman" w:hAnsi="Times New Roman" w:cs="Times New Roman"/>
      <w:b/>
      <w:bCs/>
      <w:sz w:val="20"/>
      <w:szCs w:val="20"/>
      <w:lang w:eastAsia="ar-SA" w:bidi="ar-SA"/>
    </w:rPr>
  </w:style>
  <w:style w:type="paragraph" w:customStyle="1" w:styleId="ZnakZnak1">
    <w:name w:val="Znak Znak1"/>
    <w:basedOn w:val="Normalny"/>
    <w:uiPriority w:val="99"/>
    <w:rsid w:val="0038747A"/>
    <w:rPr>
      <w:rFonts w:ascii="Arial" w:hAnsi="Arial" w:cs="Arial"/>
      <w:sz w:val="24"/>
      <w:szCs w:val="24"/>
    </w:rPr>
  </w:style>
  <w:style w:type="paragraph" w:styleId="Podtytu">
    <w:name w:val="Subtitle"/>
    <w:basedOn w:val="Normalny"/>
    <w:next w:val="Normalny"/>
    <w:link w:val="PodtytuZnak"/>
    <w:uiPriority w:val="99"/>
    <w:qFormat/>
    <w:rsid w:val="0038747A"/>
    <w:pPr>
      <w:numPr>
        <w:ilvl w:val="1"/>
      </w:numPr>
    </w:pPr>
    <w:rPr>
      <w:rFonts w:ascii="Cambria" w:hAnsi="Cambria" w:cs="Cambria"/>
      <w:i/>
      <w:iCs/>
      <w:color w:val="4F81BD"/>
      <w:spacing w:val="15"/>
      <w:sz w:val="24"/>
      <w:szCs w:val="24"/>
    </w:rPr>
  </w:style>
  <w:style w:type="character" w:customStyle="1" w:styleId="PodtytuZnak">
    <w:name w:val="Podtytuł Znak"/>
    <w:link w:val="Podtytu"/>
    <w:uiPriority w:val="99"/>
    <w:locked/>
    <w:rsid w:val="0038747A"/>
    <w:rPr>
      <w:rFonts w:ascii="Cambria" w:hAnsi="Cambria" w:cs="Cambria"/>
      <w:i/>
      <w:iCs/>
      <w:color w:val="4F81BD"/>
      <w:spacing w:val="15"/>
      <w:sz w:val="24"/>
      <w:szCs w:val="24"/>
      <w:lang w:eastAsia="pl-PL"/>
    </w:rPr>
  </w:style>
  <w:style w:type="paragraph" w:styleId="Akapitzlist">
    <w:name w:val="List Paragraph"/>
    <w:aliases w:val="L1,Akapit z listą5"/>
    <w:basedOn w:val="Normalny"/>
    <w:link w:val="AkapitzlistZnak"/>
    <w:uiPriority w:val="99"/>
    <w:qFormat/>
    <w:rsid w:val="00C21AF8"/>
    <w:pPr>
      <w:ind w:left="720"/>
    </w:pPr>
    <w:rPr>
      <w:rFonts w:eastAsia="Calibri"/>
    </w:rPr>
  </w:style>
  <w:style w:type="paragraph" w:styleId="Tekstpodstawowy2">
    <w:name w:val="Body Text 2"/>
    <w:basedOn w:val="Normalny"/>
    <w:link w:val="Tekstpodstawowy2Znak"/>
    <w:uiPriority w:val="99"/>
    <w:rsid w:val="00733A75"/>
    <w:pPr>
      <w:spacing w:after="120" w:line="480" w:lineRule="auto"/>
    </w:pPr>
  </w:style>
  <w:style w:type="character" w:customStyle="1" w:styleId="Tekstpodstawowy2Znak">
    <w:name w:val="Tekst podstawowy 2 Znak"/>
    <w:link w:val="Tekstpodstawowy2"/>
    <w:uiPriority w:val="99"/>
    <w:locked/>
    <w:rsid w:val="00733A75"/>
    <w:rPr>
      <w:rFonts w:ascii="Times New Roman" w:hAnsi="Times New Roman" w:cs="Times New Roman"/>
      <w:sz w:val="20"/>
      <w:szCs w:val="20"/>
      <w:lang w:eastAsia="pl-PL"/>
    </w:rPr>
  </w:style>
  <w:style w:type="character" w:customStyle="1" w:styleId="NagwekstronynieparzystejZnakZnak">
    <w:name w:val="Nagłówek strony nieparzystej Znak Znak"/>
    <w:uiPriority w:val="99"/>
    <w:rsid w:val="00E941DA"/>
    <w:rPr>
      <w:rFonts w:ascii="Arial" w:hAnsi="Arial" w:cs="Arial"/>
      <w:sz w:val="24"/>
      <w:szCs w:val="24"/>
      <w:lang w:val="pl-PL" w:eastAsia="pl-PL"/>
    </w:rPr>
  </w:style>
  <w:style w:type="paragraph" w:styleId="NormalnyWeb">
    <w:name w:val="Normal (Web)"/>
    <w:basedOn w:val="Normalny"/>
    <w:uiPriority w:val="99"/>
    <w:rsid w:val="0094387C"/>
    <w:pPr>
      <w:spacing w:before="100" w:beforeAutospacing="1" w:after="100" w:afterAutospacing="1"/>
      <w:jc w:val="both"/>
    </w:pPr>
  </w:style>
  <w:style w:type="paragraph" w:customStyle="1" w:styleId="Default">
    <w:name w:val="Default"/>
    <w:uiPriority w:val="99"/>
    <w:rsid w:val="0015225E"/>
    <w:pPr>
      <w:autoSpaceDE w:val="0"/>
      <w:autoSpaceDN w:val="0"/>
      <w:adjustRightInd w:val="0"/>
    </w:pPr>
    <w:rPr>
      <w:rFonts w:ascii="Arial" w:eastAsia="Times New Roman" w:hAnsi="Arial" w:cs="Arial"/>
      <w:color w:val="000000"/>
      <w:sz w:val="24"/>
      <w:szCs w:val="24"/>
    </w:rPr>
  </w:style>
  <w:style w:type="paragraph" w:styleId="Tekstpodstawowy3">
    <w:name w:val="Body Text 3"/>
    <w:basedOn w:val="Normalny"/>
    <w:link w:val="Tekstpodstawowy3Znak"/>
    <w:uiPriority w:val="99"/>
    <w:rsid w:val="009B04EB"/>
    <w:pPr>
      <w:spacing w:after="120"/>
    </w:pPr>
    <w:rPr>
      <w:sz w:val="16"/>
      <w:szCs w:val="16"/>
    </w:rPr>
  </w:style>
  <w:style w:type="character" w:customStyle="1" w:styleId="Tekstpodstawowy3Znak">
    <w:name w:val="Tekst podstawowy 3 Znak"/>
    <w:link w:val="Tekstpodstawowy3"/>
    <w:uiPriority w:val="99"/>
    <w:locked/>
    <w:rsid w:val="009B04EB"/>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C55584"/>
    <w:pPr>
      <w:ind w:left="357" w:hanging="357"/>
      <w:jc w:val="both"/>
    </w:pPr>
  </w:style>
  <w:style w:type="character" w:customStyle="1" w:styleId="TekstkomentarzaZnak">
    <w:name w:val="Tekst komentarza Znak"/>
    <w:link w:val="Tekstkomentarza"/>
    <w:uiPriority w:val="99"/>
    <w:semiHidden/>
    <w:locked/>
    <w:rsid w:val="00C55584"/>
    <w:rPr>
      <w:rFonts w:ascii="Times New Roman" w:hAnsi="Times New Roman" w:cs="Times New Roman"/>
      <w:sz w:val="20"/>
      <w:szCs w:val="20"/>
    </w:rPr>
  </w:style>
  <w:style w:type="character" w:customStyle="1" w:styleId="AkapitzlistZnak">
    <w:name w:val="Akapit z listą Znak"/>
    <w:aliases w:val="L1 Znak,Akapit z listą5 Znak"/>
    <w:link w:val="Akapitzlist"/>
    <w:uiPriority w:val="34"/>
    <w:locked/>
    <w:rsid w:val="009153C4"/>
    <w:rPr>
      <w:rFonts w:ascii="Times New Roman" w:hAnsi="Times New Roman" w:cs="Times New Roman"/>
    </w:rPr>
  </w:style>
  <w:style w:type="paragraph" w:customStyle="1" w:styleId="Akapitzlist1">
    <w:name w:val="Akapit z listą1"/>
    <w:basedOn w:val="Normalny"/>
    <w:rsid w:val="00B7015F"/>
    <w:pPr>
      <w:spacing w:after="200" w:line="276" w:lineRule="auto"/>
      <w:ind w:left="720"/>
      <w:contextualSpacing/>
    </w:pPr>
    <w:rPr>
      <w:rFonts w:ascii="Calibri" w:hAnsi="Calibri"/>
      <w:sz w:val="22"/>
      <w:szCs w:val="22"/>
      <w:lang w:eastAsia="en-US"/>
    </w:rPr>
  </w:style>
  <w:style w:type="character" w:customStyle="1" w:styleId="hgkelc">
    <w:name w:val="hgkelc"/>
    <w:basedOn w:val="Domylnaczcionkaakapitu"/>
    <w:rsid w:val="00451382"/>
  </w:style>
  <w:style w:type="character" w:styleId="Odwoaniedokomentarza">
    <w:name w:val="annotation reference"/>
    <w:basedOn w:val="Domylnaczcionkaakapitu"/>
    <w:uiPriority w:val="99"/>
    <w:semiHidden/>
    <w:unhideWhenUsed/>
    <w:rsid w:val="009C096D"/>
    <w:rPr>
      <w:sz w:val="16"/>
      <w:szCs w:val="16"/>
    </w:rPr>
  </w:style>
  <w:style w:type="paragraph" w:styleId="Tematkomentarza">
    <w:name w:val="annotation subject"/>
    <w:basedOn w:val="Tekstkomentarza"/>
    <w:next w:val="Tekstkomentarza"/>
    <w:link w:val="TematkomentarzaZnak"/>
    <w:uiPriority w:val="99"/>
    <w:semiHidden/>
    <w:unhideWhenUsed/>
    <w:rsid w:val="009C096D"/>
    <w:pPr>
      <w:ind w:left="0" w:firstLine="0"/>
      <w:jc w:val="left"/>
    </w:pPr>
    <w:rPr>
      <w:b/>
      <w:bCs/>
    </w:rPr>
  </w:style>
  <w:style w:type="character" w:customStyle="1" w:styleId="TematkomentarzaZnak">
    <w:name w:val="Temat komentarza Znak"/>
    <w:basedOn w:val="TekstkomentarzaZnak"/>
    <w:link w:val="Tematkomentarza"/>
    <w:uiPriority w:val="99"/>
    <w:semiHidden/>
    <w:rsid w:val="009C096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11239">
      <w:bodyDiv w:val="1"/>
      <w:marLeft w:val="0"/>
      <w:marRight w:val="0"/>
      <w:marTop w:val="0"/>
      <w:marBottom w:val="0"/>
      <w:divBdr>
        <w:top w:val="none" w:sz="0" w:space="0" w:color="auto"/>
        <w:left w:val="none" w:sz="0" w:space="0" w:color="auto"/>
        <w:bottom w:val="none" w:sz="0" w:space="0" w:color="auto"/>
        <w:right w:val="none" w:sz="0" w:space="0" w:color="auto"/>
      </w:divBdr>
    </w:div>
    <w:div w:id="1541282147">
      <w:bodyDiv w:val="1"/>
      <w:marLeft w:val="0"/>
      <w:marRight w:val="0"/>
      <w:marTop w:val="0"/>
      <w:marBottom w:val="0"/>
      <w:divBdr>
        <w:top w:val="none" w:sz="0" w:space="0" w:color="auto"/>
        <w:left w:val="none" w:sz="0" w:space="0" w:color="auto"/>
        <w:bottom w:val="none" w:sz="0" w:space="0" w:color="auto"/>
        <w:right w:val="none" w:sz="0" w:space="0" w:color="auto"/>
      </w:divBdr>
    </w:div>
    <w:div w:id="1923640130">
      <w:marLeft w:val="0"/>
      <w:marRight w:val="0"/>
      <w:marTop w:val="0"/>
      <w:marBottom w:val="0"/>
      <w:divBdr>
        <w:top w:val="none" w:sz="0" w:space="0" w:color="auto"/>
        <w:left w:val="none" w:sz="0" w:space="0" w:color="auto"/>
        <w:bottom w:val="none" w:sz="0" w:space="0" w:color="auto"/>
        <w:right w:val="none" w:sz="0" w:space="0" w:color="auto"/>
      </w:divBdr>
    </w:div>
    <w:div w:id="1923640131">
      <w:marLeft w:val="0"/>
      <w:marRight w:val="0"/>
      <w:marTop w:val="0"/>
      <w:marBottom w:val="0"/>
      <w:divBdr>
        <w:top w:val="none" w:sz="0" w:space="0" w:color="auto"/>
        <w:left w:val="none" w:sz="0" w:space="0" w:color="auto"/>
        <w:bottom w:val="none" w:sz="0" w:space="0" w:color="auto"/>
        <w:right w:val="none" w:sz="0" w:space="0" w:color="auto"/>
      </w:divBdr>
    </w:div>
    <w:div w:id="1923640132">
      <w:marLeft w:val="0"/>
      <w:marRight w:val="0"/>
      <w:marTop w:val="0"/>
      <w:marBottom w:val="0"/>
      <w:divBdr>
        <w:top w:val="none" w:sz="0" w:space="0" w:color="auto"/>
        <w:left w:val="none" w:sz="0" w:space="0" w:color="auto"/>
        <w:bottom w:val="none" w:sz="0" w:space="0" w:color="auto"/>
        <w:right w:val="none" w:sz="0" w:space="0" w:color="auto"/>
      </w:divBdr>
    </w:div>
    <w:div w:id="1923640133">
      <w:marLeft w:val="0"/>
      <w:marRight w:val="0"/>
      <w:marTop w:val="0"/>
      <w:marBottom w:val="0"/>
      <w:divBdr>
        <w:top w:val="none" w:sz="0" w:space="0" w:color="auto"/>
        <w:left w:val="none" w:sz="0" w:space="0" w:color="auto"/>
        <w:bottom w:val="none" w:sz="0" w:space="0" w:color="auto"/>
        <w:right w:val="none" w:sz="0" w:space="0" w:color="auto"/>
      </w:divBdr>
    </w:div>
    <w:div w:id="1923640134">
      <w:marLeft w:val="0"/>
      <w:marRight w:val="0"/>
      <w:marTop w:val="0"/>
      <w:marBottom w:val="0"/>
      <w:divBdr>
        <w:top w:val="none" w:sz="0" w:space="0" w:color="auto"/>
        <w:left w:val="none" w:sz="0" w:space="0" w:color="auto"/>
        <w:bottom w:val="none" w:sz="0" w:space="0" w:color="auto"/>
        <w:right w:val="none" w:sz="0" w:space="0" w:color="auto"/>
      </w:divBdr>
    </w:div>
    <w:div w:id="1923640135">
      <w:marLeft w:val="0"/>
      <w:marRight w:val="0"/>
      <w:marTop w:val="0"/>
      <w:marBottom w:val="0"/>
      <w:divBdr>
        <w:top w:val="none" w:sz="0" w:space="0" w:color="auto"/>
        <w:left w:val="none" w:sz="0" w:space="0" w:color="auto"/>
        <w:bottom w:val="none" w:sz="0" w:space="0" w:color="auto"/>
        <w:right w:val="none" w:sz="0" w:space="0" w:color="auto"/>
      </w:divBdr>
    </w:div>
    <w:div w:id="1923640136">
      <w:marLeft w:val="0"/>
      <w:marRight w:val="0"/>
      <w:marTop w:val="0"/>
      <w:marBottom w:val="0"/>
      <w:divBdr>
        <w:top w:val="none" w:sz="0" w:space="0" w:color="auto"/>
        <w:left w:val="none" w:sz="0" w:space="0" w:color="auto"/>
        <w:bottom w:val="none" w:sz="0" w:space="0" w:color="auto"/>
        <w:right w:val="none" w:sz="0" w:space="0" w:color="auto"/>
      </w:divBdr>
    </w:div>
    <w:div w:id="1923640137">
      <w:marLeft w:val="0"/>
      <w:marRight w:val="0"/>
      <w:marTop w:val="0"/>
      <w:marBottom w:val="0"/>
      <w:divBdr>
        <w:top w:val="none" w:sz="0" w:space="0" w:color="auto"/>
        <w:left w:val="none" w:sz="0" w:space="0" w:color="auto"/>
        <w:bottom w:val="none" w:sz="0" w:space="0" w:color="auto"/>
        <w:right w:val="none" w:sz="0" w:space="0" w:color="auto"/>
      </w:divBdr>
    </w:div>
    <w:div w:id="195031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7983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teresa.buzar</dc:creator>
  <cp:keywords/>
  <dc:description/>
  <cp:lastModifiedBy>Katarzyna Olszewska</cp:lastModifiedBy>
  <cp:revision>3</cp:revision>
  <cp:lastPrinted>2023-01-04T11:14:00Z</cp:lastPrinted>
  <dcterms:created xsi:type="dcterms:W3CDTF">2023-01-04T11:12:00Z</dcterms:created>
  <dcterms:modified xsi:type="dcterms:W3CDTF">2023-01-04T11:14:00Z</dcterms:modified>
</cp:coreProperties>
</file>