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363FE" w14:textId="6944D597" w:rsidR="00DA13A5" w:rsidRDefault="00DA13A5" w:rsidP="00DA13A5">
      <w:pPr>
        <w:tabs>
          <w:tab w:val="left" w:pos="6804"/>
          <w:tab w:val="center" w:pos="8647"/>
          <w:tab w:val="right" w:pos="9432"/>
        </w:tabs>
        <w:suppressAutoHyphens/>
        <w:spacing w:line="100" w:lineRule="atLeast"/>
        <w:jc w:val="right"/>
        <w:rPr>
          <w:rFonts w:asciiTheme="minorHAnsi" w:hAnsiTheme="minorHAnsi" w:cstheme="minorHAnsi"/>
          <w:b/>
          <w:kern w:val="2"/>
          <w:sz w:val="22"/>
          <w:szCs w:val="22"/>
          <w:lang w:eastAsia="hi-IN"/>
        </w:rPr>
      </w:pPr>
      <w:r w:rsidRPr="00DA13A5">
        <w:rPr>
          <w:rFonts w:asciiTheme="minorHAnsi" w:hAnsiTheme="minorHAnsi" w:cstheme="minorHAnsi"/>
          <w:b/>
          <w:kern w:val="2"/>
          <w:sz w:val="22"/>
          <w:szCs w:val="22"/>
          <w:lang w:eastAsia="hi-IN"/>
        </w:rPr>
        <w:t>Załącznik nr 4 do SWZ – projekt umowy</w:t>
      </w:r>
    </w:p>
    <w:p w14:paraId="19620CA0" w14:textId="77777777" w:rsidR="00DA13A5" w:rsidRDefault="00DA13A5" w:rsidP="008A385F">
      <w:pPr>
        <w:tabs>
          <w:tab w:val="left" w:pos="6804"/>
          <w:tab w:val="center" w:pos="8647"/>
          <w:tab w:val="right" w:pos="9432"/>
        </w:tabs>
        <w:suppressAutoHyphens/>
        <w:spacing w:line="100" w:lineRule="atLeast"/>
        <w:jc w:val="center"/>
        <w:rPr>
          <w:rFonts w:asciiTheme="minorHAnsi" w:hAnsiTheme="minorHAnsi" w:cstheme="minorHAnsi"/>
          <w:b/>
          <w:kern w:val="2"/>
          <w:sz w:val="22"/>
          <w:szCs w:val="22"/>
          <w:lang w:eastAsia="hi-IN"/>
        </w:rPr>
      </w:pPr>
    </w:p>
    <w:p w14:paraId="5565436E" w14:textId="501AD8B1" w:rsidR="00FC16D3" w:rsidRDefault="009A5080" w:rsidP="008A385F">
      <w:pPr>
        <w:tabs>
          <w:tab w:val="left" w:pos="6804"/>
          <w:tab w:val="center" w:pos="8647"/>
          <w:tab w:val="right" w:pos="9432"/>
        </w:tabs>
        <w:suppressAutoHyphens/>
        <w:spacing w:line="100" w:lineRule="atLeast"/>
        <w:jc w:val="center"/>
        <w:rPr>
          <w:rFonts w:asciiTheme="minorHAnsi" w:hAnsiTheme="minorHAnsi" w:cstheme="minorHAnsi"/>
          <w:b/>
          <w:kern w:val="2"/>
          <w:sz w:val="22"/>
          <w:szCs w:val="22"/>
          <w:lang w:eastAsia="hi-IN"/>
        </w:rPr>
      </w:pPr>
      <w:r w:rsidRPr="004F2B6B">
        <w:rPr>
          <w:rFonts w:asciiTheme="minorHAnsi" w:hAnsiTheme="minorHAnsi" w:cstheme="minorHAnsi"/>
          <w:b/>
          <w:kern w:val="2"/>
          <w:sz w:val="22"/>
          <w:szCs w:val="22"/>
          <w:lang w:eastAsia="hi-IN"/>
        </w:rPr>
        <w:t xml:space="preserve">UMOWA Nr </w:t>
      </w:r>
      <w:r w:rsidR="001A1D4C" w:rsidRPr="004F2B6B">
        <w:rPr>
          <w:rFonts w:asciiTheme="minorHAnsi" w:hAnsiTheme="minorHAnsi" w:cstheme="minorHAnsi"/>
          <w:b/>
          <w:kern w:val="2"/>
          <w:sz w:val="22"/>
          <w:szCs w:val="22"/>
          <w:lang w:eastAsia="hi-IN"/>
        </w:rPr>
        <w:t>…</w:t>
      </w:r>
      <w:r w:rsidR="008A385F" w:rsidRPr="004F2B6B">
        <w:rPr>
          <w:rFonts w:asciiTheme="minorHAnsi" w:hAnsiTheme="minorHAnsi" w:cstheme="minorHAnsi"/>
          <w:b/>
          <w:kern w:val="2"/>
          <w:sz w:val="22"/>
          <w:szCs w:val="22"/>
          <w:lang w:eastAsia="hi-IN"/>
        </w:rPr>
        <w:t>……………</w:t>
      </w:r>
    </w:p>
    <w:p w14:paraId="30F7E794" w14:textId="6E3F94BF" w:rsidR="00E906E1" w:rsidRPr="004F2B6B" w:rsidRDefault="00E906E1" w:rsidP="008A385F">
      <w:pPr>
        <w:tabs>
          <w:tab w:val="left" w:pos="6804"/>
          <w:tab w:val="center" w:pos="8647"/>
          <w:tab w:val="right" w:pos="9432"/>
        </w:tabs>
        <w:suppressAutoHyphens/>
        <w:spacing w:line="100" w:lineRule="atLeast"/>
        <w:jc w:val="center"/>
        <w:rPr>
          <w:rFonts w:asciiTheme="minorHAnsi" w:hAnsiTheme="minorHAnsi" w:cstheme="minorHAnsi"/>
          <w:b/>
          <w:kern w:val="2"/>
          <w:sz w:val="22"/>
          <w:szCs w:val="22"/>
          <w:lang w:eastAsia="hi-IN"/>
        </w:rPr>
      </w:pPr>
      <w:r w:rsidRPr="00E906E1">
        <w:rPr>
          <w:rFonts w:asciiTheme="minorHAnsi" w:hAnsiTheme="minorHAnsi" w:cstheme="minorHAnsi"/>
          <w:b/>
          <w:kern w:val="2"/>
          <w:sz w:val="22"/>
          <w:szCs w:val="22"/>
          <w:highlight w:val="yellow"/>
          <w:lang w:eastAsia="hi-IN"/>
        </w:rPr>
        <w:t>po zmianie z dnia 09.01.2025 r.</w:t>
      </w:r>
    </w:p>
    <w:p w14:paraId="28D8ADB3" w14:textId="77777777" w:rsidR="00FC16D3" w:rsidRPr="004F2B6B" w:rsidRDefault="00FC16D3" w:rsidP="001A1D4C">
      <w:pPr>
        <w:suppressAutoHyphens/>
        <w:spacing w:line="100" w:lineRule="atLeast"/>
        <w:jc w:val="both"/>
        <w:rPr>
          <w:rFonts w:asciiTheme="minorHAnsi" w:hAnsiTheme="minorHAnsi" w:cstheme="minorHAnsi"/>
          <w:kern w:val="2"/>
          <w:sz w:val="22"/>
          <w:szCs w:val="22"/>
          <w:lang w:eastAsia="hi-IN"/>
        </w:rPr>
      </w:pPr>
    </w:p>
    <w:p w14:paraId="1B8C8498" w14:textId="77777777" w:rsidR="00FC16D3" w:rsidRPr="004F2B6B" w:rsidRDefault="00FC16D3" w:rsidP="00FC16D3">
      <w:pPr>
        <w:suppressAutoHyphens/>
        <w:autoSpaceDE w:val="0"/>
        <w:autoSpaceDN w:val="0"/>
        <w:adjustRightInd w:val="0"/>
        <w:spacing w:line="100" w:lineRule="atLeast"/>
        <w:jc w:val="both"/>
        <w:rPr>
          <w:rFonts w:asciiTheme="minorHAnsi" w:hAnsiTheme="minorHAnsi" w:cstheme="minorHAnsi"/>
          <w:kern w:val="2"/>
          <w:sz w:val="22"/>
          <w:szCs w:val="22"/>
          <w:lang w:eastAsia="hi-IN"/>
        </w:rPr>
      </w:pPr>
      <w:r w:rsidRPr="004F2B6B">
        <w:rPr>
          <w:rFonts w:asciiTheme="minorHAnsi" w:hAnsiTheme="minorHAnsi" w:cstheme="minorHAnsi"/>
          <w:kern w:val="2"/>
          <w:sz w:val="22"/>
          <w:szCs w:val="22"/>
          <w:lang w:eastAsia="hi-IN"/>
        </w:rPr>
        <w:t xml:space="preserve">zawarta w dniu .............. w Stegnie, pomiędzy Gminą Stegna z siedzibą w Stegnie przy </w:t>
      </w:r>
      <w:r w:rsidRPr="004F2B6B">
        <w:rPr>
          <w:rFonts w:asciiTheme="minorHAnsi" w:hAnsiTheme="minorHAnsi" w:cstheme="minorHAnsi"/>
          <w:kern w:val="2"/>
          <w:sz w:val="22"/>
          <w:szCs w:val="22"/>
          <w:lang w:eastAsia="hi-IN"/>
        </w:rPr>
        <w:br/>
        <w:t>ul. Gdańskiej 34, 82-103 Stegna, reprezentowaną przez:</w:t>
      </w:r>
    </w:p>
    <w:p w14:paraId="78C78984" w14:textId="77777777" w:rsidR="00FC16D3" w:rsidRPr="004F2B6B" w:rsidRDefault="00FC16D3" w:rsidP="00FC16D3">
      <w:pPr>
        <w:suppressAutoHyphens/>
        <w:autoSpaceDE w:val="0"/>
        <w:autoSpaceDN w:val="0"/>
        <w:adjustRightInd w:val="0"/>
        <w:spacing w:line="100" w:lineRule="atLeast"/>
        <w:rPr>
          <w:rFonts w:asciiTheme="minorHAnsi" w:hAnsiTheme="minorHAnsi" w:cstheme="minorHAnsi"/>
          <w:kern w:val="2"/>
          <w:sz w:val="22"/>
          <w:szCs w:val="22"/>
          <w:lang w:eastAsia="hi-IN"/>
        </w:rPr>
      </w:pPr>
      <w:r w:rsidRPr="004F2B6B">
        <w:rPr>
          <w:rFonts w:asciiTheme="minorHAnsi" w:hAnsiTheme="minorHAnsi" w:cstheme="minorHAnsi"/>
          <w:kern w:val="2"/>
          <w:sz w:val="22"/>
          <w:szCs w:val="22"/>
          <w:lang w:eastAsia="hi-IN"/>
        </w:rPr>
        <w:t>Wójta Gminy - ………………………..</w:t>
      </w:r>
    </w:p>
    <w:p w14:paraId="19F3860A" w14:textId="77777777" w:rsidR="00FC16D3" w:rsidRPr="004F2B6B" w:rsidRDefault="00FC16D3" w:rsidP="00FC16D3">
      <w:pPr>
        <w:suppressAutoHyphens/>
        <w:autoSpaceDE w:val="0"/>
        <w:autoSpaceDN w:val="0"/>
        <w:adjustRightInd w:val="0"/>
        <w:spacing w:line="100" w:lineRule="atLeast"/>
        <w:rPr>
          <w:rFonts w:asciiTheme="minorHAnsi" w:hAnsiTheme="minorHAnsi" w:cstheme="minorHAnsi"/>
          <w:kern w:val="2"/>
          <w:sz w:val="22"/>
          <w:szCs w:val="22"/>
          <w:lang w:eastAsia="hi-IN"/>
        </w:rPr>
      </w:pPr>
      <w:r w:rsidRPr="004F2B6B">
        <w:rPr>
          <w:rFonts w:asciiTheme="minorHAnsi" w:hAnsiTheme="minorHAnsi" w:cstheme="minorHAnsi"/>
          <w:kern w:val="2"/>
          <w:sz w:val="22"/>
          <w:szCs w:val="22"/>
          <w:lang w:eastAsia="hi-IN"/>
        </w:rPr>
        <w:t xml:space="preserve">zwaną w dalszej części umowy </w:t>
      </w:r>
      <w:r w:rsidRPr="004F2B6B">
        <w:rPr>
          <w:rFonts w:asciiTheme="minorHAnsi" w:hAnsiTheme="minorHAnsi" w:cstheme="minorHAnsi"/>
          <w:b/>
          <w:kern w:val="2"/>
          <w:sz w:val="22"/>
          <w:szCs w:val="22"/>
          <w:lang w:eastAsia="hi-IN"/>
        </w:rPr>
        <w:t>„Zamawiającym</w:t>
      </w:r>
      <w:r w:rsidRPr="004F2B6B">
        <w:rPr>
          <w:rFonts w:asciiTheme="minorHAnsi" w:hAnsiTheme="minorHAnsi" w:cstheme="minorHAnsi"/>
          <w:kern w:val="2"/>
          <w:sz w:val="22"/>
          <w:szCs w:val="22"/>
          <w:lang w:eastAsia="hi-IN"/>
        </w:rPr>
        <w:t>”,</w:t>
      </w:r>
    </w:p>
    <w:p w14:paraId="2E69F57E" w14:textId="77777777" w:rsidR="00FC16D3" w:rsidRPr="004F2B6B" w:rsidRDefault="00FC16D3" w:rsidP="00FC16D3">
      <w:pPr>
        <w:suppressAutoHyphens/>
        <w:autoSpaceDE w:val="0"/>
        <w:autoSpaceDN w:val="0"/>
        <w:adjustRightInd w:val="0"/>
        <w:spacing w:line="100" w:lineRule="atLeast"/>
        <w:rPr>
          <w:rFonts w:asciiTheme="minorHAnsi" w:hAnsiTheme="minorHAnsi" w:cstheme="minorHAnsi"/>
          <w:kern w:val="2"/>
          <w:sz w:val="24"/>
          <w:szCs w:val="24"/>
          <w:lang w:eastAsia="hi-IN"/>
        </w:rPr>
      </w:pPr>
      <w:r w:rsidRPr="004F2B6B">
        <w:rPr>
          <w:rFonts w:asciiTheme="minorHAnsi" w:hAnsiTheme="minorHAnsi" w:cstheme="minorHAnsi"/>
          <w:kern w:val="2"/>
          <w:sz w:val="22"/>
          <w:szCs w:val="22"/>
          <w:lang w:eastAsia="hi-IN"/>
        </w:rPr>
        <w:t>przy kontrasygnacie Skarbnika Gminy - ……………………….</w:t>
      </w:r>
    </w:p>
    <w:p w14:paraId="31FB9DAB" w14:textId="77777777" w:rsidR="00FC16D3" w:rsidRPr="004F2B6B" w:rsidRDefault="00FC16D3" w:rsidP="00FC16D3">
      <w:pPr>
        <w:suppressAutoHyphens/>
        <w:autoSpaceDE w:val="0"/>
        <w:autoSpaceDN w:val="0"/>
        <w:adjustRightInd w:val="0"/>
        <w:spacing w:line="100" w:lineRule="atLeast"/>
        <w:rPr>
          <w:rFonts w:asciiTheme="minorHAnsi" w:hAnsiTheme="minorHAnsi" w:cstheme="minorHAnsi"/>
          <w:kern w:val="2"/>
          <w:sz w:val="22"/>
          <w:szCs w:val="22"/>
          <w:lang w:eastAsia="hi-IN"/>
        </w:rPr>
      </w:pPr>
    </w:p>
    <w:p w14:paraId="1CDC7A1F" w14:textId="77777777" w:rsidR="00FC16D3" w:rsidRPr="004F2B6B" w:rsidRDefault="00FC16D3" w:rsidP="00FC16D3">
      <w:pPr>
        <w:suppressAutoHyphens/>
        <w:spacing w:line="100" w:lineRule="atLeast"/>
        <w:rPr>
          <w:rFonts w:asciiTheme="minorHAnsi" w:hAnsiTheme="minorHAnsi" w:cstheme="minorHAnsi"/>
          <w:kern w:val="2"/>
          <w:sz w:val="22"/>
          <w:szCs w:val="22"/>
          <w:lang w:eastAsia="hi-IN"/>
        </w:rPr>
      </w:pPr>
      <w:r w:rsidRPr="004F2B6B">
        <w:rPr>
          <w:rFonts w:asciiTheme="minorHAnsi" w:hAnsiTheme="minorHAnsi" w:cstheme="minorHAnsi"/>
          <w:kern w:val="2"/>
          <w:sz w:val="22"/>
          <w:szCs w:val="22"/>
          <w:lang w:eastAsia="hi-IN"/>
        </w:rPr>
        <w:t xml:space="preserve">a </w:t>
      </w:r>
    </w:p>
    <w:p w14:paraId="5145B84C" w14:textId="006D3216" w:rsidR="00FC16D3" w:rsidRPr="004F2B6B" w:rsidRDefault="00FC16D3" w:rsidP="00FC16D3">
      <w:pPr>
        <w:suppressAutoHyphens/>
        <w:spacing w:line="100" w:lineRule="atLeast"/>
        <w:rPr>
          <w:rFonts w:asciiTheme="minorHAnsi" w:hAnsiTheme="minorHAnsi" w:cstheme="minorHAnsi"/>
          <w:kern w:val="2"/>
          <w:sz w:val="22"/>
          <w:szCs w:val="22"/>
          <w:lang w:eastAsia="hi-IN"/>
        </w:rPr>
      </w:pPr>
      <w:r w:rsidRPr="004F2B6B">
        <w:rPr>
          <w:rFonts w:asciiTheme="minorHAnsi" w:hAnsiTheme="minorHAnsi" w:cstheme="minorHAnsi"/>
          <w:kern w:val="2"/>
          <w:sz w:val="22"/>
          <w:szCs w:val="22"/>
          <w:lang w:eastAsia="hi-IN"/>
        </w:rPr>
        <w:t>...................</w:t>
      </w:r>
      <w:r w:rsidR="00A15CD7" w:rsidRPr="004F2B6B">
        <w:rPr>
          <w:rFonts w:asciiTheme="minorHAnsi" w:hAnsiTheme="minorHAnsi" w:cstheme="minorHAnsi"/>
          <w:kern w:val="2"/>
          <w:sz w:val="22"/>
          <w:szCs w:val="22"/>
          <w:lang w:eastAsia="hi-IN"/>
        </w:rPr>
        <w:t>.......................</w:t>
      </w:r>
    </w:p>
    <w:p w14:paraId="104F3F34" w14:textId="77777777" w:rsidR="00A15CD7" w:rsidRPr="004F2B6B" w:rsidRDefault="00FC16D3" w:rsidP="00FC16D3">
      <w:pPr>
        <w:suppressAutoHyphens/>
        <w:spacing w:line="276" w:lineRule="auto"/>
        <w:jc w:val="both"/>
        <w:rPr>
          <w:rFonts w:asciiTheme="minorHAnsi" w:eastAsia="Calibri" w:hAnsiTheme="minorHAnsi" w:cstheme="minorHAnsi"/>
          <w:color w:val="000000"/>
          <w:kern w:val="2"/>
          <w:sz w:val="22"/>
          <w:szCs w:val="22"/>
          <w:lang w:eastAsia="hi-IN" w:bidi="hi-IN"/>
        </w:rPr>
      </w:pPr>
      <w:r w:rsidRPr="004F2B6B">
        <w:rPr>
          <w:rFonts w:asciiTheme="minorHAnsi" w:eastAsia="Calibri" w:hAnsiTheme="minorHAnsi" w:cstheme="minorHAnsi"/>
          <w:color w:val="000000"/>
          <w:kern w:val="2"/>
          <w:sz w:val="22"/>
          <w:szCs w:val="22"/>
          <w:lang w:eastAsia="hi-IN" w:bidi="hi-IN"/>
        </w:rPr>
        <w:t>zwanym dalej w dalszej treści umowy „</w:t>
      </w:r>
      <w:r w:rsidRPr="004F2B6B">
        <w:rPr>
          <w:rFonts w:asciiTheme="minorHAnsi" w:eastAsia="Calibri" w:hAnsiTheme="minorHAnsi" w:cstheme="minorHAnsi"/>
          <w:b/>
          <w:color w:val="000000"/>
          <w:kern w:val="2"/>
          <w:sz w:val="22"/>
          <w:szCs w:val="22"/>
          <w:lang w:eastAsia="hi-IN" w:bidi="hi-IN"/>
        </w:rPr>
        <w:t>Wykonawcą</w:t>
      </w:r>
      <w:r w:rsidRPr="004F2B6B">
        <w:rPr>
          <w:rFonts w:asciiTheme="minorHAnsi" w:eastAsia="Calibri" w:hAnsiTheme="minorHAnsi" w:cstheme="minorHAnsi"/>
          <w:color w:val="000000"/>
          <w:kern w:val="2"/>
          <w:sz w:val="22"/>
          <w:szCs w:val="22"/>
          <w:lang w:eastAsia="hi-IN" w:bidi="hi-IN"/>
        </w:rPr>
        <w:t>”,</w:t>
      </w:r>
    </w:p>
    <w:p w14:paraId="7ABC2EEC" w14:textId="7F6AADDB" w:rsidR="00FC16D3" w:rsidRPr="004F2B6B" w:rsidRDefault="00FC16D3" w:rsidP="00FC16D3">
      <w:pPr>
        <w:suppressAutoHyphens/>
        <w:spacing w:line="276" w:lineRule="auto"/>
        <w:jc w:val="both"/>
        <w:rPr>
          <w:rFonts w:asciiTheme="minorHAnsi" w:eastAsia="Calibri" w:hAnsiTheme="minorHAnsi" w:cstheme="minorHAnsi"/>
          <w:color w:val="000000"/>
          <w:kern w:val="2"/>
          <w:sz w:val="22"/>
          <w:szCs w:val="22"/>
          <w:lang w:eastAsia="en-US" w:bidi="hi-IN"/>
        </w:rPr>
      </w:pPr>
      <w:r w:rsidRPr="004F2B6B">
        <w:rPr>
          <w:rFonts w:asciiTheme="minorHAnsi" w:eastAsia="Calibri" w:hAnsiTheme="minorHAnsi" w:cstheme="minorHAnsi"/>
          <w:color w:val="000000"/>
          <w:kern w:val="2"/>
          <w:sz w:val="22"/>
          <w:szCs w:val="22"/>
          <w:lang w:eastAsia="hi-IN" w:bidi="hi-IN"/>
        </w:rPr>
        <w:t xml:space="preserve">który został wyłoniony </w:t>
      </w:r>
      <w:r w:rsidRPr="004F2B6B">
        <w:rPr>
          <w:rFonts w:asciiTheme="minorHAnsi" w:eastAsia="Calibri" w:hAnsiTheme="minorHAnsi" w:cstheme="minorHAnsi"/>
          <w:color w:val="000000"/>
          <w:kern w:val="2"/>
          <w:sz w:val="22"/>
          <w:szCs w:val="22"/>
          <w:lang w:eastAsia="en-US" w:bidi="hi-IN"/>
        </w:rPr>
        <w:t>w trybie art. 275 pkt 1 (podstawowym bez negocjacji) ustawy z dnia 11 września 2019 r. - Prawo zamówień publicznych (Dz. U. z 20</w:t>
      </w:r>
      <w:r w:rsidR="00F24CDE" w:rsidRPr="004F2B6B">
        <w:rPr>
          <w:rFonts w:asciiTheme="minorHAnsi" w:eastAsia="Calibri" w:hAnsiTheme="minorHAnsi" w:cstheme="minorHAnsi"/>
          <w:color w:val="000000"/>
          <w:kern w:val="2"/>
          <w:sz w:val="22"/>
          <w:szCs w:val="22"/>
          <w:lang w:eastAsia="en-US" w:bidi="hi-IN"/>
        </w:rPr>
        <w:t>24</w:t>
      </w:r>
      <w:r w:rsidRPr="004F2B6B">
        <w:rPr>
          <w:rFonts w:asciiTheme="minorHAnsi" w:eastAsia="Calibri" w:hAnsiTheme="minorHAnsi" w:cstheme="minorHAnsi"/>
          <w:color w:val="000000"/>
          <w:kern w:val="2"/>
          <w:sz w:val="22"/>
          <w:szCs w:val="22"/>
          <w:lang w:eastAsia="en-US" w:bidi="hi-IN"/>
        </w:rPr>
        <w:t xml:space="preserve"> r. poz. 1</w:t>
      </w:r>
      <w:r w:rsidR="00F24CDE" w:rsidRPr="004F2B6B">
        <w:rPr>
          <w:rFonts w:asciiTheme="minorHAnsi" w:eastAsia="Calibri" w:hAnsiTheme="minorHAnsi" w:cstheme="minorHAnsi"/>
          <w:color w:val="000000"/>
          <w:kern w:val="2"/>
          <w:sz w:val="22"/>
          <w:szCs w:val="22"/>
          <w:lang w:eastAsia="en-US" w:bidi="hi-IN"/>
        </w:rPr>
        <w:t>320</w:t>
      </w:r>
      <w:r w:rsidR="0043311B" w:rsidRPr="004F2B6B">
        <w:rPr>
          <w:rFonts w:asciiTheme="minorHAnsi" w:eastAsia="Calibri" w:hAnsiTheme="minorHAnsi" w:cstheme="minorHAnsi"/>
          <w:color w:val="000000"/>
          <w:kern w:val="2"/>
          <w:sz w:val="22"/>
          <w:szCs w:val="22"/>
          <w:lang w:eastAsia="en-US" w:bidi="hi-IN"/>
        </w:rPr>
        <w:t xml:space="preserve"> ze zm.</w:t>
      </w:r>
      <w:r w:rsidRPr="004F2B6B">
        <w:rPr>
          <w:rFonts w:asciiTheme="minorHAnsi" w:eastAsia="Calibri" w:hAnsiTheme="minorHAnsi" w:cstheme="minorHAnsi"/>
          <w:color w:val="000000"/>
          <w:kern w:val="2"/>
          <w:sz w:val="22"/>
          <w:szCs w:val="22"/>
          <w:lang w:eastAsia="en-US" w:bidi="hi-IN"/>
        </w:rPr>
        <w:t>) o następującej treści:</w:t>
      </w:r>
    </w:p>
    <w:p w14:paraId="2061027B" w14:textId="77777777" w:rsidR="00FC16D3" w:rsidRPr="004F2B6B" w:rsidRDefault="00FC16D3" w:rsidP="00FC16D3">
      <w:pPr>
        <w:suppressAutoHyphens/>
        <w:spacing w:line="100" w:lineRule="atLeast"/>
        <w:rPr>
          <w:rFonts w:asciiTheme="minorHAnsi" w:hAnsiTheme="minorHAnsi" w:cstheme="minorHAnsi"/>
          <w:kern w:val="2"/>
          <w:sz w:val="22"/>
          <w:szCs w:val="22"/>
          <w:lang w:eastAsia="hi-IN"/>
        </w:rPr>
      </w:pPr>
    </w:p>
    <w:p w14:paraId="44A8EE24" w14:textId="77777777" w:rsidR="00FC16D3" w:rsidRPr="004F2B6B" w:rsidRDefault="00FC16D3" w:rsidP="00FC16D3">
      <w:pPr>
        <w:suppressAutoHyphens/>
        <w:spacing w:line="100" w:lineRule="atLeast"/>
        <w:jc w:val="center"/>
        <w:rPr>
          <w:rFonts w:asciiTheme="minorHAnsi" w:hAnsiTheme="minorHAnsi" w:cstheme="minorHAnsi"/>
          <w:kern w:val="2"/>
          <w:sz w:val="22"/>
          <w:szCs w:val="22"/>
          <w:lang w:eastAsia="hi-IN"/>
        </w:rPr>
      </w:pPr>
      <w:r w:rsidRPr="004F2B6B">
        <w:rPr>
          <w:rFonts w:asciiTheme="minorHAnsi" w:hAnsiTheme="minorHAnsi" w:cstheme="minorHAnsi"/>
          <w:kern w:val="2"/>
          <w:sz w:val="22"/>
          <w:szCs w:val="22"/>
          <w:lang w:eastAsia="hi-IN"/>
        </w:rPr>
        <w:t>§1</w:t>
      </w:r>
    </w:p>
    <w:p w14:paraId="1FC4C388" w14:textId="77777777" w:rsidR="00FC16D3" w:rsidRPr="004F2B6B" w:rsidRDefault="00FC16D3" w:rsidP="00A15CD7">
      <w:pPr>
        <w:suppressAutoHyphens/>
        <w:spacing w:after="120" w:line="100" w:lineRule="atLeast"/>
        <w:jc w:val="center"/>
        <w:rPr>
          <w:rFonts w:asciiTheme="minorHAnsi" w:hAnsiTheme="minorHAnsi" w:cstheme="minorHAnsi"/>
          <w:kern w:val="2"/>
          <w:sz w:val="22"/>
          <w:szCs w:val="22"/>
          <w:lang w:eastAsia="hi-IN"/>
        </w:rPr>
      </w:pPr>
      <w:r w:rsidRPr="004F2B6B">
        <w:rPr>
          <w:rFonts w:asciiTheme="minorHAnsi" w:hAnsiTheme="minorHAnsi" w:cstheme="minorHAnsi"/>
          <w:kern w:val="2"/>
          <w:sz w:val="22"/>
          <w:szCs w:val="22"/>
          <w:lang w:eastAsia="hi-IN"/>
        </w:rPr>
        <w:t>PRZEDMIOT UMOWY</w:t>
      </w:r>
    </w:p>
    <w:p w14:paraId="5A2A6254" w14:textId="10F9E9EC" w:rsidR="00A15CD7" w:rsidRPr="004F2B6B" w:rsidRDefault="00FC16D3" w:rsidP="00F24CDE">
      <w:pPr>
        <w:numPr>
          <w:ilvl w:val="0"/>
          <w:numId w:val="1"/>
        </w:numPr>
        <w:tabs>
          <w:tab w:val="left" w:pos="426"/>
        </w:tabs>
        <w:suppressAutoHyphens/>
        <w:spacing w:line="100" w:lineRule="atLeast"/>
        <w:jc w:val="both"/>
        <w:rPr>
          <w:rFonts w:asciiTheme="minorHAnsi" w:hAnsiTheme="minorHAnsi" w:cstheme="minorHAnsi"/>
          <w:kern w:val="2"/>
          <w:sz w:val="24"/>
          <w:szCs w:val="24"/>
          <w:lang w:eastAsia="hi-IN"/>
        </w:rPr>
      </w:pPr>
      <w:r w:rsidRPr="004F2B6B">
        <w:rPr>
          <w:rFonts w:asciiTheme="minorHAnsi" w:hAnsiTheme="minorHAnsi" w:cstheme="minorHAnsi"/>
          <w:kern w:val="2"/>
          <w:sz w:val="22"/>
          <w:szCs w:val="22"/>
          <w:lang w:eastAsia="hi-IN"/>
        </w:rPr>
        <w:t>Zamawiający zleca, a Wykonawca przyjmuje do wykonania</w:t>
      </w:r>
      <w:r w:rsidR="00A15CD7" w:rsidRPr="004F2B6B">
        <w:rPr>
          <w:rFonts w:asciiTheme="minorHAnsi" w:hAnsiTheme="minorHAnsi" w:cstheme="minorHAnsi"/>
          <w:kern w:val="2"/>
          <w:sz w:val="22"/>
          <w:szCs w:val="22"/>
          <w:lang w:eastAsia="hi-IN"/>
        </w:rPr>
        <w:t xml:space="preserve"> roboty budowlane polegające na</w:t>
      </w:r>
      <w:r w:rsidR="00F24CDE" w:rsidRPr="004F2B6B">
        <w:rPr>
          <w:rFonts w:asciiTheme="minorHAnsi" w:hAnsiTheme="minorHAnsi" w:cstheme="minorHAnsi"/>
          <w:kern w:val="2"/>
          <w:sz w:val="22"/>
          <w:szCs w:val="22"/>
          <w:lang w:eastAsia="hi-IN"/>
        </w:rPr>
        <w:t xml:space="preserve">: </w:t>
      </w:r>
      <w:r w:rsidR="00F24CDE" w:rsidRPr="004F2B6B">
        <w:rPr>
          <w:rFonts w:asciiTheme="minorHAnsi" w:eastAsia="@Arial Unicode MS" w:hAnsiTheme="minorHAnsi" w:cstheme="minorHAnsi"/>
          <w:b/>
          <w:sz w:val="24"/>
          <w:szCs w:val="24"/>
        </w:rPr>
        <w:t xml:space="preserve">Budowie hali sportowej wraz z łącznikiem i infrastrukturą techniczną </w:t>
      </w:r>
      <w:r w:rsidR="00F24CDE" w:rsidRPr="004F2B6B">
        <w:rPr>
          <w:rFonts w:asciiTheme="minorHAnsi" w:hAnsiTheme="minorHAnsi" w:cstheme="minorHAnsi"/>
          <w:b/>
          <w:kern w:val="2"/>
          <w:sz w:val="24"/>
          <w:szCs w:val="24"/>
          <w:lang w:eastAsia="hi-IN"/>
        </w:rPr>
        <w:t>p</w:t>
      </w:r>
      <w:r w:rsidR="00F24CDE" w:rsidRPr="004F2B6B">
        <w:rPr>
          <w:rFonts w:asciiTheme="minorHAnsi" w:eastAsia="@Arial Unicode MS" w:hAnsiTheme="minorHAnsi" w:cstheme="minorHAnsi"/>
          <w:b/>
          <w:sz w:val="24"/>
          <w:szCs w:val="24"/>
        </w:rPr>
        <w:t>rzy Zespole Szkół w Stegnie</w:t>
      </w:r>
      <w:r w:rsidR="00F24CDE" w:rsidRPr="004F2B6B">
        <w:rPr>
          <w:rFonts w:asciiTheme="minorHAnsi" w:hAnsiTheme="minorHAnsi" w:cstheme="minorHAnsi"/>
          <w:b/>
          <w:kern w:val="2"/>
          <w:sz w:val="24"/>
          <w:szCs w:val="24"/>
          <w:lang w:eastAsia="hi-IN"/>
        </w:rPr>
        <w:t xml:space="preserve"> d</w:t>
      </w:r>
      <w:r w:rsidR="00F24CDE" w:rsidRPr="004F2B6B">
        <w:rPr>
          <w:rFonts w:asciiTheme="minorHAnsi" w:eastAsia="@Arial Unicode MS" w:hAnsiTheme="minorHAnsi" w:cstheme="minorHAnsi"/>
          <w:b/>
          <w:sz w:val="24"/>
          <w:szCs w:val="24"/>
        </w:rPr>
        <w:t>ziałka nr 199/31, 891/1 – etap 3.</w:t>
      </w:r>
    </w:p>
    <w:p w14:paraId="12CFC111" w14:textId="77777777" w:rsidR="00FC16D3" w:rsidRPr="004F2B6B" w:rsidRDefault="00FC16D3" w:rsidP="00FC16D3">
      <w:pPr>
        <w:numPr>
          <w:ilvl w:val="0"/>
          <w:numId w:val="1"/>
        </w:numPr>
        <w:tabs>
          <w:tab w:val="left" w:pos="360"/>
        </w:tabs>
        <w:suppressAutoHyphens/>
        <w:spacing w:line="100" w:lineRule="atLeast"/>
        <w:jc w:val="both"/>
        <w:rPr>
          <w:rFonts w:asciiTheme="minorHAnsi" w:hAnsiTheme="minorHAnsi" w:cstheme="minorHAnsi"/>
          <w:kern w:val="2"/>
          <w:sz w:val="22"/>
          <w:szCs w:val="22"/>
          <w:lang w:eastAsia="hi-IN"/>
        </w:rPr>
      </w:pPr>
      <w:r w:rsidRPr="004F2B6B">
        <w:rPr>
          <w:rFonts w:asciiTheme="minorHAnsi" w:hAnsiTheme="minorHAnsi" w:cstheme="minorHAnsi"/>
          <w:kern w:val="2"/>
          <w:sz w:val="22"/>
          <w:szCs w:val="22"/>
          <w:lang w:eastAsia="hi-IN"/>
        </w:rPr>
        <w:t>Podstawą opracowania umowy są:</w:t>
      </w:r>
    </w:p>
    <w:p w14:paraId="472E73BB" w14:textId="77777777" w:rsidR="00FC16D3" w:rsidRPr="004F2B6B" w:rsidRDefault="00FC16D3" w:rsidP="00FC16D3">
      <w:pPr>
        <w:numPr>
          <w:ilvl w:val="0"/>
          <w:numId w:val="2"/>
        </w:numPr>
        <w:suppressAutoHyphens/>
        <w:spacing w:line="100" w:lineRule="atLeast"/>
        <w:jc w:val="both"/>
        <w:rPr>
          <w:rFonts w:asciiTheme="minorHAnsi" w:hAnsiTheme="minorHAnsi" w:cstheme="minorHAnsi"/>
          <w:kern w:val="2"/>
          <w:sz w:val="22"/>
          <w:szCs w:val="22"/>
          <w:lang w:eastAsia="hi-IN"/>
        </w:rPr>
      </w:pPr>
      <w:r w:rsidRPr="004F2B6B">
        <w:rPr>
          <w:rFonts w:asciiTheme="minorHAnsi" w:hAnsiTheme="minorHAnsi" w:cstheme="minorHAnsi"/>
          <w:kern w:val="2"/>
          <w:sz w:val="22"/>
          <w:szCs w:val="22"/>
          <w:lang w:eastAsia="hi-IN"/>
        </w:rPr>
        <w:t>Projekt umowy stanowiący integralną część specyfikacji warunków zamówienia do postępowania, zwanej dalej: „SWZ”,</w:t>
      </w:r>
    </w:p>
    <w:p w14:paraId="5C1A9C82" w14:textId="09D1D880" w:rsidR="00FC16D3" w:rsidRPr="004F2B6B" w:rsidRDefault="00FC16D3" w:rsidP="00FC16D3">
      <w:pPr>
        <w:numPr>
          <w:ilvl w:val="0"/>
          <w:numId w:val="2"/>
        </w:numPr>
        <w:suppressAutoHyphens/>
        <w:spacing w:line="100" w:lineRule="atLeast"/>
        <w:jc w:val="both"/>
        <w:rPr>
          <w:rFonts w:asciiTheme="minorHAnsi" w:hAnsiTheme="minorHAnsi" w:cstheme="minorHAnsi"/>
          <w:kern w:val="2"/>
          <w:sz w:val="22"/>
          <w:szCs w:val="22"/>
          <w:lang w:eastAsia="hi-IN"/>
        </w:rPr>
      </w:pPr>
      <w:r w:rsidRPr="004F2B6B">
        <w:rPr>
          <w:rFonts w:asciiTheme="minorHAnsi" w:hAnsiTheme="minorHAnsi" w:cstheme="minorHAnsi"/>
          <w:kern w:val="2"/>
          <w:sz w:val="22"/>
          <w:szCs w:val="22"/>
          <w:lang w:eastAsia="hi-IN"/>
        </w:rPr>
        <w:t>oferta Wykonawcy z dnia ..............r,</w:t>
      </w:r>
      <w:r w:rsidR="00CB053C" w:rsidRPr="004F2B6B">
        <w:rPr>
          <w:rFonts w:asciiTheme="minorHAnsi" w:hAnsiTheme="minorHAnsi" w:cstheme="minorHAnsi"/>
          <w:kern w:val="2"/>
          <w:sz w:val="22"/>
          <w:szCs w:val="22"/>
          <w:lang w:eastAsia="hi-IN"/>
        </w:rPr>
        <w:t xml:space="preserve"> stanowiąca załącznik nr 1 do umowy;</w:t>
      </w:r>
      <w:r w:rsidRPr="004F2B6B">
        <w:rPr>
          <w:rFonts w:asciiTheme="minorHAnsi" w:hAnsiTheme="minorHAnsi" w:cstheme="minorHAnsi"/>
          <w:kern w:val="2"/>
          <w:sz w:val="22"/>
          <w:szCs w:val="22"/>
          <w:lang w:eastAsia="hi-IN"/>
        </w:rPr>
        <w:t xml:space="preserve"> </w:t>
      </w:r>
    </w:p>
    <w:p w14:paraId="03F2FD53" w14:textId="4E645B83" w:rsidR="00FC16D3" w:rsidRPr="004F2B6B" w:rsidRDefault="00FC16D3" w:rsidP="00FC16D3">
      <w:pPr>
        <w:numPr>
          <w:ilvl w:val="0"/>
          <w:numId w:val="2"/>
        </w:numPr>
        <w:suppressAutoHyphens/>
        <w:spacing w:line="100" w:lineRule="atLeast"/>
        <w:jc w:val="both"/>
        <w:rPr>
          <w:rFonts w:asciiTheme="minorHAnsi" w:hAnsiTheme="minorHAnsi" w:cstheme="minorHAnsi"/>
          <w:kern w:val="2"/>
          <w:sz w:val="22"/>
          <w:szCs w:val="22"/>
          <w:lang w:eastAsia="hi-IN"/>
        </w:rPr>
      </w:pPr>
      <w:r w:rsidRPr="004F2B6B">
        <w:rPr>
          <w:rFonts w:asciiTheme="minorHAnsi" w:hAnsiTheme="minorHAnsi" w:cstheme="minorHAnsi"/>
          <w:kern w:val="2"/>
          <w:sz w:val="22"/>
          <w:szCs w:val="22"/>
          <w:lang w:eastAsia="hi-IN"/>
        </w:rPr>
        <w:t xml:space="preserve">dokumentacja </w:t>
      </w:r>
      <w:r w:rsidR="008A65DB" w:rsidRPr="004F2B6B">
        <w:rPr>
          <w:rFonts w:asciiTheme="minorHAnsi" w:hAnsiTheme="minorHAnsi" w:cstheme="minorHAnsi"/>
          <w:kern w:val="2"/>
          <w:sz w:val="22"/>
          <w:szCs w:val="22"/>
          <w:lang w:eastAsia="hi-IN"/>
        </w:rPr>
        <w:t>projektowa</w:t>
      </w:r>
      <w:r w:rsidR="0072665A" w:rsidRPr="004F2B6B">
        <w:rPr>
          <w:rFonts w:asciiTheme="minorHAnsi" w:hAnsiTheme="minorHAnsi" w:cstheme="minorHAnsi"/>
          <w:kern w:val="2"/>
          <w:sz w:val="22"/>
          <w:szCs w:val="22"/>
          <w:lang w:eastAsia="hi-IN"/>
        </w:rPr>
        <w:t xml:space="preserve"> w tym przedmiar robót</w:t>
      </w:r>
      <w:r w:rsidR="00CB053C" w:rsidRPr="004F2B6B">
        <w:rPr>
          <w:rFonts w:asciiTheme="minorHAnsi" w:hAnsiTheme="minorHAnsi" w:cstheme="minorHAnsi"/>
          <w:kern w:val="2"/>
          <w:sz w:val="22"/>
          <w:szCs w:val="22"/>
          <w:lang w:eastAsia="hi-IN"/>
        </w:rPr>
        <w:t xml:space="preserve"> i szczegółowa specyfikacja techniczna wykonania i odbioru robót, </w:t>
      </w:r>
      <w:r w:rsidRPr="004F2B6B">
        <w:rPr>
          <w:rFonts w:asciiTheme="minorHAnsi" w:hAnsiTheme="minorHAnsi" w:cstheme="minorHAnsi"/>
          <w:kern w:val="2"/>
          <w:sz w:val="22"/>
          <w:szCs w:val="22"/>
          <w:lang w:eastAsia="hi-IN"/>
        </w:rPr>
        <w:t>stanowiąca integralną część niniejszej umowy.</w:t>
      </w:r>
    </w:p>
    <w:p w14:paraId="0081F440" w14:textId="77777777" w:rsidR="00CB053C" w:rsidRPr="004F2B6B" w:rsidRDefault="00CB053C" w:rsidP="00CB053C">
      <w:pPr>
        <w:suppressAutoHyphens/>
        <w:spacing w:line="100" w:lineRule="atLeast"/>
        <w:ind w:left="360"/>
        <w:jc w:val="both"/>
        <w:rPr>
          <w:rFonts w:asciiTheme="minorHAnsi" w:hAnsiTheme="minorHAnsi" w:cstheme="minorHAnsi"/>
          <w:kern w:val="2"/>
          <w:sz w:val="22"/>
          <w:szCs w:val="22"/>
          <w:lang w:eastAsia="hi-IN"/>
        </w:rPr>
      </w:pPr>
    </w:p>
    <w:p w14:paraId="1BED0151" w14:textId="42C78D00" w:rsidR="00FC16D3" w:rsidRPr="004F2B6B" w:rsidRDefault="00FC16D3" w:rsidP="00FC16D3">
      <w:pPr>
        <w:numPr>
          <w:ilvl w:val="0"/>
          <w:numId w:val="1"/>
        </w:numPr>
        <w:suppressAutoHyphens/>
        <w:spacing w:after="18" w:line="100" w:lineRule="atLeast"/>
        <w:jc w:val="both"/>
        <w:rPr>
          <w:rFonts w:asciiTheme="minorHAnsi" w:eastAsia="Calibri" w:hAnsiTheme="minorHAnsi" w:cstheme="minorHAnsi"/>
          <w:b/>
          <w:bCs/>
          <w:color w:val="000000"/>
          <w:kern w:val="2"/>
          <w:sz w:val="22"/>
          <w:szCs w:val="22"/>
          <w:lang w:eastAsia="hi-IN" w:bidi="hi-IN"/>
        </w:rPr>
      </w:pPr>
      <w:r w:rsidRPr="004F2B6B">
        <w:rPr>
          <w:rFonts w:asciiTheme="minorHAnsi" w:eastAsia="Calibri" w:hAnsiTheme="minorHAnsi" w:cstheme="minorHAnsi"/>
          <w:color w:val="000000"/>
          <w:kern w:val="2"/>
          <w:sz w:val="22"/>
          <w:szCs w:val="22"/>
          <w:lang w:eastAsia="hi-IN" w:bidi="hi-IN"/>
        </w:rPr>
        <w:t xml:space="preserve">Poza przedmiotem zamówienia bez zgody Zamawiającego mogą być wykonywane wyłącznie prace konieczne ze względu na bezpieczeństwo lub potrzebę zapobieżenia awarii, jeżeli nie spowoduje to zwiększenia wartości robót. O potrzebie wykonania wymienionych prac Wykonawca ma obowiązek niezwłocznie, pisemnie zawiadomić Zamawiającego. </w:t>
      </w:r>
    </w:p>
    <w:p w14:paraId="7C7922DF" w14:textId="77777777" w:rsidR="004525F2" w:rsidRPr="004F2B6B" w:rsidRDefault="004525F2" w:rsidP="004525F2">
      <w:pPr>
        <w:suppressAutoHyphens/>
        <w:spacing w:after="18" w:line="100" w:lineRule="atLeast"/>
        <w:ind w:left="360"/>
        <w:jc w:val="both"/>
        <w:rPr>
          <w:rFonts w:asciiTheme="minorHAnsi" w:eastAsia="Calibri" w:hAnsiTheme="minorHAnsi" w:cstheme="minorHAnsi"/>
          <w:b/>
          <w:bCs/>
          <w:color w:val="000000"/>
          <w:kern w:val="2"/>
          <w:sz w:val="22"/>
          <w:szCs w:val="22"/>
          <w:lang w:eastAsia="hi-IN" w:bidi="hi-IN"/>
        </w:rPr>
      </w:pPr>
    </w:p>
    <w:p w14:paraId="4ADCDECB" w14:textId="77777777" w:rsidR="00FC16D3" w:rsidRPr="004F2B6B" w:rsidRDefault="00FC16D3" w:rsidP="00FC16D3">
      <w:pPr>
        <w:suppressAutoHyphens/>
        <w:spacing w:line="100" w:lineRule="atLeast"/>
        <w:jc w:val="center"/>
        <w:rPr>
          <w:rFonts w:asciiTheme="minorHAnsi" w:eastAsia="Calibri" w:hAnsiTheme="minorHAnsi" w:cstheme="minorHAnsi"/>
          <w:color w:val="000000"/>
          <w:kern w:val="2"/>
          <w:sz w:val="22"/>
          <w:szCs w:val="22"/>
          <w:lang w:eastAsia="hi-IN" w:bidi="hi-IN"/>
        </w:rPr>
      </w:pPr>
      <w:r w:rsidRPr="004F2B6B">
        <w:rPr>
          <w:rFonts w:asciiTheme="minorHAnsi" w:eastAsia="Calibri" w:hAnsiTheme="minorHAnsi" w:cstheme="minorHAnsi"/>
          <w:color w:val="000000"/>
          <w:kern w:val="2"/>
          <w:sz w:val="22"/>
          <w:szCs w:val="22"/>
          <w:lang w:eastAsia="hi-IN" w:bidi="hi-IN"/>
        </w:rPr>
        <w:t>§ 2</w:t>
      </w:r>
    </w:p>
    <w:p w14:paraId="60B71C29" w14:textId="0C58633F" w:rsidR="00FC16D3" w:rsidRPr="004F2B6B" w:rsidRDefault="00FC16D3" w:rsidP="00A15CD7">
      <w:pPr>
        <w:suppressAutoHyphens/>
        <w:spacing w:after="120" w:line="100" w:lineRule="atLeast"/>
        <w:jc w:val="center"/>
        <w:rPr>
          <w:rFonts w:asciiTheme="minorHAnsi" w:eastAsia="Calibri" w:hAnsiTheme="minorHAnsi" w:cstheme="minorHAnsi"/>
          <w:color w:val="000000"/>
          <w:kern w:val="2"/>
          <w:sz w:val="22"/>
          <w:szCs w:val="22"/>
          <w:lang w:eastAsia="hi-IN" w:bidi="hi-IN"/>
        </w:rPr>
      </w:pPr>
      <w:r w:rsidRPr="004F2B6B">
        <w:rPr>
          <w:rFonts w:asciiTheme="minorHAnsi" w:eastAsia="Calibri" w:hAnsiTheme="minorHAnsi" w:cstheme="minorHAnsi"/>
          <w:color w:val="000000"/>
          <w:kern w:val="2"/>
          <w:sz w:val="22"/>
          <w:szCs w:val="22"/>
          <w:lang w:eastAsia="hi-IN" w:bidi="hi-IN"/>
        </w:rPr>
        <w:t>TERMIN REALIZACJI PRAC</w:t>
      </w:r>
    </w:p>
    <w:p w14:paraId="6BC03EF6" w14:textId="779B0F50" w:rsidR="00FC16D3" w:rsidRPr="004F2B6B" w:rsidRDefault="00FC16D3" w:rsidP="00FC16D3">
      <w:pPr>
        <w:numPr>
          <w:ilvl w:val="0"/>
          <w:numId w:val="3"/>
        </w:numPr>
        <w:suppressAutoHyphens/>
        <w:autoSpaceDE w:val="0"/>
        <w:spacing w:line="100" w:lineRule="atLeast"/>
        <w:jc w:val="both"/>
        <w:rPr>
          <w:rFonts w:asciiTheme="minorHAnsi" w:hAnsiTheme="minorHAnsi" w:cstheme="minorHAnsi"/>
          <w:kern w:val="2"/>
          <w:sz w:val="22"/>
          <w:szCs w:val="22"/>
          <w:lang w:eastAsia="hi-IN"/>
        </w:rPr>
      </w:pPr>
      <w:r w:rsidRPr="004F2B6B">
        <w:rPr>
          <w:rFonts w:asciiTheme="minorHAnsi" w:hAnsiTheme="minorHAnsi" w:cstheme="minorHAnsi"/>
          <w:bCs/>
          <w:kern w:val="2"/>
          <w:sz w:val="22"/>
          <w:szCs w:val="22"/>
          <w:lang w:eastAsia="hi-IN"/>
        </w:rPr>
        <w:t xml:space="preserve">Wykonawca wykona przedmiot umowy, określony w §1 umowy w terminie </w:t>
      </w:r>
      <w:r w:rsidR="004525F2" w:rsidRPr="004F2B6B">
        <w:rPr>
          <w:rFonts w:asciiTheme="minorHAnsi" w:hAnsiTheme="minorHAnsi" w:cstheme="minorHAnsi"/>
          <w:bCs/>
          <w:kern w:val="2"/>
          <w:sz w:val="22"/>
          <w:szCs w:val="22"/>
          <w:lang w:eastAsia="hi-IN"/>
        </w:rPr>
        <w:t xml:space="preserve">do </w:t>
      </w:r>
      <w:r w:rsidR="00F24CDE" w:rsidRPr="004F2B6B">
        <w:rPr>
          <w:rFonts w:asciiTheme="minorHAnsi" w:hAnsiTheme="minorHAnsi" w:cstheme="minorHAnsi"/>
          <w:kern w:val="2"/>
          <w:sz w:val="22"/>
          <w:szCs w:val="22"/>
          <w:lang w:eastAsia="hi-IN"/>
        </w:rPr>
        <w:t>18</w:t>
      </w:r>
      <w:r w:rsidRPr="004F2B6B">
        <w:rPr>
          <w:rFonts w:asciiTheme="minorHAnsi" w:hAnsiTheme="minorHAnsi" w:cstheme="minorHAnsi"/>
          <w:kern w:val="2"/>
          <w:sz w:val="22"/>
          <w:szCs w:val="22"/>
          <w:lang w:eastAsia="hi-IN"/>
        </w:rPr>
        <w:t xml:space="preserve"> miesięcy od dnia podpisania umowy.</w:t>
      </w:r>
    </w:p>
    <w:p w14:paraId="493C5D0D" w14:textId="3A935505" w:rsidR="00FC16D3" w:rsidRPr="004F2B6B" w:rsidRDefault="00FC16D3" w:rsidP="00FC16D3">
      <w:pPr>
        <w:numPr>
          <w:ilvl w:val="0"/>
          <w:numId w:val="3"/>
        </w:numPr>
        <w:suppressAutoHyphens/>
        <w:autoSpaceDE w:val="0"/>
        <w:spacing w:line="100" w:lineRule="atLeast"/>
        <w:jc w:val="both"/>
        <w:rPr>
          <w:rFonts w:asciiTheme="minorHAnsi" w:hAnsiTheme="minorHAnsi" w:cstheme="minorHAnsi"/>
          <w:bCs/>
          <w:kern w:val="2"/>
          <w:sz w:val="22"/>
          <w:szCs w:val="22"/>
          <w:lang w:eastAsia="hi-IN"/>
        </w:rPr>
      </w:pPr>
      <w:r w:rsidRPr="004F2B6B">
        <w:rPr>
          <w:rFonts w:asciiTheme="minorHAnsi" w:hAnsiTheme="minorHAnsi" w:cstheme="minorHAnsi"/>
          <w:bCs/>
          <w:kern w:val="2"/>
          <w:sz w:val="22"/>
          <w:szCs w:val="22"/>
          <w:lang w:eastAsia="hi-IN"/>
        </w:rPr>
        <w:t xml:space="preserve">Przez zakończenie realizacji umowy strony rozumieją: wykonanie wszelkich robót budowlanych, objętych przedmiotem umowy </w:t>
      </w:r>
      <w:r w:rsidRPr="004F2B6B">
        <w:rPr>
          <w:rFonts w:asciiTheme="minorHAnsi" w:hAnsiTheme="minorHAnsi" w:cstheme="minorHAnsi"/>
          <w:bCs/>
          <w:kern w:val="2"/>
          <w:sz w:val="22"/>
          <w:szCs w:val="22"/>
          <w:lang w:eastAsia="or-IN" w:bidi="or-IN"/>
        </w:rPr>
        <w:t>wraz z uporządkowaniem terenu budowy umożliwiającym korzystanie z przedmiotu umowy</w:t>
      </w:r>
      <w:r w:rsidRPr="004F2B6B">
        <w:rPr>
          <w:rFonts w:asciiTheme="minorHAnsi" w:hAnsiTheme="minorHAnsi" w:cstheme="minorHAnsi"/>
          <w:bCs/>
          <w:kern w:val="2"/>
          <w:sz w:val="22"/>
          <w:szCs w:val="22"/>
          <w:lang w:eastAsia="hi-IN"/>
        </w:rPr>
        <w:t xml:space="preserve"> bez ograniczeń oraz przekazanie wszystkich niezbędnych dokumentów.</w:t>
      </w:r>
    </w:p>
    <w:p w14:paraId="413182D3" w14:textId="52FA59E7" w:rsidR="004525F2" w:rsidRDefault="004525F2" w:rsidP="00FC16D3">
      <w:pPr>
        <w:numPr>
          <w:ilvl w:val="0"/>
          <w:numId w:val="3"/>
        </w:numPr>
        <w:suppressAutoHyphens/>
        <w:autoSpaceDE w:val="0"/>
        <w:spacing w:line="100" w:lineRule="atLeast"/>
        <w:jc w:val="both"/>
        <w:rPr>
          <w:rFonts w:asciiTheme="minorHAnsi" w:hAnsiTheme="minorHAnsi" w:cstheme="minorHAnsi"/>
          <w:bCs/>
          <w:kern w:val="2"/>
          <w:sz w:val="22"/>
          <w:szCs w:val="22"/>
          <w:lang w:eastAsia="hi-IN"/>
        </w:rPr>
      </w:pPr>
      <w:r w:rsidRPr="004F2B6B">
        <w:rPr>
          <w:rFonts w:asciiTheme="minorHAnsi" w:hAnsiTheme="minorHAnsi" w:cstheme="minorHAnsi"/>
          <w:bCs/>
          <w:kern w:val="2"/>
          <w:sz w:val="22"/>
          <w:szCs w:val="22"/>
          <w:lang w:eastAsia="hi-IN"/>
        </w:rPr>
        <w:t>Wykonawca zobowiązany jest do terminu realizacji zamówienia o którym mowa w ust.1, dokonać wszelkich formalności umożliwiających użytkowanie obiektu budowlanego będącego wynikiem robót, tj. złożyć do właściwego organu nadzoru budowlanego wniosek o pozwolenie na użytkowanie obiektu budowlanego, uzyskać od tego organu pozwolenie na użytkowanie oraz przekazać ten dokument Zamawiającemu</w:t>
      </w:r>
    </w:p>
    <w:p w14:paraId="6957DC91" w14:textId="6AB584DC" w:rsidR="00EA4056" w:rsidRDefault="00EA4056" w:rsidP="00EA4056">
      <w:pPr>
        <w:suppressAutoHyphens/>
        <w:autoSpaceDE w:val="0"/>
        <w:spacing w:line="100" w:lineRule="atLeast"/>
        <w:jc w:val="both"/>
        <w:rPr>
          <w:rFonts w:asciiTheme="minorHAnsi" w:hAnsiTheme="minorHAnsi" w:cstheme="minorHAnsi"/>
          <w:bCs/>
          <w:kern w:val="2"/>
          <w:sz w:val="22"/>
          <w:szCs w:val="22"/>
          <w:lang w:eastAsia="hi-IN"/>
        </w:rPr>
      </w:pPr>
    </w:p>
    <w:p w14:paraId="50B6D220" w14:textId="10A7E62D" w:rsidR="00EA4056" w:rsidRDefault="00EA4056" w:rsidP="00EA4056">
      <w:pPr>
        <w:suppressAutoHyphens/>
        <w:autoSpaceDE w:val="0"/>
        <w:spacing w:line="100" w:lineRule="atLeast"/>
        <w:jc w:val="both"/>
        <w:rPr>
          <w:rFonts w:asciiTheme="minorHAnsi" w:hAnsiTheme="minorHAnsi" w:cstheme="minorHAnsi"/>
          <w:bCs/>
          <w:kern w:val="2"/>
          <w:sz w:val="22"/>
          <w:szCs w:val="22"/>
          <w:lang w:eastAsia="hi-IN"/>
        </w:rPr>
      </w:pPr>
    </w:p>
    <w:p w14:paraId="143609F1" w14:textId="77777777" w:rsidR="00EA4056" w:rsidRPr="004F2B6B" w:rsidRDefault="00EA4056" w:rsidP="00EA4056">
      <w:pPr>
        <w:suppressAutoHyphens/>
        <w:autoSpaceDE w:val="0"/>
        <w:spacing w:line="100" w:lineRule="atLeast"/>
        <w:jc w:val="both"/>
        <w:rPr>
          <w:rFonts w:asciiTheme="minorHAnsi" w:hAnsiTheme="minorHAnsi" w:cstheme="minorHAnsi"/>
          <w:bCs/>
          <w:kern w:val="2"/>
          <w:sz w:val="22"/>
          <w:szCs w:val="22"/>
          <w:lang w:eastAsia="hi-IN"/>
        </w:rPr>
      </w:pPr>
    </w:p>
    <w:p w14:paraId="2BCA94F7" w14:textId="77777777" w:rsidR="00FC16D3" w:rsidRPr="004F2B6B" w:rsidRDefault="00FC16D3" w:rsidP="00FC16D3">
      <w:pPr>
        <w:suppressAutoHyphens/>
        <w:spacing w:after="18" w:line="100" w:lineRule="atLeast"/>
        <w:jc w:val="both"/>
        <w:rPr>
          <w:rFonts w:asciiTheme="minorHAnsi" w:eastAsia="Calibri" w:hAnsiTheme="minorHAnsi" w:cstheme="minorHAnsi"/>
          <w:b/>
          <w:bCs/>
          <w:color w:val="000000"/>
          <w:kern w:val="2"/>
          <w:sz w:val="22"/>
          <w:szCs w:val="22"/>
          <w:lang w:eastAsia="hi-IN" w:bidi="hi-IN"/>
        </w:rPr>
      </w:pPr>
    </w:p>
    <w:p w14:paraId="15C18806" w14:textId="77777777" w:rsidR="00FC16D3" w:rsidRPr="004F2B6B" w:rsidRDefault="00FC16D3" w:rsidP="00FC16D3">
      <w:pPr>
        <w:suppressAutoHyphens/>
        <w:spacing w:line="100" w:lineRule="atLeast"/>
        <w:jc w:val="center"/>
        <w:rPr>
          <w:rFonts w:asciiTheme="minorHAnsi" w:eastAsia="Calibri" w:hAnsiTheme="minorHAnsi" w:cstheme="minorHAnsi"/>
          <w:color w:val="000000"/>
          <w:kern w:val="2"/>
          <w:sz w:val="22"/>
          <w:szCs w:val="22"/>
          <w:lang w:eastAsia="hi-IN" w:bidi="hi-IN"/>
        </w:rPr>
      </w:pPr>
      <w:r w:rsidRPr="004F2B6B">
        <w:rPr>
          <w:rFonts w:asciiTheme="minorHAnsi" w:eastAsia="Calibri" w:hAnsiTheme="minorHAnsi" w:cstheme="minorHAnsi"/>
          <w:color w:val="000000"/>
          <w:kern w:val="2"/>
          <w:sz w:val="22"/>
          <w:szCs w:val="22"/>
          <w:lang w:eastAsia="hi-IN" w:bidi="hi-IN"/>
        </w:rPr>
        <w:t>§ 3</w:t>
      </w:r>
    </w:p>
    <w:p w14:paraId="614825CA" w14:textId="456DDBDB" w:rsidR="00FC16D3" w:rsidRPr="004F2B6B" w:rsidRDefault="00FC16D3" w:rsidP="00A15CD7">
      <w:pPr>
        <w:suppressAutoHyphens/>
        <w:spacing w:after="120" w:line="100" w:lineRule="atLeast"/>
        <w:jc w:val="center"/>
        <w:rPr>
          <w:rFonts w:asciiTheme="minorHAnsi" w:eastAsia="Calibri" w:hAnsiTheme="minorHAnsi" w:cstheme="minorHAnsi"/>
          <w:color w:val="000000"/>
          <w:kern w:val="2"/>
          <w:sz w:val="22"/>
          <w:szCs w:val="22"/>
          <w:lang w:eastAsia="hi-IN" w:bidi="hi-IN"/>
        </w:rPr>
      </w:pPr>
      <w:r w:rsidRPr="004F2B6B">
        <w:rPr>
          <w:rFonts w:asciiTheme="minorHAnsi" w:eastAsia="Calibri" w:hAnsiTheme="minorHAnsi" w:cstheme="minorHAnsi"/>
          <w:color w:val="000000"/>
          <w:kern w:val="2"/>
          <w:sz w:val="22"/>
          <w:szCs w:val="22"/>
          <w:lang w:eastAsia="hi-IN" w:bidi="hi-IN"/>
        </w:rPr>
        <w:t>WYNAGRODZENIE</w:t>
      </w:r>
    </w:p>
    <w:p w14:paraId="27DE9E4F" w14:textId="77777777" w:rsidR="00FC16D3" w:rsidRPr="004F2B6B" w:rsidRDefault="00FC16D3" w:rsidP="00FC16D3">
      <w:pPr>
        <w:numPr>
          <w:ilvl w:val="0"/>
          <w:numId w:val="4"/>
        </w:numPr>
        <w:suppressAutoHyphens/>
        <w:spacing w:line="100" w:lineRule="atLeast"/>
        <w:jc w:val="both"/>
        <w:rPr>
          <w:rFonts w:asciiTheme="minorHAnsi" w:hAnsiTheme="minorHAnsi" w:cstheme="minorHAnsi"/>
          <w:kern w:val="2"/>
          <w:sz w:val="22"/>
          <w:szCs w:val="22"/>
          <w:lang w:val="x-none" w:eastAsia="hi-IN"/>
        </w:rPr>
      </w:pPr>
      <w:r w:rsidRPr="004F2B6B">
        <w:rPr>
          <w:rFonts w:asciiTheme="minorHAnsi" w:hAnsiTheme="minorHAnsi" w:cstheme="minorHAnsi"/>
          <w:kern w:val="2"/>
          <w:sz w:val="22"/>
          <w:szCs w:val="22"/>
          <w:lang w:val="x-none" w:eastAsia="hi-IN"/>
        </w:rPr>
        <w:t xml:space="preserve">Strony ustalają </w:t>
      </w:r>
      <w:r w:rsidRPr="004F2B6B">
        <w:rPr>
          <w:rFonts w:asciiTheme="minorHAnsi" w:hAnsiTheme="minorHAnsi" w:cstheme="minorHAnsi"/>
          <w:kern w:val="2"/>
          <w:sz w:val="22"/>
          <w:szCs w:val="22"/>
          <w:lang w:eastAsia="hi-IN"/>
        </w:rPr>
        <w:t xml:space="preserve">za wykonanie przedmiotu umowy </w:t>
      </w:r>
      <w:r w:rsidRPr="004F2B6B">
        <w:rPr>
          <w:rFonts w:asciiTheme="minorHAnsi" w:hAnsiTheme="minorHAnsi" w:cstheme="minorHAnsi"/>
          <w:kern w:val="2"/>
          <w:sz w:val="22"/>
          <w:szCs w:val="22"/>
          <w:lang w:val="x-none" w:eastAsia="hi-IN"/>
        </w:rPr>
        <w:t>wynagrodzenie ryczałtowe w wysokości:</w:t>
      </w:r>
    </w:p>
    <w:p w14:paraId="226C1411" w14:textId="77777777" w:rsidR="00FC16D3" w:rsidRPr="004F2B6B" w:rsidRDefault="00FC16D3" w:rsidP="00FC16D3">
      <w:pPr>
        <w:suppressAutoHyphens/>
        <w:spacing w:line="100" w:lineRule="atLeast"/>
        <w:jc w:val="both"/>
        <w:rPr>
          <w:rFonts w:asciiTheme="minorHAnsi" w:hAnsiTheme="minorHAnsi" w:cstheme="minorHAnsi"/>
          <w:kern w:val="2"/>
          <w:sz w:val="22"/>
          <w:szCs w:val="22"/>
          <w:lang w:val="x-none" w:eastAsia="hi-IN"/>
        </w:rPr>
      </w:pPr>
      <w:r w:rsidRPr="004F2B6B">
        <w:rPr>
          <w:rFonts w:asciiTheme="minorHAnsi" w:hAnsiTheme="minorHAnsi" w:cstheme="minorHAnsi"/>
          <w:kern w:val="2"/>
          <w:sz w:val="22"/>
          <w:szCs w:val="22"/>
          <w:lang w:eastAsia="hi-IN"/>
        </w:rPr>
        <w:t xml:space="preserve">     </w:t>
      </w:r>
      <w:r w:rsidRPr="004F2B6B">
        <w:rPr>
          <w:rFonts w:asciiTheme="minorHAnsi" w:hAnsiTheme="minorHAnsi" w:cstheme="minorHAnsi"/>
          <w:kern w:val="2"/>
          <w:sz w:val="22"/>
          <w:szCs w:val="22"/>
          <w:lang w:val="x-none" w:eastAsia="hi-IN"/>
        </w:rPr>
        <w:t>netto:.................................... ( słownie :……………………………………………….)</w:t>
      </w:r>
    </w:p>
    <w:p w14:paraId="274AA213" w14:textId="77777777" w:rsidR="00FC16D3" w:rsidRPr="004F2B6B" w:rsidRDefault="00FC16D3" w:rsidP="00FC16D3">
      <w:pPr>
        <w:tabs>
          <w:tab w:val="num" w:pos="426"/>
        </w:tabs>
        <w:suppressAutoHyphens/>
        <w:spacing w:line="100" w:lineRule="atLeast"/>
        <w:ind w:left="426" w:hanging="426"/>
        <w:jc w:val="both"/>
        <w:rPr>
          <w:rFonts w:asciiTheme="minorHAnsi" w:hAnsiTheme="minorHAnsi" w:cstheme="minorHAnsi"/>
          <w:kern w:val="2"/>
          <w:sz w:val="22"/>
          <w:szCs w:val="22"/>
          <w:lang w:val="x-none" w:eastAsia="hi-IN"/>
        </w:rPr>
      </w:pPr>
      <w:r w:rsidRPr="004F2B6B">
        <w:rPr>
          <w:rFonts w:asciiTheme="minorHAnsi" w:hAnsiTheme="minorHAnsi" w:cstheme="minorHAnsi"/>
          <w:kern w:val="2"/>
          <w:sz w:val="22"/>
          <w:szCs w:val="22"/>
          <w:lang w:val="x-none" w:eastAsia="hi-IN"/>
        </w:rPr>
        <w:t xml:space="preserve">     brutto:...................................( słownie:……………………………………………….)</w:t>
      </w:r>
    </w:p>
    <w:p w14:paraId="75387AD5" w14:textId="77777777" w:rsidR="00FC16D3" w:rsidRPr="004F2B6B" w:rsidRDefault="00FC16D3" w:rsidP="00FC16D3">
      <w:pPr>
        <w:tabs>
          <w:tab w:val="num" w:pos="426"/>
        </w:tabs>
        <w:suppressAutoHyphens/>
        <w:spacing w:line="100" w:lineRule="atLeast"/>
        <w:ind w:left="426" w:hanging="426"/>
        <w:jc w:val="both"/>
        <w:rPr>
          <w:rFonts w:asciiTheme="minorHAnsi" w:hAnsiTheme="minorHAnsi" w:cstheme="minorHAnsi"/>
          <w:kern w:val="2"/>
          <w:sz w:val="22"/>
          <w:szCs w:val="22"/>
          <w:lang w:eastAsia="hi-IN"/>
        </w:rPr>
      </w:pPr>
      <w:r w:rsidRPr="004F2B6B">
        <w:rPr>
          <w:rFonts w:asciiTheme="minorHAnsi" w:hAnsiTheme="minorHAnsi" w:cstheme="minorHAnsi"/>
          <w:kern w:val="2"/>
          <w:sz w:val="22"/>
          <w:szCs w:val="22"/>
          <w:lang w:val="x-none" w:eastAsia="hi-IN"/>
        </w:rPr>
        <w:t xml:space="preserve">     podatek VAT………………</w:t>
      </w:r>
      <w:r w:rsidRPr="004F2B6B">
        <w:rPr>
          <w:rFonts w:asciiTheme="minorHAnsi" w:hAnsiTheme="minorHAnsi" w:cstheme="minorHAnsi"/>
          <w:kern w:val="2"/>
          <w:sz w:val="22"/>
          <w:szCs w:val="22"/>
          <w:lang w:eastAsia="hi-IN"/>
        </w:rPr>
        <w:t xml:space="preserve"> .</w:t>
      </w:r>
    </w:p>
    <w:p w14:paraId="12CD259B" w14:textId="77777777" w:rsidR="00FC16D3" w:rsidRPr="004F2B6B" w:rsidRDefault="00FC16D3" w:rsidP="00FC16D3">
      <w:pPr>
        <w:numPr>
          <w:ilvl w:val="0"/>
          <w:numId w:val="4"/>
        </w:numPr>
        <w:suppressAutoHyphens/>
        <w:spacing w:after="120" w:line="100" w:lineRule="atLeast"/>
        <w:jc w:val="both"/>
        <w:rPr>
          <w:rFonts w:asciiTheme="minorHAnsi" w:hAnsiTheme="minorHAnsi" w:cstheme="minorHAnsi"/>
          <w:kern w:val="2"/>
          <w:sz w:val="22"/>
          <w:szCs w:val="22"/>
          <w:lang w:eastAsia="hi-IN"/>
        </w:rPr>
      </w:pPr>
      <w:r w:rsidRPr="004F2B6B">
        <w:rPr>
          <w:rFonts w:asciiTheme="minorHAnsi" w:hAnsiTheme="minorHAnsi" w:cstheme="minorHAnsi"/>
          <w:kern w:val="2"/>
          <w:sz w:val="22"/>
          <w:szCs w:val="22"/>
          <w:lang w:eastAsia="hi-IN"/>
        </w:rPr>
        <w:t>Wynagrodzenie określone w ust. 1 obejmuje wszelkie koszty jakie Wykonawca zobowiązany jest ponieść dla prawidłowej realizacji przedmiotu umowy.</w:t>
      </w:r>
    </w:p>
    <w:p w14:paraId="229A6AB9" w14:textId="77777777" w:rsidR="00FC16D3" w:rsidRPr="004F2B6B" w:rsidRDefault="00FC16D3" w:rsidP="00FC16D3">
      <w:pPr>
        <w:numPr>
          <w:ilvl w:val="0"/>
          <w:numId w:val="4"/>
        </w:numPr>
        <w:suppressAutoHyphens/>
        <w:spacing w:after="120" w:line="100" w:lineRule="atLeast"/>
        <w:jc w:val="both"/>
        <w:rPr>
          <w:rFonts w:asciiTheme="minorHAnsi" w:hAnsiTheme="minorHAnsi" w:cstheme="minorHAnsi"/>
          <w:kern w:val="2"/>
          <w:sz w:val="22"/>
          <w:szCs w:val="22"/>
          <w:lang w:eastAsia="hi-IN"/>
        </w:rPr>
      </w:pPr>
      <w:r w:rsidRPr="004F2B6B">
        <w:rPr>
          <w:rFonts w:asciiTheme="minorHAnsi" w:hAnsiTheme="minorHAnsi" w:cstheme="minorHAnsi"/>
          <w:kern w:val="2"/>
          <w:sz w:val="22"/>
          <w:szCs w:val="22"/>
          <w:lang w:eastAsia="hi-IN"/>
        </w:rPr>
        <w:t>Wykonawca nie ma prawa bez uprzedniej pisemnej zgody Zamawiającego przenieść na osobę trzecią żadnych praw i obowiązków, a w szczególności wierzytelności, wynikających z niniejszej umowy.</w:t>
      </w:r>
    </w:p>
    <w:p w14:paraId="3D09A278" w14:textId="0C9BC5EA" w:rsidR="00FC16D3" w:rsidRPr="004F2B6B" w:rsidRDefault="00FC16D3" w:rsidP="00A15CD7">
      <w:pPr>
        <w:suppressAutoHyphens/>
        <w:spacing w:line="100" w:lineRule="atLeast"/>
        <w:jc w:val="center"/>
        <w:rPr>
          <w:rFonts w:asciiTheme="minorHAnsi" w:eastAsia="Calibri" w:hAnsiTheme="minorHAnsi" w:cstheme="minorHAnsi"/>
          <w:color w:val="000000"/>
          <w:kern w:val="2"/>
          <w:sz w:val="22"/>
          <w:szCs w:val="22"/>
          <w:lang w:eastAsia="hi-IN" w:bidi="hi-IN"/>
        </w:rPr>
      </w:pPr>
      <w:r w:rsidRPr="004F2B6B">
        <w:rPr>
          <w:rFonts w:asciiTheme="minorHAnsi" w:eastAsia="Calibri" w:hAnsiTheme="minorHAnsi" w:cstheme="minorHAnsi"/>
          <w:color w:val="000000"/>
          <w:kern w:val="2"/>
          <w:sz w:val="22"/>
          <w:szCs w:val="22"/>
          <w:lang w:eastAsia="hi-IN" w:bidi="hi-IN"/>
        </w:rPr>
        <w:t>§ 4</w:t>
      </w:r>
    </w:p>
    <w:p w14:paraId="6CC62D46" w14:textId="3F347E68" w:rsidR="00FC16D3" w:rsidRPr="004F2B6B" w:rsidRDefault="00FC16D3" w:rsidP="00A15CD7">
      <w:pPr>
        <w:suppressAutoHyphens/>
        <w:spacing w:after="120" w:line="100" w:lineRule="atLeast"/>
        <w:jc w:val="center"/>
        <w:rPr>
          <w:rFonts w:asciiTheme="minorHAnsi" w:eastAsia="Calibri" w:hAnsiTheme="minorHAnsi" w:cstheme="minorHAnsi"/>
          <w:color w:val="000000"/>
          <w:kern w:val="2"/>
          <w:sz w:val="22"/>
          <w:szCs w:val="22"/>
          <w:lang w:eastAsia="hi-IN" w:bidi="hi-IN"/>
        </w:rPr>
      </w:pPr>
      <w:r w:rsidRPr="004F2B6B">
        <w:rPr>
          <w:rFonts w:asciiTheme="minorHAnsi" w:eastAsia="Calibri" w:hAnsiTheme="minorHAnsi" w:cstheme="minorHAnsi"/>
          <w:color w:val="000000"/>
          <w:kern w:val="2"/>
          <w:sz w:val="22"/>
          <w:szCs w:val="22"/>
          <w:lang w:eastAsia="hi-IN" w:bidi="hi-IN"/>
        </w:rPr>
        <w:t>OGÓLNE OBOWIĄZKI ZAMAWIAJĄCEGO I WYKONAWCY</w:t>
      </w:r>
    </w:p>
    <w:p w14:paraId="09C3CE65" w14:textId="2F3677F2" w:rsidR="00FC16D3" w:rsidRPr="004F2B6B" w:rsidRDefault="00FC16D3" w:rsidP="00FC16D3">
      <w:pPr>
        <w:numPr>
          <w:ilvl w:val="0"/>
          <w:numId w:val="5"/>
        </w:numPr>
        <w:suppressAutoHyphens/>
        <w:spacing w:line="100" w:lineRule="atLeast"/>
        <w:jc w:val="both"/>
        <w:rPr>
          <w:rFonts w:asciiTheme="minorHAnsi" w:eastAsia="Calibri" w:hAnsiTheme="minorHAnsi" w:cstheme="minorHAnsi"/>
          <w:color w:val="000000"/>
          <w:kern w:val="2"/>
          <w:sz w:val="22"/>
          <w:szCs w:val="22"/>
          <w:lang w:eastAsia="hi-IN" w:bidi="hi-IN"/>
        </w:rPr>
      </w:pPr>
      <w:r w:rsidRPr="004F2B6B">
        <w:rPr>
          <w:rFonts w:asciiTheme="minorHAnsi" w:eastAsia="Calibri" w:hAnsiTheme="minorHAnsi" w:cstheme="minorHAnsi"/>
          <w:color w:val="000000"/>
          <w:kern w:val="2"/>
          <w:sz w:val="22"/>
          <w:szCs w:val="22"/>
          <w:lang w:eastAsia="hi-IN" w:bidi="hi-IN"/>
        </w:rPr>
        <w:t>Zamawiający wyznacza p .............</w:t>
      </w:r>
      <w:r w:rsidR="009A447C" w:rsidRPr="004F2B6B">
        <w:rPr>
          <w:rFonts w:asciiTheme="minorHAnsi" w:eastAsia="Calibri" w:hAnsiTheme="minorHAnsi" w:cstheme="minorHAnsi"/>
          <w:color w:val="000000"/>
          <w:kern w:val="2"/>
          <w:sz w:val="22"/>
          <w:szCs w:val="22"/>
          <w:lang w:eastAsia="hi-IN" w:bidi="hi-IN"/>
        </w:rPr>
        <w:t>........................</w:t>
      </w:r>
      <w:r w:rsidRPr="004F2B6B">
        <w:rPr>
          <w:rFonts w:asciiTheme="minorHAnsi" w:eastAsia="Calibri" w:hAnsiTheme="minorHAnsi" w:cstheme="minorHAnsi"/>
          <w:color w:val="000000"/>
          <w:kern w:val="2"/>
          <w:sz w:val="22"/>
          <w:szCs w:val="22"/>
          <w:lang w:eastAsia="hi-IN" w:bidi="hi-IN"/>
        </w:rPr>
        <w:t xml:space="preserve">.................................. do pełnienia nadzoru </w:t>
      </w:r>
      <w:r w:rsidR="00277934" w:rsidRPr="004F2B6B">
        <w:rPr>
          <w:rFonts w:asciiTheme="minorHAnsi" w:eastAsia="Calibri" w:hAnsiTheme="minorHAnsi" w:cstheme="minorHAnsi"/>
          <w:color w:val="000000"/>
          <w:kern w:val="2"/>
          <w:sz w:val="22"/>
          <w:szCs w:val="22"/>
          <w:lang w:eastAsia="hi-IN" w:bidi="hi-IN"/>
        </w:rPr>
        <w:t xml:space="preserve">inwestorskiego </w:t>
      </w:r>
      <w:r w:rsidRPr="004F2B6B">
        <w:rPr>
          <w:rFonts w:asciiTheme="minorHAnsi" w:eastAsia="Calibri" w:hAnsiTheme="minorHAnsi" w:cstheme="minorHAnsi"/>
          <w:color w:val="000000"/>
          <w:kern w:val="2"/>
          <w:sz w:val="22"/>
          <w:szCs w:val="22"/>
          <w:lang w:eastAsia="hi-IN" w:bidi="hi-IN"/>
        </w:rPr>
        <w:t>ze strony Zamawiającego nad robotami dotyczącymi przedmiotu zamówienia, określonego w §1 niniejszej umowy. W/w osoba nie ma uprawnień do składania oświadczeń woli w imieniu Zamawiającego, ograniczenie to dotyczy wzajemnych</w:t>
      </w:r>
      <w:r w:rsidR="009A447C" w:rsidRPr="004F2B6B">
        <w:rPr>
          <w:rFonts w:asciiTheme="minorHAnsi" w:eastAsia="Calibri" w:hAnsiTheme="minorHAnsi" w:cstheme="minorHAnsi"/>
          <w:color w:val="000000"/>
          <w:kern w:val="2"/>
          <w:sz w:val="22"/>
          <w:szCs w:val="22"/>
          <w:lang w:eastAsia="hi-IN" w:bidi="hi-IN"/>
        </w:rPr>
        <w:t xml:space="preserve"> zobowiązań stron wynikających </w:t>
      </w:r>
      <w:r w:rsidRPr="004F2B6B">
        <w:rPr>
          <w:rFonts w:asciiTheme="minorHAnsi" w:eastAsia="Calibri" w:hAnsiTheme="minorHAnsi" w:cstheme="minorHAnsi"/>
          <w:color w:val="000000"/>
          <w:kern w:val="2"/>
          <w:sz w:val="22"/>
          <w:szCs w:val="22"/>
          <w:lang w:eastAsia="hi-IN" w:bidi="hi-IN"/>
        </w:rPr>
        <w:t>z umowy za wyjątkiem technicznych warunków realizacji przedmiotu umowy.</w:t>
      </w:r>
    </w:p>
    <w:p w14:paraId="37D1A4D3" w14:textId="77777777" w:rsidR="00FC16D3" w:rsidRPr="004F2B6B" w:rsidRDefault="00FC16D3" w:rsidP="00FC16D3">
      <w:pPr>
        <w:numPr>
          <w:ilvl w:val="0"/>
          <w:numId w:val="5"/>
        </w:numPr>
        <w:suppressAutoHyphens/>
        <w:spacing w:line="100" w:lineRule="atLeast"/>
        <w:jc w:val="both"/>
        <w:rPr>
          <w:rFonts w:asciiTheme="minorHAnsi" w:eastAsia="Calibri" w:hAnsiTheme="minorHAnsi" w:cstheme="minorHAnsi"/>
          <w:color w:val="000000"/>
          <w:kern w:val="2"/>
          <w:sz w:val="22"/>
          <w:szCs w:val="22"/>
          <w:lang w:eastAsia="hi-IN" w:bidi="hi-IN"/>
        </w:rPr>
      </w:pPr>
      <w:r w:rsidRPr="004F2B6B">
        <w:rPr>
          <w:rFonts w:asciiTheme="minorHAnsi" w:eastAsia="Calibri" w:hAnsiTheme="minorHAnsi" w:cstheme="minorHAnsi"/>
          <w:color w:val="000000"/>
          <w:kern w:val="2"/>
          <w:sz w:val="22"/>
          <w:szCs w:val="22"/>
          <w:lang w:eastAsia="hi-IN" w:bidi="hi-IN"/>
        </w:rPr>
        <w:t>Wykonawca wyznacza do realizacji przedmiotu umowy zgodnie ze złożoną ofertą:</w:t>
      </w:r>
    </w:p>
    <w:p w14:paraId="00AD0BF9" w14:textId="41088CD0" w:rsidR="00FC16D3" w:rsidRPr="004F2B6B" w:rsidRDefault="004525F2" w:rsidP="004525F2">
      <w:pPr>
        <w:pStyle w:val="Akapitzlist"/>
        <w:numPr>
          <w:ilvl w:val="0"/>
          <w:numId w:val="38"/>
        </w:numPr>
        <w:jc w:val="both"/>
        <w:rPr>
          <w:rFonts w:asciiTheme="minorHAnsi" w:eastAsia="Calibri" w:hAnsiTheme="minorHAnsi" w:cstheme="minorHAnsi"/>
          <w:color w:val="000000"/>
          <w:sz w:val="22"/>
          <w:szCs w:val="22"/>
          <w:lang w:bidi="hi-IN"/>
        </w:rPr>
      </w:pPr>
      <w:r w:rsidRPr="004F2B6B">
        <w:rPr>
          <w:rFonts w:asciiTheme="minorHAnsi" w:eastAsia="Calibri" w:hAnsiTheme="minorHAnsi" w:cstheme="minorHAnsi"/>
          <w:color w:val="000000"/>
          <w:sz w:val="22"/>
          <w:szCs w:val="22"/>
          <w:lang w:bidi="hi-IN"/>
        </w:rPr>
        <w:t xml:space="preserve">kierownika budowy w specjalności konstrukcyjno-budowlanej </w:t>
      </w:r>
      <w:r w:rsidR="00FC16D3" w:rsidRPr="004F2B6B">
        <w:rPr>
          <w:rFonts w:asciiTheme="minorHAnsi" w:eastAsia="Calibri" w:hAnsiTheme="minorHAnsi" w:cstheme="minorHAnsi"/>
          <w:color w:val="000000"/>
          <w:sz w:val="22"/>
          <w:szCs w:val="22"/>
          <w:lang w:bidi="hi-IN"/>
        </w:rPr>
        <w:t>-..........</w:t>
      </w:r>
      <w:r w:rsidR="009A447C" w:rsidRPr="004F2B6B">
        <w:rPr>
          <w:rFonts w:asciiTheme="minorHAnsi" w:eastAsia="Calibri" w:hAnsiTheme="minorHAnsi" w:cstheme="minorHAnsi"/>
          <w:color w:val="000000"/>
          <w:sz w:val="22"/>
          <w:szCs w:val="22"/>
          <w:lang w:bidi="hi-IN"/>
        </w:rPr>
        <w:t>..............</w:t>
      </w:r>
      <w:r w:rsidR="00FC16D3" w:rsidRPr="004F2B6B">
        <w:rPr>
          <w:rFonts w:asciiTheme="minorHAnsi" w:eastAsia="Calibri" w:hAnsiTheme="minorHAnsi" w:cstheme="minorHAnsi"/>
          <w:color w:val="000000"/>
          <w:sz w:val="22"/>
          <w:szCs w:val="22"/>
          <w:lang w:bidi="hi-IN"/>
        </w:rPr>
        <w:t xml:space="preserve">., </w:t>
      </w:r>
      <w:proofErr w:type="spellStart"/>
      <w:r w:rsidR="00FC16D3" w:rsidRPr="004F2B6B">
        <w:rPr>
          <w:rFonts w:asciiTheme="minorHAnsi" w:eastAsia="Calibri" w:hAnsiTheme="minorHAnsi" w:cstheme="minorHAnsi"/>
          <w:color w:val="000000"/>
          <w:sz w:val="22"/>
          <w:szCs w:val="22"/>
          <w:lang w:bidi="hi-IN"/>
        </w:rPr>
        <w:t>upr</w:t>
      </w:r>
      <w:proofErr w:type="spellEnd"/>
      <w:r w:rsidR="00FC16D3" w:rsidRPr="004F2B6B">
        <w:rPr>
          <w:rFonts w:asciiTheme="minorHAnsi" w:eastAsia="Calibri" w:hAnsiTheme="minorHAnsi" w:cstheme="minorHAnsi"/>
          <w:color w:val="000000"/>
          <w:sz w:val="22"/>
          <w:szCs w:val="22"/>
          <w:lang w:bidi="hi-IN"/>
        </w:rPr>
        <w:t>. nr.............</w:t>
      </w:r>
    </w:p>
    <w:p w14:paraId="57E77C1E" w14:textId="60265E24" w:rsidR="004525F2" w:rsidRPr="004F2B6B" w:rsidRDefault="004525F2" w:rsidP="004525F2">
      <w:pPr>
        <w:pStyle w:val="Akapitzlist"/>
        <w:numPr>
          <w:ilvl w:val="0"/>
          <w:numId w:val="38"/>
        </w:numPr>
        <w:jc w:val="both"/>
        <w:rPr>
          <w:rFonts w:asciiTheme="minorHAnsi" w:eastAsia="Calibri" w:hAnsiTheme="minorHAnsi" w:cstheme="minorHAnsi"/>
          <w:color w:val="000000"/>
          <w:sz w:val="22"/>
          <w:szCs w:val="22"/>
          <w:lang w:bidi="hi-IN"/>
        </w:rPr>
      </w:pPr>
      <w:r w:rsidRPr="004F2B6B">
        <w:rPr>
          <w:rFonts w:asciiTheme="minorHAnsi" w:eastAsia="Calibri" w:hAnsiTheme="minorHAnsi" w:cstheme="minorHAnsi"/>
          <w:bCs/>
          <w:color w:val="000000"/>
          <w:sz w:val="22"/>
          <w:szCs w:val="22"/>
          <w:lang w:bidi="hi-IN"/>
        </w:rPr>
        <w:t xml:space="preserve">kierownika robót w specjalności instalacyjnej w zakresie instalacji i urządzeń cieplnych, wentylacyjnych, wodociągowych i kanalizacyjnych </w:t>
      </w:r>
      <w:r w:rsidRPr="004F2B6B">
        <w:rPr>
          <w:rFonts w:asciiTheme="minorHAnsi" w:eastAsia="Calibri" w:hAnsiTheme="minorHAnsi" w:cstheme="minorHAnsi"/>
          <w:color w:val="000000"/>
          <w:sz w:val="22"/>
          <w:szCs w:val="22"/>
          <w:lang w:bidi="hi-IN"/>
        </w:rPr>
        <w:t xml:space="preserve">-........................., </w:t>
      </w:r>
      <w:proofErr w:type="spellStart"/>
      <w:r w:rsidRPr="004F2B6B">
        <w:rPr>
          <w:rFonts w:asciiTheme="minorHAnsi" w:eastAsia="Calibri" w:hAnsiTheme="minorHAnsi" w:cstheme="minorHAnsi"/>
          <w:color w:val="000000"/>
          <w:sz w:val="22"/>
          <w:szCs w:val="22"/>
          <w:lang w:bidi="hi-IN"/>
        </w:rPr>
        <w:t>upr</w:t>
      </w:r>
      <w:proofErr w:type="spellEnd"/>
      <w:r w:rsidRPr="004F2B6B">
        <w:rPr>
          <w:rFonts w:asciiTheme="minorHAnsi" w:eastAsia="Calibri" w:hAnsiTheme="minorHAnsi" w:cstheme="minorHAnsi"/>
          <w:color w:val="000000"/>
          <w:sz w:val="22"/>
          <w:szCs w:val="22"/>
          <w:lang w:bidi="hi-IN"/>
        </w:rPr>
        <w:t>. nr.............................</w:t>
      </w:r>
    </w:p>
    <w:p w14:paraId="33759602" w14:textId="5874BDDC" w:rsidR="004525F2" w:rsidRPr="004F2B6B" w:rsidRDefault="004525F2" w:rsidP="004525F2">
      <w:pPr>
        <w:pStyle w:val="Akapitzlist"/>
        <w:numPr>
          <w:ilvl w:val="0"/>
          <w:numId w:val="38"/>
        </w:numPr>
        <w:jc w:val="both"/>
        <w:rPr>
          <w:rFonts w:asciiTheme="minorHAnsi" w:eastAsia="Calibri" w:hAnsiTheme="minorHAnsi" w:cstheme="minorHAnsi"/>
          <w:color w:val="000000"/>
          <w:sz w:val="22"/>
          <w:szCs w:val="22"/>
          <w:lang w:bidi="hi-IN"/>
        </w:rPr>
      </w:pPr>
      <w:r w:rsidRPr="004F2B6B">
        <w:rPr>
          <w:rFonts w:asciiTheme="minorHAnsi" w:hAnsiTheme="minorHAnsi" w:cstheme="minorHAnsi"/>
          <w:bCs/>
          <w:lang w:eastAsia="zh-CN"/>
        </w:rPr>
        <w:t>kierownika robót w specjalności instalacyjnej w zakresie sieci, instalacji i urządzeń elektrycznych i elektroenergetycznych</w:t>
      </w:r>
      <w:r w:rsidRPr="004F2B6B">
        <w:rPr>
          <w:rFonts w:asciiTheme="minorHAnsi" w:eastAsia="Calibri" w:hAnsiTheme="minorHAnsi" w:cstheme="minorHAnsi"/>
          <w:bCs/>
          <w:color w:val="000000"/>
          <w:sz w:val="22"/>
          <w:szCs w:val="22"/>
          <w:lang w:bidi="hi-IN"/>
        </w:rPr>
        <w:t xml:space="preserve"> </w:t>
      </w:r>
      <w:r w:rsidRPr="004F2B6B">
        <w:rPr>
          <w:rFonts w:asciiTheme="minorHAnsi" w:eastAsia="Calibri" w:hAnsiTheme="minorHAnsi" w:cstheme="minorHAnsi"/>
          <w:color w:val="000000"/>
          <w:sz w:val="22"/>
          <w:szCs w:val="22"/>
          <w:lang w:bidi="hi-IN"/>
        </w:rPr>
        <w:t xml:space="preserve">-..................................., </w:t>
      </w:r>
      <w:proofErr w:type="spellStart"/>
      <w:r w:rsidRPr="004F2B6B">
        <w:rPr>
          <w:rFonts w:asciiTheme="minorHAnsi" w:eastAsia="Calibri" w:hAnsiTheme="minorHAnsi" w:cstheme="minorHAnsi"/>
          <w:color w:val="000000"/>
          <w:sz w:val="22"/>
          <w:szCs w:val="22"/>
          <w:lang w:bidi="hi-IN"/>
        </w:rPr>
        <w:t>upr</w:t>
      </w:r>
      <w:proofErr w:type="spellEnd"/>
      <w:r w:rsidRPr="004F2B6B">
        <w:rPr>
          <w:rFonts w:asciiTheme="minorHAnsi" w:eastAsia="Calibri" w:hAnsiTheme="minorHAnsi" w:cstheme="minorHAnsi"/>
          <w:color w:val="000000"/>
          <w:sz w:val="22"/>
          <w:szCs w:val="22"/>
          <w:lang w:bidi="hi-IN"/>
        </w:rPr>
        <w:t>. nr..................................</w:t>
      </w:r>
    </w:p>
    <w:p w14:paraId="09B0F05B" w14:textId="77777777" w:rsidR="00FC16D3" w:rsidRPr="004F2B6B" w:rsidRDefault="00FC16D3" w:rsidP="00FC16D3">
      <w:pPr>
        <w:numPr>
          <w:ilvl w:val="0"/>
          <w:numId w:val="5"/>
        </w:numPr>
        <w:suppressAutoHyphens/>
        <w:spacing w:line="100" w:lineRule="atLeast"/>
        <w:jc w:val="both"/>
        <w:rPr>
          <w:rFonts w:asciiTheme="minorHAnsi" w:eastAsia="Calibri" w:hAnsiTheme="minorHAnsi" w:cstheme="minorHAnsi"/>
          <w:color w:val="000000"/>
          <w:kern w:val="2"/>
          <w:sz w:val="22"/>
          <w:szCs w:val="22"/>
          <w:lang w:eastAsia="hi-IN" w:bidi="hi-IN"/>
        </w:rPr>
      </w:pPr>
      <w:r w:rsidRPr="004F2B6B">
        <w:rPr>
          <w:rFonts w:asciiTheme="minorHAnsi" w:eastAsia="Calibri" w:hAnsiTheme="minorHAnsi" w:cstheme="minorHAnsi"/>
          <w:color w:val="000000"/>
          <w:kern w:val="2"/>
          <w:sz w:val="22"/>
          <w:szCs w:val="22"/>
          <w:lang w:eastAsia="hi-IN" w:bidi="hi-IN"/>
        </w:rPr>
        <w:t xml:space="preserve">Wykonawca może dokonać wymiany osoby wymienionej powyżej w ust. 2 pod warunkiem uzyskania każdorazowo zgody Zamawiającego na zmianę, przy czym nowa osoba spełnić musi wymagania stawiane Kierownikowi budowy w trakcie postępowania o udzielenie zamówienia publicznego, w wyniku którego została zawarta umowa. </w:t>
      </w:r>
    </w:p>
    <w:p w14:paraId="64017C91" w14:textId="77777777" w:rsidR="00FC16D3" w:rsidRPr="004F2B6B" w:rsidRDefault="00FC16D3" w:rsidP="00FC16D3">
      <w:pPr>
        <w:numPr>
          <w:ilvl w:val="0"/>
          <w:numId w:val="5"/>
        </w:numPr>
        <w:suppressAutoHyphens/>
        <w:spacing w:line="100" w:lineRule="atLeast"/>
        <w:jc w:val="both"/>
        <w:rPr>
          <w:rFonts w:asciiTheme="minorHAnsi" w:eastAsia="Calibri" w:hAnsiTheme="minorHAnsi" w:cstheme="minorHAnsi"/>
          <w:color w:val="000000"/>
          <w:kern w:val="2"/>
          <w:sz w:val="22"/>
          <w:szCs w:val="22"/>
          <w:lang w:eastAsia="hi-IN" w:bidi="hi-IN"/>
        </w:rPr>
      </w:pPr>
      <w:r w:rsidRPr="004F2B6B">
        <w:rPr>
          <w:rFonts w:asciiTheme="minorHAnsi" w:eastAsia="Calibri" w:hAnsiTheme="minorHAnsi" w:cstheme="minorHAnsi"/>
          <w:color w:val="000000"/>
          <w:kern w:val="2"/>
          <w:sz w:val="22"/>
          <w:szCs w:val="22"/>
          <w:lang w:eastAsia="hi-IN" w:bidi="hi-IN"/>
        </w:rPr>
        <w:t xml:space="preserve">Wykonawca i osoby działające w jego imieniu zobowiązane są współpracować z osobą wyznaczoną do pełnienia nadzoru oraz stosować się do jego poleceń i instrukcji, dotyczących wykonywanych robót, jeżeli są one zgodne z prawem. </w:t>
      </w:r>
    </w:p>
    <w:p w14:paraId="2814C425" w14:textId="6BE98287" w:rsidR="00FC16D3" w:rsidRPr="004F2B6B" w:rsidRDefault="00FC16D3" w:rsidP="00FC16D3">
      <w:pPr>
        <w:numPr>
          <w:ilvl w:val="0"/>
          <w:numId w:val="5"/>
        </w:numPr>
        <w:suppressAutoHyphens/>
        <w:spacing w:line="100" w:lineRule="atLeast"/>
        <w:jc w:val="both"/>
        <w:rPr>
          <w:rFonts w:asciiTheme="minorHAnsi" w:eastAsia="Calibri" w:hAnsiTheme="minorHAnsi" w:cstheme="minorHAnsi"/>
          <w:color w:val="000000"/>
          <w:kern w:val="2"/>
          <w:sz w:val="22"/>
          <w:szCs w:val="22"/>
          <w:lang w:eastAsia="hi-IN" w:bidi="hi-IN"/>
        </w:rPr>
      </w:pPr>
      <w:r w:rsidRPr="004F2B6B">
        <w:rPr>
          <w:rFonts w:asciiTheme="minorHAnsi" w:eastAsia="Calibri" w:hAnsiTheme="minorHAnsi" w:cstheme="minorHAnsi"/>
          <w:color w:val="000000"/>
          <w:kern w:val="2"/>
          <w:sz w:val="22"/>
          <w:szCs w:val="22"/>
          <w:lang w:eastAsia="hi-IN" w:bidi="hi-IN"/>
        </w:rPr>
        <w:t>Ustala się, że w sprawach związanych z realizacją przedmiotu umowy, osobami uprawnionymi do uzgadniania szczegółów i</w:t>
      </w:r>
      <w:r w:rsidR="00A15CD7" w:rsidRPr="004F2B6B">
        <w:rPr>
          <w:rFonts w:asciiTheme="minorHAnsi" w:eastAsia="Calibri" w:hAnsiTheme="minorHAnsi" w:cstheme="minorHAnsi"/>
          <w:color w:val="000000"/>
          <w:kern w:val="2"/>
          <w:sz w:val="22"/>
          <w:szCs w:val="22"/>
          <w:lang w:eastAsia="hi-IN" w:bidi="hi-IN"/>
        </w:rPr>
        <w:t xml:space="preserve"> koordynowania spraw związanych </w:t>
      </w:r>
      <w:r w:rsidRPr="004F2B6B">
        <w:rPr>
          <w:rFonts w:asciiTheme="minorHAnsi" w:eastAsia="Calibri" w:hAnsiTheme="minorHAnsi" w:cstheme="minorHAnsi"/>
          <w:color w:val="000000"/>
          <w:kern w:val="2"/>
          <w:sz w:val="22"/>
          <w:szCs w:val="22"/>
          <w:lang w:eastAsia="hi-IN" w:bidi="hi-IN"/>
        </w:rPr>
        <w:t>z realizacją umowy są:</w:t>
      </w:r>
    </w:p>
    <w:p w14:paraId="3FB58C2B" w14:textId="77777777" w:rsidR="00FC16D3" w:rsidRPr="004F2B6B" w:rsidRDefault="00FC16D3" w:rsidP="00FC16D3">
      <w:pPr>
        <w:numPr>
          <w:ilvl w:val="0"/>
          <w:numId w:val="6"/>
        </w:numPr>
        <w:tabs>
          <w:tab w:val="left" w:pos="426"/>
        </w:tabs>
        <w:suppressAutoHyphens/>
        <w:spacing w:line="100" w:lineRule="atLeast"/>
        <w:ind w:right="-39"/>
        <w:rPr>
          <w:rFonts w:asciiTheme="minorHAnsi" w:hAnsiTheme="minorHAnsi" w:cstheme="minorHAnsi"/>
          <w:kern w:val="2"/>
          <w:sz w:val="22"/>
          <w:szCs w:val="22"/>
          <w:lang w:eastAsia="hi-IN"/>
        </w:rPr>
      </w:pPr>
      <w:r w:rsidRPr="004F2B6B">
        <w:rPr>
          <w:rFonts w:asciiTheme="minorHAnsi" w:hAnsiTheme="minorHAnsi" w:cstheme="minorHAnsi"/>
          <w:kern w:val="2"/>
          <w:sz w:val="22"/>
          <w:szCs w:val="22"/>
          <w:lang w:eastAsia="hi-IN"/>
        </w:rPr>
        <w:t>ze strony Zamawiającego: ....................................................................................................</w:t>
      </w:r>
    </w:p>
    <w:p w14:paraId="32CF2776" w14:textId="77777777" w:rsidR="00FC16D3" w:rsidRPr="004F2B6B" w:rsidRDefault="00FC16D3" w:rsidP="00FC16D3">
      <w:pPr>
        <w:numPr>
          <w:ilvl w:val="0"/>
          <w:numId w:val="6"/>
        </w:numPr>
        <w:tabs>
          <w:tab w:val="left" w:pos="426"/>
        </w:tabs>
        <w:suppressAutoHyphens/>
        <w:spacing w:line="100" w:lineRule="atLeast"/>
        <w:ind w:right="-39"/>
        <w:rPr>
          <w:rFonts w:asciiTheme="minorHAnsi" w:hAnsiTheme="minorHAnsi" w:cstheme="minorHAnsi"/>
          <w:kern w:val="2"/>
          <w:sz w:val="22"/>
          <w:szCs w:val="22"/>
          <w:lang w:eastAsia="hi-IN"/>
        </w:rPr>
      </w:pPr>
      <w:r w:rsidRPr="004F2B6B">
        <w:rPr>
          <w:rFonts w:asciiTheme="minorHAnsi" w:hAnsiTheme="minorHAnsi" w:cstheme="minorHAnsi"/>
          <w:kern w:val="2"/>
          <w:sz w:val="22"/>
          <w:szCs w:val="22"/>
          <w:lang w:eastAsia="hi-IN"/>
        </w:rPr>
        <w:t>ze strony Wykonawcy: .........................................................................................................</w:t>
      </w:r>
    </w:p>
    <w:p w14:paraId="5029AB8A" w14:textId="77777777" w:rsidR="00FC16D3" w:rsidRPr="004F2B6B" w:rsidRDefault="00FC16D3" w:rsidP="00FC16D3">
      <w:pPr>
        <w:suppressAutoHyphens/>
        <w:rPr>
          <w:rFonts w:asciiTheme="minorHAnsi" w:hAnsiTheme="minorHAnsi" w:cstheme="minorHAnsi"/>
          <w:kern w:val="2"/>
          <w:sz w:val="22"/>
          <w:szCs w:val="22"/>
          <w:lang w:eastAsia="hi-IN"/>
        </w:rPr>
      </w:pPr>
    </w:p>
    <w:p w14:paraId="69A6A685" w14:textId="77777777" w:rsidR="00FC16D3" w:rsidRPr="004F2B6B" w:rsidRDefault="00FC16D3" w:rsidP="00FC16D3">
      <w:pPr>
        <w:suppressAutoHyphens/>
        <w:jc w:val="center"/>
        <w:rPr>
          <w:rFonts w:asciiTheme="minorHAnsi" w:hAnsiTheme="minorHAnsi" w:cstheme="minorHAnsi"/>
          <w:kern w:val="2"/>
          <w:sz w:val="22"/>
          <w:szCs w:val="22"/>
          <w:lang w:eastAsia="hi-IN"/>
        </w:rPr>
      </w:pPr>
      <w:r w:rsidRPr="004F2B6B">
        <w:rPr>
          <w:rFonts w:asciiTheme="minorHAnsi" w:hAnsiTheme="minorHAnsi" w:cstheme="minorHAnsi"/>
          <w:kern w:val="2"/>
          <w:sz w:val="22"/>
          <w:szCs w:val="22"/>
          <w:lang w:val="x-none" w:eastAsia="hi-IN"/>
        </w:rPr>
        <w:t xml:space="preserve">§ </w:t>
      </w:r>
      <w:r w:rsidRPr="004F2B6B">
        <w:rPr>
          <w:rFonts w:asciiTheme="minorHAnsi" w:hAnsiTheme="minorHAnsi" w:cstheme="minorHAnsi"/>
          <w:kern w:val="2"/>
          <w:sz w:val="22"/>
          <w:szCs w:val="22"/>
          <w:lang w:eastAsia="hi-IN"/>
        </w:rPr>
        <w:t>5</w:t>
      </w:r>
    </w:p>
    <w:p w14:paraId="394F30E8" w14:textId="77777777" w:rsidR="00FC16D3" w:rsidRPr="004F2B6B" w:rsidRDefault="00FC16D3" w:rsidP="008A65DB">
      <w:pPr>
        <w:suppressAutoHyphens/>
        <w:spacing w:after="120"/>
        <w:jc w:val="center"/>
        <w:rPr>
          <w:rFonts w:asciiTheme="minorHAnsi" w:hAnsiTheme="minorHAnsi" w:cstheme="minorHAnsi"/>
          <w:kern w:val="2"/>
          <w:sz w:val="22"/>
          <w:szCs w:val="22"/>
          <w:lang w:eastAsia="hi-IN"/>
        </w:rPr>
      </w:pPr>
      <w:r w:rsidRPr="004F2B6B">
        <w:rPr>
          <w:rFonts w:asciiTheme="minorHAnsi" w:hAnsiTheme="minorHAnsi" w:cstheme="minorHAnsi"/>
          <w:kern w:val="2"/>
          <w:sz w:val="22"/>
          <w:szCs w:val="22"/>
          <w:lang w:eastAsia="hi-IN"/>
        </w:rPr>
        <w:t>ROZLICZENIE PRZEDMIOTU UMOWY</w:t>
      </w:r>
    </w:p>
    <w:p w14:paraId="179402E2" w14:textId="77EEBC76" w:rsidR="008A65DB" w:rsidRPr="004F2B6B" w:rsidRDefault="008A65DB" w:rsidP="008A65DB">
      <w:pPr>
        <w:pStyle w:val="Bezodstpw"/>
        <w:numPr>
          <w:ilvl w:val="0"/>
          <w:numId w:val="24"/>
        </w:numPr>
        <w:spacing w:line="276" w:lineRule="auto"/>
        <w:jc w:val="both"/>
        <w:rPr>
          <w:rFonts w:cstheme="minorHAnsi"/>
          <w:b w:val="0"/>
          <w:bCs/>
          <w:sz w:val="22"/>
        </w:rPr>
      </w:pPr>
      <w:r w:rsidRPr="004F2B6B">
        <w:rPr>
          <w:rFonts w:cstheme="minorHAnsi"/>
          <w:b w:val="0"/>
          <w:bCs/>
          <w:sz w:val="22"/>
        </w:rPr>
        <w:t>Rozliczenie za roboty</w:t>
      </w:r>
      <w:r w:rsidR="002B5B54" w:rsidRPr="004F2B6B">
        <w:rPr>
          <w:rFonts w:cstheme="minorHAnsi"/>
          <w:b w:val="0"/>
          <w:bCs/>
          <w:sz w:val="22"/>
        </w:rPr>
        <w:t xml:space="preserve"> budowlane </w:t>
      </w:r>
      <w:r w:rsidRPr="004F2B6B">
        <w:rPr>
          <w:rFonts w:cstheme="minorHAnsi"/>
          <w:b w:val="0"/>
          <w:bCs/>
          <w:sz w:val="22"/>
        </w:rPr>
        <w:t xml:space="preserve"> objęte umową, </w:t>
      </w:r>
      <w:r w:rsidR="0043311B" w:rsidRPr="004F2B6B">
        <w:rPr>
          <w:rFonts w:cstheme="minorHAnsi"/>
          <w:b w:val="0"/>
          <w:bCs/>
          <w:sz w:val="22"/>
        </w:rPr>
        <w:t xml:space="preserve">za które wynagrodzenie </w:t>
      </w:r>
      <w:r w:rsidRPr="004F2B6B">
        <w:rPr>
          <w:rFonts w:cstheme="minorHAnsi"/>
          <w:b w:val="0"/>
          <w:bCs/>
          <w:sz w:val="22"/>
        </w:rPr>
        <w:t xml:space="preserve"> określono w </w:t>
      </w:r>
      <w:r w:rsidR="002B5B54" w:rsidRPr="004F2B6B">
        <w:rPr>
          <w:rFonts w:cstheme="minorHAnsi"/>
          <w:b w:val="0"/>
          <w:bCs/>
          <w:sz w:val="22"/>
        </w:rPr>
        <w:t xml:space="preserve">§ 3 </w:t>
      </w:r>
      <w:r w:rsidRPr="004F2B6B">
        <w:rPr>
          <w:rFonts w:cstheme="minorHAnsi"/>
          <w:b w:val="0"/>
          <w:bCs/>
          <w:sz w:val="22"/>
        </w:rPr>
        <w:t>ust. 1 odbędzie się zgodnie z Harmonogramem Rzeczowo Finansowym - który stanowi załącznik nr 2 do umowy</w:t>
      </w:r>
      <w:r w:rsidR="002B5B54" w:rsidRPr="004F2B6B">
        <w:rPr>
          <w:rFonts w:cstheme="minorHAnsi"/>
          <w:b w:val="0"/>
          <w:bCs/>
          <w:sz w:val="22"/>
        </w:rPr>
        <w:t>, zwanym dalej „Harmonogramem”,</w:t>
      </w:r>
      <w:r w:rsidRPr="004F2B6B">
        <w:rPr>
          <w:rFonts w:cstheme="minorHAnsi"/>
          <w:b w:val="0"/>
          <w:bCs/>
          <w:sz w:val="22"/>
        </w:rPr>
        <w:t xml:space="preserve"> za wykonane w całości i odebrane protokolarnie</w:t>
      </w:r>
      <w:r w:rsidRPr="004F2B6B">
        <w:rPr>
          <w:rFonts w:cstheme="minorHAnsi"/>
          <w:b w:val="0"/>
          <w:bCs/>
          <w:color w:val="FF0000"/>
          <w:sz w:val="22"/>
        </w:rPr>
        <w:t xml:space="preserve"> </w:t>
      </w:r>
      <w:r w:rsidRPr="004F2B6B">
        <w:rPr>
          <w:rFonts w:cstheme="minorHAnsi"/>
          <w:b w:val="0"/>
          <w:bCs/>
          <w:sz w:val="22"/>
        </w:rPr>
        <w:t xml:space="preserve">elementy robót wskazane w </w:t>
      </w:r>
      <w:r w:rsidR="002B5B54" w:rsidRPr="004F2B6B">
        <w:rPr>
          <w:rFonts w:cstheme="minorHAnsi"/>
          <w:b w:val="0"/>
          <w:bCs/>
          <w:sz w:val="22"/>
        </w:rPr>
        <w:t>H</w:t>
      </w:r>
      <w:r w:rsidRPr="004F2B6B">
        <w:rPr>
          <w:rFonts w:cstheme="minorHAnsi"/>
          <w:b w:val="0"/>
          <w:bCs/>
          <w:sz w:val="22"/>
        </w:rPr>
        <w:t xml:space="preserve">armonogramie,  jednak nie częściej niż raz na trzy miesiące. Faktury częściowe za odebrane protokolarnie elementy robót nie mogą przekroczyć 90 % wynagrodzenia </w:t>
      </w:r>
      <w:r w:rsidR="002B5B54" w:rsidRPr="004F2B6B">
        <w:rPr>
          <w:rFonts w:cstheme="minorHAnsi"/>
          <w:b w:val="0"/>
          <w:bCs/>
          <w:sz w:val="22"/>
        </w:rPr>
        <w:t xml:space="preserve">brutto </w:t>
      </w:r>
      <w:r w:rsidRPr="004F2B6B">
        <w:rPr>
          <w:rFonts w:cstheme="minorHAnsi"/>
          <w:b w:val="0"/>
          <w:bCs/>
          <w:sz w:val="22"/>
        </w:rPr>
        <w:t xml:space="preserve">o którym mowa w </w:t>
      </w:r>
      <w:r w:rsidR="002B5B54" w:rsidRPr="004F2B6B">
        <w:rPr>
          <w:rFonts w:cstheme="minorHAnsi"/>
          <w:b w:val="0"/>
          <w:bCs/>
          <w:sz w:val="22"/>
        </w:rPr>
        <w:t xml:space="preserve">§ 3 </w:t>
      </w:r>
      <w:r w:rsidRPr="004F2B6B">
        <w:rPr>
          <w:rFonts w:cstheme="minorHAnsi"/>
          <w:b w:val="0"/>
          <w:bCs/>
          <w:sz w:val="22"/>
        </w:rPr>
        <w:t>ust. 1. Faktura końcowa zostanie wystawiona po podpisaniu przez strony protokołu odbioru końcowego robót.</w:t>
      </w:r>
    </w:p>
    <w:p w14:paraId="24438143" w14:textId="77777777" w:rsidR="009A447C" w:rsidRPr="004F2B6B" w:rsidRDefault="00FC16D3" w:rsidP="009A447C">
      <w:pPr>
        <w:pStyle w:val="Bezodstpw"/>
        <w:numPr>
          <w:ilvl w:val="0"/>
          <w:numId w:val="24"/>
        </w:numPr>
        <w:spacing w:line="276" w:lineRule="auto"/>
        <w:jc w:val="both"/>
        <w:rPr>
          <w:rFonts w:cstheme="minorHAnsi"/>
          <w:b w:val="0"/>
          <w:bCs/>
          <w:sz w:val="22"/>
        </w:rPr>
      </w:pPr>
      <w:r w:rsidRPr="004F2B6B">
        <w:rPr>
          <w:rFonts w:cstheme="minorHAnsi"/>
          <w:b w:val="0"/>
          <w:kern w:val="2"/>
          <w:sz w:val="22"/>
          <w:lang w:val="x-none" w:eastAsia="hi-IN"/>
        </w:rPr>
        <w:t xml:space="preserve">W przypadku realizacji przedmiotu umowy przy pomocy podwykonawców, zapłata wynagrodzenia Wykonawcy uwarunkowana jest dodatkowo przedstawieniem przez Wykonawcę dowodów </w:t>
      </w:r>
      <w:r w:rsidRPr="004F2B6B">
        <w:rPr>
          <w:rFonts w:cstheme="minorHAnsi"/>
          <w:b w:val="0"/>
          <w:kern w:val="2"/>
          <w:sz w:val="22"/>
          <w:lang w:val="x-none" w:eastAsia="hi-IN"/>
        </w:rPr>
        <w:lastRenderedPageBreak/>
        <w:t>potwierdzających zapłatę wynagrodzenia podwykonawcom lub dalszym podwykonawcom. Dowody należy przedłożyć Zamawiającemu na co najmniej 5 dni przed upływem terminu zapłaty przez Zamawiającego wynagrodzenia należnego Wykonawcy.</w:t>
      </w:r>
    </w:p>
    <w:p w14:paraId="4DEC27F8" w14:textId="77777777" w:rsidR="009A447C" w:rsidRPr="004F2B6B" w:rsidRDefault="00FC16D3" w:rsidP="009A447C">
      <w:pPr>
        <w:pStyle w:val="Bezodstpw"/>
        <w:numPr>
          <w:ilvl w:val="0"/>
          <w:numId w:val="24"/>
        </w:numPr>
        <w:spacing w:line="276" w:lineRule="auto"/>
        <w:jc w:val="both"/>
        <w:rPr>
          <w:rFonts w:cstheme="minorHAnsi"/>
          <w:b w:val="0"/>
          <w:bCs/>
          <w:sz w:val="22"/>
        </w:rPr>
      </w:pPr>
      <w:r w:rsidRPr="004F2B6B">
        <w:rPr>
          <w:rFonts w:eastAsia="Calibri" w:cstheme="minorHAnsi"/>
          <w:b w:val="0"/>
          <w:kern w:val="2"/>
          <w:sz w:val="22"/>
          <w:lang w:eastAsia="hi-IN" w:bidi="hi-IN"/>
        </w:rPr>
        <w:t>Dowodem potwierdzającym rozliczenie się Wykonawcy z podwykonawcą lub dalszym podwykonawcą jest oświadczenie podwykonawcy, dalszego podwykonawcy o terminowej zapłacie wynagrodzenia należnego podwyko</w:t>
      </w:r>
      <w:r w:rsidR="009A447C" w:rsidRPr="004F2B6B">
        <w:rPr>
          <w:rFonts w:eastAsia="Calibri" w:cstheme="minorHAnsi"/>
          <w:b w:val="0"/>
          <w:kern w:val="2"/>
          <w:sz w:val="22"/>
          <w:lang w:eastAsia="hi-IN" w:bidi="hi-IN"/>
        </w:rPr>
        <w:t xml:space="preserve">nawcy lub dalszemu podwykonawcy </w:t>
      </w:r>
      <w:r w:rsidRPr="004F2B6B">
        <w:rPr>
          <w:rFonts w:eastAsia="Calibri" w:cstheme="minorHAnsi"/>
          <w:b w:val="0"/>
          <w:kern w:val="2"/>
          <w:sz w:val="22"/>
          <w:lang w:eastAsia="hi-IN" w:bidi="hi-IN"/>
        </w:rPr>
        <w:t>z podaniem terminu i wysokości wypłaconego wynagrodzenia;</w:t>
      </w:r>
    </w:p>
    <w:p w14:paraId="25A7B059" w14:textId="77777777" w:rsidR="009A447C" w:rsidRPr="004F2B6B" w:rsidRDefault="00FC16D3" w:rsidP="009A447C">
      <w:pPr>
        <w:pStyle w:val="Bezodstpw"/>
        <w:numPr>
          <w:ilvl w:val="0"/>
          <w:numId w:val="24"/>
        </w:numPr>
        <w:spacing w:line="276" w:lineRule="auto"/>
        <w:jc w:val="both"/>
        <w:rPr>
          <w:rFonts w:cstheme="minorHAnsi"/>
          <w:b w:val="0"/>
          <w:bCs/>
          <w:sz w:val="22"/>
        </w:rPr>
      </w:pPr>
      <w:r w:rsidRPr="004F2B6B">
        <w:rPr>
          <w:rFonts w:eastAsia="Calibri" w:cstheme="minorHAnsi"/>
          <w:b w:val="0"/>
          <w:kern w:val="2"/>
          <w:sz w:val="22"/>
          <w:lang w:eastAsia="hi-IN" w:bidi="hi-IN"/>
        </w:rPr>
        <w:t xml:space="preserve">W przypadku nieprzedstawienia przez Wykonawcę dowodów zapłaty wynagrodzenia należnego podwykonawcom lub dalszym podwykonawcom, Zamawiający wstrzyma wypłatę wynagrodzenia Wykonawcy za odebrane roboty budowlane. </w:t>
      </w:r>
    </w:p>
    <w:p w14:paraId="0B0E9CA7" w14:textId="28593F7E" w:rsidR="009A447C" w:rsidRPr="004F2B6B" w:rsidRDefault="00FC16D3" w:rsidP="009A447C">
      <w:pPr>
        <w:pStyle w:val="Bezodstpw"/>
        <w:numPr>
          <w:ilvl w:val="0"/>
          <w:numId w:val="24"/>
        </w:numPr>
        <w:spacing w:line="276" w:lineRule="auto"/>
        <w:jc w:val="both"/>
        <w:rPr>
          <w:rFonts w:cstheme="minorHAnsi"/>
          <w:b w:val="0"/>
          <w:bCs/>
          <w:sz w:val="22"/>
        </w:rPr>
      </w:pPr>
      <w:r w:rsidRPr="004F2B6B">
        <w:rPr>
          <w:rFonts w:eastAsia="Calibri" w:cstheme="minorHAnsi"/>
          <w:b w:val="0"/>
          <w:kern w:val="2"/>
          <w:sz w:val="22"/>
          <w:lang w:eastAsia="hi-IN" w:bidi="hi-IN"/>
        </w:rPr>
        <w:t>Termin zapłaty wynagrodzenia podwykonawcy lub dalszemu podwykonawcy przewidziany w umowie o podwykonawstwo nie może być dłuższy niż 14 dni od dnia doręczenia Wykonawcy, przez podwykonawcę lub podwykonawcy przez dalszego podwykonawcę faktury lub rachunku za wykonanie podzleconej części zamówienia, z zastrzeżeniem, że Wykonawca zobowiązany jest do rozliczenia się z podwykonawcą lub dalszym podwykonawcą na co najmniej 5 dni przed upływem terminu rozliczenia między Zamawiającym</w:t>
      </w:r>
      <w:r w:rsidR="009A447C" w:rsidRPr="004F2B6B">
        <w:rPr>
          <w:rFonts w:eastAsia="Calibri" w:cstheme="minorHAnsi"/>
          <w:b w:val="0"/>
          <w:kern w:val="2"/>
          <w:sz w:val="22"/>
          <w:lang w:eastAsia="hi-IN" w:bidi="hi-IN"/>
        </w:rPr>
        <w:t xml:space="preserve">, a Wykonawcą określonym w ust </w:t>
      </w:r>
      <w:r w:rsidR="002B5B54" w:rsidRPr="004F2B6B">
        <w:rPr>
          <w:rFonts w:eastAsia="Calibri" w:cstheme="minorHAnsi"/>
          <w:b w:val="0"/>
          <w:kern w:val="2"/>
          <w:sz w:val="22"/>
          <w:lang w:eastAsia="hi-IN" w:bidi="hi-IN"/>
        </w:rPr>
        <w:t>6</w:t>
      </w:r>
      <w:r w:rsidRPr="004F2B6B">
        <w:rPr>
          <w:rFonts w:eastAsia="Calibri" w:cstheme="minorHAnsi"/>
          <w:b w:val="0"/>
          <w:kern w:val="2"/>
          <w:sz w:val="22"/>
          <w:lang w:eastAsia="hi-IN" w:bidi="hi-IN"/>
        </w:rPr>
        <w:t xml:space="preserve">. </w:t>
      </w:r>
    </w:p>
    <w:p w14:paraId="05DD508B" w14:textId="3B807FA1" w:rsidR="009A447C" w:rsidRPr="00600E20" w:rsidRDefault="00FC16D3" w:rsidP="009A447C">
      <w:pPr>
        <w:pStyle w:val="Bezodstpw"/>
        <w:numPr>
          <w:ilvl w:val="0"/>
          <w:numId w:val="24"/>
        </w:numPr>
        <w:spacing w:line="276" w:lineRule="auto"/>
        <w:jc w:val="both"/>
        <w:rPr>
          <w:rFonts w:cstheme="minorHAnsi"/>
          <w:b w:val="0"/>
          <w:bCs/>
          <w:sz w:val="22"/>
          <w:highlight w:val="yellow"/>
        </w:rPr>
      </w:pPr>
      <w:r w:rsidRPr="00600E20">
        <w:rPr>
          <w:rFonts w:eastAsia="Calibri" w:cstheme="minorHAnsi"/>
          <w:b w:val="0"/>
          <w:kern w:val="2"/>
          <w:sz w:val="22"/>
          <w:highlight w:val="yellow"/>
          <w:lang w:eastAsia="hi-IN" w:bidi="hi-IN"/>
        </w:rPr>
        <w:t xml:space="preserve">Należne Wykonawcy wynagrodzenie będzie przekazane przelewem na rachunek bankowy wskazany w fakturze, w terminie </w:t>
      </w:r>
      <w:r w:rsidR="009A447C" w:rsidRPr="00600E20">
        <w:rPr>
          <w:rFonts w:eastAsia="Calibri" w:cstheme="minorHAnsi"/>
          <w:b w:val="0"/>
          <w:kern w:val="2"/>
          <w:sz w:val="22"/>
          <w:highlight w:val="yellow"/>
          <w:lang w:eastAsia="hi-IN" w:bidi="hi-IN"/>
        </w:rPr>
        <w:t>30</w:t>
      </w:r>
      <w:r w:rsidRPr="00600E20">
        <w:rPr>
          <w:rFonts w:eastAsia="Calibri" w:cstheme="minorHAnsi"/>
          <w:b w:val="0"/>
          <w:kern w:val="2"/>
          <w:sz w:val="22"/>
          <w:highlight w:val="yellow"/>
          <w:lang w:eastAsia="hi-IN" w:bidi="hi-IN"/>
        </w:rPr>
        <w:t xml:space="preserve"> dni od daty otrzymania przez Zamawiającego prawidłowo wystawionej faktury wraz z dokumentami określonymi </w:t>
      </w:r>
      <w:r w:rsidR="009A447C" w:rsidRPr="00600E20">
        <w:rPr>
          <w:rFonts w:eastAsia="Calibri" w:cstheme="minorHAnsi"/>
          <w:b w:val="0"/>
          <w:kern w:val="2"/>
          <w:sz w:val="22"/>
          <w:highlight w:val="yellow"/>
          <w:lang w:eastAsia="hi-IN" w:bidi="hi-IN"/>
        </w:rPr>
        <w:t xml:space="preserve">w ust. </w:t>
      </w:r>
      <w:r w:rsidR="002B5B54" w:rsidRPr="00600E20">
        <w:rPr>
          <w:rFonts w:eastAsia="Calibri" w:cstheme="minorHAnsi"/>
          <w:b w:val="0"/>
          <w:kern w:val="2"/>
          <w:sz w:val="22"/>
          <w:highlight w:val="yellow"/>
          <w:lang w:eastAsia="hi-IN" w:bidi="hi-IN"/>
        </w:rPr>
        <w:t>2 i 3.</w:t>
      </w:r>
      <w:r w:rsidRPr="00600E20">
        <w:rPr>
          <w:rFonts w:eastAsia="Calibri" w:cstheme="minorHAnsi"/>
          <w:b w:val="0"/>
          <w:kern w:val="2"/>
          <w:sz w:val="22"/>
          <w:highlight w:val="yellow"/>
          <w:lang w:eastAsia="hi-IN" w:bidi="hi-IN"/>
        </w:rPr>
        <w:t xml:space="preserve"> </w:t>
      </w:r>
      <w:r w:rsidR="00600E20" w:rsidRPr="00600E20">
        <w:rPr>
          <w:rFonts w:eastAsia="Calibri" w:cstheme="minorHAnsi"/>
          <w:b w:val="0"/>
          <w:kern w:val="2"/>
          <w:sz w:val="22"/>
          <w:highlight w:val="yellow"/>
          <w:lang w:eastAsia="hi-IN" w:bidi="hi-IN"/>
        </w:rPr>
        <w:t>Zamawiający dopuszcza przesyłanie faktur drogą elektroniczną w postaci skanów (pliki PDF)   wraz z odpowiednimi załącznikami  z adresu e-mail Wykonawcy: …………………………………. na adres e-mail Zmawiającego: …………………..  . Decyduje data wpływu faktury na skrzynkę e-mail do Zamawiającego.</w:t>
      </w:r>
    </w:p>
    <w:p w14:paraId="3B802FA1" w14:textId="77777777" w:rsidR="009A447C" w:rsidRPr="004F2B6B" w:rsidRDefault="00FC16D3" w:rsidP="009A447C">
      <w:pPr>
        <w:pStyle w:val="Bezodstpw"/>
        <w:numPr>
          <w:ilvl w:val="0"/>
          <w:numId w:val="24"/>
        </w:numPr>
        <w:spacing w:line="276" w:lineRule="auto"/>
        <w:jc w:val="both"/>
        <w:rPr>
          <w:rFonts w:cstheme="minorHAnsi"/>
          <w:b w:val="0"/>
          <w:bCs/>
          <w:sz w:val="22"/>
        </w:rPr>
      </w:pPr>
      <w:r w:rsidRPr="004F2B6B">
        <w:rPr>
          <w:rFonts w:eastAsia="Calibri" w:cstheme="minorHAnsi"/>
          <w:b w:val="0"/>
          <w:kern w:val="2"/>
          <w:sz w:val="22"/>
          <w:lang w:eastAsia="hi-IN" w:bidi="hi-IN"/>
        </w:rPr>
        <w:t>Za dzień zapłaty wynagrodzenia Wykonawcy uznaje się dzień obciążenia rachunku bankowego Zamawiającego.</w:t>
      </w:r>
    </w:p>
    <w:p w14:paraId="6D14A6B9" w14:textId="77777777" w:rsidR="009A447C" w:rsidRPr="004F2B6B" w:rsidRDefault="00FC16D3" w:rsidP="009A447C">
      <w:pPr>
        <w:pStyle w:val="Bezodstpw"/>
        <w:numPr>
          <w:ilvl w:val="0"/>
          <w:numId w:val="24"/>
        </w:numPr>
        <w:spacing w:line="276" w:lineRule="auto"/>
        <w:jc w:val="both"/>
        <w:rPr>
          <w:rFonts w:cstheme="minorHAnsi"/>
          <w:b w:val="0"/>
          <w:bCs/>
          <w:sz w:val="22"/>
        </w:rPr>
      </w:pPr>
      <w:r w:rsidRPr="004F2B6B">
        <w:rPr>
          <w:rFonts w:eastAsia="Calibri" w:cstheme="minorHAnsi"/>
          <w:b w:val="0"/>
          <w:kern w:val="2"/>
          <w:sz w:val="22"/>
          <w:lang w:eastAsia="hi-IN" w:bidi="hi-IN"/>
        </w:rPr>
        <w:t>Wystawiana przez Wykonawcę faktura musi zawierać numer rachunku bankowego właściwy dla dokonania rozliczeń na zasadach podzielonej płatności (</w:t>
      </w:r>
      <w:proofErr w:type="spellStart"/>
      <w:r w:rsidRPr="004F2B6B">
        <w:rPr>
          <w:rFonts w:eastAsia="Calibri" w:cstheme="minorHAnsi"/>
          <w:b w:val="0"/>
          <w:kern w:val="2"/>
          <w:sz w:val="22"/>
          <w:lang w:eastAsia="hi-IN" w:bidi="hi-IN"/>
        </w:rPr>
        <w:t>split</w:t>
      </w:r>
      <w:proofErr w:type="spellEnd"/>
      <w:r w:rsidRPr="004F2B6B">
        <w:rPr>
          <w:rFonts w:eastAsia="Calibri" w:cstheme="minorHAnsi"/>
          <w:b w:val="0"/>
          <w:kern w:val="2"/>
          <w:sz w:val="22"/>
          <w:lang w:eastAsia="hi-IN" w:bidi="hi-IN"/>
        </w:rPr>
        <w:t xml:space="preserve"> </w:t>
      </w:r>
      <w:proofErr w:type="spellStart"/>
      <w:r w:rsidRPr="004F2B6B">
        <w:rPr>
          <w:rFonts w:eastAsia="Calibri" w:cstheme="minorHAnsi"/>
          <w:b w:val="0"/>
          <w:kern w:val="2"/>
          <w:sz w:val="22"/>
          <w:lang w:eastAsia="hi-IN" w:bidi="hi-IN"/>
        </w:rPr>
        <w:t>payment</w:t>
      </w:r>
      <w:proofErr w:type="spellEnd"/>
      <w:r w:rsidRPr="004F2B6B">
        <w:rPr>
          <w:rFonts w:eastAsia="Calibri" w:cstheme="minorHAnsi"/>
          <w:b w:val="0"/>
          <w:kern w:val="2"/>
          <w:sz w:val="22"/>
          <w:lang w:eastAsia="hi-IN" w:bidi="hi-IN"/>
        </w:rPr>
        <w:t>), zgodnie z przepisami ustawy z dnia 11 marca 2004 r. o podatku od towarów i usług. W przypadku wystawienia przez Wykonawcę faktury niezgodnie z umową lub obowiązującymi przepisami prawa Zamawiający ma prawo do wstrzymania płatności do czasu wyjaśnienia przez Wykonawcę przyczyn niezgodności oraz jej usunięcia, w tym otrzymania faktury korygującej, bez obowiązku płacenia odsetek za ten okres. W przypadku zwrotu płatności za fakturę przez bank Wykonawcy na skutek braku rachunku VAT – za datę płatności wynagrodzenia Wykonawcy uznaje się datę obciążenia rachunku bankowego Zamawiającego</w:t>
      </w:r>
    </w:p>
    <w:p w14:paraId="05E4AF4C" w14:textId="159418AC" w:rsidR="009A447C" w:rsidRPr="004F2B6B" w:rsidRDefault="00FC16D3" w:rsidP="009A447C">
      <w:pPr>
        <w:pStyle w:val="Bezodstpw"/>
        <w:numPr>
          <w:ilvl w:val="0"/>
          <w:numId w:val="24"/>
        </w:numPr>
        <w:spacing w:line="276" w:lineRule="auto"/>
        <w:jc w:val="both"/>
        <w:rPr>
          <w:rFonts w:cstheme="minorHAnsi"/>
          <w:b w:val="0"/>
          <w:bCs/>
          <w:sz w:val="22"/>
        </w:rPr>
      </w:pPr>
      <w:r w:rsidRPr="004F2B6B">
        <w:rPr>
          <w:rFonts w:eastAsia="Calibri" w:cstheme="minorHAnsi"/>
          <w:b w:val="0"/>
          <w:kern w:val="2"/>
          <w:sz w:val="22"/>
          <w:lang w:eastAsia="hi-IN" w:bidi="hi-IN"/>
        </w:rPr>
        <w:t xml:space="preserve">W przypadku uchylania się od obowiązku zapłaty wynagrodzenia odpowiednio przez Wykonawcę na rzecz podwykonawcy lub przez podwykonawcę na rzecz dalszego podwykonawcy, Zamawiający dokonuje bezpośredniej zapłaty wynagrodzenia przysługującego podwykonawcy lub dalszemu podwykonawcy, który zawarł zaakceptowaną przez Zamawiającego umowę o podwykonawstwo, której przedmiotem są roboty budowlane, lub który zawarł przedłożoną Zamawiającemu umowę </w:t>
      </w:r>
      <w:r w:rsidRPr="004F2B6B">
        <w:rPr>
          <w:rFonts w:eastAsia="Calibri" w:cstheme="minorHAnsi"/>
          <w:b w:val="0"/>
          <w:kern w:val="2"/>
          <w:sz w:val="22"/>
          <w:lang w:eastAsia="hi-IN" w:bidi="hi-IN"/>
        </w:rPr>
        <w:br/>
        <w:t>o podwykonawstwo, której przedmiotem są dostawy lub usługi (bezpośrednia zapłata wynagrodzenia przysługującego podwykonawcy lub dalszemu podwykonawcy dotyczy wyłącznie należności powstałych po zaakceptow</w:t>
      </w:r>
      <w:r w:rsidR="00A15CD7" w:rsidRPr="004F2B6B">
        <w:rPr>
          <w:rFonts w:eastAsia="Calibri" w:cstheme="minorHAnsi"/>
          <w:b w:val="0"/>
          <w:kern w:val="2"/>
          <w:sz w:val="22"/>
          <w:lang w:eastAsia="hi-IN" w:bidi="hi-IN"/>
        </w:rPr>
        <w:t xml:space="preserve">aniu przez Zamawiającego umowy </w:t>
      </w:r>
      <w:r w:rsidRPr="004F2B6B">
        <w:rPr>
          <w:rFonts w:eastAsia="Calibri" w:cstheme="minorHAnsi"/>
          <w:b w:val="0"/>
          <w:kern w:val="2"/>
          <w:sz w:val="22"/>
          <w:lang w:eastAsia="hi-IN" w:bidi="hi-IN"/>
        </w:rPr>
        <w:t xml:space="preserve">o podwykonawstwo, której przedmiotem są roboty budowlane lub po przedłożeniu Zamawiającemu poświadczonej za zgodność z </w:t>
      </w:r>
      <w:r w:rsidR="00A15CD7" w:rsidRPr="004F2B6B">
        <w:rPr>
          <w:rFonts w:eastAsia="Calibri" w:cstheme="minorHAnsi"/>
          <w:b w:val="0"/>
          <w:kern w:val="2"/>
          <w:sz w:val="22"/>
          <w:lang w:eastAsia="hi-IN" w:bidi="hi-IN"/>
        </w:rPr>
        <w:t xml:space="preserve">oryginałem kopii umowy </w:t>
      </w:r>
      <w:r w:rsidRPr="004F2B6B">
        <w:rPr>
          <w:rFonts w:eastAsia="Calibri" w:cstheme="minorHAnsi"/>
          <w:b w:val="0"/>
          <w:kern w:val="2"/>
          <w:sz w:val="22"/>
          <w:lang w:eastAsia="hi-IN" w:bidi="hi-IN"/>
        </w:rPr>
        <w:t>o podwykonawstwo, której przedmiotem są dostawy lub usługi).</w:t>
      </w:r>
    </w:p>
    <w:p w14:paraId="4F03A79B" w14:textId="77777777" w:rsidR="009A447C" w:rsidRPr="004F2B6B" w:rsidRDefault="00FC16D3" w:rsidP="009A447C">
      <w:pPr>
        <w:pStyle w:val="Bezodstpw"/>
        <w:numPr>
          <w:ilvl w:val="0"/>
          <w:numId w:val="24"/>
        </w:numPr>
        <w:spacing w:line="276" w:lineRule="auto"/>
        <w:jc w:val="both"/>
        <w:rPr>
          <w:rFonts w:cstheme="minorHAnsi"/>
          <w:b w:val="0"/>
          <w:bCs/>
          <w:sz w:val="22"/>
        </w:rPr>
      </w:pPr>
      <w:r w:rsidRPr="004F2B6B">
        <w:rPr>
          <w:rFonts w:eastAsia="Calibri" w:cstheme="minorHAnsi"/>
          <w:b w:val="0"/>
          <w:color w:val="000000"/>
          <w:kern w:val="2"/>
          <w:sz w:val="22"/>
          <w:lang w:eastAsia="hi-IN" w:bidi="hi-IN"/>
        </w:rPr>
        <w:lastRenderedPageBreak/>
        <w:t>Bezpośrednia zapłata obejmuje wyłącznie należne wynagrodzenie bez odsetek należnych podwykonawcy lub dalszemu podwykonawcy;</w:t>
      </w:r>
    </w:p>
    <w:p w14:paraId="35293373" w14:textId="77777777" w:rsidR="009A447C" w:rsidRPr="004F2B6B" w:rsidRDefault="00FC16D3" w:rsidP="009A447C">
      <w:pPr>
        <w:pStyle w:val="Bezodstpw"/>
        <w:numPr>
          <w:ilvl w:val="0"/>
          <w:numId w:val="24"/>
        </w:numPr>
        <w:spacing w:line="276" w:lineRule="auto"/>
        <w:jc w:val="both"/>
        <w:rPr>
          <w:rFonts w:cstheme="minorHAnsi"/>
          <w:b w:val="0"/>
          <w:bCs/>
          <w:sz w:val="22"/>
        </w:rPr>
      </w:pPr>
      <w:r w:rsidRPr="004F2B6B">
        <w:rPr>
          <w:rFonts w:eastAsia="Calibri" w:cstheme="minorHAnsi"/>
          <w:b w:val="0"/>
          <w:kern w:val="2"/>
          <w:sz w:val="22"/>
          <w:lang w:eastAsia="hi-IN" w:bidi="hi-IN"/>
        </w:rPr>
        <w:t xml:space="preserve">Przed dokonaniem bezpośredniej zapłaty Zamawiający umożliwi Wykonawcy zgłoszenie pisemnych uwag dotyczących zasadności bezpośredniej zapłaty wynagrodzenia podwykonawcy lub dalszemu podwykonawcy. Wykonawcy przysługuje prawo do zgłoszenia uwag w terminie określonym przez Zamawiającego w skierowanej do niego informacji. Termin na zgłoszenie uwag nie będzie krótszy niż 7 dni od daty doręczenia tej informacji. </w:t>
      </w:r>
    </w:p>
    <w:p w14:paraId="274F86B4" w14:textId="31D78C2C" w:rsidR="00FC16D3" w:rsidRPr="004F2B6B" w:rsidRDefault="00FC16D3" w:rsidP="009A447C">
      <w:pPr>
        <w:pStyle w:val="Bezodstpw"/>
        <w:numPr>
          <w:ilvl w:val="0"/>
          <w:numId w:val="24"/>
        </w:numPr>
        <w:spacing w:line="276" w:lineRule="auto"/>
        <w:jc w:val="both"/>
        <w:rPr>
          <w:rFonts w:cstheme="minorHAnsi"/>
          <w:b w:val="0"/>
          <w:bCs/>
          <w:sz w:val="22"/>
        </w:rPr>
      </w:pPr>
      <w:r w:rsidRPr="004F2B6B">
        <w:rPr>
          <w:rFonts w:eastAsia="Calibri" w:cstheme="minorHAnsi"/>
          <w:b w:val="0"/>
          <w:kern w:val="2"/>
          <w:sz w:val="22"/>
          <w:lang w:eastAsia="hi-IN" w:bidi="hi-IN"/>
        </w:rPr>
        <w:t xml:space="preserve">W przypadku zgłoszenia uwag przez Wykonawcę, w terminie, o którym mowa w ust. 11, Zamawiający może: </w:t>
      </w:r>
    </w:p>
    <w:p w14:paraId="30EF7F0F" w14:textId="77777777" w:rsidR="00FC16D3" w:rsidRPr="004F2B6B" w:rsidRDefault="00FC16D3" w:rsidP="00FC16D3">
      <w:pPr>
        <w:numPr>
          <w:ilvl w:val="6"/>
          <w:numId w:val="8"/>
        </w:numPr>
        <w:tabs>
          <w:tab w:val="num" w:pos="709"/>
        </w:tabs>
        <w:suppressAutoHyphens/>
        <w:spacing w:line="100" w:lineRule="atLeast"/>
        <w:ind w:left="709" w:hanging="283"/>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nie dokonać bezpośredniej zapłaty wynagrodzenia podwykonawcy lub dalszemu podwykonawcy, jeżeli Wykonawca wykaże niezasadność takiej zapłaty, albo;</w:t>
      </w:r>
    </w:p>
    <w:p w14:paraId="6EEA29DA" w14:textId="77777777" w:rsidR="00FC16D3" w:rsidRPr="004F2B6B" w:rsidRDefault="00FC16D3" w:rsidP="00FC16D3">
      <w:pPr>
        <w:numPr>
          <w:ilvl w:val="6"/>
          <w:numId w:val="8"/>
        </w:numPr>
        <w:tabs>
          <w:tab w:val="num" w:pos="709"/>
        </w:tabs>
        <w:suppressAutoHyphens/>
        <w:spacing w:line="100" w:lineRule="atLeast"/>
        <w:ind w:left="709" w:hanging="283"/>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złożyć do depozytu sadowego kwotę potrzebną na pokrycie wynagrodzenia podwykonawcy lub dalszego podwykonawcy w przypadku istnienia zasadniczej wątpliwości Zamawiającego co do wysokości należnej zapłaty;</w:t>
      </w:r>
    </w:p>
    <w:p w14:paraId="132F15D8" w14:textId="77777777" w:rsidR="009A447C" w:rsidRPr="004F2B6B" w:rsidRDefault="00FC16D3" w:rsidP="009A447C">
      <w:pPr>
        <w:numPr>
          <w:ilvl w:val="6"/>
          <w:numId w:val="8"/>
        </w:numPr>
        <w:tabs>
          <w:tab w:val="num" w:pos="709"/>
        </w:tabs>
        <w:suppressAutoHyphens/>
        <w:spacing w:line="100" w:lineRule="atLeast"/>
        <w:ind w:left="709" w:hanging="283"/>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 xml:space="preserve">dokonać bezpośredniej zapłaty podwykonawcy lub dalszemu podwykonawcy, jeżeli podwykonawca lub dalszy podwykonawca wykaże zasadność takiej zapłaty. </w:t>
      </w:r>
    </w:p>
    <w:p w14:paraId="4FCCC3DF" w14:textId="7D4594D7" w:rsidR="00FC16D3" w:rsidRPr="004F2B6B" w:rsidRDefault="00FC16D3" w:rsidP="009A447C">
      <w:pPr>
        <w:pStyle w:val="Akapitzlist"/>
        <w:numPr>
          <w:ilvl w:val="0"/>
          <w:numId w:val="24"/>
        </w:numPr>
        <w:jc w:val="both"/>
        <w:rPr>
          <w:rFonts w:asciiTheme="minorHAnsi" w:eastAsia="Calibri" w:hAnsiTheme="minorHAnsi" w:cstheme="minorHAnsi"/>
          <w:sz w:val="22"/>
          <w:szCs w:val="22"/>
          <w:lang w:bidi="hi-IN"/>
        </w:rPr>
      </w:pPr>
      <w:r w:rsidRPr="004F2B6B">
        <w:rPr>
          <w:rFonts w:asciiTheme="minorHAnsi" w:eastAsia="Calibri" w:hAnsiTheme="minorHAnsi" w:cstheme="minorHAnsi"/>
          <w:sz w:val="22"/>
          <w:szCs w:val="22"/>
          <w:lang w:bidi="hi-IN"/>
        </w:rPr>
        <w:t xml:space="preserve">W przypadku dokonania bezpośredniej zapłaty podwykonawcy lub dalszemu podwykonawcy, Zamawiający potrąca </w:t>
      </w:r>
      <w:r w:rsidR="00A15CD7" w:rsidRPr="004F2B6B">
        <w:rPr>
          <w:rFonts w:asciiTheme="minorHAnsi" w:eastAsia="Calibri" w:hAnsiTheme="minorHAnsi" w:cstheme="minorHAnsi"/>
          <w:sz w:val="22"/>
          <w:szCs w:val="22"/>
          <w:lang w:bidi="hi-IN"/>
        </w:rPr>
        <w:t xml:space="preserve">kwotę wypłaconego wynagrodzenia </w:t>
      </w:r>
      <w:r w:rsidRPr="004F2B6B">
        <w:rPr>
          <w:rFonts w:asciiTheme="minorHAnsi" w:eastAsia="Calibri" w:hAnsiTheme="minorHAnsi" w:cstheme="minorHAnsi"/>
          <w:sz w:val="22"/>
          <w:szCs w:val="22"/>
          <w:lang w:bidi="hi-IN"/>
        </w:rPr>
        <w:t>z wynagrodzenia należnego Wykonawcy.</w:t>
      </w:r>
    </w:p>
    <w:p w14:paraId="7D832729" w14:textId="77777777" w:rsidR="00FC16D3" w:rsidRPr="004F2B6B" w:rsidRDefault="00FC16D3" w:rsidP="00FC16D3">
      <w:pPr>
        <w:suppressAutoHyphens/>
        <w:spacing w:line="100" w:lineRule="atLeast"/>
        <w:rPr>
          <w:rFonts w:asciiTheme="minorHAnsi" w:eastAsia="Calibri" w:hAnsiTheme="minorHAnsi" w:cstheme="minorHAnsi"/>
          <w:color w:val="000000"/>
          <w:kern w:val="2"/>
          <w:sz w:val="22"/>
          <w:szCs w:val="22"/>
          <w:lang w:eastAsia="hi-IN" w:bidi="hi-IN"/>
        </w:rPr>
      </w:pPr>
    </w:p>
    <w:p w14:paraId="42A77612" w14:textId="77777777" w:rsidR="002B5B54" w:rsidRPr="004F2B6B" w:rsidRDefault="002B5B54" w:rsidP="00FC16D3">
      <w:pPr>
        <w:suppressAutoHyphens/>
        <w:spacing w:line="100" w:lineRule="atLeast"/>
        <w:jc w:val="center"/>
        <w:rPr>
          <w:rFonts w:asciiTheme="minorHAnsi" w:eastAsia="Calibri" w:hAnsiTheme="minorHAnsi" w:cstheme="minorHAnsi"/>
          <w:color w:val="000000"/>
          <w:kern w:val="2"/>
          <w:sz w:val="22"/>
          <w:szCs w:val="22"/>
          <w:lang w:eastAsia="hi-IN" w:bidi="hi-IN"/>
        </w:rPr>
      </w:pPr>
    </w:p>
    <w:p w14:paraId="40F4B378" w14:textId="77777777" w:rsidR="002B5B54" w:rsidRPr="004F2B6B" w:rsidRDefault="002B5B54" w:rsidP="00FC16D3">
      <w:pPr>
        <w:suppressAutoHyphens/>
        <w:spacing w:line="100" w:lineRule="atLeast"/>
        <w:jc w:val="center"/>
        <w:rPr>
          <w:rFonts w:asciiTheme="minorHAnsi" w:eastAsia="Calibri" w:hAnsiTheme="minorHAnsi" w:cstheme="minorHAnsi"/>
          <w:color w:val="000000"/>
          <w:kern w:val="2"/>
          <w:sz w:val="22"/>
          <w:szCs w:val="22"/>
          <w:lang w:eastAsia="hi-IN" w:bidi="hi-IN"/>
        </w:rPr>
      </w:pPr>
    </w:p>
    <w:p w14:paraId="2B825857" w14:textId="2D696FD9" w:rsidR="00FC16D3" w:rsidRPr="004F2B6B" w:rsidRDefault="00FC16D3" w:rsidP="00FC16D3">
      <w:pPr>
        <w:suppressAutoHyphens/>
        <w:spacing w:line="100" w:lineRule="atLeast"/>
        <w:jc w:val="center"/>
        <w:rPr>
          <w:rFonts w:asciiTheme="minorHAnsi" w:eastAsia="Calibri" w:hAnsiTheme="minorHAnsi" w:cstheme="minorHAnsi"/>
          <w:color w:val="000000"/>
          <w:kern w:val="2"/>
          <w:sz w:val="22"/>
          <w:szCs w:val="22"/>
          <w:lang w:eastAsia="hi-IN" w:bidi="hi-IN"/>
        </w:rPr>
      </w:pPr>
      <w:r w:rsidRPr="004F2B6B">
        <w:rPr>
          <w:rFonts w:asciiTheme="minorHAnsi" w:eastAsia="Calibri" w:hAnsiTheme="minorHAnsi" w:cstheme="minorHAnsi"/>
          <w:color w:val="000000"/>
          <w:kern w:val="2"/>
          <w:sz w:val="22"/>
          <w:szCs w:val="22"/>
          <w:lang w:eastAsia="hi-IN" w:bidi="hi-IN"/>
        </w:rPr>
        <w:t>§ 6</w:t>
      </w:r>
    </w:p>
    <w:p w14:paraId="56334558" w14:textId="52394BF9" w:rsidR="00FC16D3" w:rsidRPr="004F2B6B" w:rsidRDefault="00FC16D3" w:rsidP="009A447C">
      <w:pPr>
        <w:suppressAutoHyphens/>
        <w:spacing w:after="120" w:line="100" w:lineRule="atLeast"/>
        <w:jc w:val="center"/>
        <w:rPr>
          <w:rFonts w:asciiTheme="minorHAnsi" w:eastAsia="Calibri" w:hAnsiTheme="minorHAnsi" w:cstheme="minorHAnsi"/>
          <w:color w:val="000000"/>
          <w:kern w:val="2"/>
          <w:sz w:val="22"/>
          <w:szCs w:val="22"/>
          <w:lang w:eastAsia="hi-IN" w:bidi="hi-IN"/>
        </w:rPr>
      </w:pPr>
      <w:r w:rsidRPr="004F2B6B">
        <w:rPr>
          <w:rFonts w:asciiTheme="minorHAnsi" w:eastAsia="Calibri" w:hAnsiTheme="minorHAnsi" w:cstheme="minorHAnsi"/>
          <w:color w:val="000000"/>
          <w:kern w:val="2"/>
          <w:sz w:val="22"/>
          <w:szCs w:val="22"/>
          <w:lang w:eastAsia="hi-IN" w:bidi="hi-IN"/>
        </w:rPr>
        <w:t>ROZPOCZĘCIE ROBÓT</w:t>
      </w:r>
    </w:p>
    <w:p w14:paraId="07F8344A" w14:textId="77777777" w:rsidR="00FC16D3" w:rsidRPr="004F2B6B" w:rsidRDefault="00FC16D3" w:rsidP="00FC16D3">
      <w:pPr>
        <w:numPr>
          <w:ilvl w:val="4"/>
          <w:numId w:val="9"/>
        </w:numPr>
        <w:suppressAutoHyphens/>
        <w:spacing w:line="100" w:lineRule="atLeast"/>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Zamawiający przekaże Wykonawcy teren budowy.</w:t>
      </w:r>
    </w:p>
    <w:p w14:paraId="57FA9CE6" w14:textId="77777777" w:rsidR="00FC16D3" w:rsidRPr="004F2B6B" w:rsidRDefault="00FC16D3" w:rsidP="00FC16D3">
      <w:pPr>
        <w:numPr>
          <w:ilvl w:val="4"/>
          <w:numId w:val="9"/>
        </w:numPr>
        <w:suppressAutoHyphens/>
        <w:spacing w:line="100" w:lineRule="atLeast"/>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 xml:space="preserve">Od dnia przejęcia terenu budowy Wykonawca przyjmuje odpowiedzialność cywilną za bezpieczeństwo i ochronę osób trzecich w związku z wykonywanymi robotami objętymi umową w obrębie terenu budowy, a także za wszelkie szkody wyrządzone Zamawiającemu i osobom trzecim. </w:t>
      </w:r>
    </w:p>
    <w:p w14:paraId="44620F3A" w14:textId="77777777" w:rsidR="00FC16D3" w:rsidRPr="004F2B6B" w:rsidRDefault="00FC16D3" w:rsidP="00FC16D3">
      <w:pPr>
        <w:numPr>
          <w:ilvl w:val="4"/>
          <w:numId w:val="9"/>
        </w:numPr>
        <w:suppressAutoHyphens/>
        <w:spacing w:line="100" w:lineRule="atLeast"/>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 xml:space="preserve">Wykonawca zobowiązany jest prowadzić następującą dokumentację: </w:t>
      </w:r>
    </w:p>
    <w:p w14:paraId="00EEFE96" w14:textId="77777777" w:rsidR="00FC16D3" w:rsidRPr="004F2B6B" w:rsidRDefault="00FC16D3" w:rsidP="00FC16D3">
      <w:pPr>
        <w:numPr>
          <w:ilvl w:val="5"/>
          <w:numId w:val="9"/>
        </w:numPr>
        <w:suppressAutoHyphens/>
        <w:spacing w:line="100" w:lineRule="atLeast"/>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rejestr ewentualnych protokołów konieczności.</w:t>
      </w:r>
    </w:p>
    <w:p w14:paraId="6BA98426" w14:textId="5884EF59" w:rsidR="00FC16D3" w:rsidRPr="004F2B6B" w:rsidRDefault="00FC16D3" w:rsidP="00FC16D3">
      <w:pPr>
        <w:numPr>
          <w:ilvl w:val="4"/>
          <w:numId w:val="9"/>
        </w:numPr>
        <w:suppressAutoHyphens/>
        <w:spacing w:line="100" w:lineRule="atLeast"/>
        <w:jc w:val="both"/>
        <w:rPr>
          <w:rFonts w:asciiTheme="minorHAnsi" w:eastAsia="Calibri" w:hAnsiTheme="minorHAnsi" w:cstheme="minorHAnsi"/>
          <w:b/>
          <w:bCs/>
          <w:color w:val="000000"/>
          <w:kern w:val="2"/>
          <w:sz w:val="22"/>
          <w:szCs w:val="22"/>
          <w:lang w:eastAsia="hi-IN" w:bidi="hi-IN"/>
        </w:rPr>
      </w:pPr>
      <w:r w:rsidRPr="004F2B6B">
        <w:rPr>
          <w:rFonts w:asciiTheme="minorHAnsi" w:eastAsia="Calibri" w:hAnsiTheme="minorHAnsi" w:cstheme="minorHAnsi"/>
          <w:color w:val="000000"/>
          <w:kern w:val="2"/>
          <w:sz w:val="22"/>
          <w:szCs w:val="22"/>
          <w:lang w:eastAsia="hi-IN" w:bidi="hi-IN"/>
        </w:rPr>
        <w:t xml:space="preserve">Zamawiający przekaże Wykonawcy dziennik budowy w dniu przekazania placu budowy. </w:t>
      </w:r>
    </w:p>
    <w:p w14:paraId="7EDF0E2F" w14:textId="77777777" w:rsidR="007F3888" w:rsidRPr="004F2B6B" w:rsidRDefault="007F3888" w:rsidP="007F3888">
      <w:pPr>
        <w:suppressAutoHyphens/>
        <w:spacing w:line="100" w:lineRule="atLeast"/>
        <w:ind w:left="340"/>
        <w:jc w:val="both"/>
        <w:rPr>
          <w:rFonts w:asciiTheme="minorHAnsi" w:eastAsia="Calibri" w:hAnsiTheme="minorHAnsi" w:cstheme="minorHAnsi"/>
          <w:b/>
          <w:bCs/>
          <w:color w:val="000000"/>
          <w:kern w:val="2"/>
          <w:sz w:val="22"/>
          <w:szCs w:val="22"/>
          <w:lang w:eastAsia="hi-IN" w:bidi="hi-IN"/>
        </w:rPr>
      </w:pPr>
    </w:p>
    <w:p w14:paraId="529C9753" w14:textId="77777777" w:rsidR="00FC16D3" w:rsidRPr="004F2B6B" w:rsidRDefault="00FC16D3" w:rsidP="00FC16D3">
      <w:pPr>
        <w:suppressAutoHyphens/>
        <w:spacing w:line="100" w:lineRule="atLeast"/>
        <w:jc w:val="center"/>
        <w:rPr>
          <w:rFonts w:asciiTheme="minorHAnsi" w:eastAsia="Calibri" w:hAnsiTheme="minorHAnsi" w:cstheme="minorHAnsi"/>
          <w:b/>
          <w:bCs/>
          <w:kern w:val="2"/>
          <w:sz w:val="22"/>
          <w:szCs w:val="22"/>
          <w:lang w:eastAsia="hi-IN" w:bidi="hi-IN"/>
        </w:rPr>
      </w:pPr>
    </w:p>
    <w:p w14:paraId="5C662F08" w14:textId="77777777" w:rsidR="00FC16D3" w:rsidRPr="004F2B6B" w:rsidRDefault="00FC16D3" w:rsidP="00FC16D3">
      <w:pPr>
        <w:suppressAutoHyphens/>
        <w:spacing w:line="100" w:lineRule="atLeast"/>
        <w:jc w:val="center"/>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 7</w:t>
      </w:r>
    </w:p>
    <w:p w14:paraId="5727249D" w14:textId="283BD45C" w:rsidR="00FC16D3" w:rsidRPr="004F2B6B" w:rsidRDefault="00FC16D3" w:rsidP="00A15CD7">
      <w:pPr>
        <w:suppressAutoHyphens/>
        <w:spacing w:after="120" w:line="100" w:lineRule="atLeast"/>
        <w:jc w:val="center"/>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ODBIORY</w:t>
      </w:r>
    </w:p>
    <w:p w14:paraId="5FA08EB0" w14:textId="77777777" w:rsidR="009A447C" w:rsidRPr="004F2B6B" w:rsidRDefault="009A447C" w:rsidP="00E00C71">
      <w:pPr>
        <w:numPr>
          <w:ilvl w:val="0"/>
          <w:numId w:val="27"/>
        </w:numPr>
        <w:tabs>
          <w:tab w:val="left" w:pos="426"/>
        </w:tabs>
        <w:suppressAutoHyphens/>
        <w:spacing w:line="276" w:lineRule="auto"/>
        <w:ind w:left="426" w:hanging="426"/>
        <w:jc w:val="both"/>
        <w:rPr>
          <w:rFonts w:asciiTheme="minorHAnsi" w:hAnsiTheme="minorHAnsi" w:cstheme="minorHAnsi"/>
          <w:color w:val="000000"/>
          <w:sz w:val="22"/>
          <w:szCs w:val="22"/>
        </w:rPr>
      </w:pPr>
      <w:r w:rsidRPr="004F2B6B">
        <w:rPr>
          <w:rFonts w:asciiTheme="minorHAnsi" w:hAnsiTheme="minorHAnsi" w:cstheme="minorHAnsi"/>
          <w:color w:val="000000"/>
          <w:sz w:val="22"/>
          <w:szCs w:val="22"/>
        </w:rPr>
        <w:t>Strony zgodnie postanawiają, że będą stosowane następujące rodzaje odbiorów robót:</w:t>
      </w:r>
    </w:p>
    <w:p w14:paraId="2D8ED9F8" w14:textId="3F0DF64C" w:rsidR="009A447C" w:rsidRPr="004F2B6B" w:rsidRDefault="002B5B54" w:rsidP="00E00C71">
      <w:pPr>
        <w:numPr>
          <w:ilvl w:val="1"/>
          <w:numId w:val="25"/>
        </w:numPr>
        <w:tabs>
          <w:tab w:val="left" w:pos="709"/>
        </w:tabs>
        <w:suppressAutoHyphens/>
        <w:spacing w:line="276" w:lineRule="auto"/>
        <w:ind w:left="709" w:hanging="283"/>
        <w:jc w:val="both"/>
        <w:rPr>
          <w:rFonts w:asciiTheme="minorHAnsi" w:hAnsiTheme="minorHAnsi" w:cstheme="minorHAnsi"/>
          <w:color w:val="000000"/>
          <w:sz w:val="22"/>
          <w:szCs w:val="22"/>
        </w:rPr>
      </w:pPr>
      <w:r w:rsidRPr="004F2B6B">
        <w:rPr>
          <w:rFonts w:asciiTheme="minorHAnsi" w:hAnsiTheme="minorHAnsi" w:cstheme="minorHAnsi"/>
          <w:color w:val="000000"/>
          <w:sz w:val="22"/>
          <w:szCs w:val="22"/>
        </w:rPr>
        <w:t>o</w:t>
      </w:r>
      <w:r w:rsidR="009A447C" w:rsidRPr="004F2B6B">
        <w:rPr>
          <w:rFonts w:asciiTheme="minorHAnsi" w:hAnsiTheme="minorHAnsi" w:cstheme="minorHAnsi"/>
          <w:color w:val="000000"/>
          <w:sz w:val="22"/>
          <w:szCs w:val="22"/>
        </w:rPr>
        <w:t>dbiory robót zanikających i ulegających zakryciu,</w:t>
      </w:r>
    </w:p>
    <w:p w14:paraId="5C4CC560" w14:textId="6629C0F9" w:rsidR="009A447C" w:rsidRPr="004F2B6B" w:rsidRDefault="002B5B54" w:rsidP="00E00C71">
      <w:pPr>
        <w:numPr>
          <w:ilvl w:val="1"/>
          <w:numId w:val="25"/>
        </w:numPr>
        <w:tabs>
          <w:tab w:val="left" w:pos="709"/>
        </w:tabs>
        <w:suppressAutoHyphens/>
        <w:spacing w:line="276" w:lineRule="auto"/>
        <w:ind w:left="709" w:hanging="283"/>
        <w:jc w:val="both"/>
        <w:rPr>
          <w:rFonts w:asciiTheme="minorHAnsi" w:hAnsiTheme="minorHAnsi" w:cstheme="minorHAnsi"/>
          <w:color w:val="000000"/>
          <w:sz w:val="22"/>
          <w:szCs w:val="22"/>
        </w:rPr>
      </w:pPr>
      <w:r w:rsidRPr="004F2B6B">
        <w:rPr>
          <w:rFonts w:asciiTheme="minorHAnsi" w:hAnsiTheme="minorHAnsi" w:cstheme="minorHAnsi"/>
          <w:color w:val="000000"/>
          <w:sz w:val="22"/>
          <w:szCs w:val="22"/>
        </w:rPr>
        <w:t>o</w:t>
      </w:r>
      <w:r w:rsidR="009A447C" w:rsidRPr="004F2B6B">
        <w:rPr>
          <w:rFonts w:asciiTheme="minorHAnsi" w:hAnsiTheme="minorHAnsi" w:cstheme="minorHAnsi"/>
          <w:color w:val="000000"/>
          <w:sz w:val="22"/>
          <w:szCs w:val="22"/>
        </w:rPr>
        <w:t>dbiory robót częściowych,</w:t>
      </w:r>
    </w:p>
    <w:p w14:paraId="083CDC41" w14:textId="1F5C0C9E" w:rsidR="009A447C" w:rsidRPr="004F2B6B" w:rsidRDefault="002B5B54" w:rsidP="00A15CD7">
      <w:pPr>
        <w:numPr>
          <w:ilvl w:val="1"/>
          <w:numId w:val="25"/>
        </w:numPr>
        <w:tabs>
          <w:tab w:val="left" w:pos="709"/>
        </w:tabs>
        <w:suppressAutoHyphens/>
        <w:spacing w:line="276" w:lineRule="auto"/>
        <w:ind w:left="709" w:hanging="284"/>
        <w:jc w:val="both"/>
        <w:rPr>
          <w:rFonts w:asciiTheme="minorHAnsi" w:hAnsiTheme="minorHAnsi" w:cstheme="minorHAnsi"/>
          <w:color w:val="000000"/>
          <w:sz w:val="22"/>
          <w:szCs w:val="22"/>
        </w:rPr>
      </w:pPr>
      <w:r w:rsidRPr="004F2B6B">
        <w:rPr>
          <w:rFonts w:asciiTheme="minorHAnsi" w:hAnsiTheme="minorHAnsi" w:cstheme="minorHAnsi"/>
          <w:color w:val="000000"/>
          <w:sz w:val="22"/>
          <w:szCs w:val="22"/>
        </w:rPr>
        <w:t>o</w:t>
      </w:r>
      <w:r w:rsidR="009A447C" w:rsidRPr="004F2B6B">
        <w:rPr>
          <w:rFonts w:asciiTheme="minorHAnsi" w:hAnsiTheme="minorHAnsi" w:cstheme="minorHAnsi"/>
          <w:color w:val="000000"/>
          <w:sz w:val="22"/>
          <w:szCs w:val="22"/>
        </w:rPr>
        <w:t>dbiór końcowy.</w:t>
      </w:r>
    </w:p>
    <w:p w14:paraId="21DA5E11" w14:textId="790F79CE" w:rsidR="009A447C" w:rsidRPr="004F2B6B" w:rsidRDefault="009A447C" w:rsidP="00A15CD7">
      <w:pPr>
        <w:numPr>
          <w:ilvl w:val="0"/>
          <w:numId w:val="25"/>
        </w:numPr>
        <w:tabs>
          <w:tab w:val="left" w:pos="426"/>
        </w:tabs>
        <w:suppressAutoHyphens/>
        <w:spacing w:line="276" w:lineRule="auto"/>
        <w:ind w:left="425" w:hanging="425"/>
        <w:jc w:val="both"/>
        <w:rPr>
          <w:rFonts w:asciiTheme="minorHAnsi" w:hAnsiTheme="minorHAnsi" w:cstheme="minorHAnsi"/>
          <w:color w:val="000000"/>
          <w:sz w:val="22"/>
          <w:szCs w:val="22"/>
        </w:rPr>
      </w:pPr>
      <w:r w:rsidRPr="004F2B6B">
        <w:rPr>
          <w:rFonts w:asciiTheme="minorHAnsi" w:hAnsiTheme="minorHAnsi" w:cstheme="minorHAnsi"/>
          <w:color w:val="000000"/>
          <w:sz w:val="22"/>
          <w:szCs w:val="22"/>
        </w:rPr>
        <w:t xml:space="preserve">Odbiór robót zanikających i ulegających zakryciu </w:t>
      </w:r>
      <w:r w:rsidRPr="004F2B6B">
        <w:rPr>
          <w:rFonts w:asciiTheme="minorHAnsi" w:eastAsia="Calibri" w:hAnsiTheme="minorHAnsi" w:cstheme="minorHAnsi"/>
          <w:sz w:val="22"/>
          <w:szCs w:val="22"/>
          <w:lang w:eastAsia="en-GB"/>
        </w:rPr>
        <w:t xml:space="preserve">oraz </w:t>
      </w:r>
      <w:r w:rsidR="00331A0E" w:rsidRPr="004F2B6B">
        <w:rPr>
          <w:rFonts w:asciiTheme="minorHAnsi" w:eastAsia="Calibri" w:hAnsiTheme="minorHAnsi" w:cstheme="minorHAnsi"/>
          <w:sz w:val="22"/>
          <w:szCs w:val="22"/>
          <w:lang w:eastAsia="en-GB"/>
        </w:rPr>
        <w:t xml:space="preserve">odbiory robót częściowych </w:t>
      </w:r>
      <w:r w:rsidRPr="004F2B6B">
        <w:rPr>
          <w:rFonts w:asciiTheme="minorHAnsi" w:eastAsia="Calibri" w:hAnsiTheme="minorHAnsi" w:cstheme="minorHAnsi"/>
          <w:sz w:val="22"/>
          <w:szCs w:val="22"/>
          <w:lang w:eastAsia="en-GB"/>
        </w:rPr>
        <w:t>zgodnie z Harmonogramem Rzeczowo-Finansowym</w:t>
      </w:r>
      <w:r w:rsidRPr="004F2B6B">
        <w:rPr>
          <w:rFonts w:asciiTheme="minorHAnsi" w:hAnsiTheme="minorHAnsi" w:cstheme="minorHAnsi"/>
          <w:color w:val="000000"/>
          <w:sz w:val="22"/>
          <w:szCs w:val="22"/>
        </w:rPr>
        <w:t xml:space="preserve"> dokonywane będą przez In</w:t>
      </w:r>
      <w:r w:rsidR="00E00C71" w:rsidRPr="004F2B6B">
        <w:rPr>
          <w:rFonts w:asciiTheme="minorHAnsi" w:hAnsiTheme="minorHAnsi" w:cstheme="minorHAnsi"/>
          <w:color w:val="000000"/>
          <w:sz w:val="22"/>
          <w:szCs w:val="22"/>
        </w:rPr>
        <w:t>spektora nadzoru inwestorskiego i przedstawiciela Zamawiającego.</w:t>
      </w:r>
      <w:r w:rsidRPr="004F2B6B">
        <w:rPr>
          <w:rFonts w:asciiTheme="minorHAnsi" w:hAnsiTheme="minorHAnsi" w:cstheme="minorHAnsi"/>
          <w:color w:val="000000"/>
          <w:sz w:val="22"/>
          <w:szCs w:val="22"/>
        </w:rPr>
        <w:t xml:space="preserve"> Wykonawca winien zgłaszać gotowość do odbiorów, o których mowa wyżej, wpisem do </w:t>
      </w:r>
      <w:r w:rsidRPr="004F2B6B">
        <w:rPr>
          <w:rFonts w:asciiTheme="minorHAnsi" w:hAnsiTheme="minorHAnsi" w:cstheme="minorHAnsi"/>
          <w:sz w:val="22"/>
          <w:szCs w:val="22"/>
        </w:rPr>
        <w:t>Dziennika budowy z co najmniej dwudniowym</w:t>
      </w:r>
      <w:r w:rsidRPr="004F2B6B">
        <w:rPr>
          <w:rFonts w:asciiTheme="minorHAnsi" w:hAnsiTheme="minorHAnsi" w:cstheme="minorHAnsi"/>
          <w:color w:val="000000"/>
          <w:sz w:val="22"/>
          <w:szCs w:val="22"/>
        </w:rPr>
        <w:t xml:space="preserve"> wyprzedzeniem umożliwiającym podjęcie działań przez Inspektora nadzoru inwestorskiego.</w:t>
      </w:r>
    </w:p>
    <w:p w14:paraId="21BDFF83" w14:textId="3FEDF8EE" w:rsidR="009A447C" w:rsidRPr="004F2B6B" w:rsidRDefault="009A447C" w:rsidP="00A15CD7">
      <w:pPr>
        <w:numPr>
          <w:ilvl w:val="0"/>
          <w:numId w:val="25"/>
        </w:numPr>
        <w:tabs>
          <w:tab w:val="left" w:pos="426"/>
        </w:tabs>
        <w:suppressAutoHyphens/>
        <w:spacing w:line="276" w:lineRule="auto"/>
        <w:ind w:left="425" w:hanging="425"/>
        <w:jc w:val="both"/>
        <w:rPr>
          <w:rFonts w:asciiTheme="minorHAnsi" w:hAnsiTheme="minorHAnsi" w:cstheme="minorHAnsi"/>
          <w:color w:val="000000"/>
          <w:sz w:val="22"/>
          <w:szCs w:val="22"/>
        </w:rPr>
      </w:pPr>
      <w:r w:rsidRPr="004F2B6B">
        <w:rPr>
          <w:rFonts w:asciiTheme="minorHAnsi" w:hAnsiTheme="minorHAnsi" w:cstheme="minorHAnsi"/>
          <w:color w:val="000000"/>
          <w:sz w:val="22"/>
          <w:szCs w:val="22"/>
        </w:rPr>
        <w:t>Wykonawca zgłosi Zamawiającemu gotowość do odbioru końcowego, pisemnie bezpośrednio w siedzibie Zamawiającego.</w:t>
      </w:r>
      <w:r w:rsidR="00E00C71" w:rsidRPr="004F2B6B">
        <w:rPr>
          <w:rFonts w:asciiTheme="minorHAnsi" w:hAnsiTheme="minorHAnsi" w:cstheme="minorHAnsi"/>
          <w:color w:val="000000"/>
          <w:sz w:val="22"/>
          <w:szCs w:val="22"/>
        </w:rPr>
        <w:t xml:space="preserve"> </w:t>
      </w:r>
      <w:r w:rsidRPr="004F2B6B">
        <w:rPr>
          <w:rFonts w:asciiTheme="minorHAnsi" w:hAnsiTheme="minorHAnsi" w:cstheme="minorHAnsi"/>
          <w:color w:val="000000"/>
          <w:sz w:val="22"/>
          <w:szCs w:val="22"/>
        </w:rPr>
        <w:t xml:space="preserve">Podstawą zgłoszenia </w:t>
      </w:r>
      <w:r w:rsidR="00E00C71" w:rsidRPr="004F2B6B">
        <w:rPr>
          <w:rFonts w:asciiTheme="minorHAnsi" w:hAnsiTheme="minorHAnsi" w:cstheme="minorHAnsi"/>
          <w:color w:val="000000"/>
          <w:sz w:val="22"/>
          <w:szCs w:val="22"/>
        </w:rPr>
        <w:t>będzie wpis kierownika budowy (robót) w dzienniku budowy</w:t>
      </w:r>
      <w:r w:rsidRPr="004F2B6B">
        <w:rPr>
          <w:rFonts w:asciiTheme="minorHAnsi" w:hAnsiTheme="minorHAnsi" w:cstheme="minorHAnsi"/>
          <w:color w:val="000000"/>
          <w:sz w:val="22"/>
          <w:szCs w:val="22"/>
        </w:rPr>
        <w:t xml:space="preserve"> potwierdzonym przez Inspektora nadzoru inwestorskiego.</w:t>
      </w:r>
    </w:p>
    <w:p w14:paraId="110017B0" w14:textId="77777777" w:rsidR="009A447C" w:rsidRPr="004F2B6B" w:rsidRDefault="009A447C" w:rsidP="00E00C71">
      <w:pPr>
        <w:numPr>
          <w:ilvl w:val="0"/>
          <w:numId w:val="25"/>
        </w:numPr>
        <w:tabs>
          <w:tab w:val="left" w:pos="426"/>
        </w:tabs>
        <w:suppressAutoHyphens/>
        <w:spacing w:line="276" w:lineRule="auto"/>
        <w:ind w:left="426" w:hanging="426"/>
        <w:jc w:val="both"/>
        <w:rPr>
          <w:rFonts w:asciiTheme="minorHAnsi" w:hAnsiTheme="minorHAnsi" w:cstheme="minorHAnsi"/>
          <w:color w:val="000000"/>
          <w:sz w:val="22"/>
          <w:szCs w:val="22"/>
        </w:rPr>
      </w:pPr>
      <w:r w:rsidRPr="004F2B6B">
        <w:rPr>
          <w:rFonts w:asciiTheme="minorHAnsi" w:hAnsiTheme="minorHAnsi" w:cstheme="minorHAnsi"/>
          <w:color w:val="000000"/>
          <w:sz w:val="22"/>
          <w:szCs w:val="22"/>
        </w:rPr>
        <w:lastRenderedPageBreak/>
        <w:t>Wraz ze zgłoszeniem do odbioru końcowego Wykonawca przekaże Zamawiającemu następujące dokumenty:</w:t>
      </w:r>
    </w:p>
    <w:p w14:paraId="4B997F46" w14:textId="77777777" w:rsidR="009A447C" w:rsidRPr="004F2B6B" w:rsidRDefault="009A447C" w:rsidP="00E00C71">
      <w:pPr>
        <w:numPr>
          <w:ilvl w:val="1"/>
          <w:numId w:val="25"/>
        </w:numPr>
        <w:tabs>
          <w:tab w:val="left" w:pos="709"/>
        </w:tabs>
        <w:suppressAutoHyphens/>
        <w:spacing w:line="276" w:lineRule="auto"/>
        <w:ind w:left="709" w:hanging="283"/>
        <w:jc w:val="both"/>
        <w:rPr>
          <w:rFonts w:asciiTheme="minorHAnsi" w:hAnsiTheme="minorHAnsi" w:cstheme="minorHAnsi"/>
          <w:sz w:val="22"/>
          <w:szCs w:val="22"/>
        </w:rPr>
      </w:pPr>
      <w:r w:rsidRPr="004F2B6B">
        <w:rPr>
          <w:rFonts w:asciiTheme="minorHAnsi" w:hAnsiTheme="minorHAnsi" w:cstheme="minorHAnsi"/>
          <w:sz w:val="22"/>
          <w:szCs w:val="22"/>
        </w:rPr>
        <w:t xml:space="preserve">Dziennik budowy, </w:t>
      </w:r>
    </w:p>
    <w:p w14:paraId="56C99180" w14:textId="3E56E82A" w:rsidR="009A447C" w:rsidRPr="004F2B6B" w:rsidRDefault="00E00C71" w:rsidP="00E00C71">
      <w:pPr>
        <w:numPr>
          <w:ilvl w:val="1"/>
          <w:numId w:val="25"/>
        </w:numPr>
        <w:tabs>
          <w:tab w:val="left" w:pos="709"/>
        </w:tabs>
        <w:suppressAutoHyphens/>
        <w:spacing w:line="276" w:lineRule="auto"/>
        <w:ind w:left="709" w:hanging="283"/>
        <w:jc w:val="both"/>
        <w:rPr>
          <w:rFonts w:asciiTheme="minorHAnsi" w:hAnsiTheme="minorHAnsi" w:cstheme="minorHAnsi"/>
          <w:color w:val="000000"/>
          <w:sz w:val="22"/>
          <w:szCs w:val="22"/>
        </w:rPr>
      </w:pPr>
      <w:r w:rsidRPr="004F2B6B">
        <w:rPr>
          <w:rFonts w:asciiTheme="minorHAnsi" w:hAnsiTheme="minorHAnsi" w:cstheme="minorHAnsi"/>
          <w:color w:val="000000"/>
          <w:sz w:val="22"/>
          <w:szCs w:val="22"/>
        </w:rPr>
        <w:t>D</w:t>
      </w:r>
      <w:r w:rsidR="009A447C" w:rsidRPr="004F2B6B">
        <w:rPr>
          <w:rFonts w:asciiTheme="minorHAnsi" w:hAnsiTheme="minorHAnsi" w:cstheme="minorHAnsi"/>
          <w:color w:val="000000"/>
          <w:sz w:val="22"/>
          <w:szCs w:val="22"/>
        </w:rPr>
        <w:t>okumentację powykonawczą, opisaną i skompletowaną w dwóch egzemplarzach,</w:t>
      </w:r>
    </w:p>
    <w:p w14:paraId="0DDFB14C" w14:textId="06B2E959" w:rsidR="009A447C" w:rsidRPr="004F2B6B" w:rsidRDefault="00E00C71" w:rsidP="00E00C71">
      <w:pPr>
        <w:numPr>
          <w:ilvl w:val="1"/>
          <w:numId w:val="25"/>
        </w:numPr>
        <w:tabs>
          <w:tab w:val="left" w:pos="709"/>
        </w:tabs>
        <w:suppressAutoHyphens/>
        <w:spacing w:line="276" w:lineRule="auto"/>
        <w:ind w:left="709" w:hanging="283"/>
        <w:jc w:val="both"/>
        <w:rPr>
          <w:rFonts w:asciiTheme="minorHAnsi" w:hAnsiTheme="minorHAnsi" w:cstheme="minorHAnsi"/>
          <w:color w:val="000000"/>
          <w:sz w:val="22"/>
          <w:szCs w:val="22"/>
        </w:rPr>
      </w:pPr>
      <w:r w:rsidRPr="004F2B6B">
        <w:rPr>
          <w:rFonts w:asciiTheme="minorHAnsi" w:hAnsiTheme="minorHAnsi" w:cstheme="minorHAnsi"/>
          <w:color w:val="000000"/>
          <w:sz w:val="22"/>
          <w:szCs w:val="22"/>
        </w:rPr>
        <w:t>W</w:t>
      </w:r>
      <w:r w:rsidR="009A447C" w:rsidRPr="004F2B6B">
        <w:rPr>
          <w:rFonts w:asciiTheme="minorHAnsi" w:hAnsiTheme="minorHAnsi" w:cstheme="minorHAnsi"/>
          <w:color w:val="000000"/>
          <w:sz w:val="22"/>
          <w:szCs w:val="22"/>
        </w:rPr>
        <w:t>ymagane dokumenty, protokoły i zaświadczenia z przeprowadzonych prób i sprawdzeń, instrukcje użytkowania, dokumenty gwarancyjne i inne dokumenty wymagane stosownymi przepisami,</w:t>
      </w:r>
    </w:p>
    <w:p w14:paraId="5F421EAB" w14:textId="77777777" w:rsidR="00E00C71" w:rsidRPr="004F2B6B" w:rsidRDefault="009A447C" w:rsidP="00A15CD7">
      <w:pPr>
        <w:numPr>
          <w:ilvl w:val="1"/>
          <w:numId w:val="25"/>
        </w:numPr>
        <w:tabs>
          <w:tab w:val="left" w:pos="709"/>
        </w:tabs>
        <w:suppressAutoHyphens/>
        <w:spacing w:line="276" w:lineRule="auto"/>
        <w:ind w:left="709" w:hanging="284"/>
        <w:jc w:val="both"/>
        <w:rPr>
          <w:rFonts w:asciiTheme="minorHAnsi" w:hAnsiTheme="minorHAnsi" w:cstheme="minorHAnsi"/>
          <w:color w:val="000000"/>
          <w:sz w:val="22"/>
          <w:szCs w:val="22"/>
        </w:rPr>
      </w:pPr>
      <w:r w:rsidRPr="004F2B6B">
        <w:rPr>
          <w:rFonts w:asciiTheme="minorHAnsi" w:hAnsiTheme="minorHAnsi" w:cstheme="minorHAnsi"/>
          <w:color w:val="000000"/>
          <w:sz w:val="22"/>
          <w:szCs w:val="22"/>
        </w:rPr>
        <w:t>Oświadczenie Kierownika budowy o zgodności wykonania robót z dokumentacją projektową, obowiązującymi przepisami i normami,</w:t>
      </w:r>
    </w:p>
    <w:p w14:paraId="0E47FA58" w14:textId="77777777" w:rsidR="00E00C71" w:rsidRPr="004F2B6B" w:rsidRDefault="00FC16D3" w:rsidP="00E00C71">
      <w:pPr>
        <w:pStyle w:val="Akapitzlist"/>
        <w:numPr>
          <w:ilvl w:val="0"/>
          <w:numId w:val="25"/>
        </w:numPr>
        <w:tabs>
          <w:tab w:val="left" w:pos="709"/>
        </w:tabs>
        <w:spacing w:after="200" w:line="276" w:lineRule="auto"/>
        <w:jc w:val="both"/>
        <w:rPr>
          <w:rFonts w:asciiTheme="minorHAnsi" w:hAnsiTheme="minorHAnsi" w:cstheme="minorHAnsi"/>
          <w:color w:val="000000"/>
          <w:kern w:val="0"/>
          <w:sz w:val="22"/>
          <w:szCs w:val="22"/>
          <w:lang w:eastAsia="pl-PL"/>
        </w:rPr>
      </w:pPr>
      <w:r w:rsidRPr="004F2B6B">
        <w:rPr>
          <w:rFonts w:asciiTheme="minorHAnsi" w:eastAsia="Calibri" w:hAnsiTheme="minorHAnsi" w:cstheme="minorHAnsi"/>
          <w:color w:val="000000"/>
          <w:sz w:val="22"/>
          <w:szCs w:val="22"/>
          <w:lang w:bidi="hi-IN"/>
        </w:rPr>
        <w:t>Odbiór koń</w:t>
      </w:r>
      <w:r w:rsidRPr="004F2B6B">
        <w:rPr>
          <w:rFonts w:asciiTheme="minorHAnsi" w:eastAsia="Calibri" w:hAnsiTheme="minorHAnsi" w:cstheme="minorHAnsi"/>
          <w:sz w:val="22"/>
          <w:szCs w:val="22"/>
          <w:lang w:bidi="hi-IN"/>
        </w:rPr>
        <w:t>cowy Zamawiający przeprowadza w ciągu 7 dni roboczych od daty otrzymania pisem</w:t>
      </w:r>
      <w:r w:rsidR="00E00C71" w:rsidRPr="004F2B6B">
        <w:rPr>
          <w:rFonts w:asciiTheme="minorHAnsi" w:eastAsia="Calibri" w:hAnsiTheme="minorHAnsi" w:cstheme="minorHAnsi"/>
          <w:sz w:val="22"/>
          <w:szCs w:val="22"/>
          <w:lang w:bidi="hi-IN"/>
        </w:rPr>
        <w:t>nego zawiadomienia od Wykonawcy.</w:t>
      </w:r>
    </w:p>
    <w:p w14:paraId="4545205E" w14:textId="34D7E175" w:rsidR="009A447C" w:rsidRPr="004F2B6B" w:rsidRDefault="00FC16D3" w:rsidP="00E00C71">
      <w:pPr>
        <w:pStyle w:val="Akapitzlist"/>
        <w:numPr>
          <w:ilvl w:val="0"/>
          <w:numId w:val="25"/>
        </w:numPr>
        <w:tabs>
          <w:tab w:val="left" w:pos="709"/>
        </w:tabs>
        <w:spacing w:after="200" w:line="276" w:lineRule="auto"/>
        <w:jc w:val="both"/>
        <w:rPr>
          <w:rFonts w:asciiTheme="minorHAnsi" w:hAnsiTheme="minorHAnsi" w:cstheme="minorHAnsi"/>
          <w:color w:val="000000"/>
          <w:kern w:val="0"/>
          <w:sz w:val="22"/>
          <w:szCs w:val="22"/>
          <w:lang w:eastAsia="pl-PL"/>
        </w:rPr>
      </w:pPr>
      <w:r w:rsidRPr="004F2B6B">
        <w:rPr>
          <w:rFonts w:asciiTheme="minorHAnsi" w:eastAsia="Calibri" w:hAnsiTheme="minorHAnsi" w:cstheme="minorHAnsi"/>
          <w:sz w:val="22"/>
          <w:szCs w:val="22"/>
          <w:lang w:bidi="hi-IN"/>
        </w:rPr>
        <w:t xml:space="preserve">Zamawiający sporządza protokół odbioru końcowego, który określa rodzaj, sposób </w:t>
      </w:r>
      <w:r w:rsidRPr="004F2B6B">
        <w:rPr>
          <w:rFonts w:asciiTheme="minorHAnsi" w:eastAsia="Calibri" w:hAnsiTheme="minorHAnsi" w:cstheme="minorHAnsi"/>
          <w:sz w:val="22"/>
          <w:szCs w:val="22"/>
          <w:lang w:bidi="hi-IN"/>
        </w:rPr>
        <w:br/>
        <w:t>i termin usunięcia ewentualnych braków i wad jakościowych.</w:t>
      </w:r>
      <w:r w:rsidR="00E00C71" w:rsidRPr="004F2B6B">
        <w:rPr>
          <w:rFonts w:asciiTheme="minorHAnsi" w:eastAsia="Calibri" w:hAnsiTheme="minorHAnsi" w:cstheme="minorHAnsi"/>
          <w:sz w:val="22"/>
          <w:szCs w:val="22"/>
          <w:lang w:bidi="hi-IN"/>
        </w:rPr>
        <w:t xml:space="preserve"> </w:t>
      </w:r>
      <w:r w:rsidRPr="004F2B6B">
        <w:rPr>
          <w:rFonts w:asciiTheme="minorHAnsi" w:eastAsia="Calibri" w:hAnsiTheme="minorHAnsi" w:cstheme="minorHAnsi"/>
          <w:sz w:val="22"/>
          <w:szCs w:val="22"/>
          <w:lang w:bidi="hi-IN"/>
        </w:rPr>
        <w:t>Koszty usuwania braków i wad ponosi Wykonawca.</w:t>
      </w:r>
    </w:p>
    <w:p w14:paraId="08B2A673" w14:textId="77777777" w:rsidR="00FC16D3" w:rsidRPr="004F2B6B" w:rsidRDefault="00FC16D3" w:rsidP="00FC16D3">
      <w:pPr>
        <w:suppressAutoHyphens/>
        <w:spacing w:line="100" w:lineRule="atLeast"/>
        <w:rPr>
          <w:rFonts w:asciiTheme="minorHAnsi" w:eastAsia="Calibri" w:hAnsiTheme="minorHAnsi" w:cstheme="minorHAnsi"/>
          <w:kern w:val="2"/>
          <w:sz w:val="22"/>
          <w:szCs w:val="22"/>
          <w:lang w:eastAsia="hi-IN" w:bidi="hi-IN"/>
        </w:rPr>
      </w:pPr>
    </w:p>
    <w:p w14:paraId="48A837C8" w14:textId="77777777" w:rsidR="00FC16D3" w:rsidRPr="004F2B6B" w:rsidRDefault="00FC16D3" w:rsidP="00FC16D3">
      <w:pPr>
        <w:suppressAutoHyphens/>
        <w:spacing w:line="100" w:lineRule="atLeast"/>
        <w:jc w:val="center"/>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 8</w:t>
      </w:r>
    </w:p>
    <w:p w14:paraId="7870E1B9" w14:textId="77777777" w:rsidR="00FC16D3" w:rsidRPr="004F2B6B" w:rsidRDefault="00FC16D3" w:rsidP="00A15CD7">
      <w:pPr>
        <w:suppressAutoHyphens/>
        <w:spacing w:after="120" w:line="100" w:lineRule="atLeast"/>
        <w:jc w:val="center"/>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KARY UMOWNE</w:t>
      </w:r>
    </w:p>
    <w:p w14:paraId="1D906FE5" w14:textId="77777777" w:rsidR="00FC16D3" w:rsidRPr="004F2B6B" w:rsidRDefault="00FC16D3" w:rsidP="00FC16D3">
      <w:pPr>
        <w:numPr>
          <w:ilvl w:val="0"/>
          <w:numId w:val="10"/>
        </w:numPr>
        <w:suppressAutoHyphens/>
        <w:spacing w:line="100" w:lineRule="atLeast"/>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 xml:space="preserve">Wykonawca zobowiązany jest do zapłacenia Zamawiającemu kar umownych: </w:t>
      </w:r>
    </w:p>
    <w:p w14:paraId="49215711" w14:textId="77777777" w:rsidR="00FC16D3" w:rsidRPr="004F2B6B" w:rsidRDefault="00FC16D3" w:rsidP="00FC16D3">
      <w:pPr>
        <w:numPr>
          <w:ilvl w:val="1"/>
          <w:numId w:val="11"/>
        </w:numPr>
        <w:suppressAutoHyphens/>
        <w:spacing w:line="100" w:lineRule="atLeast"/>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 xml:space="preserve">za zwłokę w wykonaniu przedmiotu umowy lub w usuwaniu wad stwierdzonych przy odbiorze końcowym – w wysokości 0,1 % wynagrodzenia brutto określonego w § 3 ust. 1 za każdy dzień zwłoki; </w:t>
      </w:r>
    </w:p>
    <w:p w14:paraId="1F160DD4" w14:textId="77777777" w:rsidR="00FC16D3" w:rsidRPr="004F2B6B" w:rsidRDefault="00FC16D3" w:rsidP="00FC16D3">
      <w:pPr>
        <w:numPr>
          <w:ilvl w:val="1"/>
          <w:numId w:val="11"/>
        </w:numPr>
        <w:suppressAutoHyphens/>
        <w:spacing w:line="100" w:lineRule="atLeast"/>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 xml:space="preserve">w przypadku odstąpienia od umowy lub jej rozwiązania przez Zamawiającego </w:t>
      </w:r>
      <w:r w:rsidRPr="004F2B6B">
        <w:rPr>
          <w:rFonts w:asciiTheme="minorHAnsi" w:eastAsia="Calibri" w:hAnsiTheme="minorHAnsi" w:cstheme="minorHAnsi"/>
          <w:kern w:val="2"/>
          <w:sz w:val="22"/>
          <w:szCs w:val="22"/>
          <w:lang w:eastAsia="hi-IN" w:bidi="hi-IN"/>
        </w:rPr>
        <w:br/>
        <w:t xml:space="preserve">z powodu okoliczności leżących po stronie Wykonawcy – w wysokości 10 % wynagrodzenia brutto określonego w § 3 ust.1; </w:t>
      </w:r>
    </w:p>
    <w:p w14:paraId="2C1D5203" w14:textId="77777777" w:rsidR="00FC16D3" w:rsidRPr="004F2B6B" w:rsidRDefault="00FC16D3" w:rsidP="00FC16D3">
      <w:pPr>
        <w:numPr>
          <w:ilvl w:val="1"/>
          <w:numId w:val="11"/>
        </w:numPr>
        <w:suppressAutoHyphens/>
        <w:spacing w:line="100" w:lineRule="atLeast"/>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w przypadku odstąpienia od umowy lub jej rozwiązania przez Wykonawcę z powodu okoliczności leżących po jego stronie – w wysokości 10% wynagrodzenia brutto określonego w § 3 ust. 1;</w:t>
      </w:r>
    </w:p>
    <w:p w14:paraId="7BE00851" w14:textId="77777777" w:rsidR="00FC16D3" w:rsidRPr="004F2B6B" w:rsidRDefault="00FC16D3" w:rsidP="00FC16D3">
      <w:pPr>
        <w:numPr>
          <w:ilvl w:val="1"/>
          <w:numId w:val="11"/>
        </w:numPr>
        <w:suppressAutoHyphens/>
        <w:spacing w:line="100" w:lineRule="atLeast"/>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za zwłokę w usunięciu wad i usterek stwierdzonych w okresie rękojmi za wady lub gwarancji jakości - w wysokości 0,1% wynagrodzenia brutto określonego w § 3 ust. 1 za każdy dzień zwłoki w stosunku do terminów ich usunięcia wskazanych przez Zamawiającego stosownie do treści § 9 ust. 3-6;</w:t>
      </w:r>
    </w:p>
    <w:p w14:paraId="5CABF35A" w14:textId="4BCF426A" w:rsidR="00FC16D3" w:rsidRPr="004F2B6B" w:rsidRDefault="00FC16D3" w:rsidP="00FC16D3">
      <w:pPr>
        <w:numPr>
          <w:ilvl w:val="1"/>
          <w:numId w:val="11"/>
        </w:numPr>
        <w:suppressAutoHyphens/>
        <w:spacing w:line="100" w:lineRule="atLeast"/>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w przypadku konieczności zlecenia prz</w:t>
      </w:r>
      <w:r w:rsidR="00D81B61" w:rsidRPr="004F2B6B">
        <w:rPr>
          <w:rFonts w:asciiTheme="minorHAnsi" w:eastAsia="Calibri" w:hAnsiTheme="minorHAnsi" w:cstheme="minorHAnsi"/>
          <w:kern w:val="2"/>
          <w:sz w:val="22"/>
          <w:szCs w:val="22"/>
          <w:lang w:eastAsia="hi-IN" w:bidi="hi-IN"/>
        </w:rPr>
        <w:t xml:space="preserve">ez Zamawiającego usunięcia wad </w:t>
      </w:r>
      <w:r w:rsidRPr="004F2B6B">
        <w:rPr>
          <w:rFonts w:asciiTheme="minorHAnsi" w:eastAsia="Calibri" w:hAnsiTheme="minorHAnsi" w:cstheme="minorHAnsi"/>
          <w:kern w:val="2"/>
          <w:sz w:val="22"/>
          <w:szCs w:val="22"/>
          <w:lang w:eastAsia="hi-IN" w:bidi="hi-IN"/>
        </w:rPr>
        <w:t>w okolicznościach wskazanych w § 9 ust. 7 – w wysokości 5% wynagrodzenia brutto określonego w §3 ust. 1. Oprócz kary umownej Zamawiający dochodzić będzie zwrotu kosztów usunięcia wad zleconych osobie trzeciej;</w:t>
      </w:r>
    </w:p>
    <w:p w14:paraId="4BA39B23" w14:textId="1CB93BD6" w:rsidR="00FC16D3" w:rsidRPr="004F2B6B" w:rsidRDefault="00FC16D3" w:rsidP="00FC16D3">
      <w:pPr>
        <w:numPr>
          <w:ilvl w:val="1"/>
          <w:numId w:val="11"/>
        </w:numPr>
        <w:suppressAutoHyphens/>
        <w:spacing w:line="100" w:lineRule="atLeast"/>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w przypadku nieprzedłożenia do</w:t>
      </w:r>
      <w:r w:rsidR="00D81B61" w:rsidRPr="004F2B6B">
        <w:rPr>
          <w:rFonts w:asciiTheme="minorHAnsi" w:eastAsia="Calibri" w:hAnsiTheme="minorHAnsi" w:cstheme="minorHAnsi"/>
          <w:kern w:val="2"/>
          <w:sz w:val="22"/>
          <w:szCs w:val="22"/>
          <w:lang w:eastAsia="hi-IN" w:bidi="hi-IN"/>
        </w:rPr>
        <w:t xml:space="preserve"> zaakceptowania projektu umowy </w:t>
      </w:r>
      <w:r w:rsidRPr="004F2B6B">
        <w:rPr>
          <w:rFonts w:asciiTheme="minorHAnsi" w:eastAsia="Calibri" w:hAnsiTheme="minorHAnsi" w:cstheme="minorHAnsi"/>
          <w:kern w:val="2"/>
          <w:sz w:val="22"/>
          <w:szCs w:val="22"/>
          <w:lang w:eastAsia="hi-IN" w:bidi="hi-IN"/>
        </w:rPr>
        <w:t>o podwykonawstwo,</w:t>
      </w:r>
      <w:r w:rsidRPr="004F2B6B">
        <w:rPr>
          <w:rFonts w:asciiTheme="minorHAnsi" w:eastAsia="Calibri" w:hAnsiTheme="minorHAnsi" w:cstheme="minorHAnsi"/>
          <w:color w:val="000000"/>
          <w:kern w:val="2"/>
          <w:sz w:val="22"/>
          <w:szCs w:val="22"/>
          <w:lang w:eastAsia="hi-IN" w:bidi="hi-IN"/>
        </w:rPr>
        <w:t xml:space="preserve"> </w:t>
      </w:r>
      <w:r w:rsidRPr="004F2B6B">
        <w:rPr>
          <w:rFonts w:asciiTheme="minorHAnsi" w:eastAsia="Calibri" w:hAnsiTheme="minorHAnsi" w:cstheme="minorHAnsi"/>
          <w:kern w:val="2"/>
          <w:sz w:val="22"/>
          <w:szCs w:val="22"/>
          <w:lang w:eastAsia="hi-IN" w:bidi="hi-IN"/>
        </w:rPr>
        <w:t xml:space="preserve">której przedmiotem są roboty budowlane lub projektu jej zmiany – w wysokości 2 % wynagrodzenia umownego brutto określonego w §3 ust. 1 umowy od każdego projektu </w:t>
      </w:r>
      <w:r w:rsidR="00331A0E" w:rsidRPr="004F2B6B">
        <w:rPr>
          <w:rFonts w:asciiTheme="minorHAnsi" w:eastAsia="Calibri" w:hAnsiTheme="minorHAnsi" w:cstheme="minorHAnsi"/>
          <w:kern w:val="2"/>
          <w:sz w:val="22"/>
          <w:szCs w:val="22"/>
          <w:lang w:eastAsia="hi-IN" w:bidi="hi-IN"/>
        </w:rPr>
        <w:t>umowy</w:t>
      </w:r>
      <w:r w:rsidRPr="004F2B6B">
        <w:rPr>
          <w:rFonts w:asciiTheme="minorHAnsi" w:eastAsia="Calibri" w:hAnsiTheme="minorHAnsi" w:cstheme="minorHAnsi"/>
          <w:kern w:val="2"/>
          <w:sz w:val="22"/>
          <w:szCs w:val="22"/>
          <w:lang w:eastAsia="hi-IN" w:bidi="hi-IN"/>
        </w:rPr>
        <w:t xml:space="preserve">; </w:t>
      </w:r>
    </w:p>
    <w:p w14:paraId="5E836694" w14:textId="6D1A31B6" w:rsidR="00FC16D3" w:rsidRPr="004F2B6B" w:rsidRDefault="00FC16D3" w:rsidP="00FC16D3">
      <w:pPr>
        <w:numPr>
          <w:ilvl w:val="1"/>
          <w:numId w:val="11"/>
        </w:numPr>
        <w:suppressAutoHyphens/>
        <w:spacing w:line="100" w:lineRule="atLeast"/>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w przypadku nieprzedłożenia w wymaganym termi</w:t>
      </w:r>
      <w:r w:rsidR="00D81B61" w:rsidRPr="004F2B6B">
        <w:rPr>
          <w:rFonts w:asciiTheme="minorHAnsi" w:eastAsia="Calibri" w:hAnsiTheme="minorHAnsi" w:cstheme="minorHAnsi"/>
          <w:kern w:val="2"/>
          <w:sz w:val="22"/>
          <w:szCs w:val="22"/>
          <w:lang w:eastAsia="hi-IN" w:bidi="hi-IN"/>
        </w:rPr>
        <w:t xml:space="preserve">nie poświadczonej za zgodność z </w:t>
      </w:r>
      <w:r w:rsidRPr="004F2B6B">
        <w:rPr>
          <w:rFonts w:asciiTheme="minorHAnsi" w:eastAsia="Calibri" w:hAnsiTheme="minorHAnsi" w:cstheme="minorHAnsi"/>
          <w:kern w:val="2"/>
          <w:sz w:val="22"/>
          <w:szCs w:val="22"/>
          <w:lang w:eastAsia="hi-IN" w:bidi="hi-IN"/>
        </w:rPr>
        <w:t xml:space="preserve">oryginałem kopii umowy o podwykonawstwo lub jej zmiany - w wysokości 2% wynagrodzenia umownego brutto określonego w §3 ust. 1 umowy od każdej umowy; </w:t>
      </w:r>
    </w:p>
    <w:p w14:paraId="720325F0" w14:textId="77777777" w:rsidR="00FC16D3" w:rsidRPr="004F2B6B" w:rsidRDefault="00FC16D3" w:rsidP="00FC16D3">
      <w:pPr>
        <w:numPr>
          <w:ilvl w:val="1"/>
          <w:numId w:val="11"/>
        </w:numPr>
        <w:suppressAutoHyphens/>
        <w:spacing w:line="100" w:lineRule="atLeast"/>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 xml:space="preserve">w przypadku braku zmiany umowy o podwykonawstwo, w zakresie terminu zapłaty </w:t>
      </w:r>
      <w:r w:rsidRPr="004F2B6B">
        <w:rPr>
          <w:rFonts w:asciiTheme="minorHAnsi" w:eastAsia="Calibri" w:hAnsiTheme="minorHAnsi" w:cstheme="minorHAnsi"/>
          <w:kern w:val="2"/>
          <w:sz w:val="22"/>
          <w:szCs w:val="22"/>
          <w:lang w:eastAsia="hi-IN" w:bidi="hi-IN"/>
        </w:rPr>
        <w:br/>
        <w:t>w okolicznościach wskazanych w § 12 ust. 6 umowy - w wysokości 2% wynagrodzenia umownego brutto określonego w §3 ust. 1 umowy od każdego przypadku;</w:t>
      </w:r>
    </w:p>
    <w:p w14:paraId="7DD350C9" w14:textId="77777777" w:rsidR="00FC16D3" w:rsidRPr="004F2B6B" w:rsidRDefault="00FC16D3" w:rsidP="00FC16D3">
      <w:pPr>
        <w:numPr>
          <w:ilvl w:val="1"/>
          <w:numId w:val="11"/>
        </w:numPr>
        <w:suppressAutoHyphens/>
        <w:spacing w:line="100" w:lineRule="atLeast"/>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w przypadku stwierdzenia, że czynności, o których mowa w § 15 ust. 1 umowy wykonują osoby, które nie są zatrudnione na podstawie umowy o pracę - w wysokości 500 (pięćset) zł za każdy stwierdzony przypadek,</w:t>
      </w:r>
    </w:p>
    <w:p w14:paraId="2ECF1EBD" w14:textId="77777777" w:rsidR="00FC16D3" w:rsidRPr="004F2B6B" w:rsidRDefault="00FC16D3" w:rsidP="00FC16D3">
      <w:pPr>
        <w:numPr>
          <w:ilvl w:val="1"/>
          <w:numId w:val="11"/>
        </w:numPr>
        <w:suppressAutoHyphens/>
        <w:spacing w:line="100" w:lineRule="atLeast"/>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lastRenderedPageBreak/>
        <w:t>w przypadku nieprzedstawienia Zamawiającemu wykazu pracowników, o którym mowa w § 15 ust.2 umowy lub jego aktualizacji przed przystąpieniem pracowników do czynności, o których mowa w § 15 ust. 1 umowy - w wysokości 500 zł za każdego pracownika nie ujętego w tym wykazie, wykonującego te czynności,</w:t>
      </w:r>
    </w:p>
    <w:p w14:paraId="5ADB0BE7" w14:textId="747E4DC3" w:rsidR="00FC16D3" w:rsidRPr="004F2B6B" w:rsidRDefault="00FC16D3" w:rsidP="00FC16D3">
      <w:pPr>
        <w:numPr>
          <w:ilvl w:val="1"/>
          <w:numId w:val="11"/>
        </w:numPr>
        <w:suppressAutoHyphens/>
        <w:spacing w:line="100" w:lineRule="atLeast"/>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 xml:space="preserve"> w przypadku nieprzedstawienia Zamawiającemu dokumentów, o których mowa w § 15 ust. 3 umowy lub podania w tych dokumentach fałszywych informacji - w wysokości 500 zł za każdy stwierdzony przypadek.</w:t>
      </w:r>
    </w:p>
    <w:p w14:paraId="2FFEC2B6" w14:textId="77777777" w:rsidR="00CB053C" w:rsidRPr="004F2B6B" w:rsidRDefault="00CB053C" w:rsidP="00CB053C">
      <w:pPr>
        <w:numPr>
          <w:ilvl w:val="1"/>
          <w:numId w:val="11"/>
        </w:numPr>
        <w:suppressAutoHyphens/>
        <w:spacing w:line="100" w:lineRule="atLeast"/>
        <w:jc w:val="both"/>
        <w:rPr>
          <w:rFonts w:asciiTheme="minorHAnsi" w:eastAsia="Calibri" w:hAnsiTheme="minorHAnsi" w:cstheme="minorHAnsi"/>
          <w:kern w:val="2"/>
          <w:sz w:val="24"/>
          <w:szCs w:val="24"/>
          <w:lang w:eastAsia="hi-IN" w:bidi="hi-IN"/>
        </w:rPr>
      </w:pPr>
      <w:r w:rsidRPr="004F2B6B">
        <w:rPr>
          <w:rFonts w:asciiTheme="minorHAnsi" w:eastAsia="Calibri" w:hAnsiTheme="minorHAnsi" w:cstheme="minorHAnsi"/>
          <w:kern w:val="2"/>
          <w:sz w:val="24"/>
          <w:szCs w:val="24"/>
          <w:lang w:eastAsia="hi-IN" w:bidi="hi-IN"/>
        </w:rPr>
        <w:t xml:space="preserve">za brak zapłaty lub nieterminową zapłatę wynagrodzenia należnego podwykonawcy lub dalszemu podwykonawcy - w wysokości 1 % wynagrodzenia brutto określonego w § 3 ust. 1 umowy, za każdy brak lub nieterminową zapłatę wynagrodzenia (dotyczy to zarówno płatności częściowych, jak i płatności końcowych wynikających z umów </w:t>
      </w:r>
      <w:r w:rsidRPr="004F2B6B">
        <w:rPr>
          <w:rFonts w:asciiTheme="minorHAnsi" w:eastAsia="Calibri" w:hAnsiTheme="minorHAnsi" w:cstheme="minorHAnsi"/>
          <w:kern w:val="2"/>
          <w:sz w:val="24"/>
          <w:szCs w:val="24"/>
          <w:lang w:eastAsia="hi-IN" w:bidi="hi-IN"/>
        </w:rPr>
        <w:br/>
        <w:t>o podwykonawstwo),</w:t>
      </w:r>
    </w:p>
    <w:p w14:paraId="01015876" w14:textId="5AD0512F" w:rsidR="00CB053C" w:rsidRPr="004F2B6B" w:rsidRDefault="00CB053C" w:rsidP="00CB053C">
      <w:pPr>
        <w:numPr>
          <w:ilvl w:val="1"/>
          <w:numId w:val="11"/>
        </w:numPr>
        <w:suppressAutoHyphens/>
        <w:spacing w:line="100" w:lineRule="atLeast"/>
        <w:jc w:val="both"/>
        <w:rPr>
          <w:rFonts w:asciiTheme="minorHAnsi" w:eastAsia="Calibri" w:hAnsiTheme="minorHAnsi" w:cstheme="minorHAnsi"/>
          <w:kern w:val="2"/>
          <w:sz w:val="24"/>
          <w:szCs w:val="24"/>
          <w:lang w:eastAsia="hi-IN" w:bidi="hi-IN"/>
        </w:rPr>
      </w:pPr>
      <w:r w:rsidRPr="004F2B6B">
        <w:rPr>
          <w:rFonts w:asciiTheme="minorHAnsi" w:hAnsiTheme="minorHAnsi" w:cstheme="minorHAnsi"/>
          <w:sz w:val="24"/>
          <w:szCs w:val="24"/>
        </w:rPr>
        <w:t xml:space="preserve">w przypadku braku zapłaty lub nieterminowej zapłaty wynagrodzenia należnego podwykonawcom z tytułu zmiany wysokości wynagrodzenia, o której mowa w § </w:t>
      </w:r>
      <w:r w:rsidR="003B18C2" w:rsidRPr="004F2B6B">
        <w:rPr>
          <w:rFonts w:asciiTheme="minorHAnsi" w:hAnsiTheme="minorHAnsi" w:cstheme="minorHAnsi"/>
          <w:sz w:val="24"/>
          <w:szCs w:val="24"/>
        </w:rPr>
        <w:t>16</w:t>
      </w:r>
      <w:r w:rsidRPr="004F2B6B">
        <w:rPr>
          <w:rFonts w:asciiTheme="minorHAnsi" w:hAnsiTheme="minorHAnsi" w:cstheme="minorHAnsi"/>
          <w:sz w:val="24"/>
          <w:szCs w:val="24"/>
        </w:rPr>
        <w:t xml:space="preserve"> ust. 11</w:t>
      </w:r>
      <w:r w:rsidR="003B18C2" w:rsidRPr="004F2B6B">
        <w:rPr>
          <w:rFonts w:asciiTheme="minorHAnsi" w:hAnsiTheme="minorHAnsi" w:cstheme="minorHAnsi"/>
          <w:sz w:val="24"/>
          <w:szCs w:val="24"/>
        </w:rPr>
        <w:t>-12</w:t>
      </w:r>
      <w:r w:rsidRPr="004F2B6B">
        <w:rPr>
          <w:rFonts w:asciiTheme="minorHAnsi" w:hAnsiTheme="minorHAnsi" w:cstheme="minorHAnsi"/>
          <w:sz w:val="24"/>
          <w:szCs w:val="24"/>
        </w:rPr>
        <w:t xml:space="preserve"> umowy – </w:t>
      </w:r>
      <w:bookmarkStart w:id="0" w:name="_Hlk151973805"/>
      <w:r w:rsidRPr="004F2B6B">
        <w:rPr>
          <w:rFonts w:asciiTheme="minorHAnsi" w:hAnsiTheme="minorHAnsi" w:cstheme="minorHAnsi"/>
          <w:sz w:val="24"/>
          <w:szCs w:val="24"/>
        </w:rPr>
        <w:t>w wysokości 10.000 zł za każdy stwierdzony przypadek</w:t>
      </w:r>
      <w:bookmarkEnd w:id="0"/>
      <w:r w:rsidRPr="004F2B6B">
        <w:rPr>
          <w:rFonts w:asciiTheme="minorHAnsi" w:hAnsiTheme="minorHAnsi" w:cstheme="minorHAnsi"/>
          <w:sz w:val="24"/>
          <w:szCs w:val="24"/>
        </w:rPr>
        <w:t>.</w:t>
      </w:r>
    </w:p>
    <w:p w14:paraId="2C7A2D53" w14:textId="77777777" w:rsidR="00CB053C" w:rsidRPr="004F2B6B" w:rsidRDefault="00CB053C" w:rsidP="00CB053C">
      <w:pPr>
        <w:suppressAutoHyphens/>
        <w:spacing w:line="100" w:lineRule="atLeast"/>
        <w:jc w:val="both"/>
        <w:rPr>
          <w:rFonts w:asciiTheme="minorHAnsi" w:eastAsia="Calibri" w:hAnsiTheme="minorHAnsi" w:cstheme="minorHAnsi"/>
          <w:kern w:val="2"/>
          <w:sz w:val="22"/>
          <w:szCs w:val="22"/>
          <w:lang w:eastAsia="hi-IN" w:bidi="hi-IN"/>
        </w:rPr>
      </w:pPr>
    </w:p>
    <w:p w14:paraId="2064958E" w14:textId="77777777" w:rsidR="00FC16D3" w:rsidRPr="004F2B6B" w:rsidRDefault="00FC16D3" w:rsidP="00FC16D3">
      <w:pPr>
        <w:numPr>
          <w:ilvl w:val="0"/>
          <w:numId w:val="12"/>
        </w:numPr>
        <w:tabs>
          <w:tab w:val="num" w:pos="1440"/>
        </w:tabs>
        <w:suppressAutoHyphens/>
        <w:spacing w:after="200" w:line="100" w:lineRule="atLeast"/>
        <w:jc w:val="both"/>
        <w:rPr>
          <w:rFonts w:asciiTheme="minorHAnsi" w:hAnsiTheme="minorHAnsi" w:cstheme="minorHAnsi"/>
          <w:sz w:val="22"/>
          <w:szCs w:val="22"/>
          <w:lang w:val="x-none" w:eastAsia="en-US"/>
        </w:rPr>
      </w:pPr>
      <w:r w:rsidRPr="004F2B6B">
        <w:rPr>
          <w:rFonts w:asciiTheme="minorHAnsi" w:hAnsiTheme="minorHAnsi" w:cstheme="minorHAnsi"/>
          <w:sz w:val="22"/>
          <w:szCs w:val="22"/>
          <w:lang w:val="x-none" w:eastAsia="en-US"/>
        </w:rPr>
        <w:t xml:space="preserve">Zamawiający określa łączną maksymalną wysokość kar umownych, których może dochodzić od Wykonawcy w wysokości 40% wynagrodzenia ryczałtowego brutto określonego w § </w:t>
      </w:r>
      <w:r w:rsidRPr="004F2B6B">
        <w:rPr>
          <w:rFonts w:asciiTheme="minorHAnsi" w:hAnsiTheme="minorHAnsi" w:cstheme="minorHAnsi"/>
          <w:sz w:val="22"/>
          <w:szCs w:val="22"/>
          <w:lang w:eastAsia="en-US"/>
        </w:rPr>
        <w:t>3</w:t>
      </w:r>
      <w:r w:rsidRPr="004F2B6B">
        <w:rPr>
          <w:rFonts w:asciiTheme="minorHAnsi" w:hAnsiTheme="minorHAnsi" w:cstheme="minorHAnsi"/>
          <w:sz w:val="22"/>
          <w:szCs w:val="22"/>
          <w:lang w:val="x-none" w:eastAsia="en-US"/>
        </w:rPr>
        <w:t xml:space="preserve"> ust. 1 umowy.</w:t>
      </w:r>
    </w:p>
    <w:p w14:paraId="602D0641" w14:textId="0FF9B95B" w:rsidR="00FC16D3" w:rsidRPr="004F2B6B" w:rsidRDefault="00FC16D3" w:rsidP="004F2B6B">
      <w:pPr>
        <w:numPr>
          <w:ilvl w:val="0"/>
          <w:numId w:val="12"/>
        </w:numPr>
        <w:tabs>
          <w:tab w:val="num" w:pos="1440"/>
        </w:tabs>
        <w:suppressAutoHyphens/>
        <w:spacing w:after="200" w:line="100" w:lineRule="atLeast"/>
        <w:jc w:val="both"/>
        <w:rPr>
          <w:rFonts w:asciiTheme="minorHAnsi" w:hAnsiTheme="minorHAnsi" w:cstheme="minorHAnsi"/>
          <w:sz w:val="22"/>
          <w:szCs w:val="22"/>
          <w:lang w:val="x-none" w:eastAsia="en-US"/>
        </w:rPr>
      </w:pPr>
      <w:r w:rsidRPr="004F2B6B">
        <w:rPr>
          <w:rFonts w:asciiTheme="minorHAnsi" w:hAnsiTheme="minorHAnsi" w:cstheme="minorHAnsi"/>
          <w:sz w:val="22"/>
          <w:szCs w:val="22"/>
          <w:lang w:val="x-none" w:eastAsia="en-US"/>
        </w:rPr>
        <w:t>Zamawiający ma prawo dochodzić kar umownych ze wszystkich tytułów oraz ma prawo dochodzić uzupełniającego odszkodowania w przypadku, gdy kara umowna nie pokrywa poniesionej szkody. Kara umowna płatna jest w terminie 14 dni od daty doręczenia pisemnego wezwania do zapłaty. Naliczone kary umowne Zamawiający ma prawo potrącić z należnego Wykonawcy wynagrodzenia, na co Wykonawca wyraża zgodę.</w:t>
      </w:r>
    </w:p>
    <w:p w14:paraId="3A55E0BA" w14:textId="77777777" w:rsidR="00FC16D3" w:rsidRPr="004F2B6B" w:rsidRDefault="00FC16D3" w:rsidP="00FC16D3">
      <w:pPr>
        <w:suppressAutoHyphens/>
        <w:spacing w:line="100" w:lineRule="atLeast"/>
        <w:jc w:val="center"/>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 9</w:t>
      </w:r>
    </w:p>
    <w:p w14:paraId="0B9B15BE" w14:textId="77777777" w:rsidR="00FC16D3" w:rsidRPr="004F2B6B" w:rsidRDefault="00FC16D3" w:rsidP="00FC16D3">
      <w:pPr>
        <w:suppressAutoHyphens/>
        <w:spacing w:line="100" w:lineRule="atLeast"/>
        <w:jc w:val="center"/>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 xml:space="preserve">OKRES GWARANCJI JAKOŚCI </w:t>
      </w:r>
    </w:p>
    <w:p w14:paraId="579DC927" w14:textId="77777777" w:rsidR="00FC16D3" w:rsidRPr="004F2B6B" w:rsidRDefault="00FC16D3" w:rsidP="00FC16D3">
      <w:pPr>
        <w:suppressAutoHyphens/>
        <w:spacing w:line="100" w:lineRule="atLeast"/>
        <w:jc w:val="center"/>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RĘKOJMIA ZA WADY</w:t>
      </w:r>
    </w:p>
    <w:p w14:paraId="5B3AC0AC" w14:textId="77777777" w:rsidR="00FC16D3" w:rsidRPr="004F2B6B" w:rsidRDefault="00FC16D3" w:rsidP="00FC16D3">
      <w:pPr>
        <w:suppressAutoHyphens/>
        <w:spacing w:line="100" w:lineRule="atLeast"/>
        <w:jc w:val="center"/>
        <w:rPr>
          <w:rFonts w:asciiTheme="minorHAnsi" w:eastAsia="Calibri" w:hAnsiTheme="minorHAnsi" w:cstheme="minorHAnsi"/>
          <w:kern w:val="2"/>
          <w:sz w:val="22"/>
          <w:szCs w:val="22"/>
          <w:lang w:eastAsia="hi-IN" w:bidi="hi-IN"/>
        </w:rPr>
      </w:pPr>
    </w:p>
    <w:p w14:paraId="77FE68B6" w14:textId="77777777" w:rsidR="00FC16D3" w:rsidRPr="004F2B6B" w:rsidRDefault="00FC16D3" w:rsidP="00FC16D3">
      <w:pPr>
        <w:numPr>
          <w:ilvl w:val="0"/>
          <w:numId w:val="13"/>
        </w:numPr>
        <w:suppressAutoHyphens/>
        <w:autoSpaceDE w:val="0"/>
        <w:autoSpaceDN w:val="0"/>
        <w:adjustRightInd w:val="0"/>
        <w:spacing w:after="46" w:line="276" w:lineRule="auto"/>
        <w:jc w:val="both"/>
        <w:rPr>
          <w:rFonts w:asciiTheme="minorHAnsi" w:eastAsia="Calibri" w:hAnsiTheme="minorHAnsi" w:cstheme="minorHAnsi"/>
          <w:color w:val="000000"/>
          <w:sz w:val="22"/>
          <w:szCs w:val="22"/>
          <w:lang w:val="x-none" w:eastAsia="en-US"/>
        </w:rPr>
      </w:pPr>
      <w:r w:rsidRPr="004F2B6B">
        <w:rPr>
          <w:rFonts w:asciiTheme="minorHAnsi" w:eastAsia="Calibri" w:hAnsiTheme="minorHAnsi" w:cstheme="minorHAnsi"/>
          <w:color w:val="000000"/>
          <w:sz w:val="22"/>
          <w:szCs w:val="22"/>
          <w:lang w:val="x-none" w:eastAsia="en-US"/>
        </w:rPr>
        <w:t xml:space="preserve">Na wykonane na podstawie niniejszej Umowy roboty budowlane Wykonawca udziela </w:t>
      </w:r>
      <w:r w:rsidRPr="004F2B6B">
        <w:rPr>
          <w:rFonts w:asciiTheme="minorHAnsi" w:eastAsia="Calibri" w:hAnsiTheme="minorHAnsi" w:cstheme="minorHAnsi"/>
          <w:color w:val="000000"/>
          <w:sz w:val="22"/>
          <w:szCs w:val="22"/>
          <w:lang w:eastAsia="en-US"/>
        </w:rPr>
        <w:t>…………</w:t>
      </w:r>
      <w:r w:rsidRPr="004F2B6B">
        <w:rPr>
          <w:rFonts w:asciiTheme="minorHAnsi" w:eastAsia="Calibri" w:hAnsiTheme="minorHAnsi" w:cstheme="minorHAnsi"/>
          <w:color w:val="000000"/>
          <w:sz w:val="22"/>
          <w:szCs w:val="22"/>
          <w:lang w:val="x-none" w:eastAsia="en-US"/>
        </w:rPr>
        <w:t xml:space="preserve"> miesięcznej gwarancji jakości. Bieg terminu gwarancji rozpoczyna się w dniu następnym, po dacie odbioru końcowego przedmiotu umowy. Gwarancja obejmuje wady materiałowe oraz wady w robociźnie. </w:t>
      </w:r>
    </w:p>
    <w:p w14:paraId="76041356" w14:textId="77777777" w:rsidR="00FC16D3" w:rsidRPr="004F2B6B" w:rsidRDefault="00FC16D3" w:rsidP="00FC16D3">
      <w:pPr>
        <w:numPr>
          <w:ilvl w:val="0"/>
          <w:numId w:val="13"/>
        </w:numPr>
        <w:suppressAutoHyphens/>
        <w:autoSpaceDE w:val="0"/>
        <w:autoSpaceDN w:val="0"/>
        <w:adjustRightInd w:val="0"/>
        <w:spacing w:after="46" w:line="276" w:lineRule="auto"/>
        <w:jc w:val="both"/>
        <w:rPr>
          <w:rFonts w:asciiTheme="minorHAnsi" w:eastAsia="Calibri" w:hAnsiTheme="minorHAnsi" w:cstheme="minorHAnsi"/>
          <w:color w:val="000000"/>
          <w:sz w:val="22"/>
          <w:szCs w:val="22"/>
          <w:lang w:val="x-none" w:eastAsia="en-US"/>
        </w:rPr>
      </w:pPr>
      <w:r w:rsidRPr="004F2B6B">
        <w:rPr>
          <w:rFonts w:asciiTheme="minorHAnsi" w:eastAsia="Calibri" w:hAnsiTheme="minorHAnsi" w:cstheme="minorHAnsi"/>
          <w:color w:val="000000"/>
          <w:sz w:val="22"/>
          <w:szCs w:val="22"/>
          <w:lang w:val="x-none" w:eastAsia="en-US"/>
        </w:rPr>
        <w:t xml:space="preserve">Niezależnie od udzielonej gwarancji, o której mowa w ust. 1 Zamawiającemu przysługują roszczenia z tytułu rękojmi za wady. Strony rozszerzają odpowiedzialność z tytułu rękojmi w ten sposób, że okres rękojmi zostaje zrównany z okresem gwarancji. </w:t>
      </w:r>
    </w:p>
    <w:p w14:paraId="1566C8F3" w14:textId="60EC0844" w:rsidR="00FC16D3" w:rsidRPr="004F2B6B" w:rsidRDefault="00FC16D3" w:rsidP="00FC16D3">
      <w:pPr>
        <w:numPr>
          <w:ilvl w:val="0"/>
          <w:numId w:val="13"/>
        </w:numPr>
        <w:suppressAutoHyphens/>
        <w:autoSpaceDE w:val="0"/>
        <w:autoSpaceDN w:val="0"/>
        <w:adjustRightInd w:val="0"/>
        <w:spacing w:after="46" w:line="276" w:lineRule="auto"/>
        <w:jc w:val="both"/>
        <w:rPr>
          <w:rFonts w:asciiTheme="minorHAnsi" w:eastAsia="Calibri" w:hAnsiTheme="minorHAnsi" w:cstheme="minorHAnsi"/>
          <w:color w:val="000000"/>
          <w:sz w:val="22"/>
          <w:szCs w:val="22"/>
          <w:lang w:val="x-none" w:eastAsia="en-US"/>
        </w:rPr>
      </w:pPr>
      <w:r w:rsidRPr="004F2B6B">
        <w:rPr>
          <w:rFonts w:asciiTheme="minorHAnsi" w:eastAsia="Calibri" w:hAnsiTheme="minorHAnsi" w:cstheme="minorHAnsi"/>
          <w:color w:val="000000"/>
          <w:sz w:val="22"/>
          <w:szCs w:val="22"/>
          <w:lang w:val="x-none" w:eastAsia="en-US"/>
        </w:rPr>
        <w:t>W okresie gwarancji Wykonawca zobowiązuje się do usunięc</w:t>
      </w:r>
      <w:r w:rsidR="00A15CD7" w:rsidRPr="004F2B6B">
        <w:rPr>
          <w:rFonts w:asciiTheme="minorHAnsi" w:eastAsia="Calibri" w:hAnsiTheme="minorHAnsi" w:cstheme="minorHAnsi"/>
          <w:color w:val="000000"/>
          <w:sz w:val="22"/>
          <w:szCs w:val="22"/>
          <w:lang w:val="x-none" w:eastAsia="en-US"/>
        </w:rPr>
        <w:t xml:space="preserve">ia ujawnionych wad bezpłatnie w </w:t>
      </w:r>
      <w:r w:rsidRPr="004F2B6B">
        <w:rPr>
          <w:rFonts w:asciiTheme="minorHAnsi" w:eastAsia="Calibri" w:hAnsiTheme="minorHAnsi" w:cstheme="minorHAnsi"/>
          <w:color w:val="000000"/>
          <w:sz w:val="22"/>
          <w:szCs w:val="22"/>
          <w:lang w:val="x-none" w:eastAsia="en-US"/>
        </w:rPr>
        <w:t xml:space="preserve">terminie wyznaczonym przez Zamawiającego. </w:t>
      </w:r>
    </w:p>
    <w:p w14:paraId="2337CBC0" w14:textId="4DFE887C" w:rsidR="00FC16D3" w:rsidRPr="004F2B6B" w:rsidRDefault="00FC16D3" w:rsidP="00FC16D3">
      <w:pPr>
        <w:numPr>
          <w:ilvl w:val="0"/>
          <w:numId w:val="13"/>
        </w:numPr>
        <w:suppressAutoHyphens/>
        <w:spacing w:line="100" w:lineRule="atLeast"/>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Wykonawca jest odpowiedzialny za wady powstałe w okresie rękojmi na zasadach określonych w przepisach Kodeksu cywilnego. Terminy przeglądów gwarancyjnych wyznaczać będzie Zamawiający. Wykonawca zlik</w:t>
      </w:r>
      <w:r w:rsidR="00A15CD7" w:rsidRPr="004F2B6B">
        <w:rPr>
          <w:rFonts w:asciiTheme="minorHAnsi" w:eastAsia="Calibri" w:hAnsiTheme="minorHAnsi" w:cstheme="minorHAnsi"/>
          <w:kern w:val="2"/>
          <w:sz w:val="22"/>
          <w:szCs w:val="22"/>
          <w:lang w:eastAsia="hi-IN" w:bidi="hi-IN"/>
        </w:rPr>
        <w:t xml:space="preserve">widuje ujawnione wady i usterki </w:t>
      </w:r>
      <w:r w:rsidRPr="004F2B6B">
        <w:rPr>
          <w:rFonts w:asciiTheme="minorHAnsi" w:eastAsia="Calibri" w:hAnsiTheme="minorHAnsi" w:cstheme="minorHAnsi"/>
          <w:kern w:val="2"/>
          <w:sz w:val="22"/>
          <w:szCs w:val="22"/>
          <w:lang w:eastAsia="hi-IN" w:bidi="hi-IN"/>
        </w:rPr>
        <w:t>w terminie wyznaczonym przez Zamawiającego.</w:t>
      </w:r>
    </w:p>
    <w:p w14:paraId="2E904471" w14:textId="153C5630" w:rsidR="00FC16D3" w:rsidRPr="004F2B6B" w:rsidRDefault="00FC16D3" w:rsidP="00FC16D3">
      <w:pPr>
        <w:numPr>
          <w:ilvl w:val="0"/>
          <w:numId w:val="13"/>
        </w:numPr>
        <w:suppressAutoHyphens/>
        <w:spacing w:line="100" w:lineRule="atLeast"/>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 xml:space="preserve"> W przypadku, gdy Wykonawca nie stawi się na wyznaczony termin przeglądu gwarancyjnego Zamawiający ma prawo dokonać jedno</w:t>
      </w:r>
      <w:r w:rsidR="00D81B61" w:rsidRPr="004F2B6B">
        <w:rPr>
          <w:rFonts w:asciiTheme="minorHAnsi" w:eastAsia="Calibri" w:hAnsiTheme="minorHAnsi" w:cstheme="minorHAnsi"/>
          <w:kern w:val="2"/>
          <w:sz w:val="22"/>
          <w:szCs w:val="22"/>
          <w:lang w:eastAsia="hi-IN" w:bidi="hi-IN"/>
        </w:rPr>
        <w:t xml:space="preserve">stronnie przeglądu i sporządzić </w:t>
      </w:r>
      <w:r w:rsidRPr="004F2B6B">
        <w:rPr>
          <w:rFonts w:asciiTheme="minorHAnsi" w:eastAsia="Calibri" w:hAnsiTheme="minorHAnsi" w:cstheme="minorHAnsi"/>
          <w:kern w:val="2"/>
          <w:sz w:val="22"/>
          <w:szCs w:val="22"/>
          <w:lang w:eastAsia="hi-IN" w:bidi="hi-IN"/>
        </w:rPr>
        <w:t xml:space="preserve">z tego protokół. W takiej sytuacji Zamawiający wezwie Wykonawcę do usunięcia stwierdzonych usterek w terminie wyznaczonym przez Zamawiającego. </w:t>
      </w:r>
    </w:p>
    <w:p w14:paraId="6F9E65A9" w14:textId="77777777" w:rsidR="00FC16D3" w:rsidRDefault="00FC16D3" w:rsidP="00FC16D3">
      <w:pPr>
        <w:numPr>
          <w:ilvl w:val="0"/>
          <w:numId w:val="13"/>
        </w:numPr>
        <w:suppressAutoHyphens/>
        <w:spacing w:line="100" w:lineRule="atLeast"/>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Zamawiający w okresie rękojmi jest zobowiązany powiadomić Wykonawcę o powstałych wadach przedmiotu umowy w ciągu 14 dni roboczych od ich ujawnienia, natomiast Wykonawca jest zobowiązany do ich usunięcia w terminie wyznaczonym przez Zamawiającego.</w:t>
      </w:r>
    </w:p>
    <w:p w14:paraId="5B2140E5" w14:textId="6C65C243" w:rsidR="00600E20" w:rsidRPr="004F2B6B" w:rsidRDefault="00600E20" w:rsidP="00600E20">
      <w:pPr>
        <w:suppressAutoHyphens/>
        <w:spacing w:line="100" w:lineRule="atLeast"/>
        <w:jc w:val="both"/>
        <w:rPr>
          <w:rFonts w:asciiTheme="minorHAnsi" w:eastAsia="Calibri" w:hAnsiTheme="minorHAnsi" w:cstheme="minorHAnsi"/>
          <w:kern w:val="2"/>
          <w:sz w:val="22"/>
          <w:szCs w:val="22"/>
          <w:lang w:eastAsia="hi-IN" w:bidi="hi-IN"/>
        </w:rPr>
      </w:pPr>
      <w:r w:rsidRPr="00600E20">
        <w:rPr>
          <w:rFonts w:asciiTheme="minorHAnsi" w:eastAsia="Calibri" w:hAnsiTheme="minorHAnsi" w:cstheme="minorHAnsi"/>
          <w:kern w:val="2"/>
          <w:sz w:val="22"/>
          <w:szCs w:val="22"/>
          <w:highlight w:val="yellow"/>
          <w:lang w:eastAsia="hi-IN" w:bidi="hi-IN"/>
        </w:rPr>
        <w:lastRenderedPageBreak/>
        <w:t>6a. Wyznaczony przez Zamawiającego termin usunięcia wad i usterek nie może być dłuższy niż 21 dni.</w:t>
      </w:r>
    </w:p>
    <w:p w14:paraId="2AAEF098" w14:textId="77777777" w:rsidR="00FC16D3" w:rsidRPr="004F2B6B" w:rsidRDefault="00FC16D3" w:rsidP="00FC16D3">
      <w:pPr>
        <w:numPr>
          <w:ilvl w:val="0"/>
          <w:numId w:val="13"/>
        </w:numPr>
        <w:suppressAutoHyphens/>
        <w:spacing w:line="100" w:lineRule="atLeast"/>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 xml:space="preserve">Jeżeli w okresie rękojmi wystąpią wady, a Wykonawca ich nie usunie w żądanym terminie, Zamawiający po uprzednim zawiadomieniu, zleci ich usunięcie osobie trzeciej – na koszt </w:t>
      </w:r>
      <w:r w:rsidRPr="004F2B6B">
        <w:rPr>
          <w:rFonts w:asciiTheme="minorHAnsi" w:eastAsia="Calibri" w:hAnsiTheme="minorHAnsi" w:cstheme="minorHAnsi"/>
          <w:kern w:val="2"/>
          <w:sz w:val="22"/>
          <w:szCs w:val="22"/>
          <w:lang w:eastAsia="hi-IN" w:bidi="hi-IN"/>
        </w:rPr>
        <w:br/>
        <w:t>i ryzyko Wykonawcy. W tych przypadkach Zamawiający nie traci uprawnień z rękojmi i gwarancji.</w:t>
      </w:r>
    </w:p>
    <w:p w14:paraId="775AAD31" w14:textId="0DAB08AD" w:rsidR="00FC16D3" w:rsidRPr="004F2B6B" w:rsidRDefault="00FC16D3" w:rsidP="00A15CD7">
      <w:pPr>
        <w:numPr>
          <w:ilvl w:val="0"/>
          <w:numId w:val="13"/>
        </w:numPr>
        <w:tabs>
          <w:tab w:val="clear" w:pos="360"/>
          <w:tab w:val="num" w:pos="1276"/>
        </w:tabs>
        <w:suppressAutoHyphens/>
        <w:spacing w:line="100" w:lineRule="atLeast"/>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 xml:space="preserve">W okresie realizacji robót i rękojmi Wykonawca zobowiązany jest do pisemnego zawiadomienia Zamawiającego w terminie 7 dni o: </w:t>
      </w:r>
    </w:p>
    <w:p w14:paraId="6CB33473" w14:textId="77777777" w:rsidR="00FC16D3" w:rsidRPr="004F2B6B" w:rsidRDefault="00FC16D3" w:rsidP="00A15CD7">
      <w:pPr>
        <w:numPr>
          <w:ilvl w:val="5"/>
          <w:numId w:val="14"/>
        </w:numPr>
        <w:tabs>
          <w:tab w:val="clear" w:pos="360"/>
          <w:tab w:val="num" w:pos="709"/>
        </w:tabs>
        <w:suppressAutoHyphens/>
        <w:spacing w:line="100" w:lineRule="atLeast"/>
        <w:ind w:left="709"/>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zmianie siedziby, adresu lub firmy Wykonawcy;</w:t>
      </w:r>
    </w:p>
    <w:p w14:paraId="31EFFF2A" w14:textId="77777777" w:rsidR="00FC16D3" w:rsidRPr="004F2B6B" w:rsidRDefault="00FC16D3" w:rsidP="00A15CD7">
      <w:pPr>
        <w:numPr>
          <w:ilvl w:val="5"/>
          <w:numId w:val="14"/>
        </w:numPr>
        <w:tabs>
          <w:tab w:val="clear" w:pos="360"/>
          <w:tab w:val="num" w:pos="709"/>
        </w:tabs>
        <w:suppressAutoHyphens/>
        <w:spacing w:line="100" w:lineRule="atLeast"/>
        <w:ind w:left="709"/>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 xml:space="preserve">złożeniu wniosku o wszczęcie postępowania upadłościowego, naprawczego lub otwarcie likwidacji przedsiębiorstwa Wykonawcy. </w:t>
      </w:r>
    </w:p>
    <w:p w14:paraId="5F1CAA93" w14:textId="77777777" w:rsidR="00FC16D3" w:rsidRPr="004F2B6B" w:rsidRDefault="00FC16D3" w:rsidP="00FC16D3">
      <w:pPr>
        <w:numPr>
          <w:ilvl w:val="0"/>
          <w:numId w:val="13"/>
        </w:numPr>
        <w:suppressAutoHyphens/>
        <w:spacing w:line="100" w:lineRule="atLeast"/>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 xml:space="preserve">W razie braku zawiadomienia o zmianach, określonych w § 9 ust.8 lit. a korespondencję wysłaną na adres wskazany w preambule umowy uważa się za doręczoną z upływem 14 dnia od momentu nadania listu poleconego. </w:t>
      </w:r>
    </w:p>
    <w:p w14:paraId="69C8ABB5" w14:textId="7DA3B054" w:rsidR="00FC16D3" w:rsidRPr="004F2B6B" w:rsidRDefault="00FC16D3" w:rsidP="00FC16D3">
      <w:pPr>
        <w:suppressAutoHyphens/>
        <w:spacing w:line="100" w:lineRule="atLeast"/>
        <w:rPr>
          <w:rFonts w:asciiTheme="minorHAnsi" w:eastAsia="Calibri" w:hAnsiTheme="minorHAnsi" w:cstheme="minorHAnsi"/>
          <w:b/>
          <w:bCs/>
          <w:kern w:val="2"/>
          <w:sz w:val="22"/>
          <w:szCs w:val="22"/>
          <w:lang w:eastAsia="hi-IN" w:bidi="hi-IN"/>
        </w:rPr>
      </w:pPr>
    </w:p>
    <w:p w14:paraId="0BB0854C" w14:textId="77777777" w:rsidR="007F3888" w:rsidRPr="004F2B6B" w:rsidRDefault="007F3888" w:rsidP="00FC16D3">
      <w:pPr>
        <w:suppressAutoHyphens/>
        <w:spacing w:line="100" w:lineRule="atLeast"/>
        <w:rPr>
          <w:rFonts w:asciiTheme="minorHAnsi" w:eastAsia="Calibri" w:hAnsiTheme="minorHAnsi" w:cstheme="minorHAnsi"/>
          <w:b/>
          <w:bCs/>
          <w:kern w:val="2"/>
          <w:sz w:val="22"/>
          <w:szCs w:val="22"/>
          <w:lang w:eastAsia="hi-IN" w:bidi="hi-IN"/>
        </w:rPr>
      </w:pPr>
    </w:p>
    <w:p w14:paraId="33383C33" w14:textId="63AA96C0" w:rsidR="00FC16D3" w:rsidRPr="004F2B6B" w:rsidRDefault="00FC16D3" w:rsidP="00A15CD7">
      <w:pPr>
        <w:suppressAutoHyphens/>
        <w:spacing w:line="100" w:lineRule="atLeast"/>
        <w:jc w:val="center"/>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 10</w:t>
      </w:r>
    </w:p>
    <w:p w14:paraId="7A8E9702" w14:textId="7BFD7EB8" w:rsidR="00FC16D3" w:rsidRPr="004F2B6B" w:rsidRDefault="00FC16D3" w:rsidP="00A15CD7">
      <w:pPr>
        <w:suppressAutoHyphens/>
        <w:spacing w:after="120" w:line="100" w:lineRule="atLeast"/>
        <w:jc w:val="center"/>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ODSTĄPIENIE OD UMOWY</w:t>
      </w:r>
    </w:p>
    <w:p w14:paraId="4B4425D5" w14:textId="77777777" w:rsidR="00FC16D3" w:rsidRPr="004F2B6B" w:rsidRDefault="00FC16D3" w:rsidP="00FC16D3">
      <w:pPr>
        <w:suppressAutoHyphens/>
        <w:spacing w:line="100" w:lineRule="atLeast"/>
        <w:ind w:left="426" w:hanging="426"/>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1.</w:t>
      </w:r>
      <w:r w:rsidRPr="004F2B6B">
        <w:rPr>
          <w:rFonts w:asciiTheme="minorHAnsi" w:eastAsia="Calibri" w:hAnsiTheme="minorHAnsi" w:cstheme="minorHAnsi"/>
          <w:kern w:val="2"/>
          <w:sz w:val="22"/>
          <w:szCs w:val="22"/>
          <w:lang w:eastAsia="hi-IN" w:bidi="hi-IN"/>
        </w:rPr>
        <w:tab/>
        <w:t>Zamawiającemu przysługuje prawo odstąpienia od umowy z przyczyn leżących po stronie Wykonawcy w następujących przypadkach:</w:t>
      </w:r>
    </w:p>
    <w:p w14:paraId="106C2AD5" w14:textId="77777777" w:rsidR="00FC16D3" w:rsidRPr="004F2B6B" w:rsidRDefault="00FC16D3" w:rsidP="00FC16D3">
      <w:pPr>
        <w:suppressAutoHyphens/>
        <w:spacing w:line="100" w:lineRule="atLeast"/>
        <w:ind w:left="709" w:hanging="369"/>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1)</w:t>
      </w:r>
      <w:r w:rsidRPr="004F2B6B">
        <w:rPr>
          <w:rFonts w:asciiTheme="minorHAnsi" w:eastAsia="Calibri" w:hAnsiTheme="minorHAnsi" w:cstheme="minorHAnsi"/>
          <w:kern w:val="2"/>
          <w:sz w:val="22"/>
          <w:szCs w:val="22"/>
          <w:lang w:eastAsia="hi-IN" w:bidi="hi-IN"/>
        </w:rPr>
        <w:tab/>
        <w:t>gdy Wykonawca zwleka z przejęciem placu budowy o 7 (siedem) dni w stosunku do terminu wyznaczonego przez Zamawiającego,</w:t>
      </w:r>
    </w:p>
    <w:p w14:paraId="20B3E7AD" w14:textId="77777777" w:rsidR="00FC16D3" w:rsidRPr="004F2B6B" w:rsidRDefault="00FC16D3" w:rsidP="00FC16D3">
      <w:pPr>
        <w:suppressAutoHyphens/>
        <w:spacing w:line="100" w:lineRule="atLeast"/>
        <w:ind w:left="709" w:hanging="369"/>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2)</w:t>
      </w:r>
      <w:r w:rsidRPr="004F2B6B">
        <w:rPr>
          <w:rFonts w:asciiTheme="minorHAnsi" w:eastAsia="Calibri" w:hAnsiTheme="minorHAnsi" w:cstheme="minorHAnsi"/>
          <w:kern w:val="2"/>
          <w:sz w:val="22"/>
          <w:szCs w:val="22"/>
          <w:lang w:eastAsia="hi-IN" w:bidi="hi-IN"/>
        </w:rPr>
        <w:tab/>
        <w:t>gdy Wykonawca jest w zwłoce z wykonywaniem przedmiotu umowy o 14 dni w stosunku do terminu określonego w § 2 ust. 1 umowy,</w:t>
      </w:r>
    </w:p>
    <w:p w14:paraId="30CB9777" w14:textId="77777777" w:rsidR="00FC16D3" w:rsidRPr="004F2B6B" w:rsidRDefault="00FC16D3" w:rsidP="00FC16D3">
      <w:pPr>
        <w:suppressAutoHyphens/>
        <w:spacing w:line="100" w:lineRule="atLeast"/>
        <w:ind w:left="709" w:hanging="369"/>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3)</w:t>
      </w:r>
      <w:r w:rsidRPr="004F2B6B">
        <w:rPr>
          <w:rFonts w:asciiTheme="minorHAnsi" w:eastAsia="Calibri" w:hAnsiTheme="minorHAnsi" w:cstheme="minorHAnsi"/>
          <w:kern w:val="2"/>
          <w:sz w:val="22"/>
          <w:szCs w:val="22"/>
          <w:lang w:eastAsia="hi-IN" w:bidi="hi-IN"/>
        </w:rPr>
        <w:tab/>
        <w:t>ustania lub zawieszenia działalności gospodarczej, w ramach której Wykonawca realizuje przedmiot niniejszej umowy,</w:t>
      </w:r>
    </w:p>
    <w:p w14:paraId="0D7E6BE0" w14:textId="77777777" w:rsidR="00FC16D3" w:rsidRPr="004F2B6B" w:rsidRDefault="00FC16D3" w:rsidP="00FC16D3">
      <w:pPr>
        <w:suppressAutoHyphens/>
        <w:spacing w:line="100" w:lineRule="atLeast"/>
        <w:ind w:left="709" w:hanging="369"/>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4)</w:t>
      </w:r>
      <w:r w:rsidRPr="004F2B6B">
        <w:rPr>
          <w:rFonts w:asciiTheme="minorHAnsi" w:eastAsia="Calibri" w:hAnsiTheme="minorHAnsi" w:cstheme="minorHAnsi"/>
          <w:kern w:val="2"/>
          <w:sz w:val="22"/>
          <w:szCs w:val="22"/>
          <w:lang w:eastAsia="hi-IN" w:bidi="hi-IN"/>
        </w:rPr>
        <w:tab/>
        <w:t>wydania nakazu zajęcia majątku Wykonawcy w zakresie uniemożliwiającym wykonanie przedmiotu umowy,</w:t>
      </w:r>
    </w:p>
    <w:p w14:paraId="45FD3A54" w14:textId="77777777" w:rsidR="00FC16D3" w:rsidRPr="004F2B6B" w:rsidRDefault="00FC16D3" w:rsidP="00FC16D3">
      <w:pPr>
        <w:suppressAutoHyphens/>
        <w:spacing w:line="100" w:lineRule="atLeast"/>
        <w:ind w:left="709" w:hanging="369"/>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5)</w:t>
      </w:r>
      <w:r w:rsidRPr="004F2B6B">
        <w:rPr>
          <w:rFonts w:asciiTheme="minorHAnsi" w:eastAsia="Calibri" w:hAnsiTheme="minorHAnsi" w:cstheme="minorHAnsi"/>
          <w:kern w:val="2"/>
          <w:sz w:val="22"/>
          <w:szCs w:val="22"/>
          <w:lang w:eastAsia="hi-IN" w:bidi="hi-IN"/>
        </w:rPr>
        <w:tab/>
        <w:t>gdy Wykonawca wykonuje roboty wadliwie i niezgodnie z dokumentacją techniczną oraz nie reaguje na polecenia Inspektora nadzoru dotyczące poprawek i zmian sposobu wykonania w wyznaczonym mu przez Inspektora nadzoru terminie,</w:t>
      </w:r>
    </w:p>
    <w:p w14:paraId="1EB38D12" w14:textId="77777777" w:rsidR="00FC16D3" w:rsidRPr="004F2B6B" w:rsidRDefault="00FC16D3" w:rsidP="00FC16D3">
      <w:pPr>
        <w:suppressAutoHyphens/>
        <w:spacing w:line="100" w:lineRule="atLeast"/>
        <w:ind w:left="709" w:hanging="369"/>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6)</w:t>
      </w:r>
      <w:r w:rsidRPr="004F2B6B">
        <w:rPr>
          <w:rFonts w:asciiTheme="minorHAnsi" w:eastAsia="Calibri" w:hAnsiTheme="minorHAnsi" w:cstheme="minorHAnsi"/>
          <w:kern w:val="2"/>
          <w:sz w:val="22"/>
          <w:szCs w:val="22"/>
          <w:lang w:eastAsia="hi-IN" w:bidi="hi-IN"/>
        </w:rPr>
        <w:tab/>
        <w:t>gdy Wykonawca wykonuje umowę przy udziale podwykonawcy, z którym Wykonawca zawarł umowę lub dokonał jej zmiany z naruszeniem postanowień niniejszej umowy,</w:t>
      </w:r>
    </w:p>
    <w:p w14:paraId="6937BC3C" w14:textId="77777777" w:rsidR="00FC16D3" w:rsidRPr="004F2B6B" w:rsidRDefault="00FC16D3" w:rsidP="00FC16D3">
      <w:pPr>
        <w:numPr>
          <w:ilvl w:val="0"/>
          <w:numId w:val="15"/>
        </w:numPr>
        <w:suppressAutoHyphens/>
        <w:spacing w:line="100" w:lineRule="atLeast"/>
        <w:ind w:left="709" w:hanging="369"/>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gdy występuje konieczność co najmniej dwukrotnego dokonania bezpośrednich zapłat na rzecz podwykonawcy lub dalszego podwykonawcy lub konieczność dokonania bezpośrednich zapłat na ich rzecz na sumę większą niż 5% kwoty wynagrodzenia ryczałtowego brutto wskazanej w §3 ust. 1 umowy.</w:t>
      </w:r>
    </w:p>
    <w:p w14:paraId="1A3D3BB1" w14:textId="77777777" w:rsidR="00FC16D3" w:rsidRPr="004F2B6B" w:rsidRDefault="00FC16D3" w:rsidP="00FC16D3">
      <w:pPr>
        <w:suppressAutoHyphens/>
        <w:spacing w:line="100" w:lineRule="atLeast"/>
        <w:ind w:left="426" w:hanging="426"/>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2.</w:t>
      </w:r>
      <w:r w:rsidRPr="004F2B6B">
        <w:rPr>
          <w:rFonts w:asciiTheme="minorHAnsi" w:eastAsia="Calibri" w:hAnsiTheme="minorHAnsi" w:cstheme="minorHAnsi"/>
          <w:kern w:val="2"/>
          <w:sz w:val="22"/>
          <w:szCs w:val="22"/>
          <w:lang w:eastAsia="hi-IN" w:bidi="hi-IN"/>
        </w:rPr>
        <w:tab/>
        <w:t>W przypadkach, o których mowa w ustępie 1, Zamawiający może odstąpić od umowy w terminie 60 dni od dnia powzięcia wiadomości o okolicznościach tam wskazanych.</w:t>
      </w:r>
    </w:p>
    <w:p w14:paraId="3A27AC60" w14:textId="4485F1E6" w:rsidR="00FC16D3" w:rsidRPr="004F2B6B" w:rsidRDefault="00FC16D3" w:rsidP="00FC16D3">
      <w:pPr>
        <w:suppressAutoHyphens/>
        <w:spacing w:line="100" w:lineRule="atLeast"/>
        <w:ind w:left="426" w:hanging="426"/>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3.</w:t>
      </w:r>
      <w:r w:rsidRPr="004F2B6B">
        <w:rPr>
          <w:rFonts w:asciiTheme="minorHAnsi" w:eastAsia="Calibri" w:hAnsiTheme="minorHAnsi" w:cstheme="minorHAnsi"/>
          <w:kern w:val="2"/>
          <w:sz w:val="22"/>
          <w:szCs w:val="22"/>
          <w:lang w:eastAsia="hi-IN" w:bidi="hi-IN"/>
        </w:rPr>
        <w:tab/>
        <w:t xml:space="preserve">Zgodnie z art. 456 ust. 1 </w:t>
      </w:r>
      <w:r w:rsidR="0029310D" w:rsidRPr="004F2B6B">
        <w:rPr>
          <w:rFonts w:asciiTheme="minorHAnsi" w:eastAsia="Calibri" w:hAnsiTheme="minorHAnsi" w:cstheme="minorHAnsi"/>
          <w:kern w:val="2"/>
          <w:sz w:val="22"/>
          <w:szCs w:val="22"/>
          <w:lang w:eastAsia="hi-IN" w:bidi="hi-IN"/>
        </w:rPr>
        <w:t xml:space="preserve">pkt 1 </w:t>
      </w:r>
      <w:r w:rsidRPr="004F2B6B">
        <w:rPr>
          <w:rFonts w:asciiTheme="minorHAnsi" w:eastAsia="Calibri" w:hAnsiTheme="minorHAnsi" w:cstheme="minorHAnsi"/>
          <w:kern w:val="2"/>
          <w:sz w:val="22"/>
          <w:szCs w:val="22"/>
          <w:lang w:eastAsia="hi-IN" w:bidi="hi-IN"/>
        </w:rPr>
        <w:t xml:space="preserve">ustawy Prawo zamówień publicznych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t>
      </w:r>
    </w:p>
    <w:p w14:paraId="1F0CA5C2" w14:textId="77777777" w:rsidR="00FC16D3" w:rsidRPr="004F2B6B" w:rsidRDefault="00FC16D3" w:rsidP="00FC16D3">
      <w:pPr>
        <w:suppressAutoHyphens/>
        <w:spacing w:line="100" w:lineRule="atLeast"/>
        <w:ind w:left="426" w:hanging="426"/>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4.</w:t>
      </w:r>
      <w:r w:rsidRPr="004F2B6B">
        <w:rPr>
          <w:rFonts w:asciiTheme="minorHAnsi" w:eastAsia="Calibri" w:hAnsiTheme="minorHAnsi" w:cstheme="minorHAnsi"/>
          <w:kern w:val="2"/>
          <w:sz w:val="22"/>
          <w:szCs w:val="22"/>
          <w:lang w:eastAsia="hi-IN" w:bidi="hi-IN"/>
        </w:rPr>
        <w:tab/>
        <w:t>Odstąpienie od umowy wymaga formy pisemnej pod rygorem nieważności. Strona odstępująca od umowy powinna podać także pisemne uzasadnienie swojej decyzji.</w:t>
      </w:r>
    </w:p>
    <w:p w14:paraId="433FD6DF" w14:textId="77777777" w:rsidR="00FC16D3" w:rsidRPr="004F2B6B" w:rsidRDefault="00FC16D3" w:rsidP="00FC16D3">
      <w:pPr>
        <w:suppressAutoHyphens/>
        <w:spacing w:line="100" w:lineRule="atLeast"/>
        <w:ind w:left="426" w:hanging="426"/>
        <w:jc w:val="both"/>
        <w:rPr>
          <w:rFonts w:asciiTheme="minorHAnsi" w:eastAsia="Calibri" w:hAnsiTheme="minorHAnsi" w:cstheme="minorHAnsi"/>
          <w:kern w:val="2"/>
          <w:sz w:val="22"/>
          <w:szCs w:val="22"/>
          <w:lang w:eastAsia="hi-IN" w:bidi="hi-IN"/>
        </w:rPr>
      </w:pPr>
    </w:p>
    <w:p w14:paraId="03230939" w14:textId="77777777" w:rsidR="00FC16D3" w:rsidRPr="004F2B6B" w:rsidRDefault="00FC16D3" w:rsidP="00FC16D3">
      <w:pPr>
        <w:suppressAutoHyphens/>
        <w:spacing w:line="100" w:lineRule="atLeast"/>
        <w:jc w:val="both"/>
        <w:rPr>
          <w:rFonts w:asciiTheme="minorHAnsi" w:eastAsia="Calibri" w:hAnsiTheme="minorHAnsi" w:cstheme="minorHAnsi"/>
          <w:kern w:val="2"/>
          <w:sz w:val="22"/>
          <w:szCs w:val="22"/>
          <w:lang w:eastAsia="hi-IN" w:bidi="hi-IN"/>
        </w:rPr>
      </w:pPr>
    </w:p>
    <w:p w14:paraId="72258BDF" w14:textId="77777777" w:rsidR="00FC16D3" w:rsidRPr="004F2B6B" w:rsidRDefault="00FC16D3" w:rsidP="00FC16D3">
      <w:pPr>
        <w:suppressAutoHyphens/>
        <w:spacing w:line="100" w:lineRule="atLeast"/>
        <w:jc w:val="both"/>
        <w:rPr>
          <w:rFonts w:asciiTheme="minorHAnsi" w:eastAsia="Calibri" w:hAnsiTheme="minorHAnsi" w:cstheme="minorHAnsi"/>
          <w:kern w:val="2"/>
          <w:sz w:val="22"/>
          <w:szCs w:val="22"/>
          <w:lang w:eastAsia="hi-IN" w:bidi="hi-IN"/>
        </w:rPr>
      </w:pPr>
    </w:p>
    <w:p w14:paraId="2573E4C0" w14:textId="77777777" w:rsidR="00FC16D3" w:rsidRPr="004F2B6B" w:rsidRDefault="00FC16D3" w:rsidP="00FC16D3">
      <w:pPr>
        <w:suppressAutoHyphens/>
        <w:spacing w:line="100" w:lineRule="atLeast"/>
        <w:jc w:val="center"/>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 11</w:t>
      </w:r>
    </w:p>
    <w:p w14:paraId="352C3335" w14:textId="32E8A836" w:rsidR="00FC16D3" w:rsidRPr="004F2B6B" w:rsidRDefault="00FC16D3" w:rsidP="001B4C9A">
      <w:pPr>
        <w:suppressAutoHyphens/>
        <w:spacing w:after="120" w:line="100" w:lineRule="atLeast"/>
        <w:jc w:val="center"/>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PODWYKONAWSTWO</w:t>
      </w:r>
    </w:p>
    <w:p w14:paraId="7BB54E31" w14:textId="6416B90E" w:rsidR="00FC16D3" w:rsidRPr="004F2B6B" w:rsidRDefault="00FC16D3" w:rsidP="00FC16D3">
      <w:pPr>
        <w:numPr>
          <w:ilvl w:val="3"/>
          <w:numId w:val="16"/>
        </w:numPr>
        <w:suppressAutoHyphens/>
        <w:spacing w:line="100" w:lineRule="atLeast"/>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lastRenderedPageBreak/>
        <w:t>Wykonawca oświadcza, że przedmiot określony umo</w:t>
      </w:r>
      <w:r w:rsidR="00294A0C" w:rsidRPr="004F2B6B">
        <w:rPr>
          <w:rFonts w:asciiTheme="minorHAnsi" w:eastAsia="Calibri" w:hAnsiTheme="minorHAnsi" w:cstheme="minorHAnsi"/>
          <w:kern w:val="2"/>
          <w:sz w:val="22"/>
          <w:szCs w:val="22"/>
          <w:lang w:eastAsia="hi-IN" w:bidi="hi-IN"/>
        </w:rPr>
        <w:t xml:space="preserve">wą będzie wykonywał osobiście lub </w:t>
      </w:r>
      <w:r w:rsidRPr="004F2B6B">
        <w:rPr>
          <w:rFonts w:asciiTheme="minorHAnsi" w:eastAsia="Calibri" w:hAnsiTheme="minorHAnsi" w:cstheme="minorHAnsi"/>
          <w:kern w:val="2"/>
          <w:sz w:val="22"/>
          <w:szCs w:val="22"/>
          <w:lang w:eastAsia="hi-IN" w:bidi="hi-IN"/>
        </w:rPr>
        <w:t xml:space="preserve">za pomocą podwykonawców. </w:t>
      </w:r>
    </w:p>
    <w:p w14:paraId="2647F0C2" w14:textId="1BF20CAF" w:rsidR="00FC16D3" w:rsidRPr="00E0359C" w:rsidRDefault="00E0359C" w:rsidP="00E0359C">
      <w:pPr>
        <w:pStyle w:val="Akapitzlist"/>
        <w:numPr>
          <w:ilvl w:val="0"/>
          <w:numId w:val="16"/>
        </w:numPr>
        <w:jc w:val="both"/>
        <w:rPr>
          <w:rFonts w:asciiTheme="minorHAnsi" w:eastAsia="Calibri" w:hAnsiTheme="minorHAnsi" w:cstheme="minorHAnsi"/>
          <w:sz w:val="22"/>
          <w:szCs w:val="22"/>
          <w:highlight w:val="yellow"/>
          <w:lang w:bidi="hi-IN"/>
        </w:rPr>
      </w:pPr>
      <w:r w:rsidRPr="00E0359C">
        <w:rPr>
          <w:rFonts w:asciiTheme="minorHAnsi" w:eastAsia="Calibri" w:hAnsiTheme="minorHAnsi" w:cstheme="minorHAnsi"/>
          <w:sz w:val="22"/>
          <w:szCs w:val="22"/>
          <w:highlight w:val="yellow"/>
          <w:lang w:bidi="hi-IN"/>
        </w:rPr>
        <w:t>W</w:t>
      </w:r>
      <w:r w:rsidR="00FC16D3" w:rsidRPr="00E0359C">
        <w:rPr>
          <w:rFonts w:asciiTheme="minorHAnsi" w:eastAsia="Calibri" w:hAnsiTheme="minorHAnsi" w:cstheme="minorHAnsi"/>
          <w:sz w:val="22"/>
          <w:szCs w:val="22"/>
          <w:highlight w:val="yellow"/>
          <w:lang w:bidi="hi-IN"/>
        </w:rPr>
        <w:t xml:space="preserve">ykonawca sprawuje funkcję koordynatora całości zadania, ponosi pełną odpowiedzialność za terminowość i jakość przedmiotu umowy wykonywanego przez podwykonawców. </w:t>
      </w:r>
    </w:p>
    <w:p w14:paraId="30EC0863" w14:textId="1FAB3383" w:rsidR="00FC16D3" w:rsidRPr="00E0359C" w:rsidRDefault="00FC16D3" w:rsidP="00E0359C">
      <w:pPr>
        <w:pStyle w:val="Akapitzlist"/>
        <w:numPr>
          <w:ilvl w:val="0"/>
          <w:numId w:val="16"/>
        </w:numPr>
        <w:jc w:val="both"/>
        <w:rPr>
          <w:rFonts w:asciiTheme="minorHAnsi" w:eastAsia="Calibri" w:hAnsiTheme="minorHAnsi" w:cstheme="minorHAnsi"/>
          <w:sz w:val="22"/>
          <w:szCs w:val="22"/>
          <w:lang w:bidi="hi-IN"/>
        </w:rPr>
      </w:pPr>
      <w:r w:rsidRPr="00E0359C">
        <w:rPr>
          <w:rFonts w:asciiTheme="minorHAnsi" w:eastAsia="Calibri" w:hAnsiTheme="minorHAnsi" w:cstheme="minorHAnsi"/>
          <w:sz w:val="22"/>
          <w:szCs w:val="22"/>
          <w:highlight w:val="yellow"/>
          <w:lang w:bidi="hi-IN"/>
        </w:rPr>
        <w:t>W trakcie wykonywania zamówienia Wykonawca może dokonać modyfikacji złożonych</w:t>
      </w:r>
      <w:r w:rsidRPr="00E0359C">
        <w:rPr>
          <w:rFonts w:asciiTheme="minorHAnsi" w:eastAsia="Calibri" w:hAnsiTheme="minorHAnsi" w:cstheme="minorHAnsi"/>
          <w:sz w:val="22"/>
          <w:szCs w:val="22"/>
          <w:lang w:bidi="hi-IN"/>
        </w:rPr>
        <w:br/>
        <w:t xml:space="preserve">w postępowaniu deklaracji odnośnie podwykonawstwa m.in. poprzez: </w:t>
      </w:r>
    </w:p>
    <w:p w14:paraId="6A0A837F" w14:textId="77777777" w:rsidR="00FC16D3" w:rsidRPr="004F2B6B" w:rsidRDefault="00FC16D3" w:rsidP="00FC16D3">
      <w:pPr>
        <w:numPr>
          <w:ilvl w:val="0"/>
          <w:numId w:val="18"/>
        </w:numPr>
        <w:suppressAutoHyphens/>
        <w:spacing w:line="100" w:lineRule="atLeast"/>
        <w:ind w:hanging="56"/>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wskazanie innych podwykonawców;</w:t>
      </w:r>
    </w:p>
    <w:p w14:paraId="30638E8E" w14:textId="77777777" w:rsidR="00FC16D3" w:rsidRPr="004F2B6B" w:rsidRDefault="00FC16D3" w:rsidP="00FC16D3">
      <w:pPr>
        <w:numPr>
          <w:ilvl w:val="0"/>
          <w:numId w:val="18"/>
        </w:numPr>
        <w:suppressAutoHyphens/>
        <w:spacing w:line="100" w:lineRule="atLeast"/>
        <w:ind w:hanging="56"/>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rezygnację z podwykonawców;</w:t>
      </w:r>
    </w:p>
    <w:p w14:paraId="7660BB3E" w14:textId="77777777" w:rsidR="00FC16D3" w:rsidRPr="004F2B6B" w:rsidRDefault="00FC16D3" w:rsidP="00FC16D3">
      <w:pPr>
        <w:numPr>
          <w:ilvl w:val="0"/>
          <w:numId w:val="18"/>
        </w:numPr>
        <w:suppressAutoHyphens/>
        <w:spacing w:line="100" w:lineRule="atLeast"/>
        <w:ind w:hanging="56"/>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wskazanie innego zakresu podwykonawstwa;</w:t>
      </w:r>
    </w:p>
    <w:p w14:paraId="77FC3BAC" w14:textId="77777777" w:rsidR="00FC16D3" w:rsidRPr="004F2B6B" w:rsidRDefault="00FC16D3" w:rsidP="00FC16D3">
      <w:pPr>
        <w:numPr>
          <w:ilvl w:val="0"/>
          <w:numId w:val="18"/>
        </w:numPr>
        <w:tabs>
          <w:tab w:val="num" w:pos="709"/>
        </w:tabs>
        <w:suppressAutoHyphens/>
        <w:spacing w:line="100" w:lineRule="atLeast"/>
        <w:ind w:left="709" w:hanging="425"/>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 xml:space="preserve">wykonanie zamówienia przy pomocy podwykonawców, pomimo niewskazania w postępowaniu żadnej części zamówienia do wykonania w ramach podwykonawstwa. </w:t>
      </w:r>
    </w:p>
    <w:p w14:paraId="228A22F5" w14:textId="77777777" w:rsidR="00FC16D3" w:rsidRPr="004F2B6B" w:rsidRDefault="00FC16D3" w:rsidP="00FC16D3">
      <w:pPr>
        <w:suppressAutoHyphens/>
        <w:spacing w:line="100" w:lineRule="atLeast"/>
        <w:ind w:left="340"/>
        <w:jc w:val="both"/>
        <w:rPr>
          <w:rFonts w:asciiTheme="minorHAnsi" w:eastAsia="Calibri" w:hAnsiTheme="minorHAnsi" w:cstheme="minorHAnsi"/>
          <w:kern w:val="2"/>
          <w:sz w:val="22"/>
          <w:szCs w:val="22"/>
          <w:lang w:eastAsia="hi-IN" w:bidi="hi-IN"/>
        </w:rPr>
      </w:pPr>
    </w:p>
    <w:p w14:paraId="286BD304" w14:textId="77777777" w:rsidR="00FC16D3" w:rsidRPr="004F2B6B" w:rsidRDefault="00FC16D3" w:rsidP="00FC16D3">
      <w:pPr>
        <w:suppressAutoHyphens/>
        <w:spacing w:line="100" w:lineRule="atLeast"/>
        <w:jc w:val="center"/>
        <w:rPr>
          <w:rFonts w:asciiTheme="minorHAnsi" w:eastAsia="Calibri" w:hAnsiTheme="minorHAnsi" w:cstheme="minorHAnsi"/>
          <w:kern w:val="2"/>
          <w:sz w:val="22"/>
          <w:szCs w:val="22"/>
          <w:lang w:eastAsia="hi-IN" w:bidi="hi-IN"/>
        </w:rPr>
      </w:pPr>
    </w:p>
    <w:p w14:paraId="4B8B1B44" w14:textId="77777777" w:rsidR="00FC16D3" w:rsidRPr="004F2B6B" w:rsidRDefault="00FC16D3" w:rsidP="00FC16D3">
      <w:pPr>
        <w:suppressAutoHyphens/>
        <w:spacing w:line="100" w:lineRule="atLeast"/>
        <w:jc w:val="center"/>
        <w:rPr>
          <w:rFonts w:asciiTheme="minorHAnsi" w:eastAsia="Calibri" w:hAnsiTheme="minorHAnsi" w:cstheme="minorHAnsi"/>
          <w:kern w:val="2"/>
          <w:sz w:val="22"/>
          <w:szCs w:val="22"/>
          <w:lang w:eastAsia="hi-IN" w:bidi="hi-IN"/>
        </w:rPr>
      </w:pPr>
    </w:p>
    <w:p w14:paraId="06FDF158" w14:textId="5A043484" w:rsidR="00FC16D3" w:rsidRPr="004F2B6B" w:rsidRDefault="00FC16D3" w:rsidP="00A15CD7">
      <w:pPr>
        <w:suppressAutoHyphens/>
        <w:spacing w:line="100" w:lineRule="atLeast"/>
        <w:jc w:val="center"/>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 12</w:t>
      </w:r>
    </w:p>
    <w:p w14:paraId="1183E2BA" w14:textId="0CB0BD20" w:rsidR="00FC16D3" w:rsidRPr="004F2B6B" w:rsidRDefault="00FC16D3" w:rsidP="001B4C9A">
      <w:pPr>
        <w:suppressAutoHyphens/>
        <w:spacing w:after="120" w:line="100" w:lineRule="atLeast"/>
        <w:jc w:val="center"/>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UMOWY O PODWYKONAWSTWO</w:t>
      </w:r>
    </w:p>
    <w:p w14:paraId="0B9DC63A" w14:textId="77777777" w:rsidR="00FC16D3" w:rsidRPr="004F2B6B" w:rsidRDefault="00FC16D3" w:rsidP="00FC16D3">
      <w:pPr>
        <w:numPr>
          <w:ilvl w:val="0"/>
          <w:numId w:val="19"/>
        </w:numPr>
        <w:suppressAutoHyphens/>
        <w:spacing w:line="100" w:lineRule="atLeast"/>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Wykonawca, podwykonawca oraz dalszy podwykonawca zamierzający zawrzeć umowę o podwykonawstwo w zakresie robót budowlanych jest zobowiązany przedstawić Zamawiającemu projekt umowy z podwykonawcą lub z dalszym podwykonawcą (przy czym podwykonawca i dalszy podwykonawca składa projekt umowy wraz ze zgodą Wykonawcy na zawarcie umowy o podwykonawstwo) o treści zgodnej z postanowieniami ust. 3 niniejszego paragrafu.</w:t>
      </w:r>
    </w:p>
    <w:p w14:paraId="3ECA4B94" w14:textId="77777777" w:rsidR="00FC16D3" w:rsidRPr="004F2B6B" w:rsidRDefault="00FC16D3" w:rsidP="00FC16D3">
      <w:pPr>
        <w:numPr>
          <w:ilvl w:val="0"/>
          <w:numId w:val="19"/>
        </w:numPr>
        <w:suppressAutoHyphens/>
        <w:spacing w:line="100" w:lineRule="atLeast"/>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Zamawiający w ciągu 14 (czternastu) dni zgłasza w formie pisemnej, pod rygorem nieważności, zastrzeżenia do projektu umowy o podwykonawstwo, której przedmiotem są roboty budowlane, w przypadku, gdy:</w:t>
      </w:r>
    </w:p>
    <w:p w14:paraId="71C2428E" w14:textId="77777777" w:rsidR="00FC16D3" w:rsidRPr="004F2B6B" w:rsidRDefault="00FC16D3" w:rsidP="00FC16D3">
      <w:pPr>
        <w:numPr>
          <w:ilvl w:val="1"/>
          <w:numId w:val="18"/>
        </w:numPr>
        <w:suppressAutoHyphens/>
        <w:spacing w:line="100" w:lineRule="atLeast"/>
        <w:ind w:left="851" w:hanging="425"/>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nie spełnia ona wymagań określonych w dokumentach zamówienia;</w:t>
      </w:r>
    </w:p>
    <w:p w14:paraId="448040F7" w14:textId="77777777" w:rsidR="00FC16D3" w:rsidRPr="004F2B6B" w:rsidRDefault="00FC16D3" w:rsidP="00FC16D3">
      <w:pPr>
        <w:numPr>
          <w:ilvl w:val="1"/>
          <w:numId w:val="18"/>
        </w:numPr>
        <w:suppressAutoHyphens/>
        <w:spacing w:line="100" w:lineRule="atLeast"/>
        <w:ind w:left="851" w:hanging="425"/>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przewiduje ona termin zapłaty wynagrodzenia dłuższy niż określony w §5 ust. 5;</w:t>
      </w:r>
    </w:p>
    <w:p w14:paraId="0749157B" w14:textId="77777777" w:rsidR="00FC16D3" w:rsidRPr="004F2B6B" w:rsidRDefault="00FC16D3" w:rsidP="00FC16D3">
      <w:pPr>
        <w:numPr>
          <w:ilvl w:val="1"/>
          <w:numId w:val="18"/>
        </w:numPr>
        <w:suppressAutoHyphens/>
        <w:spacing w:line="100" w:lineRule="atLeast"/>
        <w:ind w:left="851" w:hanging="425"/>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zawiera ona postanowienia niezgodne z art. 463 ustawy Prawo zamówień publicznych.</w:t>
      </w:r>
    </w:p>
    <w:p w14:paraId="19C9C9AE" w14:textId="77777777" w:rsidR="00FC16D3" w:rsidRPr="004F2B6B" w:rsidRDefault="00FC16D3" w:rsidP="00FC16D3">
      <w:pPr>
        <w:numPr>
          <w:ilvl w:val="0"/>
          <w:numId w:val="19"/>
        </w:numPr>
        <w:suppressAutoHyphens/>
        <w:spacing w:line="100" w:lineRule="atLeast"/>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 xml:space="preserve">Projekt umowy o podwykonawstwo w zakresie robót budowlanych pomiędzy Wykonawcą a podwykonawcą oraz podwykonawcy z dalszym podwykonawcą powinien określać co najmniej: </w:t>
      </w:r>
    </w:p>
    <w:p w14:paraId="6D4AE250" w14:textId="77777777" w:rsidR="00FC16D3" w:rsidRPr="004F2B6B" w:rsidRDefault="00FC16D3" w:rsidP="00FC16D3">
      <w:pPr>
        <w:numPr>
          <w:ilvl w:val="0"/>
          <w:numId w:val="20"/>
        </w:numPr>
        <w:suppressAutoHyphens/>
        <w:spacing w:line="100" w:lineRule="atLeast"/>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dokładne oznaczenie stron umowy z podaniem adresów stron i numeru rachunku bankowego podwykonawcy,</w:t>
      </w:r>
    </w:p>
    <w:p w14:paraId="6CD9098D" w14:textId="77777777" w:rsidR="00FC16D3" w:rsidRPr="004F2B6B" w:rsidRDefault="00FC16D3" w:rsidP="00FC16D3">
      <w:pPr>
        <w:numPr>
          <w:ilvl w:val="0"/>
          <w:numId w:val="20"/>
        </w:numPr>
        <w:suppressAutoHyphens/>
        <w:spacing w:line="100" w:lineRule="atLeast"/>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oświadczenie podwykonawcy, iż zapoznał się z warunkami umowy zawartej pomiędzy Zamawiającym a Wykonawcą,</w:t>
      </w:r>
    </w:p>
    <w:p w14:paraId="5D50550A" w14:textId="77777777" w:rsidR="00FC16D3" w:rsidRPr="004F2B6B" w:rsidRDefault="00FC16D3" w:rsidP="00FC16D3">
      <w:pPr>
        <w:numPr>
          <w:ilvl w:val="0"/>
          <w:numId w:val="20"/>
        </w:numPr>
        <w:suppressAutoHyphens/>
        <w:spacing w:line="100" w:lineRule="atLeast"/>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zakres robót objętych umową o podwykonawstwo,</w:t>
      </w:r>
    </w:p>
    <w:p w14:paraId="6DDB5358" w14:textId="77777777" w:rsidR="00FC16D3" w:rsidRPr="004F2B6B" w:rsidRDefault="00FC16D3" w:rsidP="00FC16D3">
      <w:pPr>
        <w:numPr>
          <w:ilvl w:val="0"/>
          <w:numId w:val="20"/>
        </w:numPr>
        <w:suppressAutoHyphens/>
        <w:spacing w:line="100" w:lineRule="atLeast"/>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termin wykonania przedmiotu umowy,</w:t>
      </w:r>
    </w:p>
    <w:p w14:paraId="12195AB2" w14:textId="77777777" w:rsidR="00FC16D3" w:rsidRPr="004F2B6B" w:rsidRDefault="00FC16D3" w:rsidP="00FC16D3">
      <w:pPr>
        <w:numPr>
          <w:ilvl w:val="0"/>
          <w:numId w:val="20"/>
        </w:numPr>
        <w:suppressAutoHyphens/>
        <w:spacing w:line="100" w:lineRule="atLeast"/>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 xml:space="preserve">wysokość wynagrodzenia za wykonanie przedmiotu umowy, z zastrzeżeniem, że wysokość wynagrodzenia podwykonawcy nie może przekraczać wysokości wynagrodzenia należnego Wykonawcy za tę część robót, która ma być wykonana przez podwykonawcę, zaś wynagrodzenie należne dalszemu podwykonawcy nie może przekraczać wynagrodzenia należnego podwykonawcy za te prace, </w:t>
      </w:r>
    </w:p>
    <w:p w14:paraId="71B91EBA" w14:textId="77777777" w:rsidR="00FC16D3" w:rsidRPr="004F2B6B" w:rsidRDefault="00FC16D3" w:rsidP="00FC16D3">
      <w:pPr>
        <w:numPr>
          <w:ilvl w:val="0"/>
          <w:numId w:val="20"/>
        </w:numPr>
        <w:suppressAutoHyphens/>
        <w:spacing w:line="100" w:lineRule="atLeast"/>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zapis o zakazie zatrzymania przez Wykonawcę części należnego wynagrodzenia podwykonawcy na zabezpieczenie roszczeń wynikających z rękojmi lub gwarancji wykonanych robót przez podwykonawcę lub dalszego podwykonawcę,</w:t>
      </w:r>
    </w:p>
    <w:p w14:paraId="65DCAB05" w14:textId="77777777" w:rsidR="00FC16D3" w:rsidRPr="004F2B6B" w:rsidRDefault="00FC16D3" w:rsidP="00FC16D3">
      <w:pPr>
        <w:numPr>
          <w:ilvl w:val="0"/>
          <w:numId w:val="20"/>
        </w:numPr>
        <w:suppressAutoHyphens/>
        <w:spacing w:line="100" w:lineRule="atLeast"/>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zasady odbioru robót,</w:t>
      </w:r>
    </w:p>
    <w:p w14:paraId="5D99DCEB" w14:textId="77777777" w:rsidR="00FC16D3" w:rsidRPr="004F2B6B" w:rsidRDefault="00FC16D3" w:rsidP="00FC16D3">
      <w:pPr>
        <w:numPr>
          <w:ilvl w:val="0"/>
          <w:numId w:val="20"/>
        </w:numPr>
        <w:suppressAutoHyphens/>
        <w:spacing w:line="100" w:lineRule="atLeast"/>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zapisy o terminach płatności wynagrodzenia za wykonane roboty, które nie mogą być dłuższe niż 14 dni od daty otrzymania faktury lub rachunku przez Wykonawcę, podwykonawcę lub dalszego podwykonawcę,</w:t>
      </w:r>
    </w:p>
    <w:p w14:paraId="72BD181B" w14:textId="77777777" w:rsidR="00FC16D3" w:rsidRPr="004F2B6B" w:rsidRDefault="00FC16D3" w:rsidP="00FC16D3">
      <w:pPr>
        <w:numPr>
          <w:ilvl w:val="0"/>
          <w:numId w:val="20"/>
        </w:numPr>
        <w:suppressAutoHyphens/>
        <w:spacing w:line="100" w:lineRule="atLeast"/>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zapis o braku możliwości zbywania na rzecz osób trzecich wierzytelności powstałych w wyniku realizacji zawartej umowy, a także rozporządzania nimi w inny sposób,</w:t>
      </w:r>
    </w:p>
    <w:p w14:paraId="5B52C3DC" w14:textId="77777777" w:rsidR="00FC16D3" w:rsidRPr="004F2B6B" w:rsidRDefault="00FC16D3" w:rsidP="00FC16D3">
      <w:pPr>
        <w:numPr>
          <w:ilvl w:val="0"/>
          <w:numId w:val="20"/>
        </w:numPr>
        <w:suppressAutoHyphens/>
        <w:spacing w:line="100" w:lineRule="atLeast"/>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 xml:space="preserve">zapis o obowiązku złożenia przez podwykonawcę lub dalszego podwykonawcę niezwłocznie po otrzymaniu należnego wynagrodzenia za wykonane roboty budowlane oświadczenia, że </w:t>
      </w:r>
      <w:r w:rsidRPr="004F2B6B">
        <w:rPr>
          <w:rFonts w:asciiTheme="minorHAnsi" w:eastAsia="Calibri" w:hAnsiTheme="minorHAnsi" w:cstheme="minorHAnsi"/>
          <w:kern w:val="2"/>
          <w:sz w:val="22"/>
          <w:szCs w:val="22"/>
          <w:lang w:eastAsia="hi-IN" w:bidi="hi-IN"/>
        </w:rPr>
        <w:lastRenderedPageBreak/>
        <w:t>otrzymał należne mu wynagrodzenie za wykonane, a w przypadku braku zapłaty wynagrodzenia w terminie w całości lub części o obowiązku niezwłocznego poinformowania Zamawiającego o tym fakcie wraz z przedłożeniem kopii niezapłaconych faktur.</w:t>
      </w:r>
    </w:p>
    <w:p w14:paraId="1130B919" w14:textId="77777777" w:rsidR="00FC16D3" w:rsidRPr="004F2B6B" w:rsidRDefault="00FC16D3" w:rsidP="00FC16D3">
      <w:pPr>
        <w:numPr>
          <w:ilvl w:val="0"/>
          <w:numId w:val="19"/>
        </w:numPr>
        <w:suppressAutoHyphens/>
        <w:spacing w:line="100" w:lineRule="atLeast"/>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539B652" w14:textId="77777777" w:rsidR="00FC16D3" w:rsidRPr="004F2B6B" w:rsidRDefault="00FC16D3" w:rsidP="00FC16D3">
      <w:pPr>
        <w:numPr>
          <w:ilvl w:val="0"/>
          <w:numId w:val="19"/>
        </w:numPr>
        <w:suppressAutoHyphens/>
        <w:spacing w:line="100" w:lineRule="atLeast"/>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Wykonawca, podwykonawca lub dalszy podwykonawca zamówienia na roboty budowlane, przedkłada Zamawiającemu poświadczoną za zgodność z oryginałem kopię zawartej umowy o podwykonawstwo, której przedmiotem są roboty budowlane w terminie 7 dni od jej zawarcia. Zamawiający, w terminie 14 dni zgłasza w formie pisemnej pod rygorem nieważności sprzeciw do umowy o podwykonawstwo, której przedmiotem są roboty budowlane, w przypadkach, o których mowa w ust. 2.</w:t>
      </w:r>
    </w:p>
    <w:p w14:paraId="62143124" w14:textId="77777777" w:rsidR="00FC16D3" w:rsidRPr="004F2B6B" w:rsidRDefault="00FC16D3" w:rsidP="00FC16D3">
      <w:pPr>
        <w:numPr>
          <w:ilvl w:val="0"/>
          <w:numId w:val="19"/>
        </w:numPr>
        <w:suppressAutoHyphens/>
        <w:spacing w:line="100" w:lineRule="atLeast"/>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 xml:space="preserve">Wykonawca, podwykonawca lub dalszy podwykonawca zamówienia na roboty budowlane przedkłada Zamawiającemu poświadczoną za zgodność z oryginałem kopię zawartej umowy o podwykonawstwo, której przedmiotem są dostawy lub usługi w terminie 7 dni od jej zawarcia. Przedmiotowy obowiązek nie dotyczy umów o podwykonawstwo, którego przedmiotem są dostawy lub usługi o wartości mniejszej niż 0,5% wartości wynagrodzenia ryczałtowego brutto Wykonawcy określonego w § 3 ust. 1 umowy. Wyłączenie powyższe nie dotyczy umów   o podwykonawstwo o wartości większej niż 50 000 zł. Jeżeli termin zapłaty wynagrodzenia w przedłożonej umowie jest dłuższy niż termin określony w § 5 ust. 5 niniejszej umowy, Zamawiający informuje o tym Wykonawcę i wzywa go do doprowadzenia do zmiany tej umowy pod rygorem wystąpienia o zapłatę kary umownej. </w:t>
      </w:r>
    </w:p>
    <w:p w14:paraId="3BAE2B9D" w14:textId="77777777" w:rsidR="00FC16D3" w:rsidRPr="004F2B6B" w:rsidRDefault="00FC16D3" w:rsidP="00FC16D3">
      <w:pPr>
        <w:numPr>
          <w:ilvl w:val="0"/>
          <w:numId w:val="19"/>
        </w:numPr>
        <w:suppressAutoHyphens/>
        <w:spacing w:line="100" w:lineRule="atLeast"/>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Postanowienia ust. 1-6 stosuje się odpowiednio do zmian umowy o podwykonawstwo.</w:t>
      </w:r>
    </w:p>
    <w:p w14:paraId="273408C3" w14:textId="09D6206E" w:rsidR="007F3888" w:rsidRPr="004F2B6B" w:rsidRDefault="00FC16D3" w:rsidP="00391C1D">
      <w:pPr>
        <w:numPr>
          <w:ilvl w:val="0"/>
          <w:numId w:val="19"/>
        </w:numPr>
        <w:suppressAutoHyphens/>
        <w:spacing w:line="100" w:lineRule="atLeast"/>
        <w:jc w:val="both"/>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 xml:space="preserve">Przed zawarciem umów z podwykonawcami Wykonawca na żądanie Zamawiającego zobowiązuje się udzielić wszelkich informacji dotyczących tych podwykonawców. </w:t>
      </w:r>
    </w:p>
    <w:p w14:paraId="61F65F22" w14:textId="77777777" w:rsidR="00FC16D3" w:rsidRPr="004F2B6B" w:rsidRDefault="00FC16D3" w:rsidP="00FC16D3">
      <w:pPr>
        <w:keepNext/>
        <w:keepLines/>
        <w:numPr>
          <w:ilvl w:val="1"/>
          <w:numId w:val="21"/>
        </w:numPr>
        <w:suppressAutoHyphens/>
        <w:spacing w:line="100" w:lineRule="atLeast"/>
        <w:ind w:left="539"/>
        <w:jc w:val="center"/>
        <w:outlineLvl w:val="1"/>
        <w:rPr>
          <w:rFonts w:asciiTheme="minorHAnsi" w:hAnsiTheme="minorHAnsi" w:cstheme="minorHAnsi"/>
          <w:bCs/>
          <w:color w:val="000000"/>
          <w:kern w:val="2"/>
          <w:sz w:val="22"/>
          <w:szCs w:val="22"/>
          <w:lang w:val="x-none" w:eastAsia="hi-IN"/>
        </w:rPr>
      </w:pPr>
    </w:p>
    <w:p w14:paraId="4EDB73A3" w14:textId="6DAF2A87" w:rsidR="00FC16D3" w:rsidRPr="004F2B6B" w:rsidRDefault="00FC16D3" w:rsidP="00123E1D">
      <w:pPr>
        <w:keepNext/>
        <w:keepLines/>
        <w:numPr>
          <w:ilvl w:val="1"/>
          <w:numId w:val="21"/>
        </w:numPr>
        <w:suppressAutoHyphens/>
        <w:spacing w:line="100" w:lineRule="atLeast"/>
        <w:ind w:left="539"/>
        <w:jc w:val="center"/>
        <w:outlineLvl w:val="1"/>
        <w:rPr>
          <w:rFonts w:asciiTheme="minorHAnsi" w:hAnsiTheme="minorHAnsi" w:cstheme="minorHAnsi"/>
          <w:color w:val="000000"/>
          <w:kern w:val="2"/>
          <w:sz w:val="22"/>
          <w:szCs w:val="22"/>
          <w:lang w:eastAsia="hi-IN"/>
        </w:rPr>
      </w:pPr>
      <w:bookmarkStart w:id="1" w:name="_Hlk76096649"/>
      <w:r w:rsidRPr="004F2B6B">
        <w:rPr>
          <w:rFonts w:asciiTheme="minorHAnsi" w:hAnsiTheme="minorHAnsi" w:cstheme="minorHAnsi"/>
          <w:color w:val="000000"/>
          <w:kern w:val="2"/>
          <w:sz w:val="22"/>
          <w:szCs w:val="22"/>
          <w:lang w:val="x-none" w:eastAsia="hi-IN"/>
        </w:rPr>
        <w:t>§</w:t>
      </w:r>
      <w:r w:rsidRPr="004F2B6B">
        <w:rPr>
          <w:rFonts w:asciiTheme="minorHAnsi" w:hAnsiTheme="minorHAnsi" w:cstheme="minorHAnsi"/>
          <w:color w:val="000000"/>
          <w:kern w:val="2"/>
          <w:sz w:val="22"/>
          <w:szCs w:val="22"/>
          <w:lang w:eastAsia="hi-IN"/>
        </w:rPr>
        <w:t xml:space="preserve"> </w:t>
      </w:r>
      <w:bookmarkEnd w:id="1"/>
      <w:r w:rsidRPr="004F2B6B">
        <w:rPr>
          <w:rFonts w:asciiTheme="minorHAnsi" w:hAnsiTheme="minorHAnsi" w:cstheme="minorHAnsi"/>
          <w:color w:val="000000"/>
          <w:kern w:val="2"/>
          <w:sz w:val="22"/>
          <w:szCs w:val="22"/>
          <w:lang w:eastAsia="hi-IN"/>
        </w:rPr>
        <w:t>13</w:t>
      </w:r>
    </w:p>
    <w:p w14:paraId="53F01EFD" w14:textId="77777777" w:rsidR="00FC16D3" w:rsidRPr="004F2B6B" w:rsidRDefault="00FC16D3" w:rsidP="001B4C9A">
      <w:pPr>
        <w:suppressAutoHyphens/>
        <w:spacing w:after="120" w:line="100" w:lineRule="atLeast"/>
        <w:jc w:val="center"/>
        <w:rPr>
          <w:rFonts w:asciiTheme="minorHAnsi" w:hAnsiTheme="minorHAnsi" w:cstheme="minorHAnsi"/>
          <w:kern w:val="2"/>
          <w:sz w:val="22"/>
          <w:szCs w:val="22"/>
          <w:lang w:eastAsia="hi-IN"/>
        </w:rPr>
      </w:pPr>
      <w:r w:rsidRPr="004F2B6B">
        <w:rPr>
          <w:rFonts w:asciiTheme="minorHAnsi" w:hAnsiTheme="minorHAnsi" w:cstheme="minorHAnsi"/>
          <w:kern w:val="2"/>
          <w:sz w:val="22"/>
          <w:szCs w:val="22"/>
          <w:lang w:eastAsia="hi-IN"/>
        </w:rPr>
        <w:t>ZABEZPIECZENIE NALEŻYTEGO WYKONANIA UMOWY</w:t>
      </w:r>
    </w:p>
    <w:p w14:paraId="3DE1A388" w14:textId="77777777" w:rsidR="00FC16D3" w:rsidRPr="004F2B6B" w:rsidRDefault="00FC16D3" w:rsidP="00FC16D3">
      <w:pPr>
        <w:numPr>
          <w:ilvl w:val="1"/>
          <w:numId w:val="19"/>
        </w:numPr>
        <w:suppressAutoHyphens/>
        <w:spacing w:line="100" w:lineRule="atLeast"/>
        <w:jc w:val="both"/>
        <w:rPr>
          <w:rFonts w:asciiTheme="minorHAnsi" w:eastAsia="Calibri" w:hAnsiTheme="minorHAnsi" w:cstheme="minorHAnsi"/>
          <w:color w:val="000000"/>
          <w:kern w:val="2"/>
          <w:sz w:val="22"/>
          <w:szCs w:val="22"/>
          <w:lang w:eastAsia="hi-IN" w:bidi="hi-IN"/>
        </w:rPr>
      </w:pPr>
      <w:r w:rsidRPr="004F2B6B">
        <w:rPr>
          <w:rFonts w:asciiTheme="minorHAnsi" w:eastAsia="Calibri" w:hAnsiTheme="minorHAnsi" w:cstheme="minorHAnsi"/>
          <w:color w:val="000000"/>
          <w:kern w:val="2"/>
          <w:sz w:val="22"/>
          <w:szCs w:val="22"/>
          <w:lang w:eastAsia="hi-IN" w:bidi="hi-IN"/>
        </w:rPr>
        <w:t>Wykonawca wniósł zabezpieczenie należytego wykonania umowy w wysokości 5% ceny całkowitej brutto podanej w ofercie tj. ................................... zł.</w:t>
      </w:r>
    </w:p>
    <w:p w14:paraId="144B6729" w14:textId="77777777" w:rsidR="00FC16D3" w:rsidRPr="004F2B6B" w:rsidRDefault="00FC16D3" w:rsidP="00FC16D3">
      <w:pPr>
        <w:numPr>
          <w:ilvl w:val="1"/>
          <w:numId w:val="19"/>
        </w:numPr>
        <w:suppressAutoHyphens/>
        <w:spacing w:line="100" w:lineRule="atLeast"/>
        <w:jc w:val="both"/>
        <w:rPr>
          <w:rFonts w:asciiTheme="minorHAnsi" w:eastAsia="Calibri" w:hAnsiTheme="minorHAnsi" w:cstheme="minorHAnsi"/>
          <w:color w:val="000000"/>
          <w:kern w:val="2"/>
          <w:sz w:val="22"/>
          <w:szCs w:val="22"/>
          <w:lang w:eastAsia="hi-IN" w:bidi="hi-IN"/>
        </w:rPr>
      </w:pPr>
      <w:r w:rsidRPr="004F2B6B">
        <w:rPr>
          <w:rFonts w:asciiTheme="minorHAnsi" w:eastAsia="Calibri" w:hAnsiTheme="minorHAnsi" w:cstheme="minorHAnsi"/>
          <w:color w:val="000000"/>
          <w:kern w:val="2"/>
          <w:sz w:val="22"/>
          <w:szCs w:val="22"/>
          <w:lang w:eastAsia="hi-IN" w:bidi="hi-IN"/>
        </w:rPr>
        <w:t>Zabezpieczenie służy pokryciu roszczeń z tytułu niewykonania lub nienależytego wykonania umowy.</w:t>
      </w:r>
    </w:p>
    <w:p w14:paraId="2BC13FB3" w14:textId="77777777" w:rsidR="00FC16D3" w:rsidRPr="004F2B6B" w:rsidRDefault="00FC16D3" w:rsidP="00FC16D3">
      <w:pPr>
        <w:numPr>
          <w:ilvl w:val="1"/>
          <w:numId w:val="19"/>
        </w:numPr>
        <w:suppressAutoHyphens/>
        <w:spacing w:line="100" w:lineRule="atLeast"/>
        <w:jc w:val="both"/>
        <w:rPr>
          <w:rFonts w:asciiTheme="minorHAnsi" w:eastAsia="Calibri" w:hAnsiTheme="minorHAnsi" w:cstheme="minorHAnsi"/>
          <w:color w:val="000000"/>
          <w:kern w:val="2"/>
          <w:sz w:val="22"/>
          <w:szCs w:val="22"/>
          <w:lang w:eastAsia="hi-IN" w:bidi="hi-IN"/>
        </w:rPr>
      </w:pPr>
      <w:r w:rsidRPr="004F2B6B">
        <w:rPr>
          <w:rFonts w:asciiTheme="minorHAnsi" w:eastAsia="Calibri" w:hAnsiTheme="minorHAnsi" w:cstheme="minorHAnsi"/>
          <w:color w:val="000000"/>
          <w:kern w:val="2"/>
          <w:sz w:val="22"/>
          <w:szCs w:val="22"/>
          <w:lang w:eastAsia="hi-IN" w:bidi="hi-IN"/>
        </w:rPr>
        <w:t>Zamawiający zwróci 70% zabezpieczenia należytego wykonania umowy w terminie 30 (trzydziestu) dni od dnia podpisania protokołu odbioru końcowego robót.</w:t>
      </w:r>
    </w:p>
    <w:p w14:paraId="2FB58B86" w14:textId="77777777" w:rsidR="00FC16D3" w:rsidRPr="004F2B6B" w:rsidRDefault="00FC16D3" w:rsidP="00FC16D3">
      <w:pPr>
        <w:numPr>
          <w:ilvl w:val="1"/>
          <w:numId w:val="19"/>
        </w:numPr>
        <w:suppressAutoHyphens/>
        <w:spacing w:line="100" w:lineRule="atLeast"/>
        <w:jc w:val="both"/>
        <w:rPr>
          <w:rFonts w:asciiTheme="minorHAnsi" w:eastAsia="Calibri" w:hAnsiTheme="minorHAnsi" w:cstheme="minorHAnsi"/>
          <w:color w:val="000000"/>
          <w:kern w:val="2"/>
          <w:sz w:val="22"/>
          <w:szCs w:val="22"/>
          <w:lang w:eastAsia="hi-IN" w:bidi="hi-IN"/>
        </w:rPr>
      </w:pPr>
      <w:r w:rsidRPr="004F2B6B">
        <w:rPr>
          <w:rFonts w:asciiTheme="minorHAnsi" w:eastAsia="Calibri" w:hAnsiTheme="minorHAnsi" w:cstheme="minorHAnsi"/>
          <w:color w:val="000000"/>
          <w:kern w:val="2"/>
          <w:sz w:val="22"/>
          <w:szCs w:val="22"/>
          <w:lang w:eastAsia="hi-IN" w:bidi="hi-IN"/>
        </w:rPr>
        <w:t>30% zabezpieczenia należytego wykonania umowy tj. .............................. zł pozostawiona zostanie na zabezpieczenie roszczeń z tytułu rękojmi za wady.</w:t>
      </w:r>
    </w:p>
    <w:p w14:paraId="62B650D2" w14:textId="77777777" w:rsidR="00FC16D3" w:rsidRPr="004F2B6B" w:rsidRDefault="00FC16D3" w:rsidP="00FC16D3">
      <w:pPr>
        <w:numPr>
          <w:ilvl w:val="1"/>
          <w:numId w:val="19"/>
        </w:numPr>
        <w:suppressAutoHyphens/>
        <w:spacing w:line="100" w:lineRule="atLeast"/>
        <w:jc w:val="both"/>
        <w:rPr>
          <w:rFonts w:asciiTheme="minorHAnsi" w:eastAsia="Calibri" w:hAnsiTheme="minorHAnsi" w:cstheme="minorHAnsi"/>
          <w:color w:val="000000"/>
          <w:kern w:val="2"/>
          <w:sz w:val="22"/>
          <w:szCs w:val="22"/>
          <w:lang w:eastAsia="hi-IN" w:bidi="hi-IN"/>
        </w:rPr>
      </w:pPr>
      <w:r w:rsidRPr="004F2B6B">
        <w:rPr>
          <w:rFonts w:asciiTheme="minorHAnsi" w:eastAsia="Calibri" w:hAnsiTheme="minorHAnsi" w:cstheme="minorHAnsi"/>
          <w:color w:val="000000"/>
          <w:kern w:val="2"/>
          <w:sz w:val="22"/>
          <w:szCs w:val="22"/>
          <w:lang w:eastAsia="hi-IN" w:bidi="hi-IN"/>
        </w:rPr>
        <w:t>Kwota, o której mowa w ust.4 jest zwracana nie później niż w 15 (piętnastym) dniu po upływie okresu rękojmi za wady.</w:t>
      </w:r>
    </w:p>
    <w:p w14:paraId="07476A86" w14:textId="77777777" w:rsidR="00FC16D3" w:rsidRPr="004F2B6B" w:rsidRDefault="00FC16D3" w:rsidP="00FC16D3">
      <w:pPr>
        <w:suppressAutoHyphens/>
        <w:spacing w:line="100" w:lineRule="atLeast"/>
        <w:jc w:val="center"/>
        <w:rPr>
          <w:rFonts w:asciiTheme="minorHAnsi" w:eastAsia="Calibri" w:hAnsiTheme="minorHAnsi" w:cstheme="minorHAnsi"/>
          <w:kern w:val="2"/>
          <w:sz w:val="22"/>
          <w:szCs w:val="22"/>
          <w:lang w:eastAsia="hi-IN" w:bidi="hi-IN"/>
        </w:rPr>
      </w:pPr>
    </w:p>
    <w:p w14:paraId="5731843A" w14:textId="77777777" w:rsidR="004B69E1" w:rsidRPr="004F2B6B" w:rsidRDefault="004B69E1" w:rsidP="00123E1D">
      <w:pPr>
        <w:suppressAutoHyphens/>
        <w:spacing w:line="100" w:lineRule="atLeast"/>
        <w:jc w:val="center"/>
        <w:rPr>
          <w:rFonts w:asciiTheme="minorHAnsi" w:eastAsia="Calibri" w:hAnsiTheme="minorHAnsi" w:cstheme="minorHAnsi"/>
          <w:kern w:val="2"/>
          <w:sz w:val="22"/>
          <w:szCs w:val="22"/>
          <w:lang w:eastAsia="hi-IN" w:bidi="hi-IN"/>
        </w:rPr>
      </w:pPr>
    </w:p>
    <w:p w14:paraId="5AC04989" w14:textId="2952591D" w:rsidR="00FC16D3" w:rsidRPr="004F2B6B" w:rsidRDefault="00FC16D3" w:rsidP="00123E1D">
      <w:pPr>
        <w:suppressAutoHyphens/>
        <w:spacing w:line="100" w:lineRule="atLeast"/>
        <w:jc w:val="center"/>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 14</w:t>
      </w:r>
    </w:p>
    <w:p w14:paraId="1D14EBF8" w14:textId="145F22EC" w:rsidR="00FC16D3" w:rsidRPr="004F2B6B" w:rsidRDefault="00FC16D3" w:rsidP="001B4C9A">
      <w:pPr>
        <w:suppressAutoHyphens/>
        <w:spacing w:after="120" w:line="100" w:lineRule="atLeast"/>
        <w:jc w:val="center"/>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ZMIANY UMOWY</w:t>
      </w:r>
    </w:p>
    <w:p w14:paraId="46AD4F14" w14:textId="77777777" w:rsidR="00FC16D3" w:rsidRPr="004F2B6B" w:rsidRDefault="00FC16D3" w:rsidP="00FC16D3">
      <w:pPr>
        <w:suppressAutoHyphens/>
        <w:spacing w:line="100" w:lineRule="atLeast"/>
        <w:ind w:left="567" w:hanging="567"/>
        <w:jc w:val="both"/>
        <w:rPr>
          <w:rFonts w:asciiTheme="minorHAnsi" w:hAnsiTheme="minorHAnsi" w:cstheme="minorHAnsi"/>
          <w:kern w:val="2"/>
          <w:sz w:val="22"/>
          <w:szCs w:val="22"/>
          <w:lang w:eastAsia="hi-IN"/>
        </w:rPr>
      </w:pPr>
      <w:r w:rsidRPr="004F2B6B">
        <w:rPr>
          <w:rFonts w:asciiTheme="minorHAnsi" w:hAnsiTheme="minorHAnsi" w:cstheme="minorHAnsi"/>
          <w:kern w:val="2"/>
          <w:sz w:val="22"/>
          <w:szCs w:val="22"/>
          <w:lang w:eastAsia="hi-IN"/>
        </w:rPr>
        <w:t>1.</w:t>
      </w:r>
      <w:r w:rsidRPr="004F2B6B">
        <w:rPr>
          <w:rFonts w:asciiTheme="minorHAnsi" w:hAnsiTheme="minorHAnsi" w:cstheme="minorHAnsi"/>
          <w:kern w:val="2"/>
          <w:sz w:val="22"/>
          <w:szCs w:val="22"/>
          <w:lang w:eastAsia="hi-IN"/>
        </w:rPr>
        <w:tab/>
        <w:t>Zamawiający zgodnie z art. 455 ust.1 pkt 1 ustawy Prawo zamówień publicznych przewiduje możliwość dokonania zmian postanowień zawartej umowy w stosunku do treści oferty, na podstawie, której dokonano wyboru Wykonawcy, w przypadku wystąpienia co najmniej jednej z okoliczności wymienionych poniżej, z uwzględnieniem podanych niżej warunków jej wprowadzenia.</w:t>
      </w:r>
    </w:p>
    <w:p w14:paraId="01BF7EC6" w14:textId="77777777" w:rsidR="00FC16D3" w:rsidRPr="004F2B6B" w:rsidRDefault="00FC16D3" w:rsidP="00FC16D3">
      <w:pPr>
        <w:suppressAutoHyphens/>
        <w:spacing w:line="100" w:lineRule="atLeast"/>
        <w:ind w:left="567" w:hanging="567"/>
        <w:jc w:val="both"/>
        <w:rPr>
          <w:rFonts w:asciiTheme="minorHAnsi" w:hAnsiTheme="minorHAnsi" w:cstheme="minorHAnsi"/>
          <w:kern w:val="2"/>
          <w:sz w:val="22"/>
          <w:szCs w:val="22"/>
          <w:lang w:eastAsia="hi-IN"/>
        </w:rPr>
      </w:pPr>
      <w:r w:rsidRPr="004F2B6B">
        <w:rPr>
          <w:rFonts w:asciiTheme="minorHAnsi" w:hAnsiTheme="minorHAnsi" w:cstheme="minorHAnsi"/>
          <w:kern w:val="2"/>
          <w:sz w:val="22"/>
          <w:szCs w:val="22"/>
          <w:lang w:eastAsia="hi-IN"/>
        </w:rPr>
        <w:t>2.</w:t>
      </w:r>
      <w:r w:rsidRPr="004F2B6B">
        <w:rPr>
          <w:rFonts w:asciiTheme="minorHAnsi" w:hAnsiTheme="minorHAnsi" w:cstheme="minorHAnsi"/>
          <w:kern w:val="2"/>
          <w:sz w:val="22"/>
          <w:szCs w:val="22"/>
          <w:lang w:eastAsia="hi-IN"/>
        </w:rPr>
        <w:tab/>
        <w:t>Termin realizacji przedmiotu umowy, określony w § 2 umowy, może ulec zmianie z powodu opóźnień wynikających z:</w:t>
      </w:r>
    </w:p>
    <w:p w14:paraId="2A6F1081" w14:textId="77777777" w:rsidR="00FC16D3" w:rsidRPr="004F2B6B" w:rsidRDefault="00FC16D3" w:rsidP="00FC16D3">
      <w:pPr>
        <w:suppressAutoHyphens/>
        <w:spacing w:line="100" w:lineRule="atLeast"/>
        <w:ind w:left="851" w:hanging="284"/>
        <w:jc w:val="both"/>
        <w:rPr>
          <w:rFonts w:asciiTheme="minorHAnsi" w:hAnsiTheme="minorHAnsi" w:cstheme="minorHAnsi"/>
          <w:kern w:val="2"/>
          <w:sz w:val="22"/>
          <w:szCs w:val="22"/>
          <w:lang w:eastAsia="hi-IN"/>
        </w:rPr>
      </w:pPr>
      <w:r w:rsidRPr="004F2B6B">
        <w:rPr>
          <w:rFonts w:asciiTheme="minorHAnsi" w:hAnsiTheme="minorHAnsi" w:cstheme="minorHAnsi"/>
          <w:kern w:val="2"/>
          <w:sz w:val="22"/>
          <w:szCs w:val="22"/>
          <w:lang w:eastAsia="hi-IN"/>
        </w:rPr>
        <w:lastRenderedPageBreak/>
        <w:t>a)</w:t>
      </w:r>
      <w:r w:rsidRPr="004F2B6B">
        <w:rPr>
          <w:rFonts w:asciiTheme="minorHAnsi" w:hAnsiTheme="minorHAnsi" w:cstheme="minorHAnsi"/>
          <w:kern w:val="2"/>
          <w:sz w:val="22"/>
          <w:szCs w:val="22"/>
          <w:lang w:eastAsia="hi-IN"/>
        </w:rPr>
        <w:tab/>
        <w:t xml:space="preserve">warunków atmosferycznych </w:t>
      </w:r>
      <w:bookmarkStart w:id="2" w:name="_Hlk117142724"/>
      <w:r w:rsidRPr="004F2B6B">
        <w:rPr>
          <w:rFonts w:asciiTheme="minorHAnsi" w:hAnsiTheme="minorHAnsi" w:cstheme="minorHAnsi"/>
          <w:kern w:val="2"/>
          <w:sz w:val="22"/>
          <w:szCs w:val="22"/>
          <w:lang w:eastAsia="hi-IN"/>
        </w:rPr>
        <w:t xml:space="preserve">uniemożliwiających prawidłowe wykonanie robót stanowiących przedmiot umowy </w:t>
      </w:r>
      <w:bookmarkEnd w:id="2"/>
      <w:r w:rsidRPr="004F2B6B">
        <w:rPr>
          <w:rFonts w:asciiTheme="minorHAnsi" w:hAnsiTheme="minorHAnsi" w:cstheme="minorHAnsi"/>
          <w:kern w:val="2"/>
          <w:sz w:val="22"/>
          <w:szCs w:val="22"/>
          <w:lang w:eastAsia="hi-IN"/>
        </w:rPr>
        <w:t>zgodnie z technologią właściwą do ich wykonania, wynikającą z norm, technologii wykonania robót, opracowań techniczno-budowlanych lub innych przepisów prawa, określających warunki atmosferyczne wymagane do prawidłowego wykonania tych robót, jeżeli konieczność wykonania prac w tym okresie nie jest następstwem okoliczności, za które odpowiedzialność ponosi Wykonawca; w takim wypadku termin wykonania umowy może ulec przedłużeniu odpowiednio o ilość dni, w których wystąpiły warunki atmosferyczne uniemożliwiające prawidłowe wykonanie robót stanowiących przedmiot umowy,</w:t>
      </w:r>
    </w:p>
    <w:p w14:paraId="01D8DC8B" w14:textId="77777777" w:rsidR="00FC16D3" w:rsidRPr="004F2B6B" w:rsidRDefault="00FC16D3" w:rsidP="00FC16D3">
      <w:pPr>
        <w:suppressAutoHyphens/>
        <w:spacing w:line="100" w:lineRule="atLeast"/>
        <w:ind w:left="851" w:hanging="284"/>
        <w:jc w:val="both"/>
        <w:rPr>
          <w:rFonts w:asciiTheme="minorHAnsi" w:hAnsiTheme="minorHAnsi" w:cstheme="minorHAnsi"/>
          <w:kern w:val="2"/>
          <w:sz w:val="22"/>
          <w:szCs w:val="22"/>
          <w:lang w:eastAsia="hi-IN"/>
        </w:rPr>
      </w:pPr>
      <w:r w:rsidRPr="004F2B6B">
        <w:rPr>
          <w:rFonts w:asciiTheme="minorHAnsi" w:hAnsiTheme="minorHAnsi" w:cstheme="minorHAnsi"/>
          <w:kern w:val="2"/>
          <w:sz w:val="22"/>
          <w:szCs w:val="22"/>
          <w:lang w:eastAsia="hi-IN"/>
        </w:rPr>
        <w:t>b)</w:t>
      </w:r>
      <w:r w:rsidRPr="004F2B6B">
        <w:rPr>
          <w:rFonts w:asciiTheme="minorHAnsi" w:hAnsiTheme="minorHAnsi" w:cstheme="minorHAnsi"/>
          <w:kern w:val="2"/>
          <w:sz w:val="22"/>
          <w:szCs w:val="22"/>
          <w:lang w:eastAsia="hi-IN"/>
        </w:rPr>
        <w:tab/>
        <w:t>wystąpienia konieczności wykonania robót dodatkowych lub zamiennych, których zakres i termin realizacji mają wpływ na termin wykonania niniejszej umowy, odpowiednio o ilość dni niezbędnych do wykonania robót zamiennych lub dodatkowych,</w:t>
      </w:r>
    </w:p>
    <w:p w14:paraId="77916309" w14:textId="77777777" w:rsidR="00FC16D3" w:rsidRPr="004F2B6B" w:rsidRDefault="00FC16D3" w:rsidP="00FC16D3">
      <w:pPr>
        <w:suppressAutoHyphens/>
        <w:spacing w:line="100" w:lineRule="atLeast"/>
        <w:ind w:left="851" w:hanging="284"/>
        <w:jc w:val="both"/>
        <w:rPr>
          <w:rFonts w:asciiTheme="minorHAnsi" w:hAnsiTheme="minorHAnsi" w:cstheme="minorHAnsi"/>
          <w:kern w:val="2"/>
          <w:sz w:val="22"/>
          <w:szCs w:val="22"/>
          <w:lang w:eastAsia="hi-IN"/>
        </w:rPr>
      </w:pPr>
      <w:r w:rsidRPr="004F2B6B">
        <w:rPr>
          <w:rFonts w:asciiTheme="minorHAnsi" w:hAnsiTheme="minorHAnsi" w:cstheme="minorHAnsi"/>
          <w:kern w:val="2"/>
          <w:sz w:val="22"/>
          <w:szCs w:val="22"/>
          <w:lang w:eastAsia="hi-IN"/>
        </w:rPr>
        <w:t>c)</w:t>
      </w:r>
      <w:r w:rsidRPr="004F2B6B">
        <w:rPr>
          <w:rFonts w:asciiTheme="minorHAnsi" w:hAnsiTheme="minorHAnsi" w:cstheme="minorHAnsi"/>
          <w:kern w:val="2"/>
          <w:sz w:val="22"/>
          <w:szCs w:val="22"/>
          <w:lang w:eastAsia="hi-IN"/>
        </w:rPr>
        <w:tab/>
        <w:t>wystąpienia zmiany w dokumentacji projektowej dokonanej na wniosek Wykonawcy lub Zamawiającego lub konieczności usunięcia błędów w dokumentacji technicznej, odpowiednio o ilość dni niezbędnych do dokonania zmian w tych dokumentacjach,</w:t>
      </w:r>
    </w:p>
    <w:p w14:paraId="1F91465C" w14:textId="77777777" w:rsidR="00FC16D3" w:rsidRPr="004F2B6B" w:rsidRDefault="00FC16D3" w:rsidP="00FC16D3">
      <w:pPr>
        <w:suppressAutoHyphens/>
        <w:spacing w:line="100" w:lineRule="atLeast"/>
        <w:ind w:left="851" w:hanging="284"/>
        <w:jc w:val="both"/>
        <w:rPr>
          <w:rFonts w:asciiTheme="minorHAnsi" w:hAnsiTheme="minorHAnsi" w:cstheme="minorHAnsi"/>
          <w:kern w:val="2"/>
          <w:sz w:val="22"/>
          <w:szCs w:val="22"/>
          <w:lang w:eastAsia="hi-IN"/>
        </w:rPr>
      </w:pPr>
      <w:r w:rsidRPr="004F2B6B">
        <w:rPr>
          <w:rFonts w:asciiTheme="minorHAnsi" w:hAnsiTheme="minorHAnsi" w:cstheme="minorHAnsi"/>
          <w:kern w:val="2"/>
          <w:sz w:val="22"/>
          <w:szCs w:val="22"/>
          <w:lang w:eastAsia="hi-IN"/>
        </w:rPr>
        <w:t>d)</w:t>
      </w:r>
      <w:r w:rsidRPr="004F2B6B">
        <w:rPr>
          <w:rFonts w:asciiTheme="minorHAnsi" w:hAnsiTheme="minorHAnsi" w:cstheme="minorHAnsi"/>
          <w:kern w:val="2"/>
          <w:sz w:val="22"/>
          <w:szCs w:val="22"/>
          <w:lang w:eastAsia="hi-IN"/>
        </w:rPr>
        <w:tab/>
        <w:t>wstrzymania lub zawieszenia robót przez Zamawiającego  lub też inny uprawniony organ, z przyczyn nie leżących po stronie Wykonawcy i uniemożliwiających dalsze prowadzenie robót, wynikających w szczególności z: wad i braków w dokumentacji projektowej lub innych dokumentów budowy mających wpływ na realizację przedmiotu umowy, konieczności prowadzenia prac archeologicznych, zabezpieczenia znalezionego przedmiotu, który może stanowić zabytek, wystąpienia niebezpieczeństwa kolizji z robotami prowadzonymi przez inne podmioty, wystąpienia konieczności uzyskania przez Zamawiającego dodatkowych decyzji, uzgodnień lub pozwoleń – odpowiednio o ilość dni, w których wstrzymano lub zawieszono roboty budowlane,</w:t>
      </w:r>
    </w:p>
    <w:p w14:paraId="23450C2B" w14:textId="5AACDFBA" w:rsidR="00FC16D3" w:rsidRPr="004F2B6B" w:rsidRDefault="00FC16D3" w:rsidP="00FC16D3">
      <w:pPr>
        <w:suppressAutoHyphens/>
        <w:spacing w:line="100" w:lineRule="atLeast"/>
        <w:ind w:left="851" w:hanging="284"/>
        <w:jc w:val="both"/>
        <w:rPr>
          <w:rFonts w:asciiTheme="minorHAnsi" w:hAnsiTheme="minorHAnsi" w:cstheme="minorHAnsi"/>
          <w:kern w:val="2"/>
          <w:sz w:val="22"/>
          <w:szCs w:val="22"/>
          <w:lang w:eastAsia="hi-IN"/>
        </w:rPr>
      </w:pPr>
      <w:r w:rsidRPr="004F2B6B">
        <w:rPr>
          <w:rFonts w:asciiTheme="minorHAnsi" w:hAnsiTheme="minorHAnsi" w:cstheme="minorHAnsi"/>
          <w:kern w:val="2"/>
          <w:sz w:val="22"/>
          <w:szCs w:val="22"/>
          <w:lang w:eastAsia="hi-IN"/>
        </w:rPr>
        <w:t>e)</w:t>
      </w:r>
      <w:r w:rsidRPr="004F2B6B">
        <w:rPr>
          <w:rFonts w:asciiTheme="minorHAnsi" w:hAnsiTheme="minorHAnsi" w:cstheme="minorHAnsi"/>
          <w:kern w:val="2"/>
          <w:sz w:val="22"/>
          <w:szCs w:val="22"/>
          <w:lang w:eastAsia="hi-IN"/>
        </w:rPr>
        <w:tab/>
        <w:t>opóźnień w czasie działań lub zaniechań innych niż Zamawiający podmiotów, oraz organów, np. eksploatatorów infrastruktury</w:t>
      </w:r>
      <w:r w:rsidR="009E09A3" w:rsidRPr="004F2B6B">
        <w:rPr>
          <w:rFonts w:asciiTheme="minorHAnsi" w:hAnsiTheme="minorHAnsi" w:cstheme="minorHAnsi"/>
          <w:sz w:val="22"/>
          <w:szCs w:val="22"/>
        </w:rPr>
        <w:t xml:space="preserve"> </w:t>
      </w:r>
      <w:r w:rsidR="009E09A3" w:rsidRPr="004F2B6B">
        <w:rPr>
          <w:rFonts w:asciiTheme="minorHAnsi" w:hAnsiTheme="minorHAnsi" w:cstheme="minorHAnsi"/>
          <w:kern w:val="2"/>
          <w:sz w:val="22"/>
          <w:szCs w:val="22"/>
          <w:lang w:eastAsia="hi-IN"/>
        </w:rPr>
        <w:t>uniemożliwiających terminowe wykonanie robót stanowiących przedmiot umowy</w:t>
      </w:r>
      <w:r w:rsidRPr="004F2B6B">
        <w:rPr>
          <w:rFonts w:asciiTheme="minorHAnsi" w:hAnsiTheme="minorHAnsi" w:cstheme="minorHAnsi"/>
          <w:kern w:val="2"/>
          <w:sz w:val="22"/>
          <w:szCs w:val="22"/>
          <w:lang w:eastAsia="hi-IN"/>
        </w:rPr>
        <w:t xml:space="preserve"> – o ilość dni adekwatną do danego przypadku,</w:t>
      </w:r>
    </w:p>
    <w:p w14:paraId="2AF091CF" w14:textId="77777777" w:rsidR="00FC16D3" w:rsidRPr="004F2B6B" w:rsidRDefault="00FC16D3" w:rsidP="00FC16D3">
      <w:pPr>
        <w:suppressAutoHyphens/>
        <w:spacing w:line="100" w:lineRule="atLeast"/>
        <w:ind w:left="851" w:hanging="284"/>
        <w:jc w:val="both"/>
        <w:rPr>
          <w:rFonts w:asciiTheme="minorHAnsi" w:hAnsiTheme="minorHAnsi" w:cstheme="minorHAnsi"/>
          <w:kern w:val="2"/>
          <w:sz w:val="22"/>
          <w:szCs w:val="22"/>
          <w:lang w:eastAsia="hi-IN"/>
        </w:rPr>
      </w:pPr>
      <w:r w:rsidRPr="004F2B6B">
        <w:rPr>
          <w:rFonts w:asciiTheme="minorHAnsi" w:hAnsiTheme="minorHAnsi" w:cstheme="minorHAnsi"/>
          <w:kern w:val="2"/>
          <w:sz w:val="22"/>
          <w:szCs w:val="22"/>
          <w:lang w:eastAsia="hi-IN"/>
        </w:rPr>
        <w:t>f)</w:t>
      </w:r>
      <w:r w:rsidRPr="004F2B6B">
        <w:rPr>
          <w:rFonts w:asciiTheme="minorHAnsi" w:hAnsiTheme="minorHAnsi" w:cstheme="minorHAnsi"/>
          <w:kern w:val="2"/>
          <w:sz w:val="22"/>
          <w:szCs w:val="22"/>
          <w:lang w:eastAsia="hi-IN"/>
        </w:rPr>
        <w:tab/>
        <w:t>wystąpienia siły wyższej rozumianej jako: pożar, powódź, huragan, eksplozja, awarie energetyczne, wojna, operacje wojskowe, rozruchy, niepokoje społeczne, ograniczenia i zakazy wydane przez organy administracji publicznej, pandemia choroby zakaźnej, a także inne nadzwyczajne zjawiska losowe i przyrodnicze, wszystkie z nich pozostające poza kontrolą stron, których nie można było przewidzieć w chwili zawarcia umowy, a jeżeli możliwe były do przewidzenia, nie można było im zapobiec, uniemożliwiającej prawidłowe prowadzenie robót, o ilość dni jej trwania lub ilość dni niezbędnych do usunięcia skutków zdarzeń będących wynikiem siły wyższej.</w:t>
      </w:r>
    </w:p>
    <w:p w14:paraId="6A1670E9" w14:textId="77777777" w:rsidR="00FC16D3" w:rsidRPr="004F2B6B" w:rsidRDefault="00FC16D3" w:rsidP="00FC16D3">
      <w:pPr>
        <w:suppressAutoHyphens/>
        <w:spacing w:line="100" w:lineRule="atLeast"/>
        <w:ind w:left="567" w:hanging="567"/>
        <w:jc w:val="both"/>
        <w:rPr>
          <w:rFonts w:asciiTheme="minorHAnsi" w:hAnsiTheme="minorHAnsi" w:cstheme="minorHAnsi"/>
          <w:kern w:val="2"/>
          <w:sz w:val="22"/>
          <w:szCs w:val="22"/>
          <w:lang w:eastAsia="hi-IN"/>
        </w:rPr>
      </w:pPr>
      <w:r w:rsidRPr="004F2B6B">
        <w:rPr>
          <w:rFonts w:asciiTheme="minorHAnsi" w:hAnsiTheme="minorHAnsi" w:cstheme="minorHAnsi"/>
          <w:kern w:val="2"/>
          <w:sz w:val="22"/>
          <w:szCs w:val="22"/>
          <w:lang w:eastAsia="hi-IN"/>
        </w:rPr>
        <w:t>3.</w:t>
      </w:r>
      <w:r w:rsidRPr="004F2B6B">
        <w:rPr>
          <w:rFonts w:asciiTheme="minorHAnsi" w:hAnsiTheme="minorHAnsi" w:cstheme="minorHAnsi"/>
          <w:kern w:val="2"/>
          <w:sz w:val="22"/>
          <w:szCs w:val="22"/>
          <w:lang w:eastAsia="hi-IN"/>
        </w:rPr>
        <w:tab/>
        <w:t>Okoliczności powodujące opóźnienia, o których mowa w ust. 2 muszą być odnotowane w dzienniku budowy oraz udokumentowane stosownymi protokołami podpisanymi przez kierownika budowy i Przedstawiciela Zamawiającego Po zatwierdzeniu ich przez Zamawiającego ustala się nowe terminy wykonania umowy, z tym, że maksymalny okres przesunięcia terminu wykonania umowy nie może być dłuży niż okres przerwy lub przestoju.</w:t>
      </w:r>
    </w:p>
    <w:p w14:paraId="79F69C1E" w14:textId="77777777" w:rsidR="00FC16D3" w:rsidRPr="004F2B6B" w:rsidRDefault="00FC16D3" w:rsidP="00FC16D3">
      <w:pPr>
        <w:suppressAutoHyphens/>
        <w:spacing w:line="100" w:lineRule="atLeast"/>
        <w:ind w:left="567" w:hanging="567"/>
        <w:jc w:val="both"/>
        <w:rPr>
          <w:rFonts w:asciiTheme="minorHAnsi" w:hAnsiTheme="minorHAnsi" w:cstheme="minorHAnsi"/>
          <w:kern w:val="2"/>
          <w:sz w:val="22"/>
          <w:szCs w:val="22"/>
          <w:lang w:eastAsia="hi-IN"/>
        </w:rPr>
      </w:pPr>
      <w:r w:rsidRPr="004F2B6B">
        <w:rPr>
          <w:rFonts w:asciiTheme="minorHAnsi" w:hAnsiTheme="minorHAnsi" w:cstheme="minorHAnsi"/>
          <w:kern w:val="2"/>
          <w:sz w:val="22"/>
          <w:szCs w:val="22"/>
          <w:lang w:eastAsia="hi-IN"/>
        </w:rPr>
        <w:t>4.</w:t>
      </w:r>
      <w:r w:rsidRPr="004F2B6B">
        <w:rPr>
          <w:rFonts w:asciiTheme="minorHAnsi" w:hAnsiTheme="minorHAnsi" w:cstheme="minorHAnsi"/>
          <w:kern w:val="2"/>
          <w:sz w:val="22"/>
          <w:szCs w:val="22"/>
          <w:lang w:eastAsia="hi-IN"/>
        </w:rPr>
        <w:tab/>
        <w:t xml:space="preserve">Zmiana kadry osobowej Wykonawcy wskazanej w ofercie do wykonania zamówienia jest możliwa pod warunkiem zaproponowania innych osób spełniających pierwotne warunki SWZ. W szczególności konieczności zmian kadry osobowej Wykonawcy wymaga sytuacja, gdy Zamawiający uzna, że osoby te nie wykonują należycie swoich obowiązków. Wykonawca Zobowiązany jest dokonać zmiany tych osób w terminie nie dłuższym niż 7 dni od daty złożenia wniosku Zamawiającego. </w:t>
      </w:r>
    </w:p>
    <w:p w14:paraId="04D0264F" w14:textId="77777777" w:rsidR="00FC16D3" w:rsidRPr="004F2B6B" w:rsidRDefault="00FC16D3" w:rsidP="00FC16D3">
      <w:pPr>
        <w:suppressAutoHyphens/>
        <w:spacing w:line="100" w:lineRule="atLeast"/>
        <w:ind w:left="567" w:hanging="567"/>
        <w:jc w:val="both"/>
        <w:rPr>
          <w:rFonts w:asciiTheme="minorHAnsi" w:hAnsiTheme="minorHAnsi" w:cstheme="minorHAnsi"/>
          <w:kern w:val="2"/>
          <w:sz w:val="22"/>
          <w:szCs w:val="22"/>
          <w:lang w:eastAsia="hi-IN"/>
        </w:rPr>
      </w:pPr>
      <w:r w:rsidRPr="004F2B6B">
        <w:rPr>
          <w:rFonts w:asciiTheme="minorHAnsi" w:hAnsiTheme="minorHAnsi" w:cstheme="minorHAnsi"/>
          <w:kern w:val="2"/>
          <w:sz w:val="22"/>
          <w:szCs w:val="22"/>
          <w:lang w:eastAsia="hi-IN"/>
        </w:rPr>
        <w:t>5.</w:t>
      </w:r>
      <w:r w:rsidRPr="004F2B6B">
        <w:rPr>
          <w:rFonts w:asciiTheme="minorHAnsi" w:hAnsiTheme="minorHAnsi" w:cstheme="minorHAnsi"/>
          <w:kern w:val="2"/>
          <w:sz w:val="22"/>
          <w:szCs w:val="22"/>
          <w:lang w:eastAsia="hi-IN"/>
        </w:rPr>
        <w:tab/>
        <w:t>Zmiana podmiotu, o którym mowa w art. 118 ustawy Prawo zamówień publicznych jest możliwa pod warunkiem zaproponowania nowego podmiotu, spełniającego pierwotne warunki określone w SWZ.</w:t>
      </w:r>
    </w:p>
    <w:p w14:paraId="405A5E78" w14:textId="3F574B45" w:rsidR="00FC16D3" w:rsidRPr="004F2B6B" w:rsidRDefault="00FC16D3" w:rsidP="00FC16D3">
      <w:pPr>
        <w:suppressAutoHyphens/>
        <w:spacing w:line="100" w:lineRule="atLeast"/>
        <w:ind w:left="567" w:hanging="567"/>
        <w:jc w:val="both"/>
        <w:rPr>
          <w:rFonts w:asciiTheme="minorHAnsi" w:hAnsiTheme="minorHAnsi" w:cstheme="minorHAnsi"/>
          <w:kern w:val="2"/>
          <w:sz w:val="22"/>
          <w:szCs w:val="22"/>
          <w:lang w:eastAsia="hi-IN"/>
        </w:rPr>
      </w:pPr>
      <w:r w:rsidRPr="004F2B6B">
        <w:rPr>
          <w:rFonts w:asciiTheme="minorHAnsi" w:hAnsiTheme="minorHAnsi" w:cstheme="minorHAnsi"/>
          <w:kern w:val="2"/>
          <w:sz w:val="22"/>
          <w:szCs w:val="22"/>
          <w:lang w:eastAsia="hi-IN"/>
        </w:rPr>
        <w:t>6.</w:t>
      </w:r>
      <w:r w:rsidRPr="004F2B6B">
        <w:rPr>
          <w:rFonts w:asciiTheme="minorHAnsi" w:hAnsiTheme="minorHAnsi" w:cstheme="minorHAnsi"/>
          <w:kern w:val="2"/>
          <w:sz w:val="22"/>
          <w:szCs w:val="22"/>
          <w:lang w:eastAsia="hi-IN"/>
        </w:rPr>
        <w:tab/>
        <w:t xml:space="preserve">Dopuszcza się możliwość wystąpienia robót zamiennych w stosunku do przewidzianych dokumentacją projektową oraz SWZ w sytuacji, gdy wykonanie tych robót będzie niezbędne do prawidłowego (zgodnego z zasadami wiedzy technicznej i obowiązującego prawa) wykonania przedmiotu umowy i jego dalszej eksploatacji. W przypadku wykonywania robót zamiennych lub </w:t>
      </w:r>
      <w:r w:rsidRPr="004F2B6B">
        <w:rPr>
          <w:rFonts w:asciiTheme="minorHAnsi" w:hAnsiTheme="minorHAnsi" w:cstheme="minorHAnsi"/>
          <w:kern w:val="2"/>
          <w:sz w:val="22"/>
          <w:szCs w:val="22"/>
          <w:lang w:eastAsia="hi-IN"/>
        </w:rPr>
        <w:lastRenderedPageBreak/>
        <w:t>ograniczenia zakresu rzeczowego przedmiotu zamówienia, zmiana umowy może dotyczyć wysokości wynagrodzenia.</w:t>
      </w:r>
    </w:p>
    <w:p w14:paraId="65E6FD27" w14:textId="77777777" w:rsidR="00FC16D3" w:rsidRPr="004F2B6B" w:rsidRDefault="00FC16D3" w:rsidP="004F2B6B">
      <w:pPr>
        <w:suppressAutoHyphens/>
        <w:spacing w:line="100" w:lineRule="atLeast"/>
        <w:jc w:val="both"/>
        <w:rPr>
          <w:rFonts w:asciiTheme="minorHAnsi" w:hAnsiTheme="minorHAnsi" w:cstheme="minorHAnsi"/>
          <w:kern w:val="2"/>
          <w:sz w:val="22"/>
          <w:szCs w:val="22"/>
          <w:lang w:eastAsia="hi-IN"/>
        </w:rPr>
      </w:pPr>
    </w:p>
    <w:p w14:paraId="698AC005" w14:textId="77777777" w:rsidR="00FC16D3" w:rsidRPr="004F2B6B" w:rsidRDefault="00FC16D3" w:rsidP="00FC16D3">
      <w:pPr>
        <w:suppressAutoHyphens/>
        <w:spacing w:line="100" w:lineRule="atLeast"/>
        <w:rPr>
          <w:rFonts w:asciiTheme="minorHAnsi" w:eastAsia="Calibri" w:hAnsiTheme="minorHAnsi" w:cstheme="minorHAnsi"/>
          <w:b/>
          <w:bCs/>
          <w:kern w:val="2"/>
          <w:sz w:val="22"/>
          <w:szCs w:val="22"/>
          <w:lang w:eastAsia="hi-IN" w:bidi="hi-IN"/>
        </w:rPr>
      </w:pPr>
    </w:p>
    <w:p w14:paraId="04771170" w14:textId="26C2D9CE" w:rsidR="00FC16D3" w:rsidRPr="004F2B6B" w:rsidRDefault="00FC16D3" w:rsidP="00123E1D">
      <w:pPr>
        <w:suppressAutoHyphens/>
        <w:spacing w:line="100" w:lineRule="atLeast"/>
        <w:jc w:val="center"/>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 15</w:t>
      </w:r>
    </w:p>
    <w:p w14:paraId="6A7A419D" w14:textId="68437AD3" w:rsidR="00FC16D3" w:rsidRPr="004F2B6B" w:rsidRDefault="00FC16D3" w:rsidP="001B4C9A">
      <w:pPr>
        <w:suppressAutoHyphens/>
        <w:spacing w:after="120" w:line="100" w:lineRule="atLeast"/>
        <w:jc w:val="center"/>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POSTANOWIENIA W ZAKRESIE ZATRUDNIENIA PRACOWNIKÓW PRZEZ WYKONAWCĘ</w:t>
      </w:r>
    </w:p>
    <w:p w14:paraId="6F3409A3" w14:textId="20659FCA" w:rsidR="00FC16D3" w:rsidRPr="004F2B6B" w:rsidRDefault="00FC16D3" w:rsidP="00FC16D3">
      <w:pPr>
        <w:numPr>
          <w:ilvl w:val="0"/>
          <w:numId w:val="22"/>
        </w:numPr>
        <w:suppressAutoHyphens/>
        <w:spacing w:line="100" w:lineRule="atLeast"/>
        <w:jc w:val="both"/>
        <w:rPr>
          <w:rFonts w:asciiTheme="minorHAnsi" w:hAnsiTheme="minorHAnsi" w:cstheme="minorHAnsi"/>
          <w:kern w:val="2"/>
          <w:sz w:val="22"/>
          <w:szCs w:val="22"/>
          <w:lang w:eastAsia="hi-IN"/>
        </w:rPr>
      </w:pPr>
      <w:r w:rsidRPr="009364E0">
        <w:rPr>
          <w:rFonts w:asciiTheme="minorHAnsi" w:hAnsiTheme="minorHAnsi" w:cstheme="minorHAnsi"/>
          <w:kern w:val="2"/>
          <w:sz w:val="22"/>
          <w:szCs w:val="22"/>
          <w:highlight w:val="yellow"/>
          <w:lang w:eastAsia="hi-IN"/>
        </w:rPr>
        <w:t xml:space="preserve">Zamawiający na podstawie art. 95 ust. 1 ustawy Prawo zamówień publicznych wymaga zatrudnienia przez Wykonawcę lub podwykonawcę na podstawie umowy o pracę pracowników bezpośrednio związanych z wykonywaniem </w:t>
      </w:r>
      <w:r w:rsidR="009364E0" w:rsidRPr="009364E0">
        <w:rPr>
          <w:rFonts w:asciiTheme="minorHAnsi" w:hAnsiTheme="minorHAnsi" w:cstheme="minorHAnsi"/>
          <w:bCs/>
          <w:color w:val="000000"/>
          <w:sz w:val="22"/>
          <w:szCs w:val="22"/>
          <w:highlight w:val="yellow"/>
        </w:rPr>
        <w:t>robót budowlanych, ogólnobudowlanych, innych prac budowlanych</w:t>
      </w:r>
      <w:r w:rsidRPr="009364E0">
        <w:rPr>
          <w:rFonts w:asciiTheme="minorHAnsi" w:hAnsiTheme="minorHAnsi" w:cstheme="minorHAnsi"/>
          <w:kern w:val="2"/>
          <w:sz w:val="22"/>
          <w:szCs w:val="22"/>
          <w:highlight w:val="yellow"/>
          <w:lang w:eastAsia="hi-IN"/>
        </w:rPr>
        <w:t xml:space="preserve"> w zakresie realizacji przedmiotu umowy </w:t>
      </w:r>
      <w:r w:rsidR="000B1175" w:rsidRPr="009364E0">
        <w:rPr>
          <w:rFonts w:asciiTheme="minorHAnsi" w:hAnsiTheme="minorHAnsi" w:cstheme="minorHAnsi"/>
          <w:kern w:val="2"/>
          <w:sz w:val="22"/>
          <w:szCs w:val="22"/>
          <w:highlight w:val="yellow"/>
          <w:lang w:eastAsia="hi-IN"/>
        </w:rPr>
        <w:t>,</w:t>
      </w:r>
      <w:r w:rsidRPr="009364E0">
        <w:rPr>
          <w:rFonts w:asciiTheme="minorHAnsi" w:hAnsiTheme="minorHAnsi" w:cstheme="minorHAnsi"/>
          <w:kern w:val="2"/>
          <w:sz w:val="22"/>
          <w:szCs w:val="22"/>
          <w:highlight w:val="yellow"/>
          <w:lang w:eastAsia="hi-IN"/>
        </w:rPr>
        <w:t xml:space="preserve"> a Wykonawca zobowiązuje się, że zarówno on sam jak i podwykonawcy, z którymi zawrze umowy będą realizować zamówienie pracownikami zatrudnionymi na umowę o pracę w zakresie opisanych wyżej czynności.</w:t>
      </w:r>
      <w:bookmarkStart w:id="3" w:name="_GoBack"/>
      <w:bookmarkEnd w:id="3"/>
    </w:p>
    <w:p w14:paraId="3A6297BE" w14:textId="77777777" w:rsidR="00FC16D3" w:rsidRPr="004F2B6B" w:rsidRDefault="00FC16D3" w:rsidP="00FC16D3">
      <w:pPr>
        <w:numPr>
          <w:ilvl w:val="0"/>
          <w:numId w:val="22"/>
        </w:numPr>
        <w:suppressAutoHyphens/>
        <w:spacing w:line="100" w:lineRule="atLeast"/>
        <w:jc w:val="both"/>
        <w:rPr>
          <w:rFonts w:asciiTheme="minorHAnsi" w:hAnsiTheme="minorHAnsi" w:cstheme="minorHAnsi"/>
          <w:kern w:val="2"/>
          <w:sz w:val="22"/>
          <w:szCs w:val="22"/>
          <w:lang w:eastAsia="hi-IN"/>
        </w:rPr>
      </w:pPr>
      <w:r w:rsidRPr="004F2B6B">
        <w:rPr>
          <w:rFonts w:asciiTheme="minorHAnsi" w:hAnsiTheme="minorHAnsi" w:cstheme="minorHAnsi"/>
          <w:kern w:val="2"/>
          <w:sz w:val="22"/>
          <w:szCs w:val="22"/>
          <w:lang w:eastAsia="hi-IN"/>
        </w:rPr>
        <w:t xml:space="preserve">Wykonawca przed rozpoczęciem robót zobowiązany jest przedstawić Zamawiającemu pisemny wykaz osób zatrudnionych przy realizacji niniejszej umowy na podstawie umowy o pracę wykonujących czynności, o których mowa w ust. 1. Wykaz powinien zawierać imiona i nazwiska tych osób oraz rodzaj wykonywanych przez nie czynności, a także imiona i nazwiska oraz rodzaj czynności wykonywanych przez pracowników podwykonawcy lub dalszych podwykonawców ze wskazaniem przez którego podwykonawcę, dalszego podwykonawcę dany pracownik jest zatrudniony. W przypadku gdy czynności, o których mowa wyżej będą miały być wykonywane przez osoby niewskazane w powyższym wykazie, Wykonawca zobowiązany będzie przed przystąpieniem tych osób do pracy do przedstawienia Zamawiającemu zaktualizowanego wykazu. </w:t>
      </w:r>
    </w:p>
    <w:p w14:paraId="48AA0540" w14:textId="626CD5C9" w:rsidR="009E09A3" w:rsidRPr="004F2B6B" w:rsidRDefault="009E09A3" w:rsidP="009E09A3">
      <w:pPr>
        <w:pStyle w:val="Akapitzlist"/>
        <w:numPr>
          <w:ilvl w:val="0"/>
          <w:numId w:val="22"/>
        </w:numPr>
        <w:rPr>
          <w:rFonts w:asciiTheme="minorHAnsi" w:hAnsiTheme="minorHAnsi" w:cstheme="minorHAnsi"/>
          <w:sz w:val="22"/>
          <w:szCs w:val="22"/>
        </w:rPr>
      </w:pPr>
      <w:r w:rsidRPr="004F2B6B">
        <w:rPr>
          <w:rFonts w:asciiTheme="minorHAnsi" w:hAnsiTheme="minorHAnsi" w:cstheme="minorHAnsi"/>
          <w:sz w:val="22"/>
          <w:szCs w:val="22"/>
        </w:rPr>
        <w:t>Zamawiający w trakcie realizacji zamówienia uprawniony jest do wykonywania czynności kontrolnych wobec Wykonawcy lub podwykonawcy odnośnie spełniania przez Wykonawcę lub podwykonawcę wymogu zatrudnienia na podstawie umowy o pracę osób wykonujących wskazane w ust. 1 czynności , w trakcie których Zamawiający może żądać w szczególności:</w:t>
      </w:r>
    </w:p>
    <w:p w14:paraId="65F840AE" w14:textId="77777777" w:rsidR="00FC16D3" w:rsidRPr="004F2B6B" w:rsidRDefault="00FC16D3" w:rsidP="00FC16D3">
      <w:pPr>
        <w:suppressAutoHyphens/>
        <w:ind w:left="340"/>
        <w:jc w:val="both"/>
        <w:rPr>
          <w:rFonts w:asciiTheme="minorHAnsi" w:hAnsiTheme="minorHAnsi" w:cstheme="minorHAnsi"/>
          <w:kern w:val="2"/>
          <w:sz w:val="22"/>
          <w:szCs w:val="22"/>
          <w:lang w:eastAsia="hi-IN"/>
        </w:rPr>
      </w:pPr>
      <w:r w:rsidRPr="004F2B6B">
        <w:rPr>
          <w:rFonts w:asciiTheme="minorHAnsi" w:hAnsiTheme="minorHAnsi" w:cstheme="minorHAnsi"/>
          <w:kern w:val="2"/>
          <w:sz w:val="22"/>
          <w:szCs w:val="22"/>
          <w:lang w:eastAsia="hi-IN"/>
        </w:rPr>
        <w:t>1) oświadczenia zatrudnionego pracownika,</w:t>
      </w:r>
    </w:p>
    <w:p w14:paraId="7FD6318B" w14:textId="77777777" w:rsidR="00FC16D3" w:rsidRPr="004F2B6B" w:rsidRDefault="00FC16D3" w:rsidP="00FC16D3">
      <w:pPr>
        <w:suppressAutoHyphens/>
        <w:ind w:left="340"/>
        <w:jc w:val="both"/>
        <w:rPr>
          <w:rFonts w:asciiTheme="minorHAnsi" w:hAnsiTheme="minorHAnsi" w:cstheme="minorHAnsi"/>
          <w:kern w:val="2"/>
          <w:sz w:val="22"/>
          <w:szCs w:val="22"/>
          <w:lang w:eastAsia="hi-IN"/>
        </w:rPr>
      </w:pPr>
      <w:r w:rsidRPr="004F2B6B">
        <w:rPr>
          <w:rFonts w:asciiTheme="minorHAnsi" w:hAnsiTheme="minorHAnsi" w:cstheme="minorHAnsi"/>
          <w:kern w:val="2"/>
          <w:sz w:val="22"/>
          <w:szCs w:val="22"/>
          <w:lang w:eastAsia="hi-IN"/>
        </w:rPr>
        <w:t>2) oświadczenia Wykonawcy lub podwykonawcy o zatrudnieniu pracownika na podstawie umowy o pracę,</w:t>
      </w:r>
    </w:p>
    <w:p w14:paraId="573795A2" w14:textId="77777777" w:rsidR="00FC16D3" w:rsidRPr="004F2B6B" w:rsidRDefault="00FC16D3" w:rsidP="00FC16D3">
      <w:pPr>
        <w:suppressAutoHyphens/>
        <w:ind w:left="340"/>
        <w:jc w:val="both"/>
        <w:rPr>
          <w:rFonts w:asciiTheme="minorHAnsi" w:hAnsiTheme="minorHAnsi" w:cstheme="minorHAnsi"/>
          <w:kern w:val="2"/>
          <w:sz w:val="22"/>
          <w:szCs w:val="22"/>
          <w:lang w:eastAsia="hi-IN"/>
        </w:rPr>
      </w:pPr>
      <w:r w:rsidRPr="004F2B6B">
        <w:rPr>
          <w:rFonts w:asciiTheme="minorHAnsi" w:hAnsiTheme="minorHAnsi" w:cstheme="minorHAnsi"/>
          <w:kern w:val="2"/>
          <w:sz w:val="22"/>
          <w:szCs w:val="22"/>
          <w:lang w:eastAsia="hi-IN"/>
        </w:rPr>
        <w:t>3) poświadczonej za zgodność z oryginałem kopii umowy o pracę zatrudnionego pracownika,</w:t>
      </w:r>
    </w:p>
    <w:p w14:paraId="0A7456AD" w14:textId="77777777" w:rsidR="00FC16D3" w:rsidRPr="004F2B6B" w:rsidRDefault="00FC16D3" w:rsidP="00FC16D3">
      <w:pPr>
        <w:suppressAutoHyphens/>
        <w:ind w:left="340"/>
        <w:jc w:val="both"/>
        <w:rPr>
          <w:rFonts w:asciiTheme="minorHAnsi" w:hAnsiTheme="minorHAnsi" w:cstheme="minorHAnsi"/>
          <w:kern w:val="2"/>
          <w:sz w:val="22"/>
          <w:szCs w:val="22"/>
          <w:lang w:eastAsia="hi-IN"/>
        </w:rPr>
      </w:pPr>
      <w:r w:rsidRPr="004F2B6B">
        <w:rPr>
          <w:rFonts w:asciiTheme="minorHAnsi" w:hAnsiTheme="minorHAnsi" w:cstheme="minorHAnsi"/>
          <w:kern w:val="2"/>
          <w:sz w:val="22"/>
          <w:szCs w:val="22"/>
          <w:lang w:eastAsia="hi-IN"/>
        </w:rPr>
        <w:t>4) innych dokumentów</w:t>
      </w:r>
    </w:p>
    <w:p w14:paraId="2C2DD0C3" w14:textId="77777777" w:rsidR="00FC16D3" w:rsidRPr="004F2B6B" w:rsidRDefault="00FC16D3" w:rsidP="00FC16D3">
      <w:pPr>
        <w:suppressAutoHyphens/>
        <w:ind w:left="567" w:hanging="141"/>
        <w:jc w:val="both"/>
        <w:rPr>
          <w:rFonts w:asciiTheme="minorHAnsi" w:hAnsiTheme="minorHAnsi" w:cstheme="minorHAnsi"/>
          <w:kern w:val="2"/>
          <w:sz w:val="22"/>
          <w:szCs w:val="22"/>
          <w:lang w:eastAsia="hi-IN"/>
        </w:rPr>
      </w:pPr>
      <w:r w:rsidRPr="004F2B6B">
        <w:rPr>
          <w:rFonts w:asciiTheme="minorHAnsi" w:hAnsiTheme="minorHAnsi" w:cstheme="minorHAnsi"/>
          <w:kern w:val="2"/>
          <w:sz w:val="22"/>
          <w:szCs w:val="22"/>
          <w:lang w:eastAsia="hi-IN"/>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2DCD7C5E" w14:textId="164EC916" w:rsidR="005C6682" w:rsidRPr="004F2B6B" w:rsidRDefault="005C6682" w:rsidP="004F2B6B">
      <w:pPr>
        <w:suppressAutoHyphens/>
        <w:spacing w:line="100" w:lineRule="atLeast"/>
        <w:rPr>
          <w:rFonts w:asciiTheme="minorHAnsi" w:eastAsia="Calibri" w:hAnsiTheme="minorHAnsi" w:cstheme="minorHAnsi"/>
          <w:b/>
          <w:bCs/>
          <w:kern w:val="2"/>
          <w:sz w:val="22"/>
          <w:szCs w:val="22"/>
          <w:lang w:eastAsia="hi-IN" w:bidi="hi-IN"/>
        </w:rPr>
      </w:pPr>
    </w:p>
    <w:p w14:paraId="67851F84" w14:textId="77777777" w:rsidR="00391C1D" w:rsidRPr="004F2B6B" w:rsidRDefault="00391C1D" w:rsidP="00FC16D3">
      <w:pPr>
        <w:suppressAutoHyphens/>
        <w:spacing w:line="100" w:lineRule="atLeast"/>
        <w:ind w:left="567" w:hanging="141"/>
        <w:rPr>
          <w:rFonts w:asciiTheme="minorHAnsi" w:eastAsia="Calibri" w:hAnsiTheme="minorHAnsi" w:cstheme="minorHAnsi"/>
          <w:b/>
          <w:bCs/>
          <w:kern w:val="2"/>
          <w:sz w:val="22"/>
          <w:szCs w:val="22"/>
          <w:lang w:eastAsia="hi-IN" w:bidi="hi-IN"/>
        </w:rPr>
      </w:pPr>
    </w:p>
    <w:p w14:paraId="6E5F8247" w14:textId="77777777" w:rsidR="005C6682" w:rsidRPr="004F2B6B" w:rsidRDefault="005C6682" w:rsidP="005C6682">
      <w:pPr>
        <w:suppressAutoHyphens/>
        <w:jc w:val="center"/>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 16</w:t>
      </w:r>
    </w:p>
    <w:p w14:paraId="6115BDA0" w14:textId="77777777" w:rsidR="005C6682" w:rsidRPr="004F2B6B" w:rsidRDefault="005C6682" w:rsidP="005C6682">
      <w:pPr>
        <w:autoSpaceDE w:val="0"/>
        <w:autoSpaceDN w:val="0"/>
        <w:adjustRightInd w:val="0"/>
        <w:jc w:val="center"/>
        <w:rPr>
          <w:rFonts w:asciiTheme="minorHAnsi" w:hAnsiTheme="minorHAnsi" w:cstheme="minorHAnsi"/>
          <w:color w:val="000000"/>
          <w:sz w:val="22"/>
          <w:szCs w:val="22"/>
        </w:rPr>
      </w:pPr>
      <w:r w:rsidRPr="004F2B6B">
        <w:rPr>
          <w:rFonts w:asciiTheme="minorHAnsi" w:hAnsiTheme="minorHAnsi" w:cstheme="minorHAnsi"/>
          <w:color w:val="000000"/>
          <w:sz w:val="22"/>
          <w:szCs w:val="22"/>
        </w:rPr>
        <w:t>KLAUZULE WALORYZACYJNE</w:t>
      </w:r>
    </w:p>
    <w:p w14:paraId="796F16D1" w14:textId="3632F8B8" w:rsidR="00391C1D" w:rsidRPr="004F2B6B" w:rsidRDefault="00391C1D" w:rsidP="00391C1D">
      <w:pPr>
        <w:contextualSpacing/>
        <w:jc w:val="both"/>
        <w:rPr>
          <w:rFonts w:asciiTheme="minorHAnsi" w:eastAsia="Calibri" w:hAnsiTheme="minorHAnsi" w:cstheme="minorHAnsi"/>
          <w:sz w:val="24"/>
          <w:szCs w:val="24"/>
          <w:lang w:eastAsia="en-US"/>
        </w:rPr>
      </w:pPr>
    </w:p>
    <w:p w14:paraId="35CB48DC" w14:textId="77777777" w:rsidR="00391C1D" w:rsidRPr="004F2B6B" w:rsidRDefault="00391C1D" w:rsidP="00391C1D">
      <w:pPr>
        <w:numPr>
          <w:ilvl w:val="6"/>
          <w:numId w:val="36"/>
        </w:numPr>
        <w:ind w:left="426" w:hanging="426"/>
        <w:contextualSpacing/>
        <w:jc w:val="both"/>
        <w:rPr>
          <w:rFonts w:asciiTheme="minorHAnsi" w:eastAsia="Calibri" w:hAnsiTheme="minorHAnsi" w:cstheme="minorHAnsi"/>
          <w:sz w:val="24"/>
          <w:szCs w:val="24"/>
          <w:lang w:eastAsia="en-US"/>
        </w:rPr>
      </w:pPr>
      <w:r w:rsidRPr="004F2B6B">
        <w:rPr>
          <w:rFonts w:asciiTheme="minorHAnsi" w:eastAsia="Calibri" w:hAnsiTheme="minorHAnsi" w:cstheme="minorHAnsi"/>
          <w:sz w:val="24"/>
          <w:szCs w:val="24"/>
          <w:lang w:eastAsia="en-US"/>
        </w:rPr>
        <w:t>Zamawiający przewiduje możliwość zmiany wysokości wynagrodzenia określonego w § 3 ust. 1 w sytuacji zmiany cen materiałów lub kosztów związanych z realizacją zamówienia na zasadach określonych poniżej.</w:t>
      </w:r>
    </w:p>
    <w:p w14:paraId="52B7005B" w14:textId="77777777" w:rsidR="00391C1D" w:rsidRPr="004F2B6B" w:rsidRDefault="00391C1D" w:rsidP="00391C1D">
      <w:pPr>
        <w:numPr>
          <w:ilvl w:val="6"/>
          <w:numId w:val="36"/>
        </w:numPr>
        <w:ind w:left="426" w:hanging="426"/>
        <w:contextualSpacing/>
        <w:jc w:val="both"/>
        <w:rPr>
          <w:rFonts w:asciiTheme="minorHAnsi" w:eastAsia="Calibri" w:hAnsiTheme="minorHAnsi" w:cstheme="minorHAnsi"/>
          <w:sz w:val="24"/>
          <w:szCs w:val="24"/>
          <w:lang w:eastAsia="en-US"/>
        </w:rPr>
      </w:pPr>
      <w:r w:rsidRPr="004F2B6B">
        <w:rPr>
          <w:rFonts w:asciiTheme="minorHAnsi" w:eastAsia="Calibri" w:hAnsiTheme="minorHAnsi" w:cstheme="minorHAnsi"/>
          <w:sz w:val="24"/>
          <w:szCs w:val="24"/>
          <w:lang w:eastAsia="en-US"/>
        </w:rPr>
        <w:t xml:space="preserve">Waloryzacja odbywać się będzie w oparciu o skumulowane kwartalne wskaźniki  zmian cen produkcji budowlano-montażowej ogłaszanych w drodze komunikatów przez Prezesa Głównego Urzędu Statystycznego związku z art. 17 ust. 4 i 6 ustawy z dnia 2 kwietnia 2009 r. o zmianie ustawy o poręczeniach i gwarancjach udzielanych przez Skarb Państwa oraz niektóre osoby prawne, ustawy o Banku Gospodarstwa Krajowego oraz niektórych innych ustaw (Dz. U. poz. 545 oraz z 2015 r. poz. 1169) </w:t>
      </w:r>
    </w:p>
    <w:p w14:paraId="51957421" w14:textId="77777777" w:rsidR="00391C1D" w:rsidRPr="004F2B6B" w:rsidRDefault="00391C1D" w:rsidP="00391C1D">
      <w:pPr>
        <w:numPr>
          <w:ilvl w:val="6"/>
          <w:numId w:val="36"/>
        </w:numPr>
        <w:ind w:left="426" w:hanging="426"/>
        <w:contextualSpacing/>
        <w:jc w:val="both"/>
        <w:rPr>
          <w:rFonts w:asciiTheme="minorHAnsi" w:eastAsia="Calibri" w:hAnsiTheme="minorHAnsi" w:cstheme="minorHAnsi"/>
          <w:sz w:val="24"/>
          <w:szCs w:val="24"/>
          <w:lang w:eastAsia="en-US"/>
        </w:rPr>
      </w:pPr>
      <w:r w:rsidRPr="004F2B6B">
        <w:rPr>
          <w:rFonts w:asciiTheme="minorHAnsi" w:eastAsia="Calibri" w:hAnsiTheme="minorHAnsi" w:cstheme="minorHAnsi"/>
          <w:sz w:val="24"/>
          <w:szCs w:val="24"/>
          <w:lang w:eastAsia="en-US"/>
        </w:rPr>
        <w:t xml:space="preserve">Strony mogą żądać zmiany wynagrodzenia wyłącznie w przypadku, gdy wartość skumulowanego wskaźnika  o którym mowa w ust. 2 za pełne kwartały następujące po dacie złożenia oferty przez Wykonawcę przekroczy 6%. </w:t>
      </w:r>
    </w:p>
    <w:p w14:paraId="6D95045B" w14:textId="3FB03550" w:rsidR="00391C1D" w:rsidRPr="004F2B6B" w:rsidRDefault="00391C1D" w:rsidP="00391C1D">
      <w:pPr>
        <w:numPr>
          <w:ilvl w:val="6"/>
          <w:numId w:val="36"/>
        </w:numPr>
        <w:ind w:left="426" w:hanging="426"/>
        <w:contextualSpacing/>
        <w:jc w:val="both"/>
        <w:rPr>
          <w:rFonts w:asciiTheme="minorHAnsi" w:eastAsia="Calibri" w:hAnsiTheme="minorHAnsi" w:cstheme="minorHAnsi"/>
          <w:sz w:val="24"/>
          <w:szCs w:val="24"/>
          <w:lang w:eastAsia="en-US"/>
        </w:rPr>
      </w:pPr>
      <w:r w:rsidRPr="004F2B6B">
        <w:rPr>
          <w:rFonts w:asciiTheme="minorHAnsi" w:eastAsia="Calibri" w:hAnsiTheme="minorHAnsi" w:cstheme="minorHAnsi"/>
          <w:sz w:val="24"/>
          <w:szCs w:val="24"/>
          <w:lang w:eastAsia="en-US"/>
        </w:rPr>
        <w:lastRenderedPageBreak/>
        <w:t>Wykonawca jest uprawniony złożyć Zamawiającemu pisemny wniosek o zmianę umowy w zakresie podwyższenia wysokości części wynagrodzenia  wynikających z faktur wystawionych po osiągnięciu poziomu skumulowanego wskaźnika określonego w ust. 3. Wniosek powinien zawierać</w:t>
      </w:r>
      <w:r w:rsidRPr="004F2B6B">
        <w:rPr>
          <w:rFonts w:asciiTheme="minorHAnsi" w:hAnsiTheme="minorHAnsi" w:cstheme="minorHAnsi"/>
        </w:rPr>
        <w:t xml:space="preserve"> </w:t>
      </w:r>
      <w:r w:rsidRPr="004F2B6B">
        <w:rPr>
          <w:rFonts w:asciiTheme="minorHAnsi" w:eastAsia="Calibri" w:hAnsiTheme="minorHAnsi" w:cstheme="minorHAnsi"/>
          <w:sz w:val="24"/>
          <w:szCs w:val="24"/>
          <w:lang w:eastAsia="en-US"/>
        </w:rPr>
        <w:t>wskazanie podstaw prawnych, wyczerpujące uzasadnienie faktyczne</w:t>
      </w:r>
      <w:r w:rsidR="003B18C2" w:rsidRPr="004F2B6B">
        <w:rPr>
          <w:rFonts w:asciiTheme="minorHAnsi" w:eastAsia="Calibri" w:hAnsiTheme="minorHAnsi" w:cstheme="minorHAnsi"/>
          <w:sz w:val="24"/>
          <w:szCs w:val="24"/>
          <w:lang w:eastAsia="en-US"/>
        </w:rPr>
        <w:t xml:space="preserve"> wykazujące zmian cen materiałów i kosztów</w:t>
      </w:r>
      <w:r w:rsidRPr="004F2B6B">
        <w:rPr>
          <w:rFonts w:asciiTheme="minorHAnsi" w:eastAsia="Calibri" w:hAnsiTheme="minorHAnsi" w:cstheme="minorHAnsi"/>
          <w:sz w:val="24"/>
          <w:szCs w:val="24"/>
          <w:lang w:eastAsia="en-US"/>
        </w:rPr>
        <w:t xml:space="preserve"> oraz dokładne wyliczenie kwoty podwyższonego wynagrodzenia Wykonawcy po waloryzacji.</w:t>
      </w:r>
    </w:p>
    <w:p w14:paraId="08D50642" w14:textId="77777777" w:rsidR="00391C1D" w:rsidRPr="004F2B6B" w:rsidRDefault="00391C1D" w:rsidP="00391C1D">
      <w:pPr>
        <w:numPr>
          <w:ilvl w:val="6"/>
          <w:numId w:val="36"/>
        </w:numPr>
        <w:ind w:left="426" w:hanging="426"/>
        <w:contextualSpacing/>
        <w:rPr>
          <w:rFonts w:asciiTheme="minorHAnsi" w:eastAsia="Calibri" w:hAnsiTheme="minorHAnsi" w:cstheme="minorHAnsi"/>
          <w:sz w:val="24"/>
          <w:szCs w:val="24"/>
          <w:lang w:eastAsia="en-US"/>
        </w:rPr>
      </w:pPr>
      <w:r w:rsidRPr="004F2B6B">
        <w:rPr>
          <w:rFonts w:asciiTheme="minorHAnsi" w:eastAsia="Calibri" w:hAnsiTheme="minorHAnsi" w:cstheme="minorHAnsi"/>
          <w:sz w:val="24"/>
          <w:szCs w:val="24"/>
          <w:lang w:eastAsia="en-US"/>
        </w:rPr>
        <w:t>Zamawiający  jest uprawniony złożyć Wykonawcy pisemny wniosek o zmianę umowy w zakresie obniżenia  wysokości części wynagrodzenia  wynikających z faktur wystawionych po osiągnięciu poziomu skumulowanego wskaźnika określonego w ust. 3. Wniosek powinien zawierać wskazanie podstaw prawnych, wyczerpujące uzasadnienie faktyczne oraz dokładne wyliczenie kwoty obniżonego  wynagrodzenia Wykonawcy po waloryzacji.</w:t>
      </w:r>
    </w:p>
    <w:p w14:paraId="6F5DB45E" w14:textId="25BDC98F" w:rsidR="00391C1D" w:rsidRPr="004F2B6B" w:rsidRDefault="00391C1D" w:rsidP="00391C1D">
      <w:pPr>
        <w:numPr>
          <w:ilvl w:val="6"/>
          <w:numId w:val="36"/>
        </w:numPr>
        <w:ind w:left="426" w:hanging="426"/>
        <w:contextualSpacing/>
        <w:jc w:val="both"/>
        <w:rPr>
          <w:rFonts w:asciiTheme="minorHAnsi" w:eastAsia="Calibri" w:hAnsiTheme="minorHAnsi" w:cstheme="minorHAnsi"/>
          <w:sz w:val="24"/>
          <w:szCs w:val="24"/>
          <w:lang w:eastAsia="en-US"/>
        </w:rPr>
      </w:pPr>
      <w:r w:rsidRPr="004F2B6B">
        <w:rPr>
          <w:rFonts w:asciiTheme="minorHAnsi" w:eastAsia="Calibri" w:hAnsiTheme="minorHAnsi" w:cstheme="minorHAnsi"/>
          <w:sz w:val="24"/>
          <w:szCs w:val="24"/>
          <w:lang w:eastAsia="en-US"/>
        </w:rPr>
        <w:t>W sytuacjach opisanych w ust. 4 i 5 wysokość wynagrodzenia Wykonawcy określonego w rozliczeniu,  z zastrzeżeniem ust. 7  ulegnie waloryzacji o skumulowany  wskaźnik zmiany cen produkcji budowlano-montażowej, ustalane co kwartał przez Prezesa Głównego Urzędu Statystycznego i ogłaszane w Dzienniku Urzędowym Głównego Urzędu Statystycznego w stosunku do poprzedniego kwartału. Kumulacji podlegają wskaźniki opublikowane za pełne kwartały, pomiędzy datą</w:t>
      </w:r>
      <w:r w:rsidR="003B18C2" w:rsidRPr="004F2B6B">
        <w:rPr>
          <w:rFonts w:asciiTheme="minorHAnsi" w:eastAsia="Calibri" w:hAnsiTheme="minorHAnsi" w:cstheme="minorHAnsi"/>
          <w:sz w:val="24"/>
          <w:szCs w:val="24"/>
          <w:lang w:eastAsia="en-US"/>
        </w:rPr>
        <w:t xml:space="preserve"> zawarcia umowy</w:t>
      </w:r>
      <w:r w:rsidRPr="004F2B6B">
        <w:rPr>
          <w:rFonts w:asciiTheme="minorHAnsi" w:eastAsia="Calibri" w:hAnsiTheme="minorHAnsi" w:cstheme="minorHAnsi"/>
          <w:sz w:val="24"/>
          <w:szCs w:val="24"/>
          <w:lang w:eastAsia="en-US"/>
        </w:rPr>
        <w:t xml:space="preserve"> a datą  odbioru prac objętych daną fakturą. W przypadku gdyby wskaźniki przestały być dostępne, zastosowanie znajdą inne, najbardziej zbliżone, wskaźniki publikowane przez Prezesa GUS. Waloryzacja opiera się wyłącznie o wskaźniki opublikowane do dnia odbioru prac objętych fakturą częściową lub końcową. W przypadku gdy po dacie odbioru zostanie opublikowany przez Prezesa GUS kwartalny wskaźnik obejmujący okres do dnia odbioru, nie jest on uwzględniany przy waloryzacji wynagrodzenia.</w:t>
      </w:r>
    </w:p>
    <w:p w14:paraId="78DD624C" w14:textId="77777777" w:rsidR="00391C1D" w:rsidRPr="004F2B6B" w:rsidRDefault="00391C1D" w:rsidP="00391C1D">
      <w:pPr>
        <w:numPr>
          <w:ilvl w:val="6"/>
          <w:numId w:val="36"/>
        </w:numPr>
        <w:ind w:left="426" w:hanging="426"/>
        <w:contextualSpacing/>
        <w:jc w:val="both"/>
        <w:rPr>
          <w:rFonts w:asciiTheme="minorHAnsi" w:eastAsia="Calibri" w:hAnsiTheme="minorHAnsi" w:cstheme="minorHAnsi"/>
          <w:sz w:val="24"/>
          <w:szCs w:val="24"/>
          <w:lang w:eastAsia="en-US"/>
        </w:rPr>
      </w:pPr>
      <w:r w:rsidRPr="004F2B6B">
        <w:rPr>
          <w:rFonts w:asciiTheme="minorHAnsi" w:eastAsia="Calibri" w:hAnsiTheme="minorHAnsi" w:cstheme="minorHAnsi"/>
          <w:sz w:val="24"/>
          <w:szCs w:val="24"/>
          <w:lang w:eastAsia="en-US"/>
        </w:rPr>
        <w:t>Maksymalna wartość poszczególnej zmiany wynagrodzenia, jaką dopuszcza Zamawiający w efekcie zastosowania postanowień o zasadach wprowadzania zmian wysokości wynagrodzenia, w sytuacjach o których mowa w ust. 4 i 5  to 12 % wynagrodzenia za zakres przedmiotu umowy niezrealizowany jeszcze przez Wykonawcę i nieodebrany przez Zamawiającego przed dniem złożenia wniosku, a łączna maksymalna wartość wszystkich zmian wynagrodzenia w sytuacjach opisanych w ust. 4 i 5 , jaką dopuszcza Zamawiający w efekcie zastosowania postanowień o zasadach wprowadzania zmian wysokości wynagrodzenia to 7 % wynagrodzenia wynikającego z oferty Wykonawcy, o którym mowa w § 3 ust. 1;</w:t>
      </w:r>
    </w:p>
    <w:p w14:paraId="6010EA07" w14:textId="77777777" w:rsidR="00391C1D" w:rsidRPr="004F2B6B" w:rsidRDefault="00391C1D" w:rsidP="00391C1D">
      <w:pPr>
        <w:numPr>
          <w:ilvl w:val="6"/>
          <w:numId w:val="36"/>
        </w:numPr>
        <w:ind w:left="426" w:hanging="426"/>
        <w:contextualSpacing/>
        <w:jc w:val="both"/>
        <w:rPr>
          <w:rFonts w:asciiTheme="minorHAnsi" w:eastAsia="Calibri" w:hAnsiTheme="minorHAnsi" w:cstheme="minorHAnsi"/>
          <w:sz w:val="24"/>
          <w:szCs w:val="24"/>
          <w:lang w:eastAsia="en-US"/>
        </w:rPr>
      </w:pPr>
      <w:r w:rsidRPr="004F2B6B">
        <w:rPr>
          <w:rFonts w:asciiTheme="minorHAnsi" w:eastAsia="Calibri" w:hAnsiTheme="minorHAnsi" w:cstheme="minorHAnsi"/>
          <w:sz w:val="24"/>
          <w:szCs w:val="24"/>
          <w:lang w:eastAsia="en-US"/>
        </w:rPr>
        <w:t>Przez maksymalną wartość korekt, o której mowa w ust. 7 należy rozumieć wartość wzrostu lub spadku wynagrodzenia Wykonawcy wynikającą z waloryzacji.</w:t>
      </w:r>
    </w:p>
    <w:p w14:paraId="03EF0875" w14:textId="77777777" w:rsidR="00391C1D" w:rsidRPr="004F2B6B" w:rsidRDefault="00391C1D" w:rsidP="00391C1D">
      <w:pPr>
        <w:numPr>
          <w:ilvl w:val="6"/>
          <w:numId w:val="36"/>
        </w:numPr>
        <w:ind w:left="426" w:hanging="426"/>
        <w:contextualSpacing/>
        <w:jc w:val="both"/>
        <w:rPr>
          <w:rFonts w:asciiTheme="minorHAnsi" w:eastAsia="Calibri" w:hAnsiTheme="minorHAnsi" w:cstheme="minorHAnsi"/>
          <w:sz w:val="24"/>
          <w:szCs w:val="24"/>
          <w:lang w:eastAsia="en-US"/>
        </w:rPr>
      </w:pPr>
      <w:r w:rsidRPr="004F2B6B">
        <w:rPr>
          <w:rFonts w:asciiTheme="minorHAnsi" w:eastAsia="Calibri" w:hAnsiTheme="minorHAnsi" w:cstheme="minorHAnsi"/>
          <w:sz w:val="24"/>
          <w:szCs w:val="24"/>
          <w:lang w:eastAsia="en-US"/>
        </w:rPr>
        <w:t>Postanowień umownych w zakresie waloryzacji nie stosuje się od chwili osiągnięcia limitów, o którym mowa w ust. 7.</w:t>
      </w:r>
    </w:p>
    <w:p w14:paraId="042411ED" w14:textId="77777777" w:rsidR="00391C1D" w:rsidRPr="004F2B6B" w:rsidRDefault="00391C1D" w:rsidP="00391C1D">
      <w:pPr>
        <w:numPr>
          <w:ilvl w:val="6"/>
          <w:numId w:val="36"/>
        </w:numPr>
        <w:ind w:left="426" w:hanging="426"/>
        <w:contextualSpacing/>
        <w:jc w:val="both"/>
        <w:rPr>
          <w:rFonts w:asciiTheme="minorHAnsi" w:eastAsia="Calibri" w:hAnsiTheme="minorHAnsi" w:cstheme="minorHAnsi"/>
          <w:sz w:val="24"/>
          <w:szCs w:val="24"/>
          <w:lang w:eastAsia="en-US"/>
        </w:rPr>
      </w:pPr>
      <w:bookmarkStart w:id="4" w:name="_Hlk126591757"/>
      <w:r w:rsidRPr="004F2B6B">
        <w:rPr>
          <w:rFonts w:asciiTheme="minorHAnsi" w:eastAsia="Calibri" w:hAnsiTheme="minorHAnsi" w:cstheme="minorHAnsi"/>
          <w:sz w:val="24"/>
          <w:szCs w:val="24"/>
          <w:lang w:eastAsia="en-US"/>
        </w:rPr>
        <w:t>Zmiana wysokości wynagrodzenia w wyniku waloryzacji wymaga zawarcia aneksu do umowy.</w:t>
      </w:r>
    </w:p>
    <w:bookmarkEnd w:id="4"/>
    <w:p w14:paraId="76D06505" w14:textId="77777777" w:rsidR="00391C1D" w:rsidRPr="004F2B6B" w:rsidRDefault="00391C1D" w:rsidP="00391C1D">
      <w:pPr>
        <w:numPr>
          <w:ilvl w:val="6"/>
          <w:numId w:val="36"/>
        </w:numPr>
        <w:ind w:left="426" w:hanging="426"/>
        <w:contextualSpacing/>
        <w:jc w:val="both"/>
        <w:rPr>
          <w:rFonts w:asciiTheme="minorHAnsi" w:eastAsia="Calibri" w:hAnsiTheme="minorHAnsi" w:cstheme="minorHAnsi"/>
          <w:sz w:val="24"/>
          <w:szCs w:val="24"/>
          <w:lang w:eastAsia="en-US"/>
        </w:rPr>
      </w:pPr>
      <w:r w:rsidRPr="004F2B6B">
        <w:rPr>
          <w:rFonts w:asciiTheme="minorHAnsi" w:eastAsia="Calibri" w:hAnsiTheme="minorHAnsi" w:cstheme="minorHAnsi"/>
          <w:sz w:val="24"/>
          <w:szCs w:val="24"/>
          <w:lang w:eastAsia="en-US"/>
        </w:rPr>
        <w:t>Wykonawca, którego wynagrodzenie zostało podwyższone zgodnie z ust. 4 i 6, zobowiązany jest do zmiany wynagrodzenia przysługującego podwykonawcy, z którym zawarł umowę, w zakresie odpowiadającym zmianom cen materiałów lub kosztów dotyczących zobowiązania podwykonawcy, jeżeli łącznie spełnione są następujące warunki:</w:t>
      </w:r>
    </w:p>
    <w:p w14:paraId="33C06C4D" w14:textId="77777777" w:rsidR="00391C1D" w:rsidRPr="004F2B6B" w:rsidRDefault="00391C1D" w:rsidP="00391C1D">
      <w:pPr>
        <w:numPr>
          <w:ilvl w:val="1"/>
          <w:numId w:val="37"/>
        </w:numPr>
        <w:contextualSpacing/>
        <w:jc w:val="both"/>
        <w:rPr>
          <w:rFonts w:asciiTheme="minorHAnsi" w:eastAsia="Calibri" w:hAnsiTheme="minorHAnsi" w:cstheme="minorHAnsi"/>
          <w:sz w:val="24"/>
          <w:szCs w:val="24"/>
          <w:lang w:eastAsia="en-US"/>
        </w:rPr>
      </w:pPr>
      <w:r w:rsidRPr="004F2B6B">
        <w:rPr>
          <w:rFonts w:asciiTheme="minorHAnsi" w:eastAsia="Calibri" w:hAnsiTheme="minorHAnsi" w:cstheme="minorHAnsi"/>
          <w:sz w:val="24"/>
          <w:szCs w:val="24"/>
          <w:lang w:eastAsia="en-US"/>
        </w:rPr>
        <w:t>przedmiotem umowy są roboty budowlane, dostawy lub usługi,</w:t>
      </w:r>
    </w:p>
    <w:p w14:paraId="780786A2" w14:textId="77777777" w:rsidR="00391C1D" w:rsidRPr="004F2B6B" w:rsidRDefault="00391C1D" w:rsidP="00391C1D">
      <w:pPr>
        <w:numPr>
          <w:ilvl w:val="1"/>
          <w:numId w:val="37"/>
        </w:numPr>
        <w:contextualSpacing/>
        <w:jc w:val="both"/>
        <w:rPr>
          <w:rFonts w:asciiTheme="minorHAnsi" w:eastAsia="Calibri" w:hAnsiTheme="minorHAnsi" w:cstheme="minorHAnsi"/>
          <w:sz w:val="24"/>
          <w:szCs w:val="24"/>
          <w:lang w:eastAsia="en-US"/>
        </w:rPr>
      </w:pPr>
      <w:r w:rsidRPr="004F2B6B">
        <w:rPr>
          <w:rFonts w:asciiTheme="minorHAnsi" w:eastAsia="Calibri" w:hAnsiTheme="minorHAnsi" w:cstheme="minorHAnsi"/>
          <w:sz w:val="24"/>
          <w:szCs w:val="24"/>
          <w:lang w:eastAsia="en-US"/>
        </w:rPr>
        <w:t>okres obowiązywania umowy przekracza 6 miesięcy.</w:t>
      </w:r>
    </w:p>
    <w:p w14:paraId="120C9620" w14:textId="70CFB4E1" w:rsidR="00391C1D" w:rsidRPr="004F2B6B" w:rsidRDefault="00391C1D" w:rsidP="004F2B6B">
      <w:pPr>
        <w:numPr>
          <w:ilvl w:val="6"/>
          <w:numId w:val="36"/>
        </w:numPr>
        <w:spacing w:after="160"/>
        <w:ind w:left="426" w:hanging="426"/>
        <w:contextualSpacing/>
        <w:jc w:val="both"/>
        <w:rPr>
          <w:rFonts w:asciiTheme="minorHAnsi" w:eastAsia="Calibri" w:hAnsiTheme="minorHAnsi" w:cstheme="minorHAnsi"/>
          <w:sz w:val="24"/>
          <w:szCs w:val="24"/>
          <w:lang w:eastAsia="en-US"/>
        </w:rPr>
      </w:pPr>
      <w:r w:rsidRPr="004F2B6B">
        <w:rPr>
          <w:rFonts w:asciiTheme="minorHAnsi" w:eastAsia="Calibri" w:hAnsiTheme="minorHAnsi" w:cstheme="minorHAnsi"/>
          <w:sz w:val="24"/>
          <w:szCs w:val="24"/>
          <w:lang w:eastAsia="en-US"/>
        </w:rPr>
        <w:lastRenderedPageBreak/>
        <w:t>Obowiązek o którym mowa w ust. 11 Wykonawca zobowiązany jest wykonać w terminie 14 dni od zawarcia aneksu do umowy z Zamawiającym, na mocy którego nastąpiła zmiana wynagrodzenia Wykonawcy z uwagi na zmianę cen materiałów lub kosztów związanych z realizacją przedmiotu umowy. Ponadto Wykonawca zobowiązany jest przedłożyć Zamawiającemu pisemne oświadczenie podwykonawcy potwierdzające wykonanie przez Wykonawcę obowiązku wobec podwykonawcy, o którym mowa powyżej, w terminie 30 dni od dnia zawarcia aneksu z podwykonawcą.</w:t>
      </w:r>
    </w:p>
    <w:p w14:paraId="23D3758E" w14:textId="77777777" w:rsidR="00391C1D" w:rsidRPr="004F2B6B" w:rsidRDefault="00391C1D" w:rsidP="007F3888">
      <w:pPr>
        <w:suppressAutoHyphens/>
        <w:spacing w:line="100" w:lineRule="atLeast"/>
        <w:rPr>
          <w:rFonts w:asciiTheme="minorHAnsi" w:eastAsia="Calibri" w:hAnsiTheme="minorHAnsi" w:cstheme="minorHAnsi"/>
          <w:b/>
          <w:bCs/>
          <w:kern w:val="2"/>
          <w:sz w:val="22"/>
          <w:szCs w:val="22"/>
          <w:lang w:eastAsia="hi-IN" w:bidi="hi-IN"/>
        </w:rPr>
      </w:pPr>
    </w:p>
    <w:p w14:paraId="5637B685" w14:textId="6A14C5DE" w:rsidR="00FC16D3" w:rsidRPr="004F2B6B" w:rsidRDefault="005C6682" w:rsidP="001B4C9A">
      <w:pPr>
        <w:suppressAutoHyphens/>
        <w:spacing w:line="100" w:lineRule="atLeast"/>
        <w:jc w:val="center"/>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 17</w:t>
      </w:r>
    </w:p>
    <w:p w14:paraId="48DDB35D" w14:textId="77777777" w:rsidR="001B4C9A" w:rsidRPr="004F2B6B" w:rsidRDefault="00FC16D3" w:rsidP="001B4C9A">
      <w:pPr>
        <w:suppressAutoHyphens/>
        <w:spacing w:line="100" w:lineRule="atLeast"/>
        <w:jc w:val="center"/>
        <w:rPr>
          <w:rFonts w:asciiTheme="minorHAnsi" w:eastAsia="Calibri" w:hAnsiTheme="minorHAnsi" w:cstheme="minorHAnsi"/>
          <w:kern w:val="2"/>
          <w:sz w:val="22"/>
          <w:szCs w:val="22"/>
          <w:lang w:eastAsia="hi-IN" w:bidi="hi-IN"/>
        </w:rPr>
      </w:pPr>
      <w:r w:rsidRPr="004F2B6B">
        <w:rPr>
          <w:rFonts w:asciiTheme="minorHAnsi" w:eastAsia="Calibri" w:hAnsiTheme="minorHAnsi" w:cstheme="minorHAnsi"/>
          <w:kern w:val="2"/>
          <w:sz w:val="22"/>
          <w:szCs w:val="22"/>
          <w:lang w:eastAsia="hi-IN" w:bidi="hi-IN"/>
        </w:rPr>
        <w:t>INNE POSTANOWIENIA UMOWY</w:t>
      </w:r>
    </w:p>
    <w:p w14:paraId="7F8F3CF0" w14:textId="0D48B8AC" w:rsidR="001B4C9A" w:rsidRPr="004F2B6B" w:rsidRDefault="00FC16D3" w:rsidP="001B4C9A">
      <w:pPr>
        <w:pStyle w:val="Akapitzlist"/>
        <w:numPr>
          <w:ilvl w:val="0"/>
          <w:numId w:val="34"/>
        </w:numPr>
        <w:jc w:val="both"/>
        <w:rPr>
          <w:rFonts w:asciiTheme="minorHAnsi" w:eastAsia="Calibri" w:hAnsiTheme="minorHAnsi" w:cstheme="minorHAnsi"/>
          <w:kern w:val="0"/>
          <w:sz w:val="22"/>
          <w:szCs w:val="22"/>
          <w:lang w:eastAsia="pl-PL" w:bidi="hi-IN"/>
        </w:rPr>
      </w:pPr>
      <w:r w:rsidRPr="004F2B6B">
        <w:rPr>
          <w:rFonts w:asciiTheme="minorHAnsi" w:eastAsia="Calibri" w:hAnsiTheme="minorHAnsi" w:cstheme="minorHAnsi"/>
          <w:sz w:val="22"/>
          <w:szCs w:val="22"/>
          <w:lang w:bidi="hi-IN"/>
        </w:rPr>
        <w:t xml:space="preserve">W sprawach nie uregulowanych umową będą miały zastosowanie odpowiednie przepisy Kodeksu cywilnego, Prawa budowlanego oraz ustawy Prawo zamówień publicznych. </w:t>
      </w:r>
    </w:p>
    <w:p w14:paraId="77A01FB9" w14:textId="77777777" w:rsidR="001B4C9A" w:rsidRPr="004F2B6B" w:rsidRDefault="00FC16D3" w:rsidP="00FC16D3">
      <w:pPr>
        <w:pStyle w:val="Akapitzlist"/>
        <w:numPr>
          <w:ilvl w:val="0"/>
          <w:numId w:val="34"/>
        </w:numPr>
        <w:jc w:val="both"/>
        <w:rPr>
          <w:rFonts w:asciiTheme="minorHAnsi" w:eastAsia="Calibri" w:hAnsiTheme="minorHAnsi" w:cstheme="minorHAnsi"/>
          <w:b/>
          <w:bCs/>
          <w:sz w:val="22"/>
          <w:szCs w:val="22"/>
          <w:lang w:bidi="hi-IN"/>
        </w:rPr>
      </w:pPr>
      <w:r w:rsidRPr="004F2B6B">
        <w:rPr>
          <w:rFonts w:asciiTheme="minorHAnsi" w:eastAsia="Calibri" w:hAnsiTheme="minorHAnsi" w:cstheme="minorHAnsi"/>
          <w:sz w:val="22"/>
          <w:szCs w:val="22"/>
          <w:lang w:bidi="hi-IN"/>
        </w:rPr>
        <w:t xml:space="preserve">Wszelkie spory powstałe na tle wykonania niniejszej umowy będą rozstrzygane przez Sąd powszechny właściwy miejscowo dla siedziby Zamawiającego. </w:t>
      </w:r>
    </w:p>
    <w:p w14:paraId="54974FB4" w14:textId="77777777" w:rsidR="001B4C9A" w:rsidRPr="004F2B6B" w:rsidRDefault="00FC16D3" w:rsidP="00FC16D3">
      <w:pPr>
        <w:pStyle w:val="Akapitzlist"/>
        <w:numPr>
          <w:ilvl w:val="0"/>
          <w:numId w:val="34"/>
        </w:numPr>
        <w:jc w:val="both"/>
        <w:rPr>
          <w:rFonts w:asciiTheme="minorHAnsi" w:eastAsia="Calibri" w:hAnsiTheme="minorHAnsi" w:cstheme="minorHAnsi"/>
          <w:b/>
          <w:bCs/>
          <w:sz w:val="22"/>
          <w:szCs w:val="22"/>
          <w:lang w:bidi="hi-IN"/>
        </w:rPr>
      </w:pPr>
      <w:r w:rsidRPr="004F2B6B">
        <w:rPr>
          <w:rFonts w:asciiTheme="minorHAnsi" w:eastAsia="Calibri" w:hAnsiTheme="minorHAnsi" w:cstheme="minorHAnsi"/>
          <w:sz w:val="22"/>
          <w:szCs w:val="22"/>
          <w:lang w:bidi="hi-IN"/>
        </w:rPr>
        <w:t xml:space="preserve">Umowę sporządzono w trzech jednobrzmiących egzemplarzach, jeden dla Wykonawcy, dwa dla Zamawiającego. </w:t>
      </w:r>
    </w:p>
    <w:p w14:paraId="295A6F58" w14:textId="77777777" w:rsidR="001B4C9A" w:rsidRPr="004F2B6B" w:rsidRDefault="00FC16D3" w:rsidP="00FC16D3">
      <w:pPr>
        <w:pStyle w:val="Akapitzlist"/>
        <w:numPr>
          <w:ilvl w:val="0"/>
          <w:numId w:val="34"/>
        </w:numPr>
        <w:jc w:val="both"/>
        <w:rPr>
          <w:rFonts w:asciiTheme="minorHAnsi" w:eastAsia="Calibri" w:hAnsiTheme="minorHAnsi" w:cstheme="minorHAnsi"/>
          <w:b/>
          <w:bCs/>
          <w:sz w:val="22"/>
          <w:szCs w:val="22"/>
          <w:lang w:bidi="hi-IN"/>
        </w:rPr>
      </w:pPr>
      <w:r w:rsidRPr="004F2B6B">
        <w:rPr>
          <w:rFonts w:asciiTheme="minorHAnsi" w:eastAsia="Calibri" w:hAnsiTheme="minorHAnsi" w:cstheme="minorHAnsi"/>
          <w:sz w:val="22"/>
          <w:szCs w:val="22"/>
          <w:lang w:bidi="hi-IN"/>
        </w:rPr>
        <w:t xml:space="preserve">Wszelkie zmiany niniejszej umowy wymagają formy pisemnej pod rygorem nieważności. </w:t>
      </w:r>
    </w:p>
    <w:p w14:paraId="6AC52FEB" w14:textId="39631647" w:rsidR="00FC16D3" w:rsidRPr="004F2B6B" w:rsidRDefault="00FC16D3" w:rsidP="00FC16D3">
      <w:pPr>
        <w:pStyle w:val="Akapitzlist"/>
        <w:numPr>
          <w:ilvl w:val="0"/>
          <w:numId w:val="34"/>
        </w:numPr>
        <w:jc w:val="both"/>
        <w:rPr>
          <w:rFonts w:asciiTheme="minorHAnsi" w:eastAsia="Calibri" w:hAnsiTheme="minorHAnsi" w:cstheme="minorHAnsi"/>
          <w:b/>
          <w:bCs/>
          <w:sz w:val="22"/>
          <w:szCs w:val="22"/>
          <w:lang w:bidi="hi-IN"/>
        </w:rPr>
      </w:pPr>
      <w:r w:rsidRPr="004F2B6B">
        <w:rPr>
          <w:rFonts w:asciiTheme="minorHAnsi" w:eastAsia="Calibri" w:hAnsiTheme="minorHAnsi" w:cstheme="minorHAnsi"/>
          <w:sz w:val="22"/>
          <w:szCs w:val="22"/>
          <w:lang w:bidi="hi-IN"/>
        </w:rPr>
        <w:t>Umowa wchodzi w życie z dniem jej podpisania.</w:t>
      </w:r>
    </w:p>
    <w:p w14:paraId="29CC43E8" w14:textId="77777777" w:rsidR="00FC16D3" w:rsidRPr="004F2B6B" w:rsidRDefault="00FC16D3" w:rsidP="00FC16D3">
      <w:pPr>
        <w:suppressAutoHyphens/>
        <w:spacing w:line="100" w:lineRule="atLeast"/>
        <w:jc w:val="both"/>
        <w:rPr>
          <w:rFonts w:asciiTheme="minorHAnsi" w:eastAsia="Calibri" w:hAnsiTheme="minorHAnsi" w:cstheme="minorHAnsi"/>
          <w:kern w:val="2"/>
          <w:sz w:val="22"/>
          <w:szCs w:val="22"/>
          <w:lang w:eastAsia="hi-IN" w:bidi="hi-IN"/>
        </w:rPr>
      </w:pPr>
    </w:p>
    <w:p w14:paraId="1C55E6BD" w14:textId="77777777" w:rsidR="00FC16D3" w:rsidRPr="004F2B6B" w:rsidRDefault="00FC16D3" w:rsidP="00FC16D3">
      <w:pPr>
        <w:suppressAutoHyphens/>
        <w:spacing w:line="100" w:lineRule="atLeast"/>
        <w:jc w:val="both"/>
        <w:rPr>
          <w:rFonts w:asciiTheme="minorHAnsi" w:eastAsia="Calibri" w:hAnsiTheme="minorHAnsi" w:cstheme="minorHAnsi"/>
          <w:kern w:val="2"/>
          <w:sz w:val="22"/>
          <w:szCs w:val="22"/>
          <w:lang w:eastAsia="hi-IN" w:bidi="hi-IN"/>
        </w:rPr>
      </w:pPr>
    </w:p>
    <w:p w14:paraId="268190C4" w14:textId="5DE86300" w:rsidR="00FC16D3" w:rsidRPr="004F2B6B" w:rsidRDefault="00FC16D3" w:rsidP="00FC16D3">
      <w:pPr>
        <w:ind w:left="708" w:firstLine="708"/>
        <w:rPr>
          <w:rFonts w:asciiTheme="minorHAnsi" w:eastAsia="Calibri" w:hAnsiTheme="minorHAnsi" w:cstheme="minorHAnsi"/>
          <w:b/>
          <w:sz w:val="22"/>
          <w:szCs w:val="22"/>
          <w:lang w:eastAsia="en-US"/>
        </w:rPr>
      </w:pPr>
      <w:r w:rsidRPr="004F2B6B">
        <w:rPr>
          <w:rFonts w:asciiTheme="minorHAnsi" w:eastAsia="Calibri" w:hAnsiTheme="minorHAnsi" w:cstheme="minorHAnsi"/>
          <w:bCs/>
          <w:sz w:val="22"/>
          <w:szCs w:val="22"/>
          <w:lang w:eastAsia="en-US"/>
        </w:rPr>
        <w:t xml:space="preserve">ZAMAWIAJĄCY:                   </w:t>
      </w:r>
      <w:r w:rsidR="001B4C9A" w:rsidRPr="004F2B6B">
        <w:rPr>
          <w:rFonts w:asciiTheme="minorHAnsi" w:eastAsia="Calibri" w:hAnsiTheme="minorHAnsi" w:cstheme="minorHAnsi"/>
          <w:bCs/>
          <w:sz w:val="22"/>
          <w:szCs w:val="22"/>
          <w:lang w:eastAsia="en-US"/>
        </w:rPr>
        <w:tab/>
      </w:r>
      <w:r w:rsidR="001B4C9A" w:rsidRPr="004F2B6B">
        <w:rPr>
          <w:rFonts w:asciiTheme="minorHAnsi" w:eastAsia="Calibri" w:hAnsiTheme="minorHAnsi" w:cstheme="minorHAnsi"/>
          <w:bCs/>
          <w:sz w:val="22"/>
          <w:szCs w:val="22"/>
          <w:lang w:eastAsia="en-US"/>
        </w:rPr>
        <w:tab/>
      </w:r>
      <w:r w:rsidRPr="004F2B6B">
        <w:rPr>
          <w:rFonts w:asciiTheme="minorHAnsi" w:eastAsia="Calibri" w:hAnsiTheme="minorHAnsi" w:cstheme="minorHAnsi"/>
          <w:bCs/>
          <w:sz w:val="22"/>
          <w:szCs w:val="22"/>
          <w:lang w:eastAsia="en-US"/>
        </w:rPr>
        <w:t xml:space="preserve">                     WYKONAWCA</w:t>
      </w:r>
    </w:p>
    <w:p w14:paraId="608E5397" w14:textId="77777777" w:rsidR="003E2378" w:rsidRPr="004F2B6B" w:rsidRDefault="003E2378">
      <w:pPr>
        <w:rPr>
          <w:rFonts w:asciiTheme="minorHAnsi" w:hAnsiTheme="minorHAnsi" w:cstheme="minorHAnsi"/>
          <w:sz w:val="22"/>
          <w:szCs w:val="22"/>
        </w:rPr>
      </w:pPr>
    </w:p>
    <w:sectPr w:rsidR="003E2378" w:rsidRPr="004F2B6B" w:rsidSect="00FC16D3">
      <w:footerReference w:type="default" r:id="rId8"/>
      <w:pgSz w:w="11906" w:h="16838"/>
      <w:pgMar w:top="1417" w:right="1417" w:bottom="1417" w:left="141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7386A39" w16cex:dateUtc="2024-12-20T15:46:00Z"/>
  <w16cex:commentExtensible w16cex:durableId="2F6F9E4B" w16cex:dateUtc="2024-12-20T15: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32E3B" w14:textId="77777777" w:rsidR="00955532" w:rsidRDefault="00955532" w:rsidP="00C4189D">
      <w:r>
        <w:separator/>
      </w:r>
    </w:p>
  </w:endnote>
  <w:endnote w:type="continuationSeparator" w:id="0">
    <w:p w14:paraId="319ADA2D" w14:textId="77777777" w:rsidR="00955532" w:rsidRDefault="00955532" w:rsidP="00C41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swiss"/>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9919584"/>
      <w:docPartObj>
        <w:docPartGallery w:val="Page Numbers (Bottom of Page)"/>
        <w:docPartUnique/>
      </w:docPartObj>
    </w:sdtPr>
    <w:sdtEndPr/>
    <w:sdtContent>
      <w:p w14:paraId="772670C5" w14:textId="1404183A" w:rsidR="00C4189D" w:rsidRDefault="00C4189D">
        <w:pPr>
          <w:pStyle w:val="Stopka"/>
          <w:jc w:val="center"/>
        </w:pPr>
        <w:r>
          <w:fldChar w:fldCharType="begin"/>
        </w:r>
        <w:r>
          <w:instrText>PAGE   \* MERGEFORMAT</w:instrText>
        </w:r>
        <w:r>
          <w:fldChar w:fldCharType="separate"/>
        </w:r>
        <w:r w:rsidR="00027C3A">
          <w:rPr>
            <w:noProof/>
          </w:rPr>
          <w:t>1</w:t>
        </w:r>
        <w:r>
          <w:fldChar w:fldCharType="end"/>
        </w:r>
      </w:p>
    </w:sdtContent>
  </w:sdt>
  <w:p w14:paraId="71589084" w14:textId="77777777" w:rsidR="00C4189D" w:rsidRDefault="00C418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AE88B" w14:textId="77777777" w:rsidR="00955532" w:rsidRDefault="00955532" w:rsidP="00C4189D">
      <w:r>
        <w:separator/>
      </w:r>
    </w:p>
  </w:footnote>
  <w:footnote w:type="continuationSeparator" w:id="0">
    <w:p w14:paraId="1E8DC40F" w14:textId="77777777" w:rsidR="00955532" w:rsidRDefault="00955532" w:rsidP="00C41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0"/>
        </w:tabs>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E571A"/>
    <w:multiLevelType w:val="hybridMultilevel"/>
    <w:tmpl w:val="8390BCAC"/>
    <w:lvl w:ilvl="0" w:tplc="E45C282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 w15:restartNumberingAfterBreak="0">
    <w:nsid w:val="048D496F"/>
    <w:multiLevelType w:val="hybridMultilevel"/>
    <w:tmpl w:val="6C14B556"/>
    <w:lvl w:ilvl="0" w:tplc="5C242AEC">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C57CCCCE">
      <w:start w:val="1"/>
      <w:numFmt w:val="decimal"/>
      <w:lvlText w:val="%4."/>
      <w:lvlJc w:val="left"/>
      <w:pPr>
        <w:tabs>
          <w:tab w:val="num" w:pos="360"/>
        </w:tabs>
        <w:ind w:left="340" w:hanging="340"/>
      </w:pPr>
      <w:rPr>
        <w:rFonts w:ascii="Times New Roman" w:hAnsi="Times New Roman" w:cs="Times New Roman" w:hint="default"/>
        <w:b w:val="0"/>
        <w:i w:val="0"/>
        <w:sz w:val="24"/>
      </w:rPr>
    </w:lvl>
    <w:lvl w:ilvl="4" w:tplc="9A3C6972">
      <w:start w:val="1"/>
      <w:numFmt w:val="decimal"/>
      <w:lvlText w:val="%5."/>
      <w:lvlJc w:val="left"/>
      <w:pPr>
        <w:tabs>
          <w:tab w:val="num" w:pos="360"/>
        </w:tabs>
        <w:ind w:left="340" w:hanging="340"/>
      </w:pPr>
      <w:rPr>
        <w:rFonts w:ascii="Times New Roman" w:hAnsi="Times New Roman" w:cs="Times New Roman" w:hint="default"/>
        <w:b w:val="0"/>
        <w:i w:val="0"/>
        <w:sz w:val="24"/>
      </w:rPr>
    </w:lvl>
    <w:lvl w:ilvl="5" w:tplc="2B443662">
      <w:start w:val="1"/>
      <w:numFmt w:val="lowerLetter"/>
      <w:lvlText w:val="%6)"/>
      <w:lvlJc w:val="left"/>
      <w:pPr>
        <w:tabs>
          <w:tab w:val="num" w:pos="360"/>
        </w:tabs>
        <w:ind w:left="340" w:hanging="340"/>
      </w:pPr>
      <w:rPr>
        <w:rFonts w:ascii="Times New Roman" w:eastAsia="Calibri" w:hAnsi="Times New Roman" w:cs="Times New Roman"/>
        <w:b w:val="0"/>
        <w:i w:val="0"/>
        <w:sz w:val="22"/>
        <w:szCs w:val="22"/>
      </w:rPr>
    </w:lvl>
    <w:lvl w:ilvl="6" w:tplc="6FE40D6E">
      <w:start w:val="3"/>
      <w:numFmt w:val="decimal"/>
      <w:lvlText w:val="%7."/>
      <w:lvlJc w:val="left"/>
      <w:pPr>
        <w:tabs>
          <w:tab w:val="num" w:pos="360"/>
        </w:tabs>
        <w:ind w:left="340" w:hanging="340"/>
      </w:pPr>
      <w:rPr>
        <w:rFonts w:ascii="Times New Roman" w:hAnsi="Times New Roman" w:cs="Times New Roman" w:hint="default"/>
        <w:b w:val="0"/>
        <w:i w:val="0"/>
        <w:sz w:val="24"/>
      </w:rPr>
    </w:lvl>
    <w:lvl w:ilvl="7" w:tplc="DFE291B0">
      <w:start w:val="1"/>
      <w:numFmt w:val="decimal"/>
      <w:lvlText w:val="%8."/>
      <w:lvlJc w:val="left"/>
      <w:pPr>
        <w:tabs>
          <w:tab w:val="num" w:pos="360"/>
        </w:tabs>
        <w:ind w:left="340" w:hanging="340"/>
      </w:pPr>
      <w:rPr>
        <w:rFonts w:ascii="Times New Roman" w:hAnsi="Times New Roman" w:cs="Times New Roman" w:hint="default"/>
        <w:b w:val="0"/>
        <w:i w:val="0"/>
        <w:sz w:val="24"/>
      </w:rPr>
    </w:lvl>
    <w:lvl w:ilvl="8" w:tplc="0415001B">
      <w:start w:val="1"/>
      <w:numFmt w:val="lowerRoman"/>
      <w:lvlText w:val="%9."/>
      <w:lvlJc w:val="right"/>
      <w:pPr>
        <w:tabs>
          <w:tab w:val="num" w:pos="6480"/>
        </w:tabs>
        <w:ind w:left="6480" w:hanging="180"/>
      </w:pPr>
    </w:lvl>
  </w:abstractNum>
  <w:abstractNum w:abstractNumId="3" w15:restartNumberingAfterBreak="0">
    <w:nsid w:val="05762998"/>
    <w:multiLevelType w:val="hybridMultilevel"/>
    <w:tmpl w:val="135057D8"/>
    <w:lvl w:ilvl="0" w:tplc="7714CF60">
      <w:start w:val="7"/>
      <w:numFmt w:val="decimal"/>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4" w15:restartNumberingAfterBreak="0">
    <w:nsid w:val="05EA0AC1"/>
    <w:multiLevelType w:val="hybridMultilevel"/>
    <w:tmpl w:val="6CC649DA"/>
    <w:lvl w:ilvl="0" w:tplc="4FD4FC70">
      <w:start w:val="3"/>
      <w:numFmt w:val="decimal"/>
      <w:lvlText w:val="%1."/>
      <w:lvlJc w:val="left"/>
      <w:pPr>
        <w:tabs>
          <w:tab w:val="num" w:pos="360"/>
        </w:tabs>
        <w:ind w:left="340" w:hanging="340"/>
      </w:pPr>
      <w:rPr>
        <w:rFonts w:ascii="Times New Roman" w:hAnsi="Times New Roman" w:cs="Times New Roman" w:hint="default"/>
        <w:b w:val="0"/>
        <w:i w:val="0"/>
        <w:sz w:val="24"/>
      </w:rPr>
    </w:lvl>
    <w:lvl w:ilvl="1" w:tplc="D354B9C8">
      <w:start w:val="1"/>
      <w:numFmt w:val="lowerLetter"/>
      <w:lvlText w:val="%2)"/>
      <w:lvlJc w:val="left"/>
      <w:pPr>
        <w:ind w:left="1440" w:hanging="360"/>
      </w:pPr>
      <w:rPr>
        <w:rFonts w:ascii="Times New Roman" w:eastAsia="Calibri" w:hAnsi="Times New Roman" w:cs="Times New Roman"/>
      </w:rPr>
    </w:lvl>
    <w:lvl w:ilvl="2" w:tplc="B1F24084">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BFA28B0"/>
    <w:multiLevelType w:val="hybridMultilevel"/>
    <w:tmpl w:val="85F219D2"/>
    <w:lvl w:ilvl="0" w:tplc="F1886E28">
      <w:start w:val="1"/>
      <w:numFmt w:val="decimal"/>
      <w:lvlText w:val="%1."/>
      <w:lvlJc w:val="left"/>
      <w:pPr>
        <w:tabs>
          <w:tab w:val="num" w:pos="360"/>
        </w:tabs>
        <w:ind w:left="340" w:hanging="340"/>
      </w:pPr>
      <w:rPr>
        <w:rFonts w:ascii="Times New Roman" w:hAnsi="Times New Roman" w:cs="Times New Roman" w:hint="default"/>
        <w:b w:val="0"/>
        <w:i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109A0733"/>
    <w:multiLevelType w:val="multilevel"/>
    <w:tmpl w:val="7E945192"/>
    <w:lvl w:ilvl="0">
      <w:start w:val="1"/>
      <w:numFmt w:val="decimal"/>
      <w:lvlText w:val="%1."/>
      <w:lvlJc w:val="left"/>
      <w:pPr>
        <w:ind w:left="425" w:hanging="425"/>
      </w:pPr>
      <w:rPr>
        <w:rFonts w:cs="Arial"/>
        <w:b w:val="0"/>
        <w:bCs/>
        <w:strike w:val="0"/>
        <w:dstrike w:val="0"/>
        <w:color w:val="auto"/>
        <w:sz w:val="24"/>
        <w:szCs w:val="24"/>
        <w:u w:val="none"/>
        <w:effect w:val="none"/>
        <w:vertAlign w:val="baseline"/>
      </w:rPr>
    </w:lvl>
    <w:lvl w:ilvl="1">
      <w:start w:val="1"/>
      <w:numFmt w:val="decimal"/>
      <w:lvlText w:val="%2)"/>
      <w:lvlJc w:val="left"/>
      <w:pPr>
        <w:ind w:left="851" w:hanging="426"/>
      </w:pPr>
      <w:rPr>
        <w:vertAlign w:val="baseline"/>
      </w:rPr>
    </w:lvl>
    <w:lvl w:ilvl="2">
      <w:start w:val="1"/>
      <w:numFmt w:val="lowerLetter"/>
      <w:lvlText w:val="%3)"/>
      <w:lvlJc w:val="right"/>
      <w:pPr>
        <w:ind w:left="1418" w:hanging="426"/>
      </w:pPr>
      <w:rPr>
        <w:vertAlign w:val="baseline"/>
      </w:rPr>
    </w:lvl>
    <w:lvl w:ilvl="3">
      <w:start w:val="1"/>
      <w:numFmt w:val="bullet"/>
      <w:lvlText w:val="-"/>
      <w:lvlJc w:val="left"/>
      <w:pPr>
        <w:ind w:left="1843" w:hanging="284"/>
      </w:pPr>
      <w:rPr>
        <w:rFonts w:ascii="Arial" w:hAnsi="Arial" w:cs="Times New Roman" w:hint="default"/>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1F40063"/>
    <w:multiLevelType w:val="hybridMultilevel"/>
    <w:tmpl w:val="17183B72"/>
    <w:lvl w:ilvl="0" w:tplc="13389704">
      <w:start w:val="2"/>
      <w:numFmt w:val="decimal"/>
      <w:lvlText w:val="%1."/>
      <w:lvlJc w:val="left"/>
      <w:pPr>
        <w:tabs>
          <w:tab w:val="num" w:pos="360"/>
        </w:tabs>
        <w:ind w:left="340" w:hanging="340"/>
      </w:pPr>
      <w:rPr>
        <w:rFonts w:ascii="Times New Roman" w:hAnsi="Times New Roman" w:cs="Times New Roman" w:hint="default"/>
        <w:b w:val="0"/>
        <w:i w:val="0"/>
        <w:sz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1B2A5C80"/>
    <w:multiLevelType w:val="multilevel"/>
    <w:tmpl w:val="39F6195C"/>
    <w:lvl w:ilvl="0">
      <w:start w:val="1"/>
      <w:numFmt w:val="decimal"/>
      <w:lvlText w:val="%1)"/>
      <w:lvlJc w:val="left"/>
      <w:pPr>
        <w:ind w:left="360" w:hanging="360"/>
      </w:pPr>
      <w:rPr>
        <w:b w:val="0"/>
        <w:i w:val="0"/>
        <w:sz w:val="24"/>
      </w:rPr>
    </w:lvl>
    <w:lvl w:ilvl="1">
      <w:start w:val="1"/>
      <w:numFmt w:val="lowerLetter"/>
      <w:lvlText w:val="%2)"/>
      <w:lvlJc w:val="left"/>
      <w:pPr>
        <w:ind w:left="720" w:hanging="360"/>
      </w:pPr>
      <w:rPr>
        <w:rFonts w:ascii="Times New Roman" w:eastAsia="Calibri" w:hAnsi="Times New Roman" w:cs="Times New Roman"/>
        <w:b w:val="0"/>
        <w:i w:val="0"/>
        <w:sz w:val="24"/>
      </w:rPr>
    </w:lvl>
    <w:lvl w:ilvl="2">
      <w:start w:val="1"/>
      <w:numFmt w:val="lowerRoman"/>
      <w:lvlText w:val="%3)"/>
      <w:lvlJc w:val="left"/>
      <w:pPr>
        <w:ind w:left="1080" w:hanging="360"/>
      </w:pPr>
      <w:rPr>
        <w:b w:val="0"/>
        <w:i w:val="0"/>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F37276E"/>
    <w:multiLevelType w:val="multilevel"/>
    <w:tmpl w:val="238656D2"/>
    <w:lvl w:ilvl="0">
      <w:start w:val="1"/>
      <w:numFmt w:val="decimal"/>
      <w:lvlText w:val="%1."/>
      <w:lvlJc w:val="left"/>
      <w:pPr>
        <w:tabs>
          <w:tab w:val="num" w:pos="360"/>
        </w:tabs>
        <w:ind w:left="340" w:hanging="340"/>
      </w:pPr>
      <w:rPr>
        <w:rFonts w:cs="Tahoma"/>
        <w:b w:val="0"/>
        <w:i w:val="0"/>
        <w:sz w:val="22"/>
        <w:szCs w:val="22"/>
      </w:rPr>
    </w:lvl>
    <w:lvl w:ilvl="1">
      <w:start w:val="9"/>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F4F472E"/>
    <w:multiLevelType w:val="hybridMultilevel"/>
    <w:tmpl w:val="106AFBB2"/>
    <w:lvl w:ilvl="0" w:tplc="6C70981C">
      <w:start w:val="1"/>
      <w:numFmt w:val="decimal"/>
      <w:lvlText w:val="%1."/>
      <w:lvlJc w:val="left"/>
      <w:pPr>
        <w:tabs>
          <w:tab w:val="num" w:pos="360"/>
        </w:tabs>
        <w:ind w:left="340" w:hanging="340"/>
      </w:pPr>
      <w:rPr>
        <w:rFonts w:ascii="Times New Roman" w:hAnsi="Times New Roman" w:cs="Times New Roman" w:hint="default"/>
        <w:b w:val="0"/>
        <w:i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243966A6"/>
    <w:multiLevelType w:val="multilevel"/>
    <w:tmpl w:val="7E945192"/>
    <w:lvl w:ilvl="0">
      <w:start w:val="1"/>
      <w:numFmt w:val="decimal"/>
      <w:lvlText w:val="%1."/>
      <w:lvlJc w:val="left"/>
      <w:pPr>
        <w:ind w:left="425" w:hanging="425"/>
      </w:pPr>
      <w:rPr>
        <w:rFonts w:cs="Arial"/>
        <w:b w:val="0"/>
        <w:bCs/>
        <w:strike w:val="0"/>
        <w:dstrike w:val="0"/>
        <w:color w:val="auto"/>
        <w:sz w:val="24"/>
        <w:szCs w:val="24"/>
        <w:u w:val="none"/>
        <w:effect w:val="none"/>
        <w:vertAlign w:val="baseline"/>
      </w:rPr>
    </w:lvl>
    <w:lvl w:ilvl="1">
      <w:start w:val="1"/>
      <w:numFmt w:val="decimal"/>
      <w:lvlText w:val="%2)"/>
      <w:lvlJc w:val="left"/>
      <w:pPr>
        <w:ind w:left="851" w:hanging="426"/>
      </w:pPr>
      <w:rPr>
        <w:vertAlign w:val="baseline"/>
      </w:rPr>
    </w:lvl>
    <w:lvl w:ilvl="2">
      <w:start w:val="1"/>
      <w:numFmt w:val="lowerLetter"/>
      <w:lvlText w:val="%3)"/>
      <w:lvlJc w:val="right"/>
      <w:pPr>
        <w:ind w:left="1418" w:hanging="426"/>
      </w:pPr>
      <w:rPr>
        <w:vertAlign w:val="baseline"/>
      </w:rPr>
    </w:lvl>
    <w:lvl w:ilvl="3">
      <w:numFmt w:val="decimal"/>
      <w:lvlText w:val="-"/>
      <w:lvlJc w:val="left"/>
      <w:pPr>
        <w:ind w:left="1843" w:hanging="284"/>
      </w:pPr>
      <w:rPr>
        <w:rFonts w:ascii="Arial" w:hAnsi="Arial" w:cs="Times New Roman" w:hint="default"/>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D2777F2"/>
    <w:multiLevelType w:val="hybridMultilevel"/>
    <w:tmpl w:val="A3349384"/>
    <w:lvl w:ilvl="0" w:tplc="386A8E8A">
      <w:start w:val="1"/>
      <w:numFmt w:val="decimal"/>
      <w:lvlText w:val="%1."/>
      <w:lvlJc w:val="left"/>
      <w:pPr>
        <w:tabs>
          <w:tab w:val="num" w:pos="360"/>
        </w:tabs>
        <w:ind w:left="340" w:hanging="340"/>
      </w:pPr>
      <w:rPr>
        <w:rFonts w:ascii="Times New Roman" w:hAnsi="Times New Roman" w:cs="Times New Roman" w:hint="default"/>
        <w:b w:val="0"/>
        <w:i w:val="0"/>
        <w:sz w:val="24"/>
      </w:rPr>
    </w:lvl>
    <w:lvl w:ilvl="1" w:tplc="A5588F8C">
      <w:start w:val="3"/>
      <w:numFmt w:val="decimal"/>
      <w:lvlText w:val="%2."/>
      <w:lvlJc w:val="left"/>
      <w:pPr>
        <w:tabs>
          <w:tab w:val="num" w:pos="360"/>
        </w:tabs>
        <w:ind w:left="340" w:hanging="340"/>
      </w:pPr>
      <w:rPr>
        <w:rFonts w:ascii="Times New Roman" w:hAnsi="Times New Roman" w:cs="Times New Roman" w:hint="default"/>
        <w:b w:val="0"/>
        <w:i w:val="0"/>
        <w:sz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2E5418C0"/>
    <w:multiLevelType w:val="hybridMultilevel"/>
    <w:tmpl w:val="2D78C032"/>
    <w:lvl w:ilvl="0" w:tplc="731A4180">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CE232AC">
      <w:start w:val="1"/>
      <w:numFmt w:val="decimal"/>
      <w:lvlText w:val="%4."/>
      <w:lvlJc w:val="left"/>
      <w:pPr>
        <w:tabs>
          <w:tab w:val="num" w:pos="360"/>
        </w:tabs>
        <w:ind w:left="340" w:hanging="340"/>
      </w:pPr>
      <w:rPr>
        <w:rFonts w:ascii="Times New Roman" w:hAnsi="Times New Roman" w:cs="Times New Roman" w:hint="default"/>
        <w:b w:val="0"/>
        <w:i w:val="0"/>
        <w:sz w:val="22"/>
        <w:szCs w:val="22"/>
      </w:rPr>
    </w:lvl>
    <w:lvl w:ilvl="4" w:tplc="9572A212">
      <w:start w:val="1"/>
      <w:numFmt w:val="lowerLetter"/>
      <w:lvlText w:val="%5)"/>
      <w:lvlJc w:val="left"/>
      <w:pPr>
        <w:tabs>
          <w:tab w:val="num" w:pos="360"/>
        </w:tabs>
        <w:ind w:left="340" w:hanging="340"/>
      </w:pPr>
      <w:rPr>
        <w:rFonts w:ascii="Arial" w:eastAsia="Calibri" w:hAnsi="Arial" w:cs="Times New Roman"/>
        <w:b w:val="0"/>
        <w:i w:val="0"/>
        <w:sz w:val="24"/>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342D6FF2"/>
    <w:multiLevelType w:val="hybridMultilevel"/>
    <w:tmpl w:val="1C683F62"/>
    <w:lvl w:ilvl="0" w:tplc="4FD28620">
      <w:start w:val="1"/>
      <w:numFmt w:val="decimal"/>
      <w:lvlText w:val="%1."/>
      <w:lvlJc w:val="left"/>
      <w:pPr>
        <w:tabs>
          <w:tab w:val="num" w:pos="360"/>
        </w:tabs>
        <w:ind w:left="340" w:hanging="340"/>
      </w:pPr>
      <w:rPr>
        <w:rFonts w:ascii="Times New Roman" w:hAnsi="Times New Roman" w:cs="Times New Roman" w:hint="default"/>
        <w:b w:val="0"/>
        <w:i w:val="0"/>
        <w:color w:val="auto"/>
        <w:sz w:val="24"/>
      </w:rPr>
    </w:lvl>
    <w:lvl w:ilvl="1" w:tplc="FFDEACE0">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A5A7ABC">
      <w:start w:val="1"/>
      <w:numFmt w:val="decimal"/>
      <w:lvlText w:val="%4."/>
      <w:lvlJc w:val="left"/>
      <w:pPr>
        <w:tabs>
          <w:tab w:val="num" w:pos="360"/>
        </w:tabs>
        <w:ind w:left="340" w:hanging="340"/>
      </w:pPr>
      <w:rPr>
        <w:rFonts w:ascii="Times New Roman" w:hAnsi="Times New Roman" w:cs="Times New Roman" w:hint="default"/>
        <w:b w:val="0"/>
        <w:i w:val="0"/>
        <w:sz w:val="24"/>
      </w:rPr>
    </w:lvl>
    <w:lvl w:ilvl="4" w:tplc="A9B64DD0">
      <w:start w:val="1"/>
      <w:numFmt w:val="decimal"/>
      <w:lvlText w:val="%5."/>
      <w:lvlJc w:val="left"/>
      <w:pPr>
        <w:tabs>
          <w:tab w:val="num" w:pos="360"/>
        </w:tabs>
        <w:ind w:left="340" w:hanging="340"/>
      </w:pPr>
      <w:rPr>
        <w:rFonts w:ascii="Times New Roman" w:hAnsi="Times New Roman" w:cs="Times New Roman" w:hint="default"/>
        <w:b w:val="0"/>
        <w:i w:val="0"/>
        <w:sz w:val="24"/>
      </w:rPr>
    </w:lvl>
    <w:lvl w:ilvl="5" w:tplc="04150017">
      <w:start w:val="1"/>
      <w:numFmt w:val="lowerLetter"/>
      <w:lvlText w:val="%6)"/>
      <w:lvlJc w:val="left"/>
      <w:pPr>
        <w:tabs>
          <w:tab w:val="num" w:pos="360"/>
        </w:tabs>
        <w:ind w:left="340" w:hanging="340"/>
      </w:pPr>
      <w:rPr>
        <w:b w:val="0"/>
        <w:i w:val="0"/>
        <w:sz w:val="24"/>
      </w:rPr>
    </w:lvl>
    <w:lvl w:ilvl="6" w:tplc="B0E84D7E">
      <w:start w:val="1"/>
      <w:numFmt w:val="decimal"/>
      <w:lvlText w:val="%7."/>
      <w:lvlJc w:val="left"/>
      <w:pPr>
        <w:tabs>
          <w:tab w:val="num" w:pos="360"/>
        </w:tabs>
        <w:ind w:left="340" w:hanging="340"/>
      </w:pPr>
      <w:rPr>
        <w:rFonts w:ascii="Times New Roman" w:hAnsi="Times New Roman" w:cs="Times New Roman" w:hint="default"/>
        <w:b w:val="0"/>
        <w:i w:val="0"/>
        <w:sz w:val="24"/>
      </w:rPr>
    </w:lvl>
    <w:lvl w:ilvl="7" w:tplc="5360210A">
      <w:numFmt w:val="decimal"/>
      <w:lvlText w:val="–"/>
      <w:lvlJc w:val="left"/>
      <w:pPr>
        <w:tabs>
          <w:tab w:val="num" w:pos="360"/>
        </w:tabs>
        <w:ind w:left="340" w:hanging="340"/>
      </w:pPr>
      <w:rPr>
        <w:rFonts w:ascii="Times New Roman" w:hAnsi="Times New Roman" w:cs="Times New Roman" w:hint="default"/>
        <w:color w:val="auto"/>
        <w:sz w:val="16"/>
      </w:rPr>
    </w:lvl>
    <w:lvl w:ilvl="8" w:tplc="00008194">
      <w:start w:val="2"/>
      <w:numFmt w:val="decimal"/>
      <w:lvlText w:val="%9."/>
      <w:lvlJc w:val="left"/>
      <w:pPr>
        <w:tabs>
          <w:tab w:val="num" w:pos="360"/>
        </w:tabs>
        <w:ind w:left="340" w:hanging="340"/>
      </w:pPr>
      <w:rPr>
        <w:rFonts w:ascii="Times New Roman" w:hAnsi="Times New Roman" w:cs="Times New Roman" w:hint="default"/>
        <w:b w:val="0"/>
        <w:i w:val="0"/>
        <w:sz w:val="24"/>
      </w:rPr>
    </w:lvl>
  </w:abstractNum>
  <w:abstractNum w:abstractNumId="15" w15:restartNumberingAfterBreak="0">
    <w:nsid w:val="35216B06"/>
    <w:multiLevelType w:val="hybridMultilevel"/>
    <w:tmpl w:val="061E28DC"/>
    <w:lvl w:ilvl="0" w:tplc="52A6191A">
      <w:start w:val="1"/>
      <w:numFmt w:val="lowerLetter"/>
      <w:lvlText w:val="%1)"/>
      <w:lvlJc w:val="left"/>
      <w:pPr>
        <w:ind w:left="70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E01670"/>
    <w:multiLevelType w:val="hybridMultilevel"/>
    <w:tmpl w:val="A610547E"/>
    <w:lvl w:ilvl="0" w:tplc="F2FE9044">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B17414"/>
    <w:multiLevelType w:val="multilevel"/>
    <w:tmpl w:val="EF9E2EE2"/>
    <w:lvl w:ilvl="0">
      <w:start w:val="1"/>
      <w:numFmt w:val="decimal"/>
      <w:lvlText w:val="%1."/>
      <w:lvlJc w:val="left"/>
      <w:pPr>
        <w:tabs>
          <w:tab w:val="num" w:pos="463"/>
        </w:tabs>
        <w:ind w:left="463" w:hanging="283"/>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rPr>
        <w:b w:val="0"/>
        <w:bCs/>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8C62327"/>
    <w:multiLevelType w:val="hybridMultilevel"/>
    <w:tmpl w:val="B36E1F48"/>
    <w:lvl w:ilvl="0" w:tplc="1F789946">
      <w:start w:val="1"/>
      <w:numFmt w:val="decimal"/>
      <w:lvlText w:val="%1."/>
      <w:lvlJc w:val="left"/>
      <w:pPr>
        <w:tabs>
          <w:tab w:val="num" w:pos="360"/>
        </w:tabs>
        <w:ind w:left="340" w:hanging="340"/>
      </w:pPr>
    </w:lvl>
    <w:lvl w:ilvl="1" w:tplc="EE340826">
      <w:start w:val="1"/>
      <w:numFmt w:val="decimal"/>
      <w:lvlText w:val="%2."/>
      <w:lvlJc w:val="left"/>
      <w:pPr>
        <w:tabs>
          <w:tab w:val="num" w:pos="360"/>
        </w:tabs>
        <w:ind w:left="340" w:hanging="340"/>
      </w:pPr>
      <w:rPr>
        <w:rFonts w:ascii="Times New Roman" w:hAnsi="Times New Roman" w:cs="Times New Roman" w:hint="default"/>
        <w:b w:val="0"/>
        <w:i w:val="0"/>
        <w:sz w:val="24"/>
      </w:rPr>
    </w:lvl>
    <w:lvl w:ilvl="2" w:tplc="39FE0D92">
      <w:start w:val="1"/>
      <w:numFmt w:val="decimal"/>
      <w:lvlText w:val="%3."/>
      <w:lvlJc w:val="left"/>
      <w:pPr>
        <w:tabs>
          <w:tab w:val="num" w:pos="360"/>
        </w:tabs>
        <w:ind w:left="340" w:hanging="340"/>
      </w:pPr>
      <w:rPr>
        <w:rFonts w:ascii="Times New Roman" w:hAnsi="Times New Roman" w:cs="Times New Roman" w:hint="default"/>
        <w:b w:val="0"/>
        <w:i w:val="0"/>
        <w:sz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498B1CE1"/>
    <w:multiLevelType w:val="multilevel"/>
    <w:tmpl w:val="7E945192"/>
    <w:lvl w:ilvl="0">
      <w:start w:val="1"/>
      <w:numFmt w:val="decimal"/>
      <w:lvlText w:val="%1."/>
      <w:lvlJc w:val="left"/>
      <w:pPr>
        <w:ind w:left="425" w:hanging="425"/>
      </w:pPr>
      <w:rPr>
        <w:rFonts w:cs="Arial"/>
        <w:b w:val="0"/>
        <w:bCs/>
        <w:strike w:val="0"/>
        <w:dstrike w:val="0"/>
        <w:color w:val="auto"/>
        <w:sz w:val="24"/>
        <w:szCs w:val="24"/>
        <w:u w:val="none"/>
        <w:effect w:val="none"/>
        <w:vertAlign w:val="baseline"/>
      </w:rPr>
    </w:lvl>
    <w:lvl w:ilvl="1">
      <w:start w:val="1"/>
      <w:numFmt w:val="decimal"/>
      <w:lvlText w:val="%2)"/>
      <w:lvlJc w:val="left"/>
      <w:pPr>
        <w:ind w:left="851" w:hanging="426"/>
      </w:pPr>
      <w:rPr>
        <w:vertAlign w:val="baseline"/>
      </w:rPr>
    </w:lvl>
    <w:lvl w:ilvl="2">
      <w:start w:val="1"/>
      <w:numFmt w:val="lowerLetter"/>
      <w:lvlText w:val="%3)"/>
      <w:lvlJc w:val="right"/>
      <w:pPr>
        <w:ind w:left="1418" w:hanging="426"/>
      </w:pPr>
      <w:rPr>
        <w:vertAlign w:val="baseline"/>
      </w:rPr>
    </w:lvl>
    <w:lvl w:ilvl="3">
      <w:start w:val="1"/>
      <w:numFmt w:val="bullet"/>
      <w:lvlText w:val="-"/>
      <w:lvlJc w:val="left"/>
      <w:pPr>
        <w:ind w:left="1843" w:hanging="284"/>
      </w:pPr>
      <w:rPr>
        <w:rFonts w:ascii="Arial" w:hAnsi="Arial" w:cs="Times New Roman" w:hint="default"/>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4DE17DDE"/>
    <w:multiLevelType w:val="hybridMultilevel"/>
    <w:tmpl w:val="EF5063CC"/>
    <w:lvl w:ilvl="0" w:tplc="0054E5DA">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5FBE50EC"/>
    <w:multiLevelType w:val="hybridMultilevel"/>
    <w:tmpl w:val="60144206"/>
    <w:lvl w:ilvl="0" w:tplc="04150017">
      <w:start w:val="1"/>
      <w:numFmt w:val="lowerLetter"/>
      <w:lvlText w:val="%1)"/>
      <w:lvlJc w:val="left"/>
      <w:pPr>
        <w:tabs>
          <w:tab w:val="num" w:pos="360"/>
        </w:tabs>
        <w:ind w:left="340" w:hanging="340"/>
      </w:pPr>
      <w:rPr>
        <w:b w:val="0"/>
        <w:i w:val="0"/>
        <w:sz w:val="24"/>
      </w:rPr>
    </w:lvl>
    <w:lvl w:ilvl="1" w:tplc="D354B9C8">
      <w:start w:val="1"/>
      <w:numFmt w:val="lowerLetter"/>
      <w:lvlText w:val="%2)"/>
      <w:lvlJc w:val="left"/>
      <w:pPr>
        <w:ind w:left="1440" w:hanging="360"/>
      </w:pPr>
      <w:rPr>
        <w:rFonts w:ascii="Times New Roman" w:eastAsia="Calibri" w:hAnsi="Times New Roman" w:cs="Times New Roman"/>
      </w:rPr>
    </w:lvl>
    <w:lvl w:ilvl="2" w:tplc="B1F24084">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FE23D50"/>
    <w:multiLevelType w:val="hybridMultilevel"/>
    <w:tmpl w:val="1EB441E8"/>
    <w:lvl w:ilvl="0" w:tplc="233AC53A">
      <w:start w:val="1"/>
      <w:numFmt w:val="decimal"/>
      <w:lvlText w:val="%1."/>
      <w:lvlJc w:val="left"/>
      <w:pPr>
        <w:tabs>
          <w:tab w:val="num" w:pos="360"/>
        </w:tabs>
        <w:ind w:left="340" w:hanging="340"/>
      </w:pPr>
      <w:rPr>
        <w:rFonts w:ascii="Times New Roman" w:hAnsi="Times New Roman" w:cs="Tahoma" w:hint="default"/>
        <w:b w:val="0"/>
        <w:i w:val="0"/>
        <w:sz w:val="24"/>
        <w:szCs w:val="20"/>
      </w:rPr>
    </w:lvl>
    <w:lvl w:ilvl="1" w:tplc="92F43DBE">
      <w:start w:val="9"/>
      <w:numFmt w:val="decimal"/>
      <w:lvlText w:val="%2"/>
      <w:lvlJc w:val="left"/>
      <w:pPr>
        <w:tabs>
          <w:tab w:val="num" w:pos="1440"/>
        </w:tabs>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3" w15:restartNumberingAfterBreak="0">
    <w:nsid w:val="6EEE014D"/>
    <w:multiLevelType w:val="hybridMultilevel"/>
    <w:tmpl w:val="955460CE"/>
    <w:name w:val="WW8Num97"/>
    <w:lvl w:ilvl="0" w:tplc="0864616E">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D2384130">
      <w:start w:val="3"/>
      <w:numFmt w:val="decimal"/>
      <w:lvlText w:val="%4."/>
      <w:lvlJc w:val="left"/>
      <w:pPr>
        <w:tabs>
          <w:tab w:val="num" w:pos="360"/>
        </w:tabs>
        <w:ind w:left="340" w:hanging="340"/>
      </w:pPr>
      <w:rPr>
        <w:rFonts w:ascii="Times New Roman" w:hAnsi="Times New Roman" w:cs="Times New Roman" w:hint="default"/>
        <w:b w:val="0"/>
        <w:i w:val="0"/>
        <w:sz w:val="24"/>
      </w:rPr>
    </w:lvl>
    <w:lvl w:ilvl="4" w:tplc="2F507800">
      <w:start w:val="1"/>
      <w:numFmt w:val="lowerLetter"/>
      <w:lvlText w:val="%5."/>
      <w:lvlJc w:val="left"/>
      <w:pPr>
        <w:tabs>
          <w:tab w:val="num" w:pos="360"/>
        </w:tabs>
        <w:ind w:left="340" w:hanging="340"/>
      </w:pPr>
      <w:rPr>
        <w:rFonts w:ascii="Times New Roman" w:hAnsi="Times New Roman" w:cs="Times New Roman" w:hint="default"/>
        <w:b w:val="0"/>
        <w:i w:val="0"/>
        <w:sz w:val="24"/>
      </w:rPr>
    </w:lvl>
    <w:lvl w:ilvl="5" w:tplc="69D20A4A">
      <w:start w:val="1"/>
      <w:numFmt w:val="lowerLetter"/>
      <w:lvlText w:val="%6."/>
      <w:lvlJc w:val="left"/>
      <w:pPr>
        <w:tabs>
          <w:tab w:val="num" w:pos="360"/>
        </w:tabs>
        <w:ind w:left="340" w:hanging="340"/>
      </w:pPr>
      <w:rPr>
        <w:rFonts w:ascii="Times New Roman" w:hAnsi="Times New Roman" w:cs="Times New Roman" w:hint="default"/>
        <w:b w:val="0"/>
        <w:i w:val="0"/>
        <w:sz w:val="24"/>
      </w:rPr>
    </w:lvl>
    <w:lvl w:ilvl="6" w:tplc="0F34BC66">
      <w:numFmt w:val="decimal"/>
      <w:lvlText w:val="–"/>
      <w:lvlJc w:val="left"/>
      <w:pPr>
        <w:tabs>
          <w:tab w:val="num" w:pos="360"/>
        </w:tabs>
        <w:ind w:left="340" w:hanging="340"/>
      </w:pPr>
      <w:rPr>
        <w:rFonts w:ascii="Times New Roman" w:hAnsi="Times New Roman" w:cs="Times New Roman" w:hint="default"/>
        <w:color w:val="auto"/>
        <w:sz w:val="16"/>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739141E5"/>
    <w:multiLevelType w:val="hybridMultilevel"/>
    <w:tmpl w:val="47E0E562"/>
    <w:lvl w:ilvl="0" w:tplc="92009C4E">
      <w:start w:val="1"/>
      <w:numFmt w:val="decimal"/>
      <w:lvlText w:val="%1."/>
      <w:lvlJc w:val="left"/>
      <w:pPr>
        <w:ind w:left="360" w:hanging="360"/>
      </w:pPr>
      <w:rPr>
        <w:rFonts w:ascii="Times New Roman" w:eastAsia="Times New Roman" w:hAnsi="Times New Roman" w:cs="Times New Roman"/>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76591583"/>
    <w:multiLevelType w:val="hybridMultilevel"/>
    <w:tmpl w:val="BC2C9892"/>
    <w:lvl w:ilvl="0" w:tplc="AEB283C2">
      <w:numFmt w:val="decimal"/>
      <w:lvlText w:val="–"/>
      <w:lvlJc w:val="left"/>
      <w:pPr>
        <w:tabs>
          <w:tab w:val="num" w:pos="360"/>
        </w:tabs>
        <w:ind w:left="340" w:hanging="340"/>
      </w:pPr>
      <w:rPr>
        <w:rFonts w:ascii="Times New Roman" w:hAnsi="Times New Roman" w:cs="Times New Roman" w:hint="default"/>
        <w:color w:val="auto"/>
        <w:sz w:val="16"/>
      </w:rPr>
    </w:lvl>
    <w:lvl w:ilvl="1" w:tplc="DF0C53D6">
      <w:start w:val="1"/>
      <w:numFmt w:val="decimal"/>
      <w:lvlText w:val="%2."/>
      <w:lvlJc w:val="left"/>
      <w:pPr>
        <w:tabs>
          <w:tab w:val="num" w:pos="360"/>
        </w:tabs>
        <w:ind w:left="340" w:hanging="340"/>
      </w:pPr>
      <w:rPr>
        <w:rFonts w:ascii="Times New Roman" w:hAnsi="Times New Roman" w:cs="Times New Roman" w:hint="default"/>
        <w:b w:val="0"/>
        <w:i w:val="0"/>
        <w:color w:val="auto"/>
        <w:sz w:val="24"/>
      </w:rPr>
    </w:lvl>
    <w:lvl w:ilvl="2" w:tplc="04150005">
      <w:numFmt w:val="decimal"/>
      <w:lvlText w:val=""/>
      <w:lvlJc w:val="left"/>
      <w:pPr>
        <w:tabs>
          <w:tab w:val="num" w:pos="2160"/>
        </w:tabs>
        <w:ind w:left="2160" w:hanging="360"/>
      </w:pPr>
      <w:rPr>
        <w:rFonts w:ascii="Wingdings" w:hAnsi="Wingdings" w:hint="default"/>
      </w:rPr>
    </w:lvl>
    <w:lvl w:ilvl="3" w:tplc="04150001">
      <w:numFmt w:val="decimal"/>
      <w:lvlText w:val=""/>
      <w:lvlJc w:val="left"/>
      <w:pPr>
        <w:tabs>
          <w:tab w:val="num" w:pos="2880"/>
        </w:tabs>
        <w:ind w:left="2880" w:hanging="360"/>
      </w:pPr>
      <w:rPr>
        <w:rFonts w:ascii="Symbol" w:hAnsi="Symbol" w:hint="default"/>
      </w:rPr>
    </w:lvl>
    <w:lvl w:ilvl="4" w:tplc="04150003">
      <w:numFmt w:val="decimal"/>
      <w:lvlText w:val="o"/>
      <w:lvlJc w:val="left"/>
      <w:pPr>
        <w:tabs>
          <w:tab w:val="num" w:pos="3600"/>
        </w:tabs>
        <w:ind w:left="3600" w:hanging="360"/>
      </w:pPr>
      <w:rPr>
        <w:rFonts w:ascii="Courier New" w:hAnsi="Courier New" w:cs="Times New Roman" w:hint="default"/>
      </w:rPr>
    </w:lvl>
    <w:lvl w:ilvl="5" w:tplc="04150005">
      <w:numFmt w:val="decimal"/>
      <w:lvlText w:val=""/>
      <w:lvlJc w:val="left"/>
      <w:pPr>
        <w:tabs>
          <w:tab w:val="num" w:pos="4320"/>
        </w:tabs>
        <w:ind w:left="4320" w:hanging="360"/>
      </w:pPr>
      <w:rPr>
        <w:rFonts w:ascii="Wingdings" w:hAnsi="Wingdings" w:hint="default"/>
      </w:rPr>
    </w:lvl>
    <w:lvl w:ilvl="6" w:tplc="04150001">
      <w:numFmt w:val="decimal"/>
      <w:lvlText w:val=""/>
      <w:lvlJc w:val="left"/>
      <w:pPr>
        <w:tabs>
          <w:tab w:val="num" w:pos="5040"/>
        </w:tabs>
        <w:ind w:left="5040" w:hanging="360"/>
      </w:pPr>
      <w:rPr>
        <w:rFonts w:ascii="Symbol" w:hAnsi="Symbol" w:hint="default"/>
      </w:rPr>
    </w:lvl>
    <w:lvl w:ilvl="7" w:tplc="04150003">
      <w:numFmt w:val="decimal"/>
      <w:lvlText w:val="o"/>
      <w:lvlJc w:val="left"/>
      <w:pPr>
        <w:tabs>
          <w:tab w:val="num" w:pos="5760"/>
        </w:tabs>
        <w:ind w:left="5760" w:hanging="360"/>
      </w:pPr>
      <w:rPr>
        <w:rFonts w:ascii="Courier New" w:hAnsi="Courier New" w:cs="Times New Roman" w:hint="default"/>
      </w:rPr>
    </w:lvl>
    <w:lvl w:ilvl="8" w:tplc="04150005">
      <w:numFmt w:val="decimal"/>
      <w:lvlText w:val=""/>
      <w:lvlJc w:val="left"/>
      <w:pPr>
        <w:tabs>
          <w:tab w:val="num" w:pos="6480"/>
        </w:tabs>
        <w:ind w:left="6480" w:hanging="360"/>
      </w:pPr>
      <w:rPr>
        <w:rFonts w:ascii="Wingdings" w:hAnsi="Wingdings" w:hint="default"/>
      </w:rPr>
    </w:lvl>
  </w:abstractNum>
  <w:abstractNum w:abstractNumId="26" w15:restartNumberingAfterBreak="0">
    <w:nsid w:val="7697487D"/>
    <w:multiLevelType w:val="multilevel"/>
    <w:tmpl w:val="48902F2E"/>
    <w:lvl w:ilvl="0">
      <w:start w:val="1"/>
      <w:numFmt w:val="lowerLetter"/>
      <w:lvlText w:val="%1)"/>
      <w:lvlJc w:val="left"/>
      <w:pPr>
        <w:tabs>
          <w:tab w:val="num" w:pos="643"/>
        </w:tabs>
        <w:ind w:left="643" w:hanging="360"/>
      </w:pPr>
    </w:lvl>
    <w:lvl w:ilvl="1">
      <w:start w:val="1"/>
      <w:numFmt w:val="lowerLetter"/>
      <w:lvlText w:val="%2."/>
      <w:lvlJc w:val="left"/>
      <w:pPr>
        <w:tabs>
          <w:tab w:val="num" w:pos="1363"/>
        </w:tabs>
        <w:ind w:left="1363" w:hanging="360"/>
      </w:p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27" w15:restartNumberingAfterBreak="0">
    <w:nsid w:val="77B52110"/>
    <w:multiLevelType w:val="hybridMultilevel"/>
    <w:tmpl w:val="A8DCA948"/>
    <w:lvl w:ilvl="0" w:tplc="AAEEDA1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780D67BE"/>
    <w:multiLevelType w:val="hybridMultilevel"/>
    <w:tmpl w:val="7444CBCA"/>
    <w:lvl w:ilvl="0" w:tplc="B726A066">
      <w:start w:val="2"/>
      <w:numFmt w:val="decimal"/>
      <w:lvlText w:val="%1."/>
      <w:lvlJc w:val="left"/>
      <w:pPr>
        <w:tabs>
          <w:tab w:val="num" w:pos="360"/>
        </w:tabs>
        <w:ind w:left="340" w:hanging="340"/>
      </w:pPr>
      <w:rPr>
        <w:rFonts w:ascii="Times New Roman" w:hAnsi="Times New Roman" w:cs="Times New Roman" w:hint="default"/>
        <w:b w:val="0"/>
        <w:i w:val="0"/>
        <w:sz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78257798"/>
    <w:multiLevelType w:val="multilevel"/>
    <w:tmpl w:val="82BA93EC"/>
    <w:lvl w:ilvl="0">
      <w:start w:val="1"/>
      <w:numFmt w:val="decimal"/>
      <w:lvlText w:val="%1."/>
      <w:lvlJc w:val="left"/>
      <w:pPr>
        <w:tabs>
          <w:tab w:val="num" w:pos="72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440"/>
        </w:tabs>
        <w:ind w:left="1800" w:hanging="180"/>
      </w:pPr>
    </w:lvl>
    <w:lvl w:ilvl="3">
      <w:start w:val="1"/>
      <w:numFmt w:val="decimal"/>
      <w:lvlText w:val="%4."/>
      <w:lvlJc w:val="left"/>
      <w:pPr>
        <w:tabs>
          <w:tab w:val="num" w:pos="1800"/>
        </w:tabs>
        <w:ind w:left="2520" w:hanging="360"/>
      </w:pPr>
    </w:lvl>
    <w:lvl w:ilvl="4">
      <w:start w:val="1"/>
      <w:numFmt w:val="lowerLetter"/>
      <w:lvlText w:val="%5."/>
      <w:lvlJc w:val="left"/>
      <w:pPr>
        <w:tabs>
          <w:tab w:val="num" w:pos="2160"/>
        </w:tabs>
        <w:ind w:left="3240" w:hanging="360"/>
      </w:pPr>
    </w:lvl>
    <w:lvl w:ilvl="5">
      <w:start w:val="1"/>
      <w:numFmt w:val="lowerRoman"/>
      <w:lvlText w:val="%6."/>
      <w:lvlJc w:val="right"/>
      <w:pPr>
        <w:tabs>
          <w:tab w:val="num" w:pos="2520"/>
        </w:tabs>
        <w:ind w:left="3960" w:hanging="180"/>
      </w:pPr>
    </w:lvl>
    <w:lvl w:ilvl="6">
      <w:start w:val="1"/>
      <w:numFmt w:val="decimal"/>
      <w:lvlText w:val="%7."/>
      <w:lvlJc w:val="left"/>
      <w:pPr>
        <w:tabs>
          <w:tab w:val="num" w:pos="2880"/>
        </w:tabs>
        <w:ind w:left="4680" w:hanging="360"/>
      </w:pPr>
    </w:lvl>
    <w:lvl w:ilvl="7">
      <w:start w:val="1"/>
      <w:numFmt w:val="lowerLetter"/>
      <w:lvlText w:val="%8."/>
      <w:lvlJc w:val="left"/>
      <w:pPr>
        <w:tabs>
          <w:tab w:val="num" w:pos="3240"/>
        </w:tabs>
        <w:ind w:left="5400" w:hanging="360"/>
      </w:pPr>
    </w:lvl>
    <w:lvl w:ilvl="8">
      <w:start w:val="1"/>
      <w:numFmt w:val="lowerRoman"/>
      <w:lvlText w:val="%9."/>
      <w:lvlJc w:val="right"/>
      <w:pPr>
        <w:tabs>
          <w:tab w:val="num" w:pos="3600"/>
        </w:tabs>
        <w:ind w:left="6120" w:hanging="180"/>
      </w:pPr>
    </w:lvl>
  </w:abstractNum>
  <w:abstractNum w:abstractNumId="30" w15:restartNumberingAfterBreak="0">
    <w:nsid w:val="7B0F3C26"/>
    <w:multiLevelType w:val="hybridMultilevel"/>
    <w:tmpl w:val="8878D598"/>
    <w:lvl w:ilvl="0" w:tplc="414A3762">
      <w:start w:val="1"/>
      <w:numFmt w:val="decimal"/>
      <w:lvlText w:val="%1."/>
      <w:lvlJc w:val="left"/>
      <w:pPr>
        <w:tabs>
          <w:tab w:val="num" w:pos="360"/>
        </w:tabs>
        <w:ind w:left="340" w:hanging="340"/>
      </w:pPr>
      <w:rPr>
        <w:rFonts w:ascii="Times New Roman" w:eastAsia="Calibri" w:hAnsi="Times New Roman" w:cs="Times New Roman" w:hint="default"/>
        <w:b w:val="0"/>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E8A5349"/>
    <w:multiLevelType w:val="hybridMultilevel"/>
    <w:tmpl w:val="5B8C6436"/>
    <w:lvl w:ilvl="0" w:tplc="52A6191A">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lvlOverride w:ilvl="1">
      <w:startOverride w:val="1"/>
    </w:lvlOverride>
    <w:lvlOverride w:ilvl="2"/>
    <w:lvlOverride w:ilvl="3"/>
    <w:lvlOverride w:ilvl="4"/>
    <w:lvlOverride w:ilvl="5"/>
    <w:lvlOverride w:ilvl="6"/>
    <w:lvlOverride w:ilvl="7"/>
    <w:lvlOverride w:ilvl="8"/>
  </w:num>
  <w:num w:numId="7">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2"/>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lvlOverride w:ilvl="7">
      <w:startOverride w:val="1"/>
    </w:lvlOverride>
    <w:lvlOverride w:ilvl="8">
      <w:startOverride w:val="1"/>
    </w:lvlOverride>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9"/>
  </w:num>
  <w:num w:numId="25">
    <w:abstractNumId w:val="17"/>
  </w:num>
  <w:num w:numId="26">
    <w:abstractNumId w:val="26"/>
  </w:num>
  <w:num w:numId="27">
    <w:abstractNumId w:val="17"/>
    <w:lvlOverride w:ilvl="0">
      <w:startOverride w:val="1"/>
    </w:lvlOverride>
  </w:num>
  <w:num w:numId="28">
    <w:abstractNumId w:val="25"/>
  </w:num>
  <w:num w:numId="29">
    <w:abstractNumId w:val="3"/>
  </w:num>
  <w:num w:numId="30">
    <w:abstractNumId w:val="14"/>
  </w:num>
  <w:num w:numId="31">
    <w:abstractNumId w:val="2"/>
  </w:num>
  <w:num w:numId="32">
    <w:abstractNumId w:val="31"/>
  </w:num>
  <w:num w:numId="33">
    <w:abstractNumId w:val="15"/>
  </w:num>
  <w:num w:numId="34">
    <w:abstractNumId w:val="16"/>
  </w:num>
  <w:num w:numId="35">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6D3"/>
    <w:rsid w:val="00027C3A"/>
    <w:rsid w:val="000B1175"/>
    <w:rsid w:val="00121434"/>
    <w:rsid w:val="00123E1D"/>
    <w:rsid w:val="001254D6"/>
    <w:rsid w:val="00135D9D"/>
    <w:rsid w:val="001672E9"/>
    <w:rsid w:val="001A1D4C"/>
    <w:rsid w:val="001B4C9A"/>
    <w:rsid w:val="001C6B86"/>
    <w:rsid w:val="00201D23"/>
    <w:rsid w:val="00236F78"/>
    <w:rsid w:val="002443BA"/>
    <w:rsid w:val="00277934"/>
    <w:rsid w:val="0029310D"/>
    <w:rsid w:val="00294A0C"/>
    <w:rsid w:val="002B5B54"/>
    <w:rsid w:val="002B613B"/>
    <w:rsid w:val="00331A0E"/>
    <w:rsid w:val="003574B2"/>
    <w:rsid w:val="00391C1D"/>
    <w:rsid w:val="003A3F98"/>
    <w:rsid w:val="003B18C2"/>
    <w:rsid w:val="003E2378"/>
    <w:rsid w:val="0043311B"/>
    <w:rsid w:val="004525F2"/>
    <w:rsid w:val="004B69E1"/>
    <w:rsid w:val="004E0707"/>
    <w:rsid w:val="004E39F4"/>
    <w:rsid w:val="004F2B6B"/>
    <w:rsid w:val="005C6682"/>
    <w:rsid w:val="00600E20"/>
    <w:rsid w:val="0072665A"/>
    <w:rsid w:val="007F3888"/>
    <w:rsid w:val="008A385F"/>
    <w:rsid w:val="008A6297"/>
    <w:rsid w:val="008A65DB"/>
    <w:rsid w:val="009364E0"/>
    <w:rsid w:val="00955532"/>
    <w:rsid w:val="009961F2"/>
    <w:rsid w:val="009A447C"/>
    <w:rsid w:val="009A5080"/>
    <w:rsid w:val="009E09A3"/>
    <w:rsid w:val="00A15CD7"/>
    <w:rsid w:val="00A3668E"/>
    <w:rsid w:val="00B71F26"/>
    <w:rsid w:val="00B95FAA"/>
    <w:rsid w:val="00C4189D"/>
    <w:rsid w:val="00C577DE"/>
    <w:rsid w:val="00CB053C"/>
    <w:rsid w:val="00D81B61"/>
    <w:rsid w:val="00DA13A5"/>
    <w:rsid w:val="00DC1647"/>
    <w:rsid w:val="00DE6FDF"/>
    <w:rsid w:val="00E00C71"/>
    <w:rsid w:val="00E0359C"/>
    <w:rsid w:val="00E07A90"/>
    <w:rsid w:val="00E82308"/>
    <w:rsid w:val="00E906E1"/>
    <w:rsid w:val="00EA4056"/>
    <w:rsid w:val="00F119CD"/>
    <w:rsid w:val="00F24CDE"/>
    <w:rsid w:val="00FC16D3"/>
    <w:rsid w:val="00FF42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A1B78"/>
  <w15:chartTrackingRefBased/>
  <w15:docId w15:val="{336FC449-C9CF-4307-89EF-8DCBA86E3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C16D3"/>
    <w:pPr>
      <w:jc w:val="left"/>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36F78"/>
    <w:pPr>
      <w:suppressAutoHyphens/>
      <w:spacing w:line="100" w:lineRule="atLeast"/>
      <w:ind w:left="720"/>
      <w:contextualSpacing/>
    </w:pPr>
    <w:rPr>
      <w:kern w:val="2"/>
      <w:sz w:val="24"/>
      <w:szCs w:val="24"/>
      <w:lang w:eastAsia="hi-IN"/>
    </w:rPr>
  </w:style>
  <w:style w:type="character" w:customStyle="1" w:styleId="TekstpodstawowyZnak">
    <w:name w:val="Tekst podstawowy Znak"/>
    <w:basedOn w:val="Domylnaczcionkaakapitu"/>
    <w:link w:val="Tekstpodstawowy"/>
    <w:qFormat/>
    <w:rsid w:val="008A65DB"/>
    <w:rPr>
      <w:rFonts w:ascii="Times New Roman" w:eastAsia="Times New Roman" w:hAnsi="Times New Roman" w:cs="Times New Roman"/>
      <w:kern w:val="2"/>
      <w:sz w:val="20"/>
      <w:szCs w:val="20"/>
      <w:lang w:val="x-none" w:eastAsia="hi-IN"/>
    </w:rPr>
  </w:style>
  <w:style w:type="character" w:customStyle="1" w:styleId="BezodstpwZnak">
    <w:name w:val="Bez odstępów Znak"/>
    <w:link w:val="Bezodstpw"/>
    <w:uiPriority w:val="1"/>
    <w:qFormat/>
    <w:locked/>
    <w:rsid w:val="008A65DB"/>
    <w:rPr>
      <w:b/>
      <w:sz w:val="24"/>
    </w:rPr>
  </w:style>
  <w:style w:type="paragraph" w:styleId="Tekstpodstawowy">
    <w:name w:val="Body Text"/>
    <w:basedOn w:val="Normalny"/>
    <w:link w:val="TekstpodstawowyZnak"/>
    <w:unhideWhenUsed/>
    <w:rsid w:val="008A65DB"/>
    <w:pPr>
      <w:suppressAutoHyphens/>
      <w:spacing w:after="120" w:line="100" w:lineRule="atLeast"/>
    </w:pPr>
    <w:rPr>
      <w:kern w:val="2"/>
      <w:lang w:val="x-none" w:eastAsia="hi-IN"/>
    </w:rPr>
  </w:style>
  <w:style w:type="character" w:customStyle="1" w:styleId="TekstpodstawowyZnak1">
    <w:name w:val="Tekst podstawowy Znak1"/>
    <w:basedOn w:val="Domylnaczcionkaakapitu"/>
    <w:uiPriority w:val="99"/>
    <w:semiHidden/>
    <w:rsid w:val="008A65DB"/>
    <w:rPr>
      <w:rFonts w:ascii="Times New Roman" w:eastAsia="Times New Roman" w:hAnsi="Times New Roman" w:cs="Times New Roman"/>
      <w:sz w:val="20"/>
      <w:szCs w:val="20"/>
      <w:lang w:eastAsia="pl-PL"/>
    </w:rPr>
  </w:style>
  <w:style w:type="paragraph" w:styleId="Bezodstpw">
    <w:name w:val="No Spacing"/>
    <w:link w:val="BezodstpwZnak"/>
    <w:uiPriority w:val="1"/>
    <w:qFormat/>
    <w:rsid w:val="008A65DB"/>
    <w:pPr>
      <w:suppressAutoHyphens/>
      <w:jc w:val="left"/>
    </w:pPr>
    <w:rPr>
      <w:b/>
      <w:sz w:val="24"/>
    </w:rPr>
  </w:style>
  <w:style w:type="paragraph" w:customStyle="1" w:styleId="Default">
    <w:name w:val="Default"/>
    <w:qFormat/>
    <w:rsid w:val="008A65DB"/>
    <w:pPr>
      <w:suppressAutoHyphens/>
      <w:spacing w:line="100" w:lineRule="atLeast"/>
      <w:jc w:val="left"/>
    </w:pPr>
    <w:rPr>
      <w:rFonts w:ascii="Arial" w:eastAsia="Calibri" w:hAnsi="Arial" w:cs="Arial"/>
      <w:color w:val="000000"/>
      <w:kern w:val="2"/>
      <w:sz w:val="24"/>
      <w:szCs w:val="24"/>
      <w:lang w:eastAsia="hi-IN" w:bidi="hi-IN"/>
    </w:rPr>
  </w:style>
  <w:style w:type="paragraph" w:styleId="Tekstdymka">
    <w:name w:val="Balloon Text"/>
    <w:basedOn w:val="Normalny"/>
    <w:link w:val="TekstdymkaZnak"/>
    <w:uiPriority w:val="99"/>
    <w:semiHidden/>
    <w:unhideWhenUsed/>
    <w:rsid w:val="001B4C9A"/>
    <w:rPr>
      <w:rFonts w:ascii="Segoe UI" w:hAnsi="Segoe UI" w:cs="Segoe UI"/>
      <w:sz w:val="18"/>
      <w:szCs w:val="18"/>
    </w:rPr>
  </w:style>
  <w:style w:type="character" w:customStyle="1" w:styleId="TekstdymkaZnak">
    <w:name w:val="Tekst dymka Znak"/>
    <w:basedOn w:val="Domylnaczcionkaakapitu"/>
    <w:link w:val="Tekstdymka"/>
    <w:uiPriority w:val="99"/>
    <w:semiHidden/>
    <w:rsid w:val="001B4C9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C4189D"/>
    <w:pPr>
      <w:tabs>
        <w:tab w:val="center" w:pos="4536"/>
        <w:tab w:val="right" w:pos="9072"/>
      </w:tabs>
    </w:pPr>
  </w:style>
  <w:style w:type="character" w:customStyle="1" w:styleId="NagwekZnak">
    <w:name w:val="Nagłówek Znak"/>
    <w:basedOn w:val="Domylnaczcionkaakapitu"/>
    <w:link w:val="Nagwek"/>
    <w:uiPriority w:val="99"/>
    <w:rsid w:val="00C4189D"/>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C4189D"/>
    <w:pPr>
      <w:tabs>
        <w:tab w:val="center" w:pos="4536"/>
        <w:tab w:val="right" w:pos="9072"/>
      </w:tabs>
    </w:pPr>
  </w:style>
  <w:style w:type="character" w:customStyle="1" w:styleId="StopkaZnak">
    <w:name w:val="Stopka Znak"/>
    <w:basedOn w:val="Domylnaczcionkaakapitu"/>
    <w:link w:val="Stopka"/>
    <w:uiPriority w:val="99"/>
    <w:rsid w:val="00C4189D"/>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E0359C"/>
    <w:rPr>
      <w:sz w:val="16"/>
      <w:szCs w:val="16"/>
    </w:rPr>
  </w:style>
  <w:style w:type="paragraph" w:styleId="Tekstkomentarza">
    <w:name w:val="annotation text"/>
    <w:basedOn w:val="Normalny"/>
    <w:link w:val="TekstkomentarzaZnak"/>
    <w:uiPriority w:val="99"/>
    <w:semiHidden/>
    <w:unhideWhenUsed/>
    <w:rsid w:val="00E0359C"/>
  </w:style>
  <w:style w:type="character" w:customStyle="1" w:styleId="TekstkomentarzaZnak">
    <w:name w:val="Tekst komentarza Znak"/>
    <w:basedOn w:val="Domylnaczcionkaakapitu"/>
    <w:link w:val="Tekstkomentarza"/>
    <w:uiPriority w:val="99"/>
    <w:semiHidden/>
    <w:rsid w:val="00E0359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0359C"/>
    <w:rPr>
      <w:b/>
      <w:bCs/>
    </w:rPr>
  </w:style>
  <w:style w:type="character" w:customStyle="1" w:styleId="TematkomentarzaZnak">
    <w:name w:val="Temat komentarza Znak"/>
    <w:basedOn w:val="TekstkomentarzaZnak"/>
    <w:link w:val="Tematkomentarza"/>
    <w:uiPriority w:val="99"/>
    <w:semiHidden/>
    <w:rsid w:val="00E0359C"/>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16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9A6DA-DDEF-4F57-A1C3-7B1DD0C65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5602</Words>
  <Characters>33612</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Stegna</dc:creator>
  <cp:keywords/>
  <dc:description/>
  <cp:lastModifiedBy>Angelika</cp:lastModifiedBy>
  <cp:revision>4</cp:revision>
  <cp:lastPrinted>2024-11-08T07:02:00Z</cp:lastPrinted>
  <dcterms:created xsi:type="dcterms:W3CDTF">2024-12-30T11:54:00Z</dcterms:created>
  <dcterms:modified xsi:type="dcterms:W3CDTF">2025-01-09T11:02:00Z</dcterms:modified>
</cp:coreProperties>
</file>