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2DC21" w14:textId="31412165" w:rsidR="00CA4B4B" w:rsidRDefault="00150DE2" w:rsidP="00E84508">
      <w:pPr>
        <w:ind w:right="4533"/>
        <w:rPr>
          <w:b/>
          <w:sz w:val="22"/>
          <w:szCs w:val="22"/>
        </w:rPr>
      </w:pPr>
      <w:r>
        <w:rPr>
          <w:rFonts w:asciiTheme="minorHAnsi" w:hAnsiTheme="minorHAnsi" w:cstheme="minorHAnsi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536BE897" wp14:editId="65A33BD6">
            <wp:simplePos x="0" y="0"/>
            <wp:positionH relativeFrom="margin">
              <wp:align>right</wp:align>
            </wp:positionH>
            <wp:positionV relativeFrom="paragraph">
              <wp:posOffset>-280670</wp:posOffset>
            </wp:positionV>
            <wp:extent cx="1109345" cy="7683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4B4B">
        <w:rPr>
          <w:b/>
          <w:sz w:val="22"/>
          <w:szCs w:val="22"/>
        </w:rPr>
        <w:t xml:space="preserve">                                     </w:t>
      </w:r>
      <w:r w:rsidR="00D32F3E">
        <w:rPr>
          <w:b/>
          <w:noProof/>
          <w:sz w:val="22"/>
          <w:szCs w:val="22"/>
        </w:rPr>
        <w:drawing>
          <wp:inline distT="0" distB="0" distL="0" distR="0" wp14:anchorId="50F4BBFF" wp14:editId="17E4DE54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A4B4B">
        <w:rPr>
          <w:b/>
          <w:sz w:val="22"/>
          <w:szCs w:val="22"/>
        </w:rPr>
        <w:t xml:space="preserve">                             </w:t>
      </w:r>
    </w:p>
    <w:p w14:paraId="64916B02" w14:textId="3D1607B2" w:rsidR="00F34B59" w:rsidRPr="006D72CC" w:rsidRDefault="00F34B59" w:rsidP="00F34B59">
      <w:pPr>
        <w:pStyle w:val="Standard0"/>
        <w:tabs>
          <w:tab w:val="left" w:pos="2835"/>
          <w:tab w:val="left" w:pos="4488"/>
        </w:tabs>
        <w:spacing w:line="288" w:lineRule="auto"/>
        <w:rPr>
          <w:rFonts w:cs="Arial"/>
          <w:b/>
          <w:kern w:val="3"/>
          <w:sz w:val="28"/>
          <w:szCs w:val="28"/>
          <w:lang w:eastAsia="zh-CN"/>
        </w:rPr>
      </w:pPr>
      <w:r>
        <w:rPr>
          <w:rFonts w:cs="Arial"/>
          <w:b/>
          <w:kern w:val="3"/>
          <w:sz w:val="28"/>
          <w:szCs w:val="28"/>
          <w:lang w:eastAsia="zh-CN"/>
        </w:rPr>
        <w:t xml:space="preserve">                                     </w:t>
      </w:r>
      <w:r w:rsidR="0009534E">
        <w:rPr>
          <w:rFonts w:cs="Arial"/>
          <w:b/>
          <w:kern w:val="3"/>
          <w:sz w:val="28"/>
          <w:szCs w:val="28"/>
          <w:lang w:eastAsia="zh-CN"/>
        </w:rPr>
        <w:t xml:space="preserve">  </w:t>
      </w:r>
      <w:r w:rsidR="00665B01">
        <w:rPr>
          <w:rFonts w:cs="Arial"/>
          <w:b/>
          <w:kern w:val="3"/>
          <w:sz w:val="28"/>
          <w:szCs w:val="28"/>
          <w:lang w:eastAsia="zh-CN"/>
        </w:rPr>
        <w:t xml:space="preserve"> </w:t>
      </w:r>
      <w:r w:rsidRPr="006D72CC">
        <w:rPr>
          <w:rFonts w:cs="Arial"/>
          <w:b/>
          <w:kern w:val="3"/>
          <w:sz w:val="28"/>
          <w:szCs w:val="28"/>
          <w:lang w:eastAsia="zh-CN"/>
        </w:rPr>
        <w:t xml:space="preserve">UMOWA  Nr </w:t>
      </w:r>
      <w:r w:rsidR="00910A41">
        <w:rPr>
          <w:rFonts w:cs="Arial"/>
          <w:b/>
          <w:kern w:val="3"/>
          <w:sz w:val="28"/>
          <w:szCs w:val="28"/>
          <w:lang w:eastAsia="zh-CN"/>
        </w:rPr>
        <w:t xml:space="preserve"> </w:t>
      </w:r>
      <w:r w:rsidRPr="006D72CC">
        <w:rPr>
          <w:rFonts w:cs="Arial"/>
          <w:b/>
          <w:kern w:val="3"/>
          <w:sz w:val="28"/>
          <w:szCs w:val="28"/>
          <w:lang w:eastAsia="zh-CN"/>
        </w:rPr>
        <w:t>/202</w:t>
      </w:r>
      <w:r w:rsidR="0042254D">
        <w:rPr>
          <w:rFonts w:cs="Arial"/>
          <w:b/>
          <w:kern w:val="3"/>
          <w:sz w:val="28"/>
          <w:szCs w:val="28"/>
          <w:lang w:eastAsia="zh-CN"/>
        </w:rPr>
        <w:t>4</w:t>
      </w:r>
    </w:p>
    <w:p w14:paraId="39C312E7" w14:textId="77777777" w:rsidR="00F34B59" w:rsidRPr="000863FF" w:rsidRDefault="00F34B59" w:rsidP="00F34B59">
      <w:pPr>
        <w:pStyle w:val="Standard0"/>
        <w:tabs>
          <w:tab w:val="left" w:pos="2835"/>
          <w:tab w:val="left" w:pos="4488"/>
        </w:tabs>
        <w:spacing w:line="288" w:lineRule="auto"/>
        <w:rPr>
          <w:rFonts w:ascii="Arial" w:hAnsi="Arial" w:cs="Arial"/>
        </w:rPr>
      </w:pPr>
    </w:p>
    <w:p w14:paraId="0BB90655" w14:textId="7FF3C61F" w:rsidR="00F34B59" w:rsidRPr="00173DAC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Zawarta w dniu </w:t>
      </w:r>
      <w:r w:rsidR="00AF522B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</w:t>
      </w:r>
      <w:r w:rsidR="00910A41">
        <w:rPr>
          <w:rFonts w:asciiTheme="minorHAnsi" w:hAnsiTheme="minorHAnsi" w:cstheme="minorHAnsi"/>
          <w:kern w:val="3"/>
          <w:sz w:val="22"/>
          <w:szCs w:val="22"/>
          <w:lang w:eastAsia="zh-CN"/>
        </w:rPr>
        <w:t>………………………………</w:t>
      </w:r>
      <w:r w:rsidR="00C70039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2024 roku</w:t>
      </w:r>
      <w:r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w Rokietnicy pomiędzy:</w:t>
      </w:r>
    </w:p>
    <w:p w14:paraId="54349942" w14:textId="77777777" w:rsidR="00F34B59" w:rsidRPr="00173DAC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b/>
          <w:kern w:val="3"/>
          <w:sz w:val="22"/>
          <w:szCs w:val="22"/>
          <w:lang w:eastAsia="zh-CN"/>
        </w:rPr>
        <w:t>Gminą Rokietnica</w:t>
      </w:r>
      <w:r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z siedzibą Urzędu Gminy w Rokietnicy, 62- 090 Rokietnica,</w:t>
      </w:r>
    </w:p>
    <w:p w14:paraId="00E86387" w14:textId="77777777" w:rsidR="00F34B59" w:rsidRPr="00173DAC" w:rsidRDefault="00F34B59" w:rsidP="00F34B59">
      <w:pPr>
        <w:pStyle w:val="Standard0"/>
        <w:tabs>
          <w:tab w:val="left" w:pos="4488"/>
          <w:tab w:val="left" w:pos="467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>ul. Golęcińska 1, Nr NIP: 777-283-48-84, zwaną dalej „Zamawiającym”, którą reprezentują:</w:t>
      </w:r>
    </w:p>
    <w:p w14:paraId="6E3EF0C1" w14:textId="77777777" w:rsidR="00F34B59" w:rsidRPr="00173DAC" w:rsidRDefault="00F34B59" w:rsidP="00F34B59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 xml:space="preserve">Wójt Gminy Rokietnica – Bartosz </w:t>
      </w:r>
      <w:proofErr w:type="spellStart"/>
      <w:r w:rsidRPr="00173DAC">
        <w:rPr>
          <w:rFonts w:asciiTheme="minorHAnsi" w:hAnsiTheme="minorHAnsi" w:cstheme="minorHAnsi"/>
          <w:color w:val="000000"/>
          <w:sz w:val="22"/>
          <w:szCs w:val="22"/>
        </w:rPr>
        <w:t>Derech</w:t>
      </w:r>
      <w:proofErr w:type="spellEnd"/>
    </w:p>
    <w:p w14:paraId="7FA71D96" w14:textId="5F8EDD27" w:rsidR="00F34B59" w:rsidRPr="00173DAC" w:rsidRDefault="00F34B59" w:rsidP="00F34B59">
      <w:pPr>
        <w:pStyle w:val="Standard0"/>
        <w:tabs>
          <w:tab w:val="left" w:pos="4488"/>
          <w:tab w:val="left" w:pos="4675"/>
        </w:tabs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z kontrasygnatą </w:t>
      </w:r>
      <w:r w:rsidR="00770B7F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</w:t>
      </w:r>
      <w:r w:rsidR="0042254D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Skarbnika Gminy </w:t>
      </w:r>
      <w:r w:rsidR="00770B7F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 – </w:t>
      </w:r>
      <w:r w:rsidR="0042254D" w:rsidRPr="00173DAC">
        <w:rPr>
          <w:rFonts w:asciiTheme="minorHAnsi" w:hAnsiTheme="minorHAnsi" w:cstheme="minorHAnsi"/>
          <w:kern w:val="3"/>
          <w:sz w:val="22"/>
          <w:szCs w:val="22"/>
          <w:lang w:eastAsia="zh-CN"/>
        </w:rPr>
        <w:t>Katarzyny Paulus</w:t>
      </w:r>
    </w:p>
    <w:p w14:paraId="52F91041" w14:textId="77777777" w:rsidR="00672CEC" w:rsidRPr="00173DAC" w:rsidRDefault="00672CEC" w:rsidP="00672CEC">
      <w:pPr>
        <w:pStyle w:val="Nagwek"/>
        <w:spacing w:line="276" w:lineRule="auto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36240D8" w14:textId="48D9A065" w:rsidR="00676C37" w:rsidRPr="00173DAC" w:rsidRDefault="00F34B59" w:rsidP="00131313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3DA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</w:t>
      </w:r>
      <w:r w:rsidR="00BB48A7" w:rsidRPr="00173DAC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204484" w:rsidRPr="00173DAC">
        <w:rPr>
          <w:rFonts w:asciiTheme="minorHAnsi" w:hAnsiTheme="minorHAnsi" w:cstheme="minorHAnsi"/>
          <w:b/>
          <w:sz w:val="22"/>
          <w:szCs w:val="22"/>
        </w:rPr>
        <w:t>a</w:t>
      </w:r>
      <w:r w:rsidR="00910A41">
        <w:rPr>
          <w:rFonts w:asciiTheme="minorHAnsi" w:hAnsiTheme="minorHAnsi" w:cstheme="minorHAnsi"/>
          <w:b/>
          <w:sz w:val="22"/>
          <w:szCs w:val="22"/>
        </w:rPr>
        <w:br/>
      </w:r>
      <w:r w:rsidR="006C60CD" w:rsidRPr="00173DAC">
        <w:rPr>
          <w:rFonts w:asciiTheme="minorHAnsi" w:hAnsiTheme="minorHAnsi" w:cstheme="minorHAnsi"/>
          <w:b/>
          <w:sz w:val="22"/>
          <w:szCs w:val="22"/>
        </w:rPr>
        <w:br/>
      </w:r>
      <w:r w:rsidR="00C70039" w:rsidRPr="00173DAC">
        <w:rPr>
          <w:rFonts w:asciiTheme="minorHAnsi" w:hAnsiTheme="minorHAnsi" w:cstheme="minorHAnsi"/>
          <w:bCs/>
          <w:sz w:val="22"/>
          <w:szCs w:val="22"/>
        </w:rPr>
        <w:t>reprezentowaną</w:t>
      </w:r>
      <w:r w:rsidR="00F76C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70039" w:rsidRPr="00173DAC">
        <w:rPr>
          <w:rFonts w:asciiTheme="minorHAnsi" w:hAnsiTheme="minorHAnsi" w:cstheme="minorHAnsi"/>
          <w:bCs/>
          <w:sz w:val="22"/>
          <w:szCs w:val="22"/>
        </w:rPr>
        <w:t xml:space="preserve">przez </w:t>
      </w:r>
      <w:r w:rsidR="00910A41">
        <w:rPr>
          <w:rFonts w:asciiTheme="minorHAnsi" w:hAnsiTheme="minorHAnsi" w:cstheme="minorHAnsi"/>
          <w:bCs/>
          <w:sz w:val="22"/>
          <w:szCs w:val="22"/>
        </w:rPr>
        <w:t>……………………..</w:t>
      </w:r>
      <w:r w:rsidR="00F76C88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C70039" w:rsidRPr="00173DAC">
        <w:rPr>
          <w:rFonts w:asciiTheme="minorHAnsi" w:hAnsiTheme="minorHAnsi" w:cstheme="minorHAnsi"/>
          <w:bCs/>
          <w:sz w:val="22"/>
          <w:szCs w:val="22"/>
        </w:rPr>
        <w:t xml:space="preserve">  -  </w:t>
      </w:r>
      <w:r w:rsidR="00F76C88">
        <w:rPr>
          <w:rFonts w:asciiTheme="minorHAnsi" w:hAnsiTheme="minorHAnsi" w:cstheme="minorHAnsi"/>
          <w:bCs/>
          <w:sz w:val="22"/>
          <w:szCs w:val="22"/>
        </w:rPr>
        <w:t>,</w:t>
      </w:r>
      <w:r w:rsidR="00C70039" w:rsidRPr="00173DA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76C37" w:rsidRPr="00173DAC">
        <w:rPr>
          <w:rFonts w:asciiTheme="minorHAnsi" w:hAnsiTheme="minorHAnsi" w:cstheme="minorHAnsi"/>
          <w:bCs/>
          <w:sz w:val="22"/>
          <w:szCs w:val="22"/>
        </w:rPr>
        <w:t>zwaną w dalszej treści umowy „Wykonawcą</w:t>
      </w:r>
      <w:r w:rsidR="006C60CD" w:rsidRPr="00173DAC">
        <w:rPr>
          <w:rFonts w:asciiTheme="minorHAnsi" w:hAnsiTheme="minorHAnsi" w:cstheme="minorHAnsi"/>
          <w:bCs/>
          <w:sz w:val="22"/>
          <w:szCs w:val="22"/>
        </w:rPr>
        <w:t>.</w:t>
      </w:r>
      <w:r w:rsidR="00676C37" w:rsidRPr="00173DAC">
        <w:rPr>
          <w:rFonts w:asciiTheme="minorHAnsi" w:hAnsiTheme="minorHAnsi" w:cstheme="minorHAnsi"/>
          <w:bCs/>
          <w:sz w:val="22"/>
          <w:szCs w:val="22"/>
        </w:rPr>
        <w:t xml:space="preserve">” </w:t>
      </w:r>
    </w:p>
    <w:p w14:paraId="46A8B831" w14:textId="53EDA6AD" w:rsidR="00091B2C" w:rsidRPr="00173DAC" w:rsidRDefault="00C70039" w:rsidP="00131313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3DAC">
        <w:rPr>
          <w:rFonts w:asciiTheme="minorHAnsi" w:hAnsiTheme="minorHAnsi" w:cstheme="minorHAnsi"/>
          <w:bCs/>
          <w:sz w:val="22"/>
          <w:szCs w:val="22"/>
        </w:rPr>
        <w:br/>
      </w:r>
      <w:r w:rsidR="00091B2C" w:rsidRPr="00173DAC">
        <w:rPr>
          <w:rFonts w:asciiTheme="minorHAnsi" w:hAnsiTheme="minorHAnsi" w:cstheme="minorHAnsi"/>
          <w:bCs/>
          <w:sz w:val="22"/>
          <w:szCs w:val="22"/>
        </w:rPr>
        <w:t xml:space="preserve">Strony zgodnie oświadczają, że osoby je reprezentujące przy zawieraniu niniejszej umowy (zwanej dalej: </w:t>
      </w:r>
      <w:r w:rsidR="00091B2C" w:rsidRPr="00173DAC">
        <w:rPr>
          <w:rFonts w:asciiTheme="minorHAnsi" w:hAnsiTheme="minorHAnsi" w:cstheme="minorHAnsi"/>
          <w:bCs/>
          <w:i/>
          <w:sz w:val="22"/>
          <w:szCs w:val="22"/>
        </w:rPr>
        <w:t>„Umową”</w:t>
      </w:r>
      <w:r w:rsidR="00091B2C" w:rsidRPr="00173DAC">
        <w:rPr>
          <w:rFonts w:asciiTheme="minorHAnsi" w:hAnsiTheme="minorHAnsi" w:cstheme="minorHAnsi"/>
          <w:bCs/>
          <w:sz w:val="22"/>
          <w:szCs w:val="22"/>
        </w:rPr>
        <w:t>) są do tego prawnie umocowane zgodnie z wymogami prawa polskiego. W związku z powyższym nie będą powoływać się na brak umocowania osoby reprezentującej w przypadku jakichkolwiek sporów mogących wyniknąć z Umowy.</w:t>
      </w:r>
    </w:p>
    <w:p w14:paraId="58726A75" w14:textId="77777777" w:rsidR="00091B2C" w:rsidRPr="00173DAC" w:rsidRDefault="00091B2C" w:rsidP="001313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6AE9D0" w14:textId="534884C2" w:rsidR="00091B2C" w:rsidRPr="00173DAC" w:rsidRDefault="00091B2C" w:rsidP="00131313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Niniejsza Umowa została zawarta po przeprowadzeniu postępowania o udzielenie zamówienia publicznego na podstawie przepisów ustawy z dnia 11 września 2019 r. – Prawo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zamówień publicznych w trybie podstawowym bez negocjacji – numer referencyjny postępowania: </w:t>
      </w:r>
      <w:r w:rsidR="009D2CD0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ZP.271.</w:t>
      </w:r>
      <w:r w:rsidR="00807014">
        <w:rPr>
          <w:rFonts w:asciiTheme="minorHAnsi" w:hAnsiTheme="minorHAnsi" w:cstheme="minorHAnsi"/>
          <w:color w:val="000000" w:themeColor="text1"/>
          <w:sz w:val="22"/>
          <w:szCs w:val="22"/>
        </w:rPr>
        <w:t>14</w:t>
      </w:r>
      <w:r w:rsidR="009D2CD0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.202</w:t>
      </w:r>
      <w:r w:rsidR="0042254D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7BBFE79" w14:textId="72DD2EEC" w:rsidR="00CF1C6F" w:rsidRDefault="00CF1C6F" w:rsidP="00091B2C">
      <w:pPr>
        <w:pStyle w:val="Standard0"/>
        <w:widowControl/>
        <w:spacing w:line="276" w:lineRule="auto"/>
        <w:jc w:val="center"/>
        <w:rPr>
          <w:b/>
          <w:bCs/>
          <w:sz w:val="22"/>
          <w:szCs w:val="22"/>
        </w:rPr>
      </w:pPr>
    </w:p>
    <w:p w14:paraId="0C558C7B" w14:textId="03478CBC" w:rsidR="00091B2C" w:rsidRPr="004C54F1" w:rsidRDefault="00091B2C" w:rsidP="00091B2C">
      <w:pPr>
        <w:pStyle w:val="Standard0"/>
        <w:widowControl/>
        <w:spacing w:line="276" w:lineRule="auto"/>
        <w:jc w:val="center"/>
        <w:rPr>
          <w:b/>
          <w:bCs/>
          <w:sz w:val="22"/>
          <w:szCs w:val="22"/>
        </w:rPr>
      </w:pPr>
      <w:r w:rsidRPr="004C54F1">
        <w:rPr>
          <w:b/>
          <w:bCs/>
          <w:sz w:val="22"/>
          <w:szCs w:val="22"/>
        </w:rPr>
        <w:t>I. PRZEDMIOT UMOWY</w:t>
      </w:r>
      <w:r w:rsidR="00120BAE">
        <w:rPr>
          <w:b/>
          <w:bCs/>
          <w:sz w:val="22"/>
          <w:szCs w:val="22"/>
        </w:rPr>
        <w:br/>
      </w:r>
    </w:p>
    <w:p w14:paraId="13CD20FC" w14:textId="77777777" w:rsidR="00807014" w:rsidRDefault="00720AAA" w:rsidP="00D34E9B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</w:t>
      </w:r>
      <w:r w:rsidR="00091B2C" w:rsidRPr="00E41997">
        <w:rPr>
          <w:b/>
          <w:bCs/>
          <w:sz w:val="22"/>
          <w:szCs w:val="22"/>
        </w:rPr>
        <w:t>§ 1</w:t>
      </w:r>
    </w:p>
    <w:p w14:paraId="002B3D48" w14:textId="30DCB6E1" w:rsidR="00756FC8" w:rsidRPr="00173DAC" w:rsidRDefault="00A129EB" w:rsidP="00D34E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b/>
          <w:bCs/>
          <w:sz w:val="22"/>
          <w:szCs w:val="22"/>
        </w:rPr>
        <w:br/>
      </w:r>
      <w:r w:rsidR="00756FC8" w:rsidRPr="00173DAC">
        <w:rPr>
          <w:rFonts w:asciiTheme="minorHAnsi" w:hAnsiTheme="minorHAnsi" w:cstheme="minorHAnsi"/>
          <w:sz w:val="22"/>
          <w:szCs w:val="22"/>
        </w:rPr>
        <w:t xml:space="preserve">Zamawiający powierza, a Wykonawca przyjmuje do wykonania roboty budowlane </w:t>
      </w:r>
      <w:r w:rsidR="004C54F1" w:rsidRPr="00173DAC">
        <w:rPr>
          <w:rFonts w:asciiTheme="minorHAnsi" w:hAnsiTheme="minorHAnsi" w:cstheme="minorHAnsi"/>
          <w:sz w:val="22"/>
          <w:szCs w:val="22"/>
        </w:rPr>
        <w:t>p</w:t>
      </w:r>
      <w:r w:rsidR="00BB0FC6" w:rsidRPr="00173DAC">
        <w:rPr>
          <w:rFonts w:asciiTheme="minorHAnsi" w:hAnsiTheme="minorHAnsi" w:cstheme="minorHAnsi"/>
          <w:sz w:val="22"/>
          <w:szCs w:val="22"/>
        </w:rPr>
        <w:t xml:space="preserve">n. </w:t>
      </w:r>
      <w:r w:rsidR="00BB0FC6" w:rsidRPr="00173DAC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13014582"/>
      <w:r w:rsidR="00265379" w:rsidRPr="00173DAC">
        <w:rPr>
          <w:rFonts w:asciiTheme="minorHAnsi" w:hAnsiTheme="minorHAnsi" w:cstheme="minorHAnsi"/>
          <w:b/>
          <w:bCs/>
          <w:sz w:val="22"/>
          <w:szCs w:val="22"/>
        </w:rPr>
        <w:t xml:space="preserve">MODERNIZACJA OBIEKTU  ZABYTKOWEGO PRZY ULICY </w:t>
      </w:r>
      <w:r w:rsidR="00910A41">
        <w:rPr>
          <w:rFonts w:asciiTheme="minorHAnsi" w:hAnsiTheme="minorHAnsi" w:cstheme="minorHAnsi"/>
          <w:b/>
          <w:bCs/>
          <w:sz w:val="22"/>
          <w:szCs w:val="22"/>
        </w:rPr>
        <w:t>SZKOLNEJ 2 w MROWINIE,</w:t>
      </w:r>
      <w:r w:rsidR="008070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0A41">
        <w:rPr>
          <w:rFonts w:asciiTheme="minorHAnsi" w:hAnsiTheme="minorHAnsi" w:cstheme="minorHAnsi"/>
          <w:b/>
          <w:bCs/>
          <w:sz w:val="22"/>
          <w:szCs w:val="22"/>
        </w:rPr>
        <w:t>SIEDZIBY GMINNEJ JEDNOSTKO OŚWIATOWEJ ORAZ PRZEDSZKOLA PUBLICZNEGO</w:t>
      </w:r>
      <w:r w:rsidR="00265379" w:rsidRPr="00173DA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1D560D" w:rsidRPr="00173DAC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0"/>
    </w:p>
    <w:p w14:paraId="5940B192" w14:textId="619C3786" w:rsidR="00D34E9B" w:rsidRPr="00173DAC" w:rsidRDefault="002211AD" w:rsidP="00D34E9B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3DAC">
        <w:rPr>
          <w:rFonts w:asciiTheme="minorHAnsi" w:hAnsiTheme="minorHAnsi" w:cstheme="minorHAnsi"/>
          <w:bCs/>
          <w:sz w:val="22"/>
          <w:szCs w:val="22"/>
        </w:rPr>
        <w:t xml:space="preserve">Zadanie dofinansowane z Rządowego Programu Odbudowy Zabytków </w:t>
      </w:r>
      <w:r w:rsidR="0009700F" w:rsidRPr="00173DAC">
        <w:rPr>
          <w:rFonts w:asciiTheme="minorHAnsi" w:hAnsiTheme="minorHAnsi" w:cstheme="minorHAnsi"/>
          <w:bCs/>
          <w:sz w:val="22"/>
          <w:szCs w:val="22"/>
        </w:rPr>
        <w:t>zgodnie z</w:t>
      </w:r>
      <w:r w:rsidRPr="00173DAC">
        <w:rPr>
          <w:rFonts w:asciiTheme="minorHAnsi" w:hAnsiTheme="minorHAnsi" w:cstheme="minorHAnsi"/>
          <w:bCs/>
          <w:sz w:val="22"/>
          <w:szCs w:val="22"/>
        </w:rPr>
        <w:t>e</w:t>
      </w:r>
      <w:r w:rsidR="0009700F" w:rsidRPr="00173DA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F522B" w:rsidRPr="00173DAC">
        <w:rPr>
          <w:rFonts w:asciiTheme="minorHAnsi" w:hAnsiTheme="minorHAnsi" w:cstheme="minorHAnsi"/>
          <w:bCs/>
          <w:sz w:val="22"/>
          <w:szCs w:val="22"/>
        </w:rPr>
        <w:t xml:space="preserve">Wstępną </w:t>
      </w:r>
      <w:r w:rsidR="0009534E" w:rsidRPr="00173DAC">
        <w:rPr>
          <w:rFonts w:asciiTheme="minorHAnsi" w:hAnsiTheme="minorHAnsi" w:cstheme="minorHAnsi"/>
          <w:bCs/>
          <w:sz w:val="22"/>
          <w:szCs w:val="22"/>
        </w:rPr>
        <w:t>P</w:t>
      </w:r>
      <w:r w:rsidR="0009700F" w:rsidRPr="00173DAC">
        <w:rPr>
          <w:rFonts w:asciiTheme="minorHAnsi" w:hAnsiTheme="minorHAnsi" w:cstheme="minorHAnsi"/>
          <w:bCs/>
          <w:sz w:val="22"/>
          <w:szCs w:val="22"/>
        </w:rPr>
        <w:t>romesą</w:t>
      </w:r>
      <w:r w:rsidR="0009534E" w:rsidRPr="00173DA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F522B" w:rsidRPr="00173DAC">
        <w:rPr>
          <w:rFonts w:asciiTheme="minorHAnsi" w:hAnsiTheme="minorHAnsi" w:cstheme="minorHAnsi"/>
          <w:bCs/>
          <w:sz w:val="22"/>
          <w:szCs w:val="22"/>
        </w:rPr>
        <w:t xml:space="preserve"> Nr</w:t>
      </w:r>
      <w:r w:rsidR="00910A41">
        <w:rPr>
          <w:rFonts w:asciiTheme="minorHAnsi" w:hAnsiTheme="minorHAnsi" w:cstheme="minorHAnsi"/>
          <w:bCs/>
          <w:sz w:val="22"/>
          <w:szCs w:val="22"/>
        </w:rPr>
        <w:t xml:space="preserve"> Edycja2</w:t>
      </w:r>
      <w:r w:rsidR="00807014">
        <w:rPr>
          <w:rFonts w:asciiTheme="minorHAnsi" w:hAnsiTheme="minorHAnsi" w:cstheme="minorHAnsi"/>
          <w:bCs/>
          <w:sz w:val="22"/>
          <w:szCs w:val="22"/>
        </w:rPr>
        <w:t>RPOZ</w:t>
      </w:r>
      <w:r w:rsidR="00910A41">
        <w:rPr>
          <w:rFonts w:asciiTheme="minorHAnsi" w:hAnsiTheme="minorHAnsi" w:cstheme="minorHAnsi"/>
          <w:bCs/>
          <w:sz w:val="22"/>
          <w:szCs w:val="22"/>
        </w:rPr>
        <w:t>/2023/2983/Polski L</w:t>
      </w:r>
      <w:r w:rsidR="0009700F" w:rsidRPr="00173DAC">
        <w:rPr>
          <w:rFonts w:asciiTheme="minorHAnsi" w:hAnsiTheme="minorHAnsi" w:cstheme="minorHAnsi"/>
          <w:bCs/>
          <w:sz w:val="22"/>
          <w:szCs w:val="22"/>
        </w:rPr>
        <w:t>ad</w:t>
      </w:r>
      <w:r w:rsidR="00807014">
        <w:rPr>
          <w:rFonts w:asciiTheme="minorHAnsi" w:hAnsiTheme="minorHAnsi" w:cstheme="minorHAnsi"/>
          <w:bCs/>
          <w:sz w:val="22"/>
          <w:szCs w:val="22"/>
        </w:rPr>
        <w:t>.</w:t>
      </w:r>
    </w:p>
    <w:p w14:paraId="44C6E445" w14:textId="76EFC108" w:rsidR="00910A41" w:rsidRDefault="005E7071" w:rsidP="00D34E9B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3DAC">
        <w:rPr>
          <w:rFonts w:asciiTheme="minorHAnsi" w:hAnsiTheme="minorHAnsi" w:cstheme="minorHAnsi"/>
          <w:bCs/>
          <w:sz w:val="22"/>
          <w:szCs w:val="22"/>
        </w:rPr>
        <w:t>Zakres robót określony został w SWZ, dokumentacji  projektowej, wytyczny</w:t>
      </w:r>
      <w:r w:rsidR="00807014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173DAC">
        <w:rPr>
          <w:rFonts w:asciiTheme="minorHAnsi" w:hAnsiTheme="minorHAnsi" w:cstheme="minorHAnsi"/>
          <w:bCs/>
          <w:sz w:val="22"/>
          <w:szCs w:val="22"/>
        </w:rPr>
        <w:t xml:space="preserve"> specyfikacji technicznych wykonania i odbioru robót  budowlanych oraz złożoną ofertą.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 xml:space="preserve"> Jeżeli w trakcie realizacji robót w ww. dokumentach znajdzie się jakakolwiek sprzecznoś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ć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 xml:space="preserve"> lub rozbie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ż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>no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ść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 xml:space="preserve"> to Wykonawca wystąpi do Zamawiaj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ą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>cego o jednoznaczne zajęcie stanowiska. Dokumenty opisujące przedmiot Umowy należy traktować jako wzajemnie wyja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ś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>niaj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>ą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>ce i uzupełniające się</w:t>
      </w:r>
      <w:r w:rsidR="00652AFC">
        <w:rPr>
          <w:bCs/>
        </w:rPr>
        <w:t xml:space="preserve"> w tym znaczeniu, iż w </w:t>
      </w:r>
      <w:r w:rsidR="00652AFC" w:rsidRPr="00173DAC">
        <w:rPr>
          <w:rFonts w:asciiTheme="minorHAnsi" w:hAnsiTheme="minorHAnsi" w:cstheme="minorHAnsi"/>
          <w:bCs/>
          <w:sz w:val="22"/>
          <w:szCs w:val="22"/>
        </w:rPr>
        <w:t>przypadku stwierdzenia jakichkolwiek niejasności lub wieloznaczności Wykonawca nie będzie mógł ograniczyć zakresu swojego zobowiązania ani zakresu należytej staranności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t xml:space="preserve">. W przypadku, gdy </w:t>
      </w:r>
      <w:r w:rsidR="002C7768" w:rsidRPr="00173DAC">
        <w:rPr>
          <w:rFonts w:asciiTheme="minorHAnsi" w:hAnsiTheme="minorHAnsi" w:cstheme="minorHAnsi"/>
          <w:bCs/>
          <w:sz w:val="22"/>
          <w:szCs w:val="22"/>
        </w:rPr>
        <w:lastRenderedPageBreak/>
        <w:t>dokumentacja projektowa zawiera jakiekolwiek luki bądź niejasności, Wykonawca zobowiązany jest  do każdorazowego wcześniejszego uzyskania pisemnej decyzji w tym zakresie od Zamawiającego przed przystąpieniem do dalszych działań.</w:t>
      </w:r>
    </w:p>
    <w:p w14:paraId="47D51566" w14:textId="1D30147E" w:rsidR="00E41997" w:rsidRPr="00173DAC" w:rsidRDefault="00652AFC" w:rsidP="00D34E9B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3DAC">
        <w:rPr>
          <w:rFonts w:asciiTheme="minorHAnsi" w:hAnsiTheme="minorHAnsi" w:cstheme="minorHAnsi"/>
          <w:bCs/>
          <w:sz w:val="22"/>
          <w:szCs w:val="22"/>
        </w:rPr>
        <w:t>Prawidłowe wykonanie umowy zostanie potwierdzone protokołem odbioru końcowego robót</w:t>
      </w:r>
      <w:r w:rsidR="00D34E9B" w:rsidRPr="00173DAC">
        <w:rPr>
          <w:rFonts w:asciiTheme="minorHAnsi" w:hAnsiTheme="minorHAnsi" w:cstheme="minorHAnsi"/>
          <w:bCs/>
          <w:sz w:val="22"/>
          <w:szCs w:val="22"/>
        </w:rPr>
        <w:t>.</w:t>
      </w:r>
      <w:r w:rsidRPr="00173DAC">
        <w:rPr>
          <w:rFonts w:asciiTheme="minorHAnsi" w:hAnsiTheme="minorHAnsi" w:cstheme="minorHAnsi"/>
          <w:bCs/>
          <w:sz w:val="22"/>
          <w:szCs w:val="22"/>
        </w:rPr>
        <w:t>.</w:t>
      </w:r>
    </w:p>
    <w:p w14:paraId="53FB7F5C" w14:textId="102B293F" w:rsidR="00091B2C" w:rsidRPr="004C54F1" w:rsidRDefault="00091B2C" w:rsidP="00A129EB">
      <w:pPr>
        <w:spacing w:line="276" w:lineRule="auto"/>
        <w:jc w:val="both"/>
        <w:rPr>
          <w:sz w:val="22"/>
          <w:szCs w:val="22"/>
        </w:rPr>
      </w:pPr>
    </w:p>
    <w:p w14:paraId="4D5C8DE4" w14:textId="63DB6E30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§ </w:t>
      </w:r>
      <w:r w:rsidR="004A2D54">
        <w:rPr>
          <w:b/>
          <w:bCs/>
          <w:snapToGrid w:val="0"/>
          <w:sz w:val="22"/>
          <w:szCs w:val="22"/>
        </w:rPr>
        <w:t>2</w:t>
      </w:r>
      <w:r w:rsidR="00C84826">
        <w:rPr>
          <w:b/>
          <w:bCs/>
          <w:snapToGrid w:val="0"/>
          <w:sz w:val="22"/>
          <w:szCs w:val="22"/>
        </w:rPr>
        <w:br/>
      </w:r>
    </w:p>
    <w:p w14:paraId="72BC4C47" w14:textId="0D8D3356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napToGrid w:val="0"/>
          <w:sz w:val="22"/>
          <w:szCs w:val="22"/>
        </w:rPr>
        <w:t>Wykonawca zobowiązuje się do stosowania podczas realizacji robót objętych Umową wyłącznie wyrobów dopuszczonych do stosowania w budownictwie zgodnie z Ustawą z dnia 7 lipca 1994 r. – Prawo budowlane.</w:t>
      </w:r>
    </w:p>
    <w:p w14:paraId="3CC72193" w14:textId="37A1A1C6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napToGrid w:val="0"/>
          <w:sz w:val="22"/>
          <w:szCs w:val="22"/>
        </w:rPr>
        <w:t xml:space="preserve">Zamawiający w imieniu którego działa inspektor nadzoru ma prawo żądać od Wykonawcy okazania wszelkich dokumentów świadczących, że wyrób jest dopuszczony do stosowania </w:t>
      </w:r>
      <w:r w:rsidR="00756FC8" w:rsidRPr="00910A41">
        <w:rPr>
          <w:rFonts w:asciiTheme="minorHAnsi" w:hAnsiTheme="minorHAnsi" w:cstheme="minorHAnsi"/>
          <w:snapToGrid w:val="0"/>
          <w:sz w:val="22"/>
          <w:szCs w:val="22"/>
        </w:rPr>
        <w:br/>
      </w:r>
      <w:r w:rsidRPr="00910A41">
        <w:rPr>
          <w:rFonts w:asciiTheme="minorHAnsi" w:hAnsiTheme="minorHAnsi" w:cstheme="minorHAnsi"/>
          <w:snapToGrid w:val="0"/>
          <w:sz w:val="22"/>
          <w:szCs w:val="22"/>
        </w:rPr>
        <w:t xml:space="preserve">w budownictwie, oraz wykonania przez niego badań jakościowo – ilościowych stosowanych materiałów i wyrobów budowlanych </w:t>
      </w:r>
      <w:r w:rsidRPr="00910A41">
        <w:rPr>
          <w:rFonts w:asciiTheme="minorHAnsi" w:hAnsiTheme="minorHAnsi" w:cstheme="minorHAnsi"/>
          <w:sz w:val="22"/>
          <w:szCs w:val="22"/>
        </w:rPr>
        <w:t>we wskazanych przez niego laboratoriach</w:t>
      </w:r>
      <w:r w:rsidRPr="00910A41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F1CFF59" w14:textId="6EEE63AD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z w:val="22"/>
          <w:szCs w:val="22"/>
        </w:rPr>
        <w:t>Wykonawca zobowiązuje się wykonać Przedmiot Umowy zgodnie ze współczesną wiedzą techniczną, obowiązującymi w tym zakresie przepisami prawa, a w szczególności ustawą z dnia</w:t>
      </w:r>
      <w:r w:rsidR="00807014">
        <w:rPr>
          <w:rFonts w:asciiTheme="minorHAnsi" w:hAnsiTheme="minorHAnsi" w:cstheme="minorHAnsi"/>
          <w:sz w:val="22"/>
          <w:szCs w:val="22"/>
        </w:rPr>
        <w:br/>
      </w:r>
      <w:r w:rsidRPr="00910A41">
        <w:rPr>
          <w:rFonts w:asciiTheme="minorHAnsi" w:hAnsiTheme="minorHAnsi" w:cstheme="minorHAnsi"/>
          <w:sz w:val="22"/>
          <w:szCs w:val="22"/>
        </w:rPr>
        <w:t xml:space="preserve">7 lipca 1994 r. – Prawo budowlane, ustawą z dnia 15 grudnia 2000 r. o samorządach zawodowych architektów, inżynierów budownictwa i urbanistów, normami technicznymi, standardami i zasadami sztuki budowlanej, dokumentacją projektowo – techniczną, etyką zawodową oraz postanowieniami Umowy. </w:t>
      </w:r>
    </w:p>
    <w:p w14:paraId="167CEB27" w14:textId="337A6744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pacing w:val="-3"/>
          <w:sz w:val="22"/>
          <w:szCs w:val="22"/>
        </w:rPr>
        <w:t xml:space="preserve">Zastosowane przez Wykonawcę materiały powinny spełniać wszelkie wymogi ustawy Prawo budowlane (art. 10), to jest posiadać odpowiednie certyfikaty na znak bezpieczeństwa, być zgodne z kryteriami technicznymi określonymi na podstawie Polskich Norm, aprobat technicznych oraz zgodne z właściwymi przepisami i dokumentami technicznymi. </w:t>
      </w:r>
      <w:r w:rsidRPr="00910A41">
        <w:rPr>
          <w:rFonts w:asciiTheme="minorHAnsi" w:hAnsiTheme="minorHAnsi" w:cstheme="minorHAnsi"/>
          <w:color w:val="000000"/>
          <w:sz w:val="22"/>
          <w:szCs w:val="22"/>
        </w:rPr>
        <w:t>Stosowane przez Wykonawcę materiały powinny być fabrycznie nowe</w:t>
      </w:r>
      <w:r w:rsidRPr="00910A41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155E759" w14:textId="77777777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z w:val="22"/>
          <w:szCs w:val="22"/>
        </w:rPr>
        <w:t>Wykonawca oświadcza, iż jest wyłącznie odpowiedzialny za przeszkolenie zatrudnionych przez siebie pracowników w zakresie przepisów BHP.</w:t>
      </w:r>
    </w:p>
    <w:p w14:paraId="6799134D" w14:textId="7DB822F8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z w:val="22"/>
          <w:szCs w:val="22"/>
        </w:rPr>
        <w:t xml:space="preserve">Wykonawca oświadcza, że w związku z realizacją Przedmiotu Umowy, ponosi wyłączną odpowiedzialność z tytułu ewentualnego uszkodzenia </w:t>
      </w:r>
      <w:r w:rsidR="00B1192C" w:rsidRPr="00910A41">
        <w:rPr>
          <w:rFonts w:asciiTheme="minorHAnsi" w:hAnsiTheme="minorHAnsi" w:cstheme="minorHAnsi"/>
          <w:sz w:val="22"/>
          <w:szCs w:val="22"/>
        </w:rPr>
        <w:t>istniejące</w:t>
      </w:r>
      <w:r w:rsidR="009C2DE6" w:rsidRPr="00910A41">
        <w:rPr>
          <w:rFonts w:asciiTheme="minorHAnsi" w:hAnsiTheme="minorHAnsi" w:cstheme="minorHAnsi"/>
          <w:sz w:val="22"/>
          <w:szCs w:val="22"/>
        </w:rPr>
        <w:t xml:space="preserve">j </w:t>
      </w:r>
      <w:r w:rsidR="00B1192C" w:rsidRPr="00910A41">
        <w:rPr>
          <w:rFonts w:asciiTheme="minorHAnsi" w:hAnsiTheme="minorHAnsi" w:cstheme="minorHAnsi"/>
          <w:sz w:val="22"/>
          <w:szCs w:val="22"/>
        </w:rPr>
        <w:t xml:space="preserve"> infrastruktury.</w:t>
      </w:r>
    </w:p>
    <w:p w14:paraId="7686663C" w14:textId="77777777" w:rsidR="00091B2C" w:rsidRPr="00910A41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910A41">
        <w:rPr>
          <w:rFonts w:asciiTheme="minorHAnsi" w:hAnsiTheme="minorHAnsi" w:cstheme="minorHAnsi"/>
          <w:sz w:val="22"/>
          <w:szCs w:val="22"/>
        </w:rPr>
        <w:t>Przedmiot Umowy zostanie wykonany z materiałów dostarczonych przez Wykonawcę</w:t>
      </w:r>
      <w:r w:rsidRPr="00910A41">
        <w:rPr>
          <w:rFonts w:asciiTheme="minorHAnsi" w:hAnsiTheme="minorHAnsi" w:cstheme="minorHAnsi"/>
          <w:sz w:val="22"/>
          <w:szCs w:val="22"/>
        </w:rPr>
        <w:br/>
        <w:t>i przy użyciu urządzeń i sprzętu Wykonawcy.</w:t>
      </w:r>
    </w:p>
    <w:p w14:paraId="145C3E2C" w14:textId="047E1575" w:rsidR="00091B2C" w:rsidRPr="00BA5353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1" w:name="_Hlk177549991"/>
      <w:r w:rsidRPr="00BA5353">
        <w:rPr>
          <w:rFonts w:asciiTheme="minorHAnsi" w:hAnsiTheme="minorHAnsi" w:cstheme="minorHAnsi"/>
          <w:sz w:val="22"/>
          <w:szCs w:val="22"/>
        </w:rPr>
        <w:lastRenderedPageBreak/>
        <w:t xml:space="preserve">Wykonawca zobowiązany jest, na żądanie Zamawiającego lub Inspektora Nadzoru Zamawiającego, do dostarczenia i przekazania mu przed wbudowaniem materiałów oraz odpowiednich dokumentów potwierdzających ich jakość i dopuszczenie do obrotu. Niezależnie od powyższego, Zamawiający lub Inspektor Nadzoru Zamawiającego mają prawo żądać od Wykonawcy okazania wymienionych w ust. 5 dokumentów, próbek materiałów oraz wykonania przez niego badań jakościowo-ilościowych stosowanych materiałów i wyrobów budowlanych, we wskazanym terminie. W razie stwierdzenia, że materiały lub urządzenia, sprzęty nabyte lub </w:t>
      </w:r>
      <w:bookmarkEnd w:id="1"/>
      <w:r w:rsidRPr="00BA5353">
        <w:rPr>
          <w:rFonts w:asciiTheme="minorHAnsi" w:hAnsiTheme="minorHAnsi" w:cstheme="minorHAnsi"/>
          <w:sz w:val="22"/>
          <w:szCs w:val="22"/>
        </w:rPr>
        <w:t xml:space="preserve">stosowane przez Wykonawcę nie spełniają wymogów określonych w ust. 5, Zamawiający lub Inspektor Nadzoru Zamawiającego może nakazać Wykonawcy wstrzymanie prowadzonych robót oraz usunięcie naruszeń. W takim wypadku ewentualne niedotrzymanie przez Wykonawcę któregokolwiek z terminów pośrednich lub terminu końcowego uważa się za zawinione przez Wykonawcę. </w:t>
      </w:r>
    </w:p>
    <w:p w14:paraId="31C9DBE0" w14:textId="77777777" w:rsidR="00091B2C" w:rsidRPr="00BA5353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 xml:space="preserve">Wykonawca ponosi pełną odpowiedzialność za dostarczenie oraz właściwe zabezpieczenie, składowanie materiałów oraz urządzeń, sprzętu wykorzystywanego przy realizacji Przedmiotu Umowy. </w:t>
      </w:r>
    </w:p>
    <w:p w14:paraId="2804FB91" w14:textId="77777777" w:rsidR="00091B2C" w:rsidRPr="00BA5353" w:rsidRDefault="00091B2C" w:rsidP="00D34E9B">
      <w:pPr>
        <w:keepLines/>
        <w:widowControl w:val="0"/>
        <w:numPr>
          <w:ilvl w:val="2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Wykonawca zobowiązany jest do rozładowywania i właściwego składowania wszystkich urządzeń i materiałów, w miejscu wskazanym przez Zamawiającego lub Inspektora Nadzoru Zamawiającego.</w:t>
      </w:r>
    </w:p>
    <w:p w14:paraId="62339F53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71740F16" w14:textId="416BFDD7" w:rsidR="00091B2C" w:rsidRPr="004A2D54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4A2D54">
        <w:rPr>
          <w:b/>
          <w:bCs/>
          <w:snapToGrid w:val="0"/>
        </w:rPr>
        <w:t xml:space="preserve">§ </w:t>
      </w:r>
      <w:r w:rsidR="004A2D54" w:rsidRPr="004A2D54">
        <w:rPr>
          <w:b/>
          <w:bCs/>
          <w:snapToGrid w:val="0"/>
        </w:rPr>
        <w:t>3</w:t>
      </w:r>
    </w:p>
    <w:p w14:paraId="584B88E9" w14:textId="3F832E6E" w:rsidR="00C518DF" w:rsidRPr="00BA5353" w:rsidRDefault="00091B2C" w:rsidP="00B32087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Wykonawca ustanawia</w:t>
      </w:r>
      <w:r w:rsidR="00A2349B" w:rsidRPr="00BA5353">
        <w:rPr>
          <w:rFonts w:asciiTheme="minorHAnsi" w:hAnsiTheme="minorHAnsi" w:cstheme="minorHAnsi"/>
          <w:sz w:val="22"/>
          <w:szCs w:val="22"/>
        </w:rPr>
        <w:t xml:space="preserve"> </w:t>
      </w:r>
      <w:r w:rsidRPr="00BA5353">
        <w:rPr>
          <w:rFonts w:asciiTheme="minorHAnsi" w:hAnsiTheme="minorHAnsi" w:cstheme="minorHAnsi"/>
          <w:sz w:val="22"/>
          <w:szCs w:val="22"/>
        </w:rPr>
        <w:t>kierownika budowy</w:t>
      </w:r>
      <w:r w:rsidR="000A797C" w:rsidRPr="00BA5353">
        <w:rPr>
          <w:rFonts w:asciiTheme="minorHAnsi" w:hAnsiTheme="minorHAnsi" w:cstheme="minorHAnsi"/>
          <w:sz w:val="22"/>
          <w:szCs w:val="22"/>
        </w:rPr>
        <w:t xml:space="preserve"> </w:t>
      </w:r>
      <w:r w:rsidR="00131313" w:rsidRPr="00BA5353">
        <w:rPr>
          <w:rFonts w:asciiTheme="minorHAnsi" w:hAnsiTheme="minorHAnsi" w:cstheme="minorHAnsi"/>
          <w:sz w:val="22"/>
          <w:szCs w:val="22"/>
        </w:rPr>
        <w:t xml:space="preserve"> </w:t>
      </w:r>
      <w:r w:rsidR="00910A41">
        <w:rPr>
          <w:rFonts w:asciiTheme="minorHAnsi" w:hAnsiTheme="minorHAnsi" w:cstheme="minorHAnsi"/>
          <w:sz w:val="22"/>
          <w:szCs w:val="22"/>
        </w:rPr>
        <w:t xml:space="preserve">………………….. </w:t>
      </w:r>
      <w:r w:rsidR="002C7768" w:rsidRPr="00BA5353">
        <w:rPr>
          <w:rFonts w:asciiTheme="minorHAnsi" w:hAnsiTheme="minorHAnsi" w:cstheme="minorHAnsi"/>
          <w:sz w:val="22"/>
          <w:szCs w:val="22"/>
        </w:rPr>
        <w:t xml:space="preserve">posiadającego uprawnienia do pełnienia samodzielnych funkcji technicznych w budownictwie w specjalności konstrukcyjno-budowlanej bez ograniczeń </w:t>
      </w:r>
      <w:r w:rsidR="00936BA9">
        <w:rPr>
          <w:rFonts w:asciiTheme="minorHAnsi" w:hAnsiTheme="minorHAnsi" w:cstheme="minorHAnsi"/>
          <w:sz w:val="22"/>
          <w:szCs w:val="22"/>
        </w:rPr>
        <w:t xml:space="preserve">w osobie  </w:t>
      </w:r>
      <w:r w:rsidR="00910A41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936BA9">
        <w:rPr>
          <w:rFonts w:asciiTheme="minorHAnsi" w:hAnsiTheme="minorHAnsi" w:cstheme="minorHAnsi"/>
          <w:sz w:val="22"/>
          <w:szCs w:val="22"/>
        </w:rPr>
        <w:t xml:space="preserve">…….   </w:t>
      </w:r>
      <w:r w:rsidR="002C7768" w:rsidRPr="00BA5353">
        <w:rPr>
          <w:rFonts w:asciiTheme="minorHAnsi" w:hAnsiTheme="minorHAnsi" w:cstheme="minorHAnsi"/>
          <w:sz w:val="22"/>
          <w:szCs w:val="22"/>
        </w:rPr>
        <w:t>będącego członk</w:t>
      </w:r>
      <w:r w:rsidR="00A2349B" w:rsidRPr="00BA5353">
        <w:rPr>
          <w:rFonts w:asciiTheme="minorHAnsi" w:hAnsiTheme="minorHAnsi" w:cstheme="minorHAnsi"/>
          <w:sz w:val="22"/>
          <w:szCs w:val="22"/>
        </w:rPr>
        <w:t>i</w:t>
      </w:r>
      <w:r w:rsidR="002C7768" w:rsidRPr="00BA5353">
        <w:rPr>
          <w:rFonts w:asciiTheme="minorHAnsi" w:hAnsiTheme="minorHAnsi" w:cstheme="minorHAnsi"/>
          <w:sz w:val="22"/>
          <w:szCs w:val="22"/>
        </w:rPr>
        <w:t>em  Okręgowej Izby Inżynierów</w:t>
      </w:r>
      <w:r w:rsidR="00A2349B" w:rsidRPr="00BA5353">
        <w:rPr>
          <w:rFonts w:asciiTheme="minorHAnsi" w:hAnsiTheme="minorHAnsi" w:cstheme="minorHAnsi"/>
          <w:sz w:val="22"/>
          <w:szCs w:val="22"/>
        </w:rPr>
        <w:t xml:space="preserve"> Budownictwa </w:t>
      </w:r>
      <w:r w:rsidR="000A797C" w:rsidRPr="00BA5353">
        <w:rPr>
          <w:rFonts w:asciiTheme="minorHAnsi" w:hAnsiTheme="minorHAnsi" w:cstheme="minorHAnsi"/>
          <w:sz w:val="22"/>
          <w:szCs w:val="22"/>
        </w:rPr>
        <w:t>.</w:t>
      </w:r>
    </w:p>
    <w:p w14:paraId="5D29D588" w14:textId="29DB6CA5" w:rsidR="00091B2C" w:rsidRPr="00BA5353" w:rsidRDefault="00091B2C" w:rsidP="00B32087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Istnieje możliwość dokonania zmiany kierownika budowy,  jedynie za uprzednią pisemną zgodą Zamawiającego.</w:t>
      </w:r>
      <w:r w:rsidR="00EE63FD" w:rsidRPr="00BA5353">
        <w:rPr>
          <w:rFonts w:asciiTheme="minorHAnsi" w:hAnsiTheme="minorHAnsi" w:cstheme="minorHAnsi"/>
          <w:sz w:val="22"/>
          <w:szCs w:val="22"/>
        </w:rPr>
        <w:t xml:space="preserve"> Warunkiem takiej zmiany powinno być posiadanie przez nową osobę co najmniej takich kwalifikacji i doświadczenia jak te opisane w SWZ.</w:t>
      </w:r>
    </w:p>
    <w:p w14:paraId="23746282" w14:textId="52E375AA" w:rsidR="00091B2C" w:rsidRPr="00BA5353" w:rsidRDefault="00091B2C" w:rsidP="00D34E9B">
      <w:pPr>
        <w:pStyle w:val="Tekstpodstawowy31"/>
        <w:numPr>
          <w:ilvl w:val="0"/>
          <w:numId w:val="1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Zamawiający może także zażądać od Wykonawcy zmiany osoby , o któr</w:t>
      </w:r>
      <w:r w:rsidR="00C518DF" w:rsidRPr="00BA5353">
        <w:rPr>
          <w:rFonts w:asciiTheme="minorHAnsi" w:hAnsiTheme="minorHAnsi" w:cstheme="minorHAnsi"/>
          <w:sz w:val="22"/>
          <w:szCs w:val="22"/>
        </w:rPr>
        <w:t>ej</w:t>
      </w:r>
      <w:r w:rsidRPr="00BA5353">
        <w:rPr>
          <w:rFonts w:asciiTheme="minorHAnsi" w:hAnsiTheme="minorHAnsi" w:cstheme="minorHAnsi"/>
          <w:sz w:val="22"/>
          <w:szCs w:val="22"/>
        </w:rPr>
        <w:t xml:space="preserve"> mowa w ust. 1, jeżeli uzna, że nie wykonuj</w:t>
      </w:r>
      <w:r w:rsidR="00C518DF" w:rsidRPr="00BA5353">
        <w:rPr>
          <w:rFonts w:asciiTheme="minorHAnsi" w:hAnsiTheme="minorHAnsi" w:cstheme="minorHAnsi"/>
          <w:sz w:val="22"/>
          <w:szCs w:val="22"/>
        </w:rPr>
        <w:t>e</w:t>
      </w:r>
      <w:r w:rsidRPr="00BA5353">
        <w:rPr>
          <w:rFonts w:asciiTheme="minorHAnsi" w:hAnsiTheme="minorHAnsi" w:cstheme="minorHAnsi"/>
          <w:sz w:val="22"/>
          <w:szCs w:val="22"/>
        </w:rPr>
        <w:t xml:space="preserve"> należycie swoich obowiązków. Wykonawca obowiązany jest dokonać zmiany tej osoby w terminie nie dłuższym niż 14 dni od daty złożenia wniosku przez Zamawiającego</w:t>
      </w:r>
      <w:r w:rsidR="002B5A25" w:rsidRPr="00BA5353">
        <w:rPr>
          <w:rFonts w:asciiTheme="minorHAnsi" w:hAnsiTheme="minorHAnsi" w:cstheme="minorHAnsi"/>
          <w:sz w:val="22"/>
          <w:szCs w:val="22"/>
        </w:rPr>
        <w:t>, z</w:t>
      </w:r>
      <w:r w:rsidRPr="00BA5353">
        <w:rPr>
          <w:rFonts w:asciiTheme="minorHAnsi" w:hAnsiTheme="minorHAnsi" w:cstheme="minorHAnsi"/>
          <w:sz w:val="22"/>
          <w:szCs w:val="22"/>
        </w:rPr>
        <w:t>miana  nie wymaga zawarcia aneksu do Umowy.</w:t>
      </w:r>
    </w:p>
    <w:p w14:paraId="6FF525F4" w14:textId="52B2B420" w:rsidR="00091B2C" w:rsidRPr="00BA5353" w:rsidRDefault="008B5BD2" w:rsidP="00131313">
      <w:pPr>
        <w:pStyle w:val="Akapitzlist"/>
        <w:keepLines/>
        <w:widowControl w:val="0"/>
        <w:numPr>
          <w:ilvl w:val="0"/>
          <w:numId w:val="17"/>
        </w:numPr>
        <w:tabs>
          <w:tab w:val="left" w:pos="426"/>
        </w:tabs>
        <w:spacing w:line="360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Z</w:t>
      </w:r>
      <w:r w:rsidR="00091B2C" w:rsidRPr="00BA5353">
        <w:rPr>
          <w:rFonts w:asciiTheme="minorHAnsi" w:hAnsiTheme="minorHAnsi" w:cstheme="minorHAnsi"/>
          <w:sz w:val="22"/>
          <w:szCs w:val="22"/>
        </w:rPr>
        <w:t>amawiający powołuje</w:t>
      </w:r>
      <w:r w:rsidRPr="00BA5353">
        <w:rPr>
          <w:rFonts w:asciiTheme="minorHAnsi" w:hAnsiTheme="minorHAnsi" w:cstheme="minorHAnsi"/>
          <w:sz w:val="22"/>
          <w:szCs w:val="22"/>
        </w:rPr>
        <w:t xml:space="preserve"> </w:t>
      </w:r>
      <w:r w:rsidR="00091B2C" w:rsidRPr="00BA5353">
        <w:rPr>
          <w:rFonts w:asciiTheme="minorHAnsi" w:hAnsiTheme="minorHAnsi" w:cstheme="minorHAnsi"/>
          <w:sz w:val="22"/>
          <w:szCs w:val="22"/>
        </w:rPr>
        <w:t xml:space="preserve">inspektora nadzoru </w:t>
      </w:r>
      <w:r w:rsidR="00091B2C" w:rsidRPr="00BA5353">
        <w:rPr>
          <w:rFonts w:asciiTheme="minorHAnsi" w:hAnsiTheme="minorHAnsi" w:cstheme="minorHAnsi"/>
          <w:snapToGrid w:val="0"/>
          <w:sz w:val="22"/>
          <w:szCs w:val="22"/>
        </w:rPr>
        <w:t>inwestorskiego</w:t>
      </w:r>
      <w:r w:rsidR="009A305C" w:rsidRPr="00BA5353">
        <w:rPr>
          <w:rFonts w:asciiTheme="minorHAnsi" w:hAnsiTheme="minorHAnsi" w:cstheme="minorHAnsi"/>
          <w:snapToGrid w:val="0"/>
          <w:sz w:val="22"/>
          <w:szCs w:val="22"/>
        </w:rPr>
        <w:t xml:space="preserve"> p. </w:t>
      </w:r>
    </w:p>
    <w:p w14:paraId="530F5308" w14:textId="77FE8E12" w:rsidR="00091B2C" w:rsidRPr="00BA5353" w:rsidRDefault="00091B2C" w:rsidP="00131313">
      <w:pPr>
        <w:keepLines/>
        <w:widowControl w:val="0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Inspektor nadzoru inwestorskiego działa w imieniu i na rzecz Zamawiającego.</w:t>
      </w:r>
    </w:p>
    <w:p w14:paraId="0DF14582" w14:textId="3719AF06" w:rsidR="00091B2C" w:rsidRPr="00BA5353" w:rsidRDefault="00091B2C" w:rsidP="00131313">
      <w:pPr>
        <w:keepLines/>
        <w:widowControl w:val="0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Zmiana os</w:t>
      </w:r>
      <w:r w:rsidR="009C2DE6" w:rsidRPr="00BA5353">
        <w:rPr>
          <w:rFonts w:asciiTheme="minorHAnsi" w:hAnsiTheme="minorHAnsi" w:cstheme="minorHAnsi"/>
          <w:sz w:val="22"/>
          <w:szCs w:val="22"/>
        </w:rPr>
        <w:t>o</w:t>
      </w:r>
      <w:r w:rsidRPr="00BA5353">
        <w:rPr>
          <w:rFonts w:asciiTheme="minorHAnsi" w:hAnsiTheme="minorHAnsi" w:cstheme="minorHAnsi"/>
          <w:sz w:val="22"/>
          <w:szCs w:val="22"/>
        </w:rPr>
        <w:t>b</w:t>
      </w:r>
      <w:r w:rsidR="009C2DE6" w:rsidRPr="00BA5353">
        <w:rPr>
          <w:rFonts w:asciiTheme="minorHAnsi" w:hAnsiTheme="minorHAnsi" w:cstheme="minorHAnsi"/>
          <w:sz w:val="22"/>
          <w:szCs w:val="22"/>
        </w:rPr>
        <w:t>y</w:t>
      </w:r>
      <w:r w:rsidRPr="00BA5353">
        <w:rPr>
          <w:rFonts w:asciiTheme="minorHAnsi" w:hAnsiTheme="minorHAnsi" w:cstheme="minorHAnsi"/>
          <w:sz w:val="22"/>
          <w:szCs w:val="22"/>
        </w:rPr>
        <w:t xml:space="preserve"> wyszczególnion</w:t>
      </w:r>
      <w:r w:rsidR="009C2DE6" w:rsidRPr="00BA5353">
        <w:rPr>
          <w:rFonts w:asciiTheme="minorHAnsi" w:hAnsiTheme="minorHAnsi" w:cstheme="minorHAnsi"/>
          <w:sz w:val="22"/>
          <w:szCs w:val="22"/>
        </w:rPr>
        <w:t>ej</w:t>
      </w:r>
      <w:r w:rsidRPr="00BA5353">
        <w:rPr>
          <w:rFonts w:asciiTheme="minorHAnsi" w:hAnsiTheme="minorHAnsi" w:cstheme="minorHAnsi"/>
          <w:sz w:val="22"/>
          <w:szCs w:val="22"/>
        </w:rPr>
        <w:t xml:space="preserve"> w ust. </w:t>
      </w:r>
      <w:r w:rsidR="00C518DF" w:rsidRPr="00BA5353">
        <w:rPr>
          <w:rFonts w:asciiTheme="minorHAnsi" w:hAnsiTheme="minorHAnsi" w:cstheme="minorHAnsi"/>
          <w:sz w:val="22"/>
          <w:szCs w:val="22"/>
        </w:rPr>
        <w:t>4</w:t>
      </w:r>
      <w:r w:rsidRPr="00BA5353">
        <w:rPr>
          <w:rFonts w:asciiTheme="minorHAnsi" w:hAnsiTheme="minorHAnsi" w:cstheme="minorHAnsi"/>
          <w:sz w:val="22"/>
          <w:szCs w:val="22"/>
        </w:rPr>
        <w:t>, nie wymaga zawarcia aneksu do Umowy.</w:t>
      </w:r>
    </w:p>
    <w:p w14:paraId="3463B663" w14:textId="718B7DD4" w:rsidR="00091B2C" w:rsidRPr="00BA5353" w:rsidRDefault="000E3D58" w:rsidP="00D34E9B">
      <w:pPr>
        <w:keepLines/>
        <w:widowControl w:val="0"/>
        <w:spacing w:line="360" w:lineRule="auto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b/>
          <w:bCs/>
          <w:snapToGrid w:val="0"/>
        </w:rPr>
        <w:lastRenderedPageBreak/>
        <w:t xml:space="preserve">                                                                        </w:t>
      </w:r>
      <w:r w:rsidR="00091B2C" w:rsidRPr="004A2D54">
        <w:rPr>
          <w:b/>
          <w:bCs/>
          <w:snapToGrid w:val="0"/>
        </w:rPr>
        <w:t xml:space="preserve">§ </w:t>
      </w:r>
      <w:r w:rsidR="00D34E9B">
        <w:rPr>
          <w:b/>
          <w:bCs/>
          <w:snapToGrid w:val="0"/>
        </w:rPr>
        <w:t>4</w:t>
      </w:r>
      <w:r>
        <w:rPr>
          <w:b/>
          <w:bCs/>
          <w:snapToGrid w:val="0"/>
        </w:rPr>
        <w:br/>
      </w:r>
      <w:r w:rsidR="00564D8C">
        <w:rPr>
          <w:snapToGrid w:val="0"/>
        </w:rPr>
        <w:t>1</w:t>
      </w:r>
      <w:r w:rsidR="00564D8C" w:rsidRPr="00BA5353">
        <w:rPr>
          <w:rFonts w:asciiTheme="minorHAnsi" w:hAnsiTheme="minorHAnsi" w:cstheme="minorHAnsi"/>
          <w:snapToGrid w:val="0"/>
          <w:sz w:val="22"/>
          <w:szCs w:val="22"/>
        </w:rPr>
        <w:t xml:space="preserve">.  </w:t>
      </w:r>
      <w:r w:rsidR="00091B2C" w:rsidRPr="00BA5353">
        <w:rPr>
          <w:rFonts w:asciiTheme="minorHAnsi" w:hAnsiTheme="minorHAnsi" w:cstheme="minorHAnsi"/>
          <w:snapToGrid w:val="0"/>
          <w:sz w:val="22"/>
          <w:szCs w:val="22"/>
        </w:rPr>
        <w:t>Wykonawca oświadcza, że zapoznał się z dokumentacją projektową i uznaje ją za</w:t>
      </w:r>
      <w:r w:rsidR="00EF3BCD" w:rsidRPr="00BA535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91B2C" w:rsidRPr="00BA5353">
        <w:rPr>
          <w:rFonts w:asciiTheme="minorHAnsi" w:hAnsiTheme="minorHAnsi" w:cstheme="minorHAnsi"/>
          <w:snapToGrid w:val="0"/>
          <w:sz w:val="22"/>
          <w:szCs w:val="22"/>
        </w:rPr>
        <w:t>prawidłową, kompletną i wystarczającą dla realizacji Przedmiotu Umowy.</w:t>
      </w:r>
    </w:p>
    <w:p w14:paraId="321CD5A5" w14:textId="77777777" w:rsidR="00807014" w:rsidRDefault="00564D8C" w:rsidP="00910A41">
      <w:pPr>
        <w:keepLines/>
        <w:widowControl w:val="0"/>
        <w:tabs>
          <w:tab w:val="left" w:pos="426"/>
        </w:tabs>
        <w:autoSpaceDE w:val="0"/>
        <w:autoSpaceDN w:val="0"/>
        <w:spacing w:line="360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BA5353">
        <w:rPr>
          <w:rFonts w:asciiTheme="minorHAnsi" w:hAnsiTheme="minorHAnsi" w:cstheme="minorHAnsi"/>
          <w:snapToGrid w:val="0"/>
          <w:sz w:val="22"/>
          <w:szCs w:val="22"/>
        </w:rPr>
        <w:t xml:space="preserve">2.  </w:t>
      </w:r>
      <w:r w:rsidR="00091B2C" w:rsidRPr="00BA5353">
        <w:rPr>
          <w:rFonts w:asciiTheme="minorHAnsi" w:hAnsiTheme="minorHAnsi" w:cstheme="minorHAnsi"/>
          <w:snapToGrid w:val="0"/>
          <w:sz w:val="22"/>
          <w:szCs w:val="22"/>
        </w:rPr>
        <w:t>Wykonawca przed zawarciem Umowy dokonał inspekcji terenu budowy oraz jego otoczenia i nie wnosi w tym zakresie jakichkolwiek zastrzeżeń.</w:t>
      </w:r>
    </w:p>
    <w:p w14:paraId="365F1095" w14:textId="15C72E04" w:rsidR="00564D8C" w:rsidRPr="00BA5353" w:rsidRDefault="00564D8C" w:rsidP="00910A41">
      <w:pPr>
        <w:keepLines/>
        <w:widowControl w:val="0"/>
        <w:tabs>
          <w:tab w:val="left" w:pos="426"/>
        </w:tabs>
        <w:autoSpaceDE w:val="0"/>
        <w:autoSpaceDN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A5353">
        <w:rPr>
          <w:rFonts w:asciiTheme="minorHAnsi" w:hAnsiTheme="minorHAnsi" w:cstheme="minorHAnsi"/>
          <w:snapToGrid w:val="0"/>
          <w:sz w:val="22"/>
          <w:szCs w:val="22"/>
        </w:rPr>
        <w:t>3.  Zamawiający przedkłada oświadczenie o zatrudnieniu na podstawie umowy o pracę wg. wymagań :</w:t>
      </w:r>
      <w:r w:rsidRPr="00BA5353">
        <w:rPr>
          <w:rFonts w:asciiTheme="minorHAnsi" w:hAnsiTheme="minorHAnsi" w:cstheme="minorHAnsi"/>
          <w:sz w:val="22"/>
          <w:szCs w:val="22"/>
        </w:rPr>
        <w:t xml:space="preserve">  Zamawiający stosownie do art. 95 ust. 1 ustawy </w:t>
      </w:r>
      <w:proofErr w:type="spellStart"/>
      <w:r w:rsidRPr="00BA53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A5353">
        <w:rPr>
          <w:rFonts w:asciiTheme="minorHAnsi" w:hAnsiTheme="minorHAnsi" w:cstheme="minorHAnsi"/>
          <w:sz w:val="22"/>
          <w:szCs w:val="22"/>
        </w:rPr>
        <w:t xml:space="preserve">, wymaga zatrudnienia przez Wykonawcę lub podwykonawcę na podstawie umowy o pracę wszystkich osób wykonujących prace fizyczne opisane przedmiarem robót, oraz pracowników niższego szczebla technicznego                                                 i </w:t>
      </w:r>
      <w:r w:rsidR="00910A41">
        <w:rPr>
          <w:rFonts w:asciiTheme="minorHAnsi" w:hAnsiTheme="minorHAnsi" w:cstheme="minorHAnsi"/>
          <w:sz w:val="22"/>
          <w:szCs w:val="22"/>
        </w:rPr>
        <w:t>O</w:t>
      </w:r>
      <w:r w:rsidRPr="00BA5353">
        <w:rPr>
          <w:rFonts w:asciiTheme="minorHAnsi" w:hAnsiTheme="minorHAnsi" w:cstheme="minorHAnsi"/>
          <w:sz w:val="22"/>
          <w:szCs w:val="22"/>
        </w:rPr>
        <w:t>rganizacyjnego procesu budowlanego,</w:t>
      </w:r>
      <w:r w:rsidRPr="00BA535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A5353">
        <w:rPr>
          <w:rFonts w:asciiTheme="minorHAnsi" w:hAnsiTheme="minorHAnsi" w:cstheme="minorHAnsi"/>
          <w:sz w:val="22"/>
          <w:szCs w:val="22"/>
        </w:rPr>
        <w:t xml:space="preserve">których wykonanie polega na wykonywaniu pracy w sposób określony w art. 22 </w:t>
      </w:r>
      <w:r w:rsidRPr="00BA5353">
        <w:rPr>
          <w:rFonts w:asciiTheme="minorHAnsi" w:hAnsiTheme="minorHAnsi" w:cstheme="minorHAnsi"/>
          <w:sz w:val="22"/>
          <w:szCs w:val="22"/>
          <w:lang w:eastAsia="zh-CN"/>
        </w:rPr>
        <w:t xml:space="preserve">§ </w:t>
      </w:r>
      <w:r w:rsidRPr="00BA5353">
        <w:rPr>
          <w:rFonts w:asciiTheme="minorHAnsi" w:hAnsiTheme="minorHAnsi" w:cstheme="minorHAnsi"/>
          <w:sz w:val="22"/>
          <w:szCs w:val="22"/>
        </w:rPr>
        <w:t>1 ustawy z dnia 26 czerwca 1974r. – Kodeks pracy tj. ”</w:t>
      </w:r>
      <w:r w:rsidRPr="00BA5353">
        <w:rPr>
          <w:rFonts w:asciiTheme="minorHAnsi" w:hAnsiTheme="minorHAnsi" w:cstheme="minorHAnsi"/>
          <w:i/>
          <w:sz w:val="22"/>
          <w:szCs w:val="22"/>
        </w:rPr>
        <w:t>przez nawiązanie stosunku pracy pracownik zobowiązuje się do wykonywania pracy określonego rodzaju na rzecz pracodawcy i pod jego kierownictwem oraz w miejscu i czasie wyznaczonym przez pracodawcę, a pracodawca – do zatrudnienia pracownika za wynagrodzenie”</w:t>
      </w:r>
      <w:r w:rsidRPr="00BA5353">
        <w:rPr>
          <w:rFonts w:asciiTheme="minorHAnsi" w:hAnsiTheme="minorHAnsi" w:cstheme="minorHAnsi"/>
          <w:sz w:val="22"/>
          <w:szCs w:val="22"/>
        </w:rPr>
        <w:t xml:space="preserve">. Obowiązek, o którym mowa w zdaniu poprzednim nie dotyczy osób wskazanych na stanowiska Kierownika budowy oraz innych osób pełniących samodzielne funkcje techniczne w budownictwie w rozumieniu ustawy z dnia 7 lipca 1994r. Prawo budowlane oraz </w:t>
      </w:r>
      <w:r w:rsidRPr="00BA5353">
        <w:rPr>
          <w:rFonts w:asciiTheme="minorHAnsi" w:eastAsia="Calibri" w:hAnsiTheme="minorHAnsi" w:cstheme="minorHAnsi"/>
          <w:iCs/>
          <w:kern w:val="3"/>
          <w:sz w:val="22"/>
          <w:szCs w:val="22"/>
          <w:lang w:eastAsia="en-US"/>
        </w:rPr>
        <w:t xml:space="preserve">osób, które będą uczestniczyć w realizacji przedmiotu zamówienia jako przedsiębiorcy prowadzący jednoosobową działalność gospodarczą. </w:t>
      </w:r>
    </w:p>
    <w:p w14:paraId="71BFCCCF" w14:textId="77777777" w:rsidR="00897C5F" w:rsidRPr="00BA5353" w:rsidRDefault="00564D8C" w:rsidP="00D34E9B">
      <w:pPr>
        <w:tabs>
          <w:tab w:val="num" w:pos="567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>3.1.  Osoby</w:t>
      </w:r>
      <w:r w:rsidRPr="00BA53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A5353">
        <w:rPr>
          <w:rFonts w:asciiTheme="minorHAnsi" w:hAnsiTheme="minorHAnsi" w:cstheme="minorHAnsi"/>
          <w:sz w:val="22"/>
          <w:szCs w:val="22"/>
        </w:rPr>
        <w:t xml:space="preserve">wykonujące powyższe czynności, realizujące przedmiot zamówienia, muszą być zatrudnione przez Wykonawcę lub Podwykonawcę na podstawie umowy o pracę, przez co najmniej okres realizacji zamówienia. </w:t>
      </w:r>
    </w:p>
    <w:p w14:paraId="7D63188D" w14:textId="66210EAB" w:rsidR="00564D8C" w:rsidRPr="00BA5353" w:rsidRDefault="00564D8C" w:rsidP="00D34E9B">
      <w:pPr>
        <w:tabs>
          <w:tab w:val="num" w:pos="567"/>
        </w:tabs>
        <w:spacing w:after="16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A5353">
        <w:rPr>
          <w:rFonts w:asciiTheme="minorHAnsi" w:hAnsiTheme="minorHAnsi" w:cstheme="minorHAnsi"/>
          <w:sz w:val="22"/>
          <w:szCs w:val="22"/>
        </w:rPr>
        <w:t xml:space="preserve">3.2.  Oświadczenie Wykonawcy lub Podwykonawcy o zatrudnieniu na umowę o pracę </w:t>
      </w:r>
      <w:r w:rsidRPr="00BA5353">
        <w:rPr>
          <w:rFonts w:asciiTheme="minorHAnsi" w:eastAsia="Calibri" w:hAnsiTheme="minorHAnsi" w:cstheme="minorHAnsi"/>
          <w:sz w:val="22"/>
          <w:szCs w:val="22"/>
          <w:lang w:eastAsia="en-US"/>
        </w:rPr>
        <w:t>powinno zawierać w szczególności: dokładne określenie podmiotu składającego oświadczenie, datę złożenia oświadczenia, wskazanie, że objęte wezwaniem czynności wykonują osoby zatrudnione na podstawie umowy o pracę wraz ze wskazaniem liczby tych osób i wymienieniem ich z imienia i nazwiska oraz określenie dla każdej z ww. osób daty zawarcia umowy, rodzaju umowy o pracę, wymiaru etatu, zakres obowiązków oraz podpis osoby uprawnionej do złożenia oświadczenia w imieniu Wykonawcy lub podwykonawcy.</w:t>
      </w:r>
    </w:p>
    <w:p w14:paraId="5DB1C365" w14:textId="1E7E9AD9" w:rsidR="00564D8C" w:rsidRPr="00BA5353" w:rsidRDefault="00564D8C" w:rsidP="00C518DF">
      <w:pPr>
        <w:pStyle w:val="Akapitzlist"/>
        <w:numPr>
          <w:ilvl w:val="1"/>
          <w:numId w:val="45"/>
        </w:numPr>
        <w:spacing w:after="160" w:line="360" w:lineRule="auto"/>
        <w:ind w:left="142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A5353">
        <w:rPr>
          <w:rFonts w:asciiTheme="minorHAnsi" w:eastAsia="Calibri" w:hAnsiTheme="minorHAnsi" w:cstheme="minorHAnsi"/>
          <w:sz w:val="22"/>
          <w:szCs w:val="22"/>
          <w:lang w:eastAsia="en-US"/>
        </w:rPr>
        <w:t>W przypadku uzasadnionych wątpliwości co do prawdziwości złożonego oświadczenia, Wykonawca zobowiązany będzie przedłożyć niżej wskazane dowody w celu potwierdzenia spełnienia wymogu zatrudnienia na podstawie umowy o pracę przez Wykonawcę lub podwykonawcę osób wykonujących wskazane w ust. 1 czynności w trakcie realizacji zamówienia:</w:t>
      </w:r>
    </w:p>
    <w:p w14:paraId="07A1E25F" w14:textId="77777777" w:rsidR="00564D8C" w:rsidRPr="00564D8C" w:rsidRDefault="00564D8C" w:rsidP="00564D8C">
      <w:pPr>
        <w:numPr>
          <w:ilvl w:val="0"/>
          <w:numId w:val="43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poświadczoną za zgodność z oryginałem odpowiednio przez wykonawcę lub podwykonawcę</w:t>
      </w:r>
      <w:r w:rsidRPr="00564D8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kopię umowy/umów o pracę</w:t>
      </w:r>
      <w:r w:rsidRPr="00564D8C">
        <w:rPr>
          <w:rFonts w:ascii="Calibri" w:eastAsia="Calibri" w:hAnsi="Calibri" w:cs="Calibri"/>
          <w:sz w:val="22"/>
          <w:szCs w:val="22"/>
          <w:lang w:eastAsia="en-US"/>
        </w:rPr>
        <w:t xml:space="preserve"> osób wykonujących w trakcie realizacji zamówienia czynności, </w:t>
      </w:r>
      <w:r w:rsidRPr="00564D8C">
        <w:rPr>
          <w:rFonts w:ascii="Calibri" w:eastAsia="Calibri" w:hAnsi="Calibri" w:cs="Calibri"/>
          <w:sz w:val="22"/>
          <w:szCs w:val="22"/>
          <w:lang w:eastAsia="en-US"/>
        </w:rPr>
        <w:lastRenderedPageBreak/>
        <w:t>których dotyczy ww. oświadczenie Wykonawcy lub podwykonawcy (wraz z dokumentem regulującym zakres obowiązków, jeżeli został sporządzony). Kopia umowy/umów powinna umożliwiać zweryfikowanie imienia i nazwiska pracownika, datę zawarcia umowy o pracę, rodzaj umowy o pracę,</w:t>
      </w:r>
    </w:p>
    <w:p w14:paraId="68760078" w14:textId="77777777" w:rsidR="00564D8C" w:rsidRPr="00564D8C" w:rsidRDefault="00564D8C" w:rsidP="00564D8C">
      <w:pPr>
        <w:numPr>
          <w:ilvl w:val="0"/>
          <w:numId w:val="43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oświadczenie zatrudnionego pracownika w zakresie następujących okoliczności: daty zawarcia umowy, rodzaju umowy o pracę, wymiaru etatu, oraz  zakresu obowiązków.</w:t>
      </w:r>
    </w:p>
    <w:p w14:paraId="11FCF102" w14:textId="794F41F3" w:rsidR="00564D8C" w:rsidRPr="00897C5F" w:rsidRDefault="00564D8C" w:rsidP="00897C5F">
      <w:pPr>
        <w:pStyle w:val="Akapitzlist"/>
        <w:numPr>
          <w:ilvl w:val="0"/>
          <w:numId w:val="42"/>
        </w:numPr>
        <w:spacing w:after="160" w:line="31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97C5F">
        <w:rPr>
          <w:rFonts w:ascii="Calibri" w:eastAsia="Calibri" w:hAnsi="Calibri" w:cs="Calibri"/>
          <w:sz w:val="22"/>
          <w:szCs w:val="22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18 umowy. </w:t>
      </w:r>
    </w:p>
    <w:p w14:paraId="2FB6A568" w14:textId="77777777" w:rsidR="00564D8C" w:rsidRPr="00564D8C" w:rsidRDefault="00564D8C" w:rsidP="00564D8C">
      <w:pPr>
        <w:numPr>
          <w:ilvl w:val="0"/>
          <w:numId w:val="42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0CF44BCB" w14:textId="77777777" w:rsidR="00564D8C" w:rsidRPr="00564D8C" w:rsidRDefault="00564D8C" w:rsidP="00564D8C">
      <w:pPr>
        <w:numPr>
          <w:ilvl w:val="0"/>
          <w:numId w:val="42"/>
        </w:numPr>
        <w:spacing w:after="160" w:line="319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64D8C">
        <w:rPr>
          <w:rFonts w:ascii="Calibri" w:eastAsia="Calibri" w:hAnsi="Calibri" w:cs="Calibri"/>
          <w:sz w:val="22"/>
          <w:szCs w:val="22"/>
          <w:lang w:eastAsia="en-US"/>
        </w:rPr>
        <w:t>Przepisy niniejszego paragrafu mają odpowiednie zastosowanie do dalszych Podwykonawców.</w:t>
      </w:r>
    </w:p>
    <w:p w14:paraId="61B753B8" w14:textId="75827850" w:rsidR="00091B2C" w:rsidRPr="004A2D54" w:rsidRDefault="00D34E9B" w:rsidP="00A129EB">
      <w:pPr>
        <w:spacing w:line="276" w:lineRule="auto"/>
        <w:jc w:val="center"/>
        <w:rPr>
          <w:b/>
          <w:bCs/>
          <w:snapToGrid w:val="0"/>
          <w:color w:val="000000"/>
        </w:rPr>
      </w:pPr>
      <w:r>
        <w:rPr>
          <w:b/>
          <w:bCs/>
          <w:sz w:val="22"/>
          <w:szCs w:val="22"/>
        </w:rPr>
        <w:br/>
      </w:r>
      <w:r w:rsidR="00091B2C" w:rsidRPr="004C54F1">
        <w:rPr>
          <w:b/>
          <w:bCs/>
          <w:sz w:val="22"/>
          <w:szCs w:val="22"/>
        </w:rPr>
        <w:t>II. PODWYKONAWSTWO</w:t>
      </w:r>
      <w:r w:rsidR="004A2D54">
        <w:rPr>
          <w:b/>
          <w:bCs/>
          <w:sz w:val="22"/>
          <w:szCs w:val="22"/>
        </w:rPr>
        <w:br/>
      </w:r>
      <w:r w:rsidR="00091B2C" w:rsidRPr="004A2D54">
        <w:rPr>
          <w:b/>
          <w:bCs/>
          <w:snapToGrid w:val="0"/>
          <w:color w:val="000000"/>
        </w:rPr>
        <w:t xml:space="preserve">§ </w:t>
      </w:r>
      <w:r w:rsidR="008A379E">
        <w:rPr>
          <w:b/>
          <w:bCs/>
          <w:snapToGrid w:val="0"/>
          <w:color w:val="000000"/>
        </w:rPr>
        <w:t>5</w:t>
      </w:r>
      <w:r w:rsidR="00EF3BCD">
        <w:rPr>
          <w:b/>
          <w:bCs/>
          <w:snapToGrid w:val="0"/>
          <w:color w:val="000000"/>
        </w:rPr>
        <w:br/>
      </w:r>
    </w:p>
    <w:p w14:paraId="51139F85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>Wykonawca ponosi wobec Zamawiającego pełną odpowiedzialność za przedmiot Umowy, który wykonuje przy pomocy podwykonawców oraz innych podmiotów.</w:t>
      </w:r>
    </w:p>
    <w:p w14:paraId="78DB9DCF" w14:textId="279A9784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>Przewidywany zakres robót, które będą wykonywa</w:t>
      </w:r>
      <w:r w:rsidR="0094699C" w:rsidRPr="00B12D87">
        <w:rPr>
          <w:rFonts w:asciiTheme="minorHAnsi" w:hAnsiTheme="minorHAnsi" w:cstheme="minorHAnsi"/>
          <w:sz w:val="22"/>
          <w:szCs w:val="22"/>
          <w:lang w:eastAsia="ar-SA"/>
        </w:rPr>
        <w:t xml:space="preserve">ć Podwykonawcy Strony ustaliły </w:t>
      </w:r>
      <w:r w:rsidRPr="00B12D87">
        <w:rPr>
          <w:rFonts w:asciiTheme="minorHAnsi" w:hAnsiTheme="minorHAnsi" w:cstheme="minorHAnsi"/>
          <w:sz w:val="22"/>
          <w:szCs w:val="22"/>
          <w:lang w:eastAsia="ar-SA"/>
        </w:rPr>
        <w:t>w Ofercie.</w:t>
      </w:r>
    </w:p>
    <w:p w14:paraId="2D465622" w14:textId="5259EF7F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7E6315BD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A45E720" w14:textId="529332EB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Zamawiający, w terminie </w:t>
      </w:r>
      <w:r w:rsidR="000E4F8E" w:rsidRPr="00B12D87">
        <w:rPr>
          <w:rFonts w:asciiTheme="minorHAnsi" w:hAnsiTheme="minorHAnsi" w:cstheme="minorHAnsi"/>
          <w:sz w:val="22"/>
          <w:szCs w:val="22"/>
        </w:rPr>
        <w:t>14</w:t>
      </w:r>
      <w:r w:rsidRPr="00B12D87">
        <w:rPr>
          <w:rFonts w:asciiTheme="minorHAnsi" w:hAnsiTheme="minorHAnsi" w:cstheme="minorHAnsi"/>
          <w:sz w:val="22"/>
          <w:szCs w:val="22"/>
        </w:rPr>
        <w:t xml:space="preserve"> dni kalendarzowych, zgłasza w formie pisemnej, pod rygorem nieważności, zastrzeżenia do projektu umowy o podwykonawstwo, której przedmiotem są roboty budowlane, dotyczące w szczególności:</w:t>
      </w:r>
    </w:p>
    <w:p w14:paraId="26C08D05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sprzeczności wymagań określonych w umowie o podwykonawstwo w stosunku do niniejszej umowy i dokumentacji przetargowej;</w:t>
      </w:r>
    </w:p>
    <w:p w14:paraId="43EEBCDA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terminu zapłaty wynagrodzenia dłuższego niż określony w ust. 4;</w:t>
      </w:r>
    </w:p>
    <w:p w14:paraId="38CFCE56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braku zakresu robót objętych podwykonawstwem;</w:t>
      </w:r>
    </w:p>
    <w:p w14:paraId="172B9C9A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lastRenderedPageBreak/>
        <w:t>braku danych osób odpowiedzialnych ze realizację umowy ze strony Podwykonawcy lub dalszego Podwykonawcy;</w:t>
      </w:r>
    </w:p>
    <w:p w14:paraId="7F236DDF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braku zapisów, dotyczących obowiązku przedłożenia Zamawiającemu poświadczonej za zgodność z oryginałem kopi zawartej umowy o podwykonawstwo, jak i jej zmian, w terminie do 7 dni od daty jej zawarcia;</w:t>
      </w:r>
    </w:p>
    <w:p w14:paraId="0D3B117B" w14:textId="77777777" w:rsidR="00091B2C" w:rsidRPr="00B12D87" w:rsidRDefault="00091B2C" w:rsidP="008A379E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braku informacji, o dokumentach jakie będą podstawą do wystawienia przez Podwykonawcę lub dalszego Podwykonawcę faktury lub rachunku, potwierdzających wykonanie zleconej podwykonawcy lub dalszemu podwykonawcy roboty budowlanej.</w:t>
      </w:r>
    </w:p>
    <w:p w14:paraId="2E1A4CC3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Niezgłoszenie pisemnych zastrzeżeń do przedłożonego projektu umowy o podwykonawstwo w terminie określonym w ust. 5, uważa się za akceptację projektu umowy przez Zamawiającego.</w:t>
      </w:r>
    </w:p>
    <w:p w14:paraId="41FFADB4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 przypadku zgłoszenia przez Zamawiającego zastrzeżeń do projektu Umowy o podwykonawstwo w terminie określonym w ust. 5 Wykonawca, Podwykonawca lub dalszy Podwykonawca przedkłada zmieniony projekt Umowy o podwykonawstwo, uwzględniający w całości zastrzeżenia Zamawiającego.</w:t>
      </w:r>
    </w:p>
    <w:p w14:paraId="08B7BC91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Wykonawca przedkłada Zamawiającemu poświadczoną za zgodność z oryginałem kopię zawartej umowy o podwykonawstwo, której przedmiotem są roboty budowlane, w terminie 7 dni od dnia jej zawarcia.</w:t>
      </w:r>
    </w:p>
    <w:p w14:paraId="0BC9C8EA" w14:textId="4F2C8719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Zamawiający, w terminie określonym w ust. </w:t>
      </w:r>
      <w:r w:rsidR="00DD4E7C">
        <w:rPr>
          <w:rFonts w:asciiTheme="minorHAnsi" w:hAnsiTheme="minorHAnsi" w:cstheme="minorHAnsi"/>
          <w:sz w:val="22"/>
          <w:szCs w:val="22"/>
        </w:rPr>
        <w:t>8</w:t>
      </w:r>
      <w:r w:rsidRPr="00B12D87">
        <w:rPr>
          <w:rFonts w:asciiTheme="minorHAnsi" w:hAnsiTheme="minorHAnsi" w:cstheme="minorHAnsi"/>
          <w:sz w:val="22"/>
          <w:szCs w:val="22"/>
        </w:rPr>
        <w:t>, zgłasza pisemny sprzeciw do umowy o podwykonawstwo,</w:t>
      </w:r>
    </w:p>
    <w:p w14:paraId="572D825D" w14:textId="6B1829B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Niezgłoszenie pisemnego sprzeciwu do przedłożonej </w:t>
      </w:r>
      <w:r w:rsidR="0094699C" w:rsidRPr="00B12D87">
        <w:rPr>
          <w:rFonts w:asciiTheme="minorHAnsi" w:hAnsiTheme="minorHAnsi" w:cstheme="minorHAnsi"/>
          <w:sz w:val="22"/>
          <w:szCs w:val="22"/>
        </w:rPr>
        <w:t xml:space="preserve">umowy o podwykonawstwo, </w:t>
      </w:r>
      <w:r w:rsidRPr="00B12D87">
        <w:rPr>
          <w:rFonts w:asciiTheme="minorHAnsi" w:hAnsiTheme="minorHAnsi" w:cstheme="minorHAnsi"/>
          <w:sz w:val="22"/>
          <w:szCs w:val="22"/>
        </w:rPr>
        <w:t xml:space="preserve">w terminie określonym w ust. </w:t>
      </w:r>
      <w:r w:rsidR="00910A41">
        <w:rPr>
          <w:rFonts w:asciiTheme="minorHAnsi" w:hAnsiTheme="minorHAnsi" w:cstheme="minorHAnsi"/>
          <w:sz w:val="22"/>
          <w:szCs w:val="22"/>
        </w:rPr>
        <w:t>8</w:t>
      </w:r>
      <w:r w:rsidRPr="00B12D87">
        <w:rPr>
          <w:rFonts w:asciiTheme="minorHAnsi" w:hAnsiTheme="minorHAnsi" w:cstheme="minorHAnsi"/>
          <w:sz w:val="22"/>
          <w:szCs w:val="22"/>
        </w:rPr>
        <w:t>, uważa się za akceptację umowy przez Zamawiającego.</w:t>
      </w:r>
    </w:p>
    <w:p w14:paraId="07EEFCF6" w14:textId="6770D708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. Wyłączenie, o którym mowa w zdaniu pierwszym, nie dotyczy umów o podwykonawstwo o wartości większej niż 50.000,00 zł brutto.</w:t>
      </w:r>
    </w:p>
    <w:p w14:paraId="0410B53C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</w:rPr>
        <w:t>Zamawiający</w:t>
      </w:r>
      <w:r w:rsidRPr="00B12D87">
        <w:rPr>
          <w:rFonts w:asciiTheme="minorHAnsi" w:hAnsiTheme="minorHAnsi" w:cstheme="minorHAnsi"/>
          <w:sz w:val="22"/>
          <w:szCs w:val="22"/>
          <w:lang w:eastAsia="ar-SA"/>
        </w:rPr>
        <w:t xml:space="preserve"> oczekuje, iż Projekt umowy/Umowa o podwykonawstwo:</w:t>
      </w:r>
    </w:p>
    <w:p w14:paraId="10056BAF" w14:textId="2D946B6B" w:rsidR="00091B2C" w:rsidRPr="00B12D87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 xml:space="preserve">będzie zawierał zapis, iż termin zapłaty wynagrodzenia Podwykonawcy lub dalszemu Podwykonawcy nie może być dłuższy niż </w:t>
      </w:r>
      <w:r w:rsidR="00B44A00" w:rsidRPr="00B12D87">
        <w:rPr>
          <w:rFonts w:asciiTheme="minorHAnsi" w:hAnsiTheme="minorHAnsi" w:cstheme="minorHAnsi"/>
          <w:sz w:val="22"/>
          <w:szCs w:val="22"/>
          <w:lang w:eastAsia="ar-SA"/>
        </w:rPr>
        <w:t xml:space="preserve">30 </w:t>
      </w:r>
      <w:r w:rsidRPr="00B12D87">
        <w:rPr>
          <w:rFonts w:asciiTheme="minorHAnsi" w:hAnsiTheme="minorHAnsi" w:cstheme="minorHAnsi"/>
          <w:sz w:val="22"/>
          <w:szCs w:val="22"/>
          <w:lang w:eastAsia="ar-SA"/>
        </w:rPr>
        <w:t>dni od daty doręczenia Wykonawcy, Podwykonawcy lub dalszemu Podwykonawcy faktury lub rachunku, potwierdzających wykonanie zleconej podwykonawcy lub dalszemu podwykonawcy dostawy, usługi lub roboty budowlanej;</w:t>
      </w:r>
    </w:p>
    <w:p w14:paraId="3B00C47C" w14:textId="77777777" w:rsidR="00091B2C" w:rsidRPr="00B12D87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>nie będzie zawierał zapisów sprzecznych z treścią niniejszej umowy;</w:t>
      </w:r>
    </w:p>
    <w:p w14:paraId="277E8D75" w14:textId="77777777" w:rsidR="00091B2C" w:rsidRPr="00B12D87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>będzie zawierał dane osób odpowiedzialnych ze realizację umowy ze strony Podwykonawcy lub dalszego Podwykonawcy;</w:t>
      </w:r>
    </w:p>
    <w:p w14:paraId="3D059520" w14:textId="77777777" w:rsidR="00091B2C" w:rsidRPr="00B12D87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będzie zawierał zapisy, dotyczące obowiązku przedłożenia poświadczonej za zgodność z oryginałem kopi każdej zawartej umowy o podwykonawstwo w zakresie robót budowlanych, dostaw i usług, w terminie do 7 dni od daty jej zawarcia;</w:t>
      </w:r>
    </w:p>
    <w:p w14:paraId="1A36BB61" w14:textId="77777777" w:rsidR="00091B2C" w:rsidRPr="00B12D87" w:rsidRDefault="00091B2C" w:rsidP="008A379E">
      <w:pPr>
        <w:pStyle w:val="Akapitzlist"/>
        <w:numPr>
          <w:ilvl w:val="0"/>
          <w:numId w:val="35"/>
        </w:numPr>
        <w:suppressAutoHyphens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12D87">
        <w:rPr>
          <w:rFonts w:asciiTheme="minorHAnsi" w:hAnsiTheme="minorHAnsi" w:cstheme="minorHAnsi"/>
          <w:sz w:val="22"/>
          <w:szCs w:val="22"/>
          <w:lang w:eastAsia="ar-SA"/>
        </w:rPr>
        <w:t>będzie zawierał informację, o dokumentach jakie będą podstawą do wystawienia przez Podwykonawcę lub dalszego Podwykonawcę faktury lub rachunku, potwierdzających wykonanie zleconej podwykonawcy lub dalszemu podwykonawcy dostawy, usługi lub roboty budowlanej.</w:t>
      </w:r>
    </w:p>
    <w:p w14:paraId="6442B5EA" w14:textId="6DF347A4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Wraz z projektem umowy, o którym mowa w ust. 3 oraz umową, o której mowa w ust. 11 Wykonawca przedstawia zakres objęty podwykonawstwem w sposób jednoznaczny pozwalający powiązać zakres podwykonawstwa</w:t>
      </w:r>
      <w:r w:rsidR="00686EE3">
        <w:rPr>
          <w:rFonts w:asciiTheme="minorHAnsi" w:hAnsiTheme="minorHAnsi" w:cstheme="minorHAnsi"/>
          <w:sz w:val="22"/>
          <w:szCs w:val="22"/>
        </w:rPr>
        <w:t xml:space="preserve"> </w:t>
      </w:r>
      <w:r w:rsidRPr="00B12D87">
        <w:rPr>
          <w:rFonts w:asciiTheme="minorHAnsi" w:hAnsiTheme="minorHAnsi" w:cstheme="minorHAnsi"/>
          <w:sz w:val="22"/>
          <w:szCs w:val="22"/>
        </w:rPr>
        <w:t xml:space="preserve"> ze </w:t>
      </w:r>
      <w:r w:rsidR="00686EE3">
        <w:rPr>
          <w:rFonts w:asciiTheme="minorHAnsi" w:hAnsiTheme="minorHAnsi" w:cstheme="minorHAnsi"/>
          <w:sz w:val="22"/>
          <w:szCs w:val="22"/>
        </w:rPr>
        <w:t>s</w:t>
      </w:r>
      <w:r w:rsidRPr="00B12D87">
        <w:rPr>
          <w:rFonts w:asciiTheme="minorHAnsi" w:hAnsiTheme="minorHAnsi" w:cstheme="minorHAnsi"/>
          <w:sz w:val="22"/>
          <w:szCs w:val="22"/>
        </w:rPr>
        <w:t xml:space="preserve">zczegółowym opisem zamówienia </w:t>
      </w:r>
      <w:r w:rsidR="001B5E27" w:rsidRPr="00B12D87">
        <w:rPr>
          <w:rFonts w:asciiTheme="minorHAnsi" w:hAnsiTheme="minorHAnsi" w:cstheme="minorHAnsi"/>
          <w:sz w:val="22"/>
          <w:szCs w:val="22"/>
        </w:rPr>
        <w:t>.</w:t>
      </w:r>
      <w:r w:rsidRPr="00B12D87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E49B43D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W przypadku zmiany niniejszej umowy powodującej konieczność wprowadzenia zmiany w umowie o podwykonawstwo, projekt zmiany umowy o podwykonawstwo i/lub poświadczoną za zgodność z oryginałem kopię zmiany umowy Wykonawca, Podwykonawca lub dalszy Podwykonawca jest zobowiązany przekazać bez zbędnej zwłoki. </w:t>
      </w:r>
    </w:p>
    <w:p w14:paraId="1C94727C" w14:textId="77777777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Zamawiający dopuszcza zawieranie umów o Podwykonawstwo z dalszymi Podwykonawcami na zasadach i w sposób określony w niniejszym paragrafie. </w:t>
      </w:r>
    </w:p>
    <w:p w14:paraId="5B7E7C19" w14:textId="77777777" w:rsidR="00091B2C" w:rsidRPr="00B12D87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Rozliczenia z Podwykonawcami lub dalszymi Podwykonawcami zgłoszonymi przez Wykonawcę, Podwykonawcę lub dalszego Podwykonawcę za wykonane przez nich części przedmiotu umowy następować będą w następujący sposób:</w:t>
      </w:r>
    </w:p>
    <w:p w14:paraId="1E6BB615" w14:textId="1A39D555" w:rsidR="00091B2C" w:rsidRPr="00B12D87" w:rsidRDefault="00091B2C" w:rsidP="00A00139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 przypadku wykonania części przedmiotu umowy przez Podwykonawców lub dalszych Podwykonawców, Wykonawca składając fakturę, która opiewa na zakres wykonywany również przez podwykonawcę lub dalszego podwykonawcę, dokona stosownego podziału należności pomiędzy Wykonawcę i podwykonawcę i dalszego podwykonawcę w protokołach stanowiących podstawę do wystawienia faktur częściowych potwierdzonych przez Zamawiającego, Wykonawcę i Podwykonawcę. Do faktury załącza oświadczenie podwykonawcy lub dalszego podwykonawcy potwierdzające należność lub/i dokumenty o których mowa w ust. 1</w:t>
      </w:r>
      <w:r w:rsidR="00DD4E7C">
        <w:rPr>
          <w:rFonts w:asciiTheme="minorHAnsi" w:hAnsiTheme="minorHAnsi" w:cstheme="minorHAnsi"/>
          <w:sz w:val="22"/>
          <w:szCs w:val="22"/>
        </w:rPr>
        <w:t>2</w:t>
      </w:r>
      <w:r w:rsidRPr="00B12D87">
        <w:rPr>
          <w:rFonts w:asciiTheme="minorHAnsi" w:hAnsiTheme="minorHAnsi" w:cstheme="minorHAnsi"/>
          <w:sz w:val="22"/>
          <w:szCs w:val="22"/>
        </w:rPr>
        <w:t xml:space="preserve"> pkt e);</w:t>
      </w:r>
    </w:p>
    <w:p w14:paraId="253505CB" w14:textId="77777777" w:rsidR="00091B2C" w:rsidRPr="00B12D87" w:rsidRDefault="00091B2C" w:rsidP="00A00139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zapłata całości należności będzie następowała w całości, na rzecz Wykonawcy;</w:t>
      </w:r>
    </w:p>
    <w:p w14:paraId="7E2BFF21" w14:textId="77777777" w:rsidR="00091B2C" w:rsidRPr="00B12D87" w:rsidRDefault="00091B2C" w:rsidP="008A379E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Wykonawca przed upływem terminu płatności faktury przez Zamawiającego złoży </w:t>
      </w:r>
      <w:r w:rsidRPr="00B12D87">
        <w:rPr>
          <w:rFonts w:asciiTheme="minorHAnsi" w:hAnsiTheme="minorHAnsi" w:cstheme="minorHAnsi"/>
          <w:sz w:val="22"/>
          <w:szCs w:val="22"/>
        </w:rPr>
        <w:br/>
        <w:t>u Zamawiającego kserokopie przelewów, potwierdzone przez Bank, dokonanych na rachunki Podwykonawców albo złoży oświadczenia Podwykonawców, że wszystkie wymagalne należności Podwykonawców z tytułu zrealizowanych przez nich części przedmiotu zostały przez Wykonawcę uregulowane. Brak przekazania przez Wykonawcę ww. dokumentów spowoduje zatrzymanie z faktur wynagrodzenia należnego podwykonawcom, do momentu spełnienia tego warunku. W sytuacji wskazanej w zdaniu poprzednim Strony zgodnie uznają, iż Zamawiający nie będzie w zwłoce z dokonaniem płatności należności na rzecz Wykonawcy;</w:t>
      </w:r>
    </w:p>
    <w:p w14:paraId="78E792A4" w14:textId="77777777" w:rsidR="00091B2C" w:rsidRPr="00B12D87" w:rsidRDefault="00091B2C" w:rsidP="008A379E">
      <w:pPr>
        <w:pStyle w:val="Akapitzlist"/>
        <w:numPr>
          <w:ilvl w:val="1"/>
          <w:numId w:val="34"/>
        </w:numPr>
        <w:tabs>
          <w:tab w:val="left" w:pos="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lastRenderedPageBreak/>
        <w:t>brak zachowania przez Wykonawcę warunków określonych w niniejszym ustępie zwalnia Zamawiającego od obowiązku zapłaty odsetek z tytułu nieterminowej zapłaty faktur w części dotyczącej wstrzymanych płatności. Ewentualne odsetki wynikające z nieterminowej płatności w stosunku do podwykonawców obciążają Wykonawcę.</w:t>
      </w:r>
    </w:p>
    <w:p w14:paraId="66F18EF1" w14:textId="00D463F8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W przypadku braku oświadczeń i/lub dokumentów, o których mowa w ust. </w:t>
      </w:r>
      <w:r w:rsidR="00DD4E7C">
        <w:rPr>
          <w:rFonts w:asciiTheme="minorHAnsi" w:hAnsiTheme="minorHAnsi" w:cstheme="minorHAnsi"/>
          <w:sz w:val="22"/>
          <w:szCs w:val="22"/>
        </w:rPr>
        <w:t>16</w:t>
      </w:r>
      <w:r w:rsidRPr="00B12D87">
        <w:rPr>
          <w:rFonts w:asciiTheme="minorHAnsi" w:hAnsiTheme="minorHAnsi" w:cstheme="minorHAnsi"/>
          <w:sz w:val="22"/>
          <w:szCs w:val="22"/>
        </w:rPr>
        <w:t xml:space="preserve"> pkt a) Zamawiający wezwie Wykonawcę do ich uzupełnienie w terminie do 7 dni.</w:t>
      </w:r>
    </w:p>
    <w:p w14:paraId="5C05AD02" w14:textId="327C8702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W przypadku braku uzupełnienia oświadczeń i/lub dokumentów, o których mowa w ust. </w:t>
      </w:r>
      <w:r w:rsidR="00001D9A" w:rsidRPr="00B12D87">
        <w:rPr>
          <w:rFonts w:asciiTheme="minorHAnsi" w:hAnsiTheme="minorHAnsi" w:cstheme="minorHAnsi"/>
          <w:sz w:val="22"/>
          <w:szCs w:val="22"/>
        </w:rPr>
        <w:t>1</w:t>
      </w:r>
      <w:r w:rsidR="00DD4E7C">
        <w:rPr>
          <w:rFonts w:asciiTheme="minorHAnsi" w:hAnsiTheme="minorHAnsi" w:cstheme="minorHAnsi"/>
          <w:sz w:val="22"/>
          <w:szCs w:val="22"/>
        </w:rPr>
        <w:t>6</w:t>
      </w:r>
      <w:r w:rsidRPr="00B12D87">
        <w:rPr>
          <w:rFonts w:asciiTheme="minorHAnsi" w:hAnsiTheme="minorHAnsi" w:cstheme="minorHAnsi"/>
          <w:sz w:val="22"/>
          <w:szCs w:val="22"/>
        </w:rPr>
        <w:t xml:space="preserve"> pkt a), Zamawiający wstrzyma płatność do dnia ich uzupełnienia i weryfikacji przez Zamawiającego, przy czym uzupełnienie ww. dokumentów lub innych dowodów uzasadniających należność Podwykonawcy lub dalszego Podwykonawcy może dokonać Podwykonawca lub dalszy Podwykonawca.</w:t>
      </w:r>
    </w:p>
    <w:p w14:paraId="60CB106C" w14:textId="65CA16A8" w:rsidR="00091B2C" w:rsidRPr="00B12D87" w:rsidRDefault="00091B2C" w:rsidP="00A00139">
      <w:pPr>
        <w:numPr>
          <w:ilvl w:val="3"/>
          <w:numId w:val="32"/>
        </w:numPr>
        <w:tabs>
          <w:tab w:val="clear" w:pos="4680"/>
          <w:tab w:val="num" w:pos="0"/>
        </w:tabs>
        <w:suppressAutoHyphens/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 przypadku braku uzupełnienia oświadczeń i/</w:t>
      </w:r>
      <w:r w:rsidR="00485B3E" w:rsidRPr="00B12D87">
        <w:rPr>
          <w:rFonts w:asciiTheme="minorHAnsi" w:hAnsiTheme="minorHAnsi" w:cstheme="minorHAnsi"/>
          <w:sz w:val="22"/>
          <w:szCs w:val="22"/>
        </w:rPr>
        <w:t xml:space="preserve">lub dokumentów, o których mowa </w:t>
      </w:r>
      <w:r w:rsidRPr="00B12D87">
        <w:rPr>
          <w:rFonts w:asciiTheme="minorHAnsi" w:hAnsiTheme="minorHAnsi" w:cstheme="minorHAnsi"/>
          <w:sz w:val="22"/>
          <w:szCs w:val="22"/>
        </w:rPr>
        <w:t xml:space="preserve">w ust. </w:t>
      </w:r>
      <w:r w:rsidR="00001D9A" w:rsidRPr="00B12D87">
        <w:rPr>
          <w:rFonts w:asciiTheme="minorHAnsi" w:hAnsiTheme="minorHAnsi" w:cstheme="minorHAnsi"/>
          <w:sz w:val="22"/>
          <w:szCs w:val="22"/>
        </w:rPr>
        <w:t>19</w:t>
      </w:r>
      <w:r w:rsidRPr="00B12D87">
        <w:rPr>
          <w:rFonts w:asciiTheme="minorHAnsi" w:hAnsiTheme="minorHAnsi" w:cstheme="minorHAnsi"/>
          <w:sz w:val="22"/>
          <w:szCs w:val="22"/>
        </w:rPr>
        <w:t xml:space="preserve"> pkt a), Zamawiający wezwie:</w:t>
      </w:r>
    </w:p>
    <w:p w14:paraId="6941F23F" w14:textId="77777777" w:rsidR="00091B2C" w:rsidRPr="00B12D87" w:rsidRDefault="00091B2C" w:rsidP="00A00139">
      <w:pPr>
        <w:pStyle w:val="Akapitzlist"/>
        <w:numPr>
          <w:ilvl w:val="0"/>
          <w:numId w:val="31"/>
        </w:numPr>
        <w:tabs>
          <w:tab w:val="clear" w:pos="72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Wykonawcę o zgłoszenie pisemnych uwag dotyczących bezpośredniej zapłaty wynagrodzenia Podwykonawcy lub dalszemu Podwykonawcy, w terminie do 7 dni od daty doręczenia wezwania;</w:t>
      </w:r>
    </w:p>
    <w:p w14:paraId="21F7541F" w14:textId="77777777" w:rsidR="00091B2C" w:rsidRPr="00B12D87" w:rsidRDefault="00091B2C" w:rsidP="00A00139">
      <w:pPr>
        <w:pStyle w:val="Akapitzlist"/>
        <w:numPr>
          <w:ilvl w:val="0"/>
          <w:numId w:val="31"/>
        </w:numPr>
        <w:tabs>
          <w:tab w:val="clear" w:pos="72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Podwykonawcę lub dalszego Podwykonawcę do przekazania dokumentów lub innych dowodów potwierdzających należność Podwykonawcy lub dalszego Podwykonawcy. </w:t>
      </w:r>
    </w:p>
    <w:p w14:paraId="2862FF0E" w14:textId="33E8D38E" w:rsidR="00091B2C" w:rsidRPr="00B12D87" w:rsidRDefault="00091B2C" w:rsidP="008A379E">
      <w:pPr>
        <w:numPr>
          <w:ilvl w:val="3"/>
          <w:numId w:val="32"/>
        </w:numPr>
        <w:tabs>
          <w:tab w:val="clear" w:pos="4680"/>
          <w:tab w:val="num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W przypadku zgłoszenia uwag przez Wykonawcę,  Zamawiający według własnego uznania może:</w:t>
      </w:r>
    </w:p>
    <w:p w14:paraId="78DF9519" w14:textId="77777777" w:rsidR="00091B2C" w:rsidRPr="00B12D87" w:rsidRDefault="00091B2C" w:rsidP="00A00139">
      <w:pPr>
        <w:numPr>
          <w:ilvl w:val="3"/>
          <w:numId w:val="30"/>
        </w:numPr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nie dokonać bezpośredniej zapłaty wynagrodzenia Podwykonawcy lub dalszemu Podwykonawcy, jeżeli Wykonawca wykaże niezasadność takiej zapłaty lub;</w:t>
      </w:r>
    </w:p>
    <w:p w14:paraId="3467D831" w14:textId="77777777" w:rsidR="00091B2C" w:rsidRPr="00B12D87" w:rsidRDefault="00091B2C" w:rsidP="00A00139">
      <w:pPr>
        <w:numPr>
          <w:ilvl w:val="3"/>
          <w:numId w:val="30"/>
        </w:numPr>
        <w:tabs>
          <w:tab w:val="num" w:pos="567"/>
          <w:tab w:val="num" w:pos="288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złożyć do depozytu sądowego kwotę potrzebą na pokrycie wynagrodzenia Podwykonawcy lub dalszego Podwykonawcy w przypadku istnienia zasadniczej wątpliwości Zamawiającego co do wysokości należnej zapłaty lub podmiotu któremu płatność się należy lub;</w:t>
      </w:r>
    </w:p>
    <w:p w14:paraId="0EDDB03D" w14:textId="77777777" w:rsidR="00091B2C" w:rsidRPr="00B12D87" w:rsidRDefault="00091B2C" w:rsidP="00A00139">
      <w:pPr>
        <w:numPr>
          <w:ilvl w:val="3"/>
          <w:numId w:val="30"/>
        </w:numPr>
        <w:tabs>
          <w:tab w:val="num" w:pos="567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4D8A4032" w14:textId="77777777" w:rsidR="00BA5353" w:rsidRPr="00B12D87" w:rsidRDefault="00BA5353" w:rsidP="00DD4E7C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16491C" w14:textId="6CFA8427" w:rsidR="008A76B9" w:rsidRPr="004C54F1" w:rsidRDefault="00091B2C" w:rsidP="00AA0D32">
      <w:pPr>
        <w:suppressAutoHyphens/>
        <w:spacing w:line="276" w:lineRule="auto"/>
        <w:ind w:left="426"/>
        <w:jc w:val="both"/>
        <w:rPr>
          <w:b/>
          <w:bCs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CD07F6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III. PRAWA I OBOWIĄZKI STRON UMOWY</w:t>
      </w:r>
    </w:p>
    <w:p w14:paraId="1CB747E7" w14:textId="79757C0C" w:rsidR="00091B2C" w:rsidRPr="004A2D54" w:rsidRDefault="0011419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>
        <w:rPr>
          <w:b/>
          <w:bCs/>
          <w:snapToGrid w:val="0"/>
          <w:sz w:val="22"/>
          <w:szCs w:val="22"/>
        </w:rPr>
        <w:br/>
      </w:r>
      <w:r w:rsidR="00091B2C" w:rsidRPr="004A2D54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6</w:t>
      </w:r>
    </w:p>
    <w:p w14:paraId="3E4E3319" w14:textId="77777777" w:rsidR="00091B2C" w:rsidRPr="00B12D87" w:rsidRDefault="00091B2C" w:rsidP="008A379E">
      <w:pPr>
        <w:keepLines/>
        <w:widowControl w:val="0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t>Poza innymi obowiązkami wynikającymi z treści Umowy, do obowiązków Zamawiającego  należy:</w:t>
      </w:r>
    </w:p>
    <w:p w14:paraId="590B192D" w14:textId="77777777" w:rsidR="00091B2C" w:rsidRPr="00B12D87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t xml:space="preserve">protokolarne przekazanie Wykonawcy terenu budowy – co nastąpi w terminie </w:t>
      </w:r>
      <w:r w:rsidRPr="00B12D87">
        <w:rPr>
          <w:rFonts w:asciiTheme="minorHAnsi" w:hAnsiTheme="minorHAnsi" w:cstheme="minorHAnsi"/>
          <w:snapToGrid w:val="0"/>
          <w:sz w:val="22"/>
          <w:szCs w:val="22"/>
        </w:rPr>
        <w:br/>
        <w:t xml:space="preserve">do 7 dni od daty zawarcia umowy, </w:t>
      </w:r>
    </w:p>
    <w:p w14:paraId="19D1BE0C" w14:textId="77777777" w:rsidR="00091B2C" w:rsidRPr="00B12D87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t>dostarczenie dziennika budowy na dzień przekazania terenu budowy,</w:t>
      </w:r>
    </w:p>
    <w:p w14:paraId="1E749F03" w14:textId="77777777" w:rsidR="00091B2C" w:rsidRPr="00B12D87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t>zapewnienie nadzoru inwestorskiego,</w:t>
      </w:r>
    </w:p>
    <w:p w14:paraId="7B0508F5" w14:textId="4DA88FDF" w:rsidR="00091B2C" w:rsidRPr="00B12D87" w:rsidRDefault="00091B2C" w:rsidP="00A00139">
      <w:pPr>
        <w:keepLines/>
        <w:widowControl w:val="0"/>
        <w:numPr>
          <w:ilvl w:val="1"/>
          <w:numId w:val="13"/>
        </w:numPr>
        <w:spacing w:line="360" w:lineRule="auto"/>
        <w:ind w:left="0" w:firstLine="0"/>
        <w:rPr>
          <w:rFonts w:asciiTheme="minorHAnsi" w:hAnsiTheme="minorHAnsi" w:cstheme="minorHAnsi"/>
          <w:snapToGrid w:val="0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t>dokonanie odbiorów robót zanikających lub ulegających zakryciu, i odbioru końcowego</w:t>
      </w:r>
      <w:r w:rsidR="00E14B18" w:rsidRPr="00B12D87">
        <w:rPr>
          <w:rFonts w:asciiTheme="minorHAnsi" w:hAnsiTheme="minorHAnsi" w:cstheme="minorHAnsi"/>
          <w:snapToGrid w:val="0"/>
          <w:sz w:val="22"/>
          <w:szCs w:val="22"/>
        </w:rPr>
        <w:t xml:space="preserve">  inwestycji.</w:t>
      </w:r>
    </w:p>
    <w:p w14:paraId="0B359B2A" w14:textId="77777777" w:rsidR="00091B2C" w:rsidRPr="00B12D87" w:rsidRDefault="00091B2C" w:rsidP="008A379E">
      <w:pPr>
        <w:keepLines/>
        <w:widowControl w:val="0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2D87">
        <w:rPr>
          <w:rFonts w:asciiTheme="minorHAnsi" w:hAnsiTheme="minorHAnsi" w:cstheme="minorHAnsi"/>
          <w:snapToGrid w:val="0"/>
          <w:sz w:val="22"/>
          <w:szCs w:val="22"/>
        </w:rPr>
        <w:lastRenderedPageBreak/>
        <w:t>Zamawiający</w:t>
      </w:r>
      <w:r w:rsidRPr="00B12D87">
        <w:rPr>
          <w:rFonts w:asciiTheme="minorHAnsi" w:hAnsiTheme="minorHAnsi" w:cstheme="minorHAnsi"/>
          <w:sz w:val="22"/>
          <w:szCs w:val="22"/>
        </w:rPr>
        <w:t xml:space="preserve"> nie ponosi odpowiedzialności za mienie Wykonawcy zgromadzone na terenie budowy.</w:t>
      </w:r>
    </w:p>
    <w:p w14:paraId="63773E93" w14:textId="03F21F9C" w:rsidR="00091B2C" w:rsidRPr="00173DAC" w:rsidRDefault="000E3D58" w:rsidP="008A379E">
      <w:pPr>
        <w:keepLines/>
        <w:widowControl w:val="0"/>
        <w:spacing w:line="360" w:lineRule="auto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b/>
          <w:bCs/>
          <w:snapToGrid w:val="0"/>
        </w:rPr>
        <w:t xml:space="preserve">                                                                      </w:t>
      </w:r>
      <w:r w:rsidR="00091B2C" w:rsidRPr="005A47A3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7</w:t>
      </w:r>
      <w:r>
        <w:rPr>
          <w:b/>
          <w:bCs/>
          <w:snapToGrid w:val="0"/>
        </w:rPr>
        <w:br/>
      </w:r>
      <w:r w:rsidR="00120BAE" w:rsidRPr="00173DAC">
        <w:rPr>
          <w:rFonts w:asciiTheme="minorHAnsi" w:hAnsiTheme="minorHAnsi" w:cstheme="minorHAnsi"/>
          <w:snapToGrid w:val="0"/>
          <w:sz w:val="22"/>
          <w:szCs w:val="22"/>
        </w:rPr>
        <w:t>1.</w:t>
      </w:r>
      <w:r w:rsidR="00091B2C" w:rsidRPr="00173DAC">
        <w:rPr>
          <w:rFonts w:asciiTheme="minorHAnsi" w:hAnsiTheme="minorHAnsi" w:cstheme="minorHAnsi"/>
          <w:snapToGrid w:val="0"/>
          <w:sz w:val="22"/>
          <w:szCs w:val="22"/>
        </w:rPr>
        <w:t>Poza innymi obowiązkami wynikającymi z treści Umowy, do obowiązków Wykonawcy należy:</w:t>
      </w:r>
    </w:p>
    <w:p w14:paraId="70A87E3E" w14:textId="206AF7F5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Wykonanie Przedmiotu Umowy za cenę ryczałtową, zgodnie z Umową i obowiązującymi przepisami prawa;</w:t>
      </w:r>
    </w:p>
    <w:p w14:paraId="0AFFFF7F" w14:textId="13E1141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Przejęcie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terenu budowy w terminie określonym w  Umow</w:t>
      </w:r>
      <w:r w:rsidR="00CA364D" w:rsidRPr="00173DAC">
        <w:rPr>
          <w:rFonts w:asciiTheme="minorHAnsi" w:hAnsiTheme="minorHAnsi" w:cstheme="minorHAnsi"/>
          <w:snapToGrid w:val="0"/>
          <w:sz w:val="22"/>
          <w:szCs w:val="22"/>
        </w:rPr>
        <w:t>ie.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19F95F11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Informowanie Zamawiającego i inspektora nadzoru o konieczności wykonania robót zamiennych w terminie 3 dni od daty stwierdzenia konieczności ich wykonania;</w:t>
      </w:r>
    </w:p>
    <w:p w14:paraId="0EC0BDEF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W razie konieczności odstąpienia od zatwierdzonego projektu budowlanego niezależnie czy odstąpienie to ma charakter nieistotny czy istotny, Wykonawca pisemnie zawiadamia o tym Zamawiającego oraz w razie potrzeby podejmuje niezbędne działania;</w:t>
      </w:r>
    </w:p>
    <w:p w14:paraId="13433A7E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Pełnienie funkcji koordynacyjnych w stosunku do dostawców i podwykonawców;</w:t>
      </w:r>
    </w:p>
    <w:p w14:paraId="15279DE3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Zapewnienie ochrony mienia znajdującego się na terenie budowy, w szczególności pod względem przeciwpożarowym;</w:t>
      </w:r>
    </w:p>
    <w:p w14:paraId="2BE0C417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Utrzymanie na terenie budowy należytego ładu, porządku, przestrzegania przepisów BHP, ochrony znajdujących się na terenie obiektów i sieci oraz urządzeń uzbrojenia terenu i utrzymania ich w należytym stanie technicznym. Po zakończeniu robót Wykonawca uporządkuje teren budowy w terminie nie późniejszym niż termin odbioru końcowego wykonanych robót;</w:t>
      </w:r>
    </w:p>
    <w:p w14:paraId="68CF69CA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Przygotowanie i oznakowanie terenu budowy, na których będą prowadzone roboty;</w:t>
      </w:r>
    </w:p>
    <w:p w14:paraId="257570D3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Pisemne powiadamianie Zamawiającego o planowanym odbiorze końcowym;</w:t>
      </w:r>
    </w:p>
    <w:p w14:paraId="25761FF4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Przekazanie Zamawiającemu, przy odbiorze robót, atestów i gwarancji udzielonych przez dostawców materiałów i urządzeń;</w:t>
      </w:r>
    </w:p>
    <w:p w14:paraId="3FB48A30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Wykonawca jest zobowiązany do umożliwienia wstępu na teren budowy pracowników organów nadzoru budowlanego oraz udostępnienia im niezbędnych, wymaganych dokumentów;</w:t>
      </w:r>
    </w:p>
    <w:p w14:paraId="0C263645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Wykonawca jest zobowiązany w razie uszkodzenia lub zniszczenia wykonanych robót lub ich części bądź kradzieży urządzeń, naprawić je, doprowadzić do stanu poprzedniego ewentualnie uzupełnić brakujące urządzenia;</w:t>
      </w:r>
    </w:p>
    <w:p w14:paraId="30FCBEF2" w14:textId="77777777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Zorganizowanie we własnym zakresie i na swój koszt zaplecza budowy w lokalizacji uzgodnionej z Zamawiającym.</w:t>
      </w:r>
    </w:p>
    <w:p w14:paraId="6B36277F" w14:textId="2DAC7B30" w:rsidR="00091B2C" w:rsidRPr="009D2B64" w:rsidRDefault="00091B2C" w:rsidP="009D2B64">
      <w:pPr>
        <w:pStyle w:val="Akapitzlist"/>
        <w:keepLines/>
        <w:widowControl w:val="0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2B64">
        <w:rPr>
          <w:rFonts w:asciiTheme="minorHAnsi" w:hAnsiTheme="minorHAnsi" w:cstheme="minorHAnsi"/>
          <w:color w:val="000000"/>
          <w:sz w:val="22"/>
          <w:szCs w:val="22"/>
        </w:rPr>
        <w:lastRenderedPageBreak/>
        <w:t>Przed rozpoczęciem robót Wykonawca zobowiązany jest opracować i przedstawić do zatwierdzenia projekt czasowej organizacji ruchu oraz złożyć wniosek o zajęcie pasa drogowego, celem wydania stosownej decyzji administracyjnej, jeśli zaistnieje taka okoliczność;</w:t>
      </w:r>
    </w:p>
    <w:p w14:paraId="777BCAF0" w14:textId="42B7318B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Wywozu odpadów, gruzu, utylizacji materiałów, urządzeń i instalacji zgodnie z obowiązującymi przepisami;</w:t>
      </w:r>
    </w:p>
    <w:p w14:paraId="63256082" w14:textId="7C7D47A8" w:rsidR="00091B2C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 xml:space="preserve">Opracowanie harmonogramu </w:t>
      </w:r>
      <w:r w:rsidR="00F854A8" w:rsidRPr="00173DAC">
        <w:rPr>
          <w:rFonts w:asciiTheme="minorHAnsi" w:hAnsiTheme="minorHAnsi" w:cstheme="minorHAnsi"/>
          <w:color w:val="000000"/>
          <w:sz w:val="22"/>
          <w:szCs w:val="22"/>
        </w:rPr>
        <w:t>rzeczowego</w:t>
      </w:r>
      <w:r w:rsidRPr="00173DAC">
        <w:rPr>
          <w:rFonts w:asciiTheme="minorHAnsi" w:hAnsiTheme="minorHAnsi" w:cstheme="minorHAnsi"/>
          <w:color w:val="000000"/>
          <w:sz w:val="22"/>
          <w:szCs w:val="22"/>
        </w:rPr>
        <w:t xml:space="preserve"> zadania;</w:t>
      </w:r>
    </w:p>
    <w:p w14:paraId="716F94AB" w14:textId="77777777" w:rsidR="00120BAE" w:rsidRPr="00173DAC" w:rsidRDefault="00091B2C" w:rsidP="008A379E">
      <w:pPr>
        <w:keepLines/>
        <w:widowControl w:val="0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Raportowanie pisemne postępu robót.</w:t>
      </w:r>
    </w:p>
    <w:p w14:paraId="52E3DC00" w14:textId="5ABD7BD1" w:rsidR="00091B2C" w:rsidRPr="00173DAC" w:rsidRDefault="00091B2C" w:rsidP="00686EE3">
      <w:pPr>
        <w:pStyle w:val="Akapitzlist"/>
        <w:keepLines/>
        <w:widowControl w:val="0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Wykonawca</w:t>
      </w:r>
      <w:r w:rsidRPr="00173DAC">
        <w:rPr>
          <w:rFonts w:asciiTheme="minorHAnsi" w:hAnsiTheme="minorHAnsi" w:cstheme="minorHAnsi"/>
          <w:color w:val="000000"/>
          <w:sz w:val="22"/>
          <w:szCs w:val="22"/>
        </w:rPr>
        <w:t xml:space="preserve"> oświadcza, że:</w:t>
      </w:r>
    </w:p>
    <w:p w14:paraId="0A7BDDD2" w14:textId="77777777" w:rsidR="00091B2C" w:rsidRPr="00173DAC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zapewni wykonanie przedmiotu zamówienia z należytą starannością, w sposób zgodny z ustaleniami, wymaganiami ustaw, przepisami i obowiązującymi Polskimi Normami oraz zasadami wiedzy technicznej;</w:t>
      </w:r>
    </w:p>
    <w:p w14:paraId="4CF97164" w14:textId="77777777" w:rsidR="00091B2C" w:rsidRPr="00173DAC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posiada zdolność do zawarcia Umowy, która stanowi ważne i prawnie wiążące dla niego zobowiązanie;</w:t>
      </w:r>
    </w:p>
    <w:p w14:paraId="187FFAB3" w14:textId="77777777" w:rsidR="00091B2C" w:rsidRPr="00173DAC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nie jest wobec niego wszczęte postępowanie upadłościowe obejmujące likwidację majątku ani otwarta likwidacja;</w:t>
      </w:r>
    </w:p>
    <w:p w14:paraId="00C151B0" w14:textId="77777777" w:rsidR="00091B2C" w:rsidRPr="00173DAC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zawarcie i wykonanie Umowy nie stanowi naruszenia jakiejkolwiek umowy lub zobowiązania, których stroną jest Wykonawca oraz nie stanowi naruszenia jakiejkolwiek decyzji administracyjnej, zarządzenia, postanowienia lub wyroku wiążącego Wykonawcę;</w:t>
      </w:r>
    </w:p>
    <w:p w14:paraId="13678A4F" w14:textId="77777777" w:rsidR="00091B2C" w:rsidRPr="00173DAC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>posiada wymagane powszechnie obowiązującymi przepisami prawa pozwolenia/uprawnienia niezbędne do prawidłowego wykonania przedmiotu Umowy;</w:t>
      </w:r>
    </w:p>
    <w:p w14:paraId="0631A31D" w14:textId="77777777" w:rsidR="00091B2C" w:rsidRPr="008A76B9" w:rsidRDefault="00091B2C" w:rsidP="008A379E">
      <w:pPr>
        <w:pStyle w:val="Akapitzlist1"/>
        <w:numPr>
          <w:ilvl w:val="1"/>
          <w:numId w:val="25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color w:val="000000"/>
        </w:rPr>
      </w:pPr>
      <w:r w:rsidRPr="00173DAC">
        <w:rPr>
          <w:rFonts w:asciiTheme="minorHAnsi" w:hAnsiTheme="minorHAnsi" w:cstheme="minorHAnsi"/>
          <w:color w:val="000000"/>
          <w:sz w:val="22"/>
          <w:szCs w:val="22"/>
        </w:rPr>
        <w:t xml:space="preserve">posiada odpowiednie środki, wiedzę i doświadczenie niezbędne do należytego wykonania niniejszej Umowy zgodnie z obowiązującymi przepisami prawa, </w:t>
      </w:r>
      <w:r w:rsidRPr="008A76B9">
        <w:rPr>
          <w:color w:val="000000"/>
        </w:rPr>
        <w:t>właściwymi standardami, a jego sytuacja finansowa pozwala na podjęcie w dobrej wierze wynikających z niej zobowiązań;</w:t>
      </w:r>
    </w:p>
    <w:p w14:paraId="6CBF49A2" w14:textId="77777777" w:rsidR="00E1096E" w:rsidRDefault="00E1096E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1785B5DA" w14:textId="3448ED2B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IV. TERMIN WYKONANIA UMOWY </w:t>
      </w:r>
      <w:r w:rsidR="004A2D54">
        <w:rPr>
          <w:b/>
          <w:bCs/>
          <w:snapToGrid w:val="0"/>
          <w:sz w:val="22"/>
          <w:szCs w:val="22"/>
        </w:rPr>
        <w:br/>
      </w:r>
    </w:p>
    <w:p w14:paraId="7F9E1F11" w14:textId="747DA245" w:rsidR="00091B2C" w:rsidRPr="005A47A3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t xml:space="preserve">§ </w:t>
      </w:r>
      <w:r w:rsidR="008A379E">
        <w:rPr>
          <w:b/>
          <w:bCs/>
          <w:snapToGrid w:val="0"/>
        </w:rPr>
        <w:t>8</w:t>
      </w:r>
      <w:r w:rsidR="004A2D54" w:rsidRPr="005A47A3">
        <w:rPr>
          <w:b/>
          <w:bCs/>
          <w:snapToGrid w:val="0"/>
        </w:rPr>
        <w:br/>
      </w:r>
    </w:p>
    <w:p w14:paraId="701ADC30" w14:textId="77777777" w:rsidR="00091B2C" w:rsidRPr="00173DAC" w:rsidRDefault="00091B2C" w:rsidP="008A379E">
      <w:pPr>
        <w:pStyle w:val="Tekstblokowy"/>
        <w:numPr>
          <w:ilvl w:val="3"/>
          <w:numId w:val="14"/>
        </w:numPr>
        <w:tabs>
          <w:tab w:val="clear" w:pos="540"/>
          <w:tab w:val="clear" w:pos="630"/>
          <w:tab w:val="clear" w:pos="720"/>
          <w:tab w:val="clear" w:pos="900"/>
          <w:tab w:val="left" w:pos="426"/>
        </w:tabs>
        <w:spacing w:line="360" w:lineRule="auto"/>
        <w:ind w:left="426" w:right="0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173DAC">
        <w:rPr>
          <w:rFonts w:asciiTheme="minorHAnsi" w:hAnsiTheme="minorHAnsi" w:cstheme="minorHAnsi"/>
          <w:color w:val="auto"/>
          <w:sz w:val="22"/>
          <w:szCs w:val="22"/>
        </w:rPr>
        <w:t>Wykonawca zobowiązuje się do rozpoczęcia realizowania Przedmiotu Umowy, niezwłocznie po przekazaniu terenu budowy.</w:t>
      </w:r>
    </w:p>
    <w:p w14:paraId="6D63B869" w14:textId="5DFA4C91" w:rsidR="00091B2C" w:rsidRPr="00173DAC" w:rsidRDefault="00091B2C" w:rsidP="00323534">
      <w:pPr>
        <w:pStyle w:val="Tekstblokowy"/>
        <w:numPr>
          <w:ilvl w:val="3"/>
          <w:numId w:val="14"/>
        </w:numPr>
        <w:tabs>
          <w:tab w:val="clear" w:pos="540"/>
          <w:tab w:val="clear" w:pos="630"/>
          <w:tab w:val="clear" w:pos="720"/>
          <w:tab w:val="clear" w:pos="900"/>
          <w:tab w:val="left" w:pos="426"/>
        </w:tabs>
        <w:spacing w:line="360" w:lineRule="auto"/>
        <w:ind w:left="426" w:right="0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73DAC">
        <w:rPr>
          <w:rFonts w:asciiTheme="minorHAnsi" w:hAnsiTheme="minorHAnsi" w:cstheme="minorHAnsi"/>
          <w:color w:val="auto"/>
          <w:sz w:val="22"/>
          <w:szCs w:val="22"/>
        </w:rPr>
        <w:t>Końcowy termin wykonania zamówienia</w:t>
      </w:r>
      <w:r w:rsidR="0045005C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228E9" w:rsidRPr="00173DAC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45005C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228E9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10 </w:t>
      </w:r>
      <w:r w:rsidR="007F619B" w:rsidRPr="00173DA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F619B" w:rsidRPr="00173DAC">
        <w:rPr>
          <w:rFonts w:asciiTheme="minorHAnsi" w:hAnsiTheme="minorHAnsi" w:cstheme="minorHAnsi"/>
          <w:color w:val="auto"/>
          <w:sz w:val="22"/>
          <w:szCs w:val="22"/>
        </w:rPr>
        <w:t>m-</w:t>
      </w:r>
      <w:proofErr w:type="spellStart"/>
      <w:r w:rsidR="007F619B" w:rsidRPr="00173DAC">
        <w:rPr>
          <w:rFonts w:asciiTheme="minorHAnsi" w:hAnsiTheme="minorHAnsi" w:cstheme="minorHAnsi"/>
          <w:color w:val="auto"/>
          <w:sz w:val="22"/>
          <w:szCs w:val="22"/>
        </w:rPr>
        <w:t>cy</w:t>
      </w:r>
      <w:proofErr w:type="spellEnd"/>
      <w:r w:rsidR="007F619B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1435D2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zawarcia </w:t>
      </w:r>
      <w:r w:rsidR="007F619B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umowy tj. do</w:t>
      </w:r>
      <w:r w:rsidR="00131313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0D32">
        <w:rPr>
          <w:rFonts w:asciiTheme="minorHAnsi" w:hAnsiTheme="minorHAnsi" w:cstheme="minorHAnsi"/>
          <w:color w:val="auto"/>
          <w:sz w:val="22"/>
          <w:szCs w:val="22"/>
        </w:rPr>
        <w:t>…………….</w:t>
      </w:r>
      <w:r w:rsidR="00131313" w:rsidRPr="00173DA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83B27" w:rsidRPr="00173DAC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Za termin wykonania Umowy uznaje się </w:t>
      </w:r>
      <w:r w:rsidR="004228E9" w:rsidRPr="00173DAC">
        <w:rPr>
          <w:rFonts w:asciiTheme="minorHAnsi" w:hAnsiTheme="minorHAnsi" w:cstheme="minorHAnsi"/>
          <w:color w:val="auto"/>
          <w:sz w:val="22"/>
          <w:szCs w:val="22"/>
        </w:rPr>
        <w:t>protokolarne  d</w:t>
      </w:r>
      <w:r w:rsidR="005A47A3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okonanie </w:t>
      </w:r>
      <w:r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odbioru inwestycji</w:t>
      </w:r>
      <w:r w:rsidR="00A00139" w:rsidRPr="00173DAC">
        <w:rPr>
          <w:rFonts w:asciiTheme="minorHAnsi" w:hAnsiTheme="minorHAnsi" w:cstheme="minorHAnsi"/>
          <w:color w:val="auto"/>
          <w:sz w:val="22"/>
          <w:szCs w:val="22"/>
        </w:rPr>
        <w:t xml:space="preserve"> przez Zamawiającego</w:t>
      </w:r>
      <w:r w:rsidRPr="00173DA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FFDE9E0" w14:textId="6771FFEE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V. ZMIANA UMOWY</w:t>
      </w:r>
      <w:r w:rsidR="004A2D54">
        <w:rPr>
          <w:b/>
          <w:bCs/>
          <w:snapToGrid w:val="0"/>
          <w:sz w:val="22"/>
          <w:szCs w:val="22"/>
        </w:rPr>
        <w:br/>
      </w:r>
    </w:p>
    <w:p w14:paraId="4B022F02" w14:textId="5685D3DA" w:rsidR="00091B2C" w:rsidRPr="005A47A3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lastRenderedPageBreak/>
        <w:t xml:space="preserve"> § </w:t>
      </w:r>
      <w:r w:rsidR="00790F07">
        <w:rPr>
          <w:b/>
          <w:bCs/>
          <w:snapToGrid w:val="0"/>
        </w:rPr>
        <w:t>9</w:t>
      </w:r>
    </w:p>
    <w:p w14:paraId="54BDC7FE" w14:textId="77777777" w:rsidR="004A2D54" w:rsidRPr="004C54F1" w:rsidRDefault="004A2D5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DD24A80" w14:textId="77777777" w:rsidR="00091B2C" w:rsidRPr="00173DAC" w:rsidRDefault="00091B2C" w:rsidP="00790F07">
      <w:pPr>
        <w:pStyle w:val="Tekstpodstawowy"/>
        <w:numPr>
          <w:ilvl w:val="0"/>
          <w:numId w:val="4"/>
        </w:numPr>
        <w:tabs>
          <w:tab w:val="clear" w:pos="360"/>
        </w:tabs>
        <w:autoSpaceDN w:val="0"/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Zamawiający dopuszcza zmiany postanowień Umowy w następującym zakresie::</w:t>
      </w:r>
    </w:p>
    <w:p w14:paraId="7780E41E" w14:textId="10D776AB" w:rsidR="00091B2C" w:rsidRPr="00173DAC" w:rsidRDefault="00091B2C" w:rsidP="00A00139">
      <w:pPr>
        <w:pStyle w:val="Tekstpodstawowy"/>
        <w:numPr>
          <w:ilvl w:val="0"/>
          <w:numId w:val="19"/>
        </w:numPr>
        <w:autoSpaceDN w:val="0"/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b/>
          <w:bCs/>
          <w:sz w:val="22"/>
          <w:szCs w:val="22"/>
        </w:rPr>
        <w:t>przedłużenie terminu wykonania Umowy,</w:t>
      </w:r>
      <w:r w:rsidRPr="00173DAC">
        <w:rPr>
          <w:rFonts w:asciiTheme="minorHAnsi" w:hAnsiTheme="minorHAnsi" w:cstheme="minorHAnsi"/>
          <w:sz w:val="22"/>
          <w:szCs w:val="22"/>
        </w:rPr>
        <w:t xml:space="preserve"> o którym mowa w § </w:t>
      </w:r>
      <w:r w:rsidR="00E1096E" w:rsidRPr="00173DAC">
        <w:rPr>
          <w:rFonts w:asciiTheme="minorHAnsi" w:hAnsiTheme="minorHAnsi" w:cstheme="minorHAnsi"/>
          <w:sz w:val="22"/>
          <w:szCs w:val="22"/>
        </w:rPr>
        <w:t>8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2 Umowy, jeżeli niemożność dotrzymania pierwotnego terminu stanowi konsekwencję:</w:t>
      </w:r>
    </w:p>
    <w:p w14:paraId="26BC4803" w14:textId="77777777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843"/>
        </w:tabs>
        <w:spacing w:line="360" w:lineRule="auto"/>
        <w:ind w:left="1276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konieczności wykonania </w:t>
      </w:r>
      <w:r w:rsidRPr="00173DA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zamówień dodatkowych lub 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>robót zamiennych,</w:t>
      </w:r>
    </w:p>
    <w:p w14:paraId="20237156" w14:textId="77777777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843"/>
        </w:tabs>
        <w:spacing w:line="360" w:lineRule="auto"/>
        <w:ind w:left="1276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przyczyn</w:t>
      </w:r>
      <w:r w:rsidRPr="00173DAC">
        <w:rPr>
          <w:rFonts w:asciiTheme="minorHAnsi" w:hAnsiTheme="minorHAnsi" w:cstheme="minorHAnsi"/>
          <w:sz w:val="22"/>
          <w:szCs w:val="22"/>
        </w:rPr>
        <w:t xml:space="preserve"> zależnych od Zamawiającego, Organów Administracji, innych osób lub podmiotów, za których działania nie odpowiada Wykonawca,</w:t>
      </w:r>
    </w:p>
    <w:p w14:paraId="0ABFA658" w14:textId="77777777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2835"/>
        </w:tabs>
        <w:spacing w:line="360" w:lineRule="auto"/>
        <w:ind w:left="1276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siły wyższej,</w:t>
      </w:r>
    </w:p>
    <w:p w14:paraId="755D36FC" w14:textId="77777777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426"/>
        </w:tabs>
        <w:spacing w:line="360" w:lineRule="auto"/>
        <w:ind w:left="1276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warunków atmosferycznych nie pozwalających na realizację robót, dla których określona odpowiednimi normami technologia wymaga właściwych warunków atmosferycznych,</w:t>
      </w:r>
    </w:p>
    <w:p w14:paraId="14136A85" w14:textId="0C780F7A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701"/>
        </w:tabs>
        <w:spacing w:line="36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zmian spowodowanych warun</w:t>
      </w:r>
      <w:r w:rsidR="0094699C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kami geologicznymi, terenowymi 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>(w szczególności przebiegiem urządzeń podziemnych, instalacji lub obiektów infrastrukturalnych), archeologicznymi, wodnymi itp., odmiennymi od przyjętych w dokumentacji projektowej, tj.: np.: wyższy poziom wody gruntowej, inny przebieg urządzenia podziemnego, podziemna komora, której nie ma w planach itp.),</w:t>
      </w:r>
    </w:p>
    <w:p w14:paraId="47EA254A" w14:textId="77777777" w:rsidR="00091B2C" w:rsidRPr="00173DAC" w:rsidRDefault="00091B2C" w:rsidP="00790F07">
      <w:pPr>
        <w:pStyle w:val="Akapitzlist"/>
        <w:keepLines/>
        <w:widowControl w:val="0"/>
        <w:numPr>
          <w:ilvl w:val="0"/>
          <w:numId w:val="18"/>
        </w:numPr>
        <w:tabs>
          <w:tab w:val="left" w:pos="1701"/>
        </w:tabs>
        <w:spacing w:line="36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zawarcia aneksu zwiększającego lub zmniejszającego zakres rzeczowy Umowy na podstawie art. 455 ust. 2 ustawy </w:t>
      </w:r>
      <w:proofErr w:type="spellStart"/>
      <w:r w:rsidRPr="00173DAC">
        <w:rPr>
          <w:rFonts w:asciiTheme="minorHAnsi" w:hAnsiTheme="minorHAnsi" w:cstheme="minorHAnsi"/>
          <w:snapToGrid w:val="0"/>
          <w:sz w:val="22"/>
          <w:szCs w:val="22"/>
        </w:rPr>
        <w:t>Pzp</w:t>
      </w:r>
      <w:proofErr w:type="spellEnd"/>
      <w:r w:rsidRPr="00173DAC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CA571D4" w14:textId="28681FAF" w:rsidR="00091B2C" w:rsidRPr="00173DAC" w:rsidRDefault="00091B2C" w:rsidP="00790F07">
      <w:pPr>
        <w:pStyle w:val="Tekstpodstawowy"/>
        <w:numPr>
          <w:ilvl w:val="0"/>
          <w:numId w:val="18"/>
        </w:numPr>
        <w:autoSpaceDN w:val="0"/>
        <w:spacing w:after="0" w:line="360" w:lineRule="auto"/>
        <w:ind w:left="1276" w:hanging="425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zmiany powszechnie obowiązujących przepisów prawa w zakresie mającym wpływ na realizację Przedmiotu Umowy jednostronne ograniczenie zakresu zamówienia, gdy rezygnacja z danej części jest korzystna dla </w:t>
      </w:r>
      <w:r w:rsidR="0094699C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Zamawiającego lub wynika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z obiektywnie uzasadnionych przesłanek,</w:t>
      </w:r>
    </w:p>
    <w:p w14:paraId="58A8AFE7" w14:textId="77777777" w:rsidR="00091B2C" w:rsidRPr="00173DAC" w:rsidRDefault="00091B2C" w:rsidP="00790F07">
      <w:pPr>
        <w:pStyle w:val="Tekstpodstawowy"/>
        <w:autoSpaceDN w:val="0"/>
        <w:spacing w:after="0" w:line="360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może wystąpić z wnioskiem, w przypadkach wskazanych w ust. 1, na piśmie, nie później niż w terminie 7 dni od zaistnienia powyższych okoliczności.</w:t>
      </w:r>
    </w:p>
    <w:p w14:paraId="6958CD28" w14:textId="2009D91A" w:rsidR="009C5E51" w:rsidRPr="00173DAC" w:rsidRDefault="00600DF1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2</w:t>
      </w:r>
      <w:r w:rsidR="00F917B6" w:rsidRPr="00173DAC">
        <w:rPr>
          <w:rFonts w:asciiTheme="minorHAnsi" w:hAnsiTheme="minorHAnsi" w:cstheme="minorHAnsi"/>
          <w:sz w:val="22"/>
          <w:szCs w:val="22"/>
        </w:rPr>
        <w:t>)</w:t>
      </w:r>
      <w:r w:rsidRPr="00173DAC">
        <w:rPr>
          <w:rFonts w:asciiTheme="minorHAnsi" w:hAnsiTheme="minorHAnsi" w:cstheme="minorHAnsi"/>
          <w:sz w:val="22"/>
          <w:szCs w:val="22"/>
        </w:rPr>
        <w:t xml:space="preserve">. </w:t>
      </w:r>
      <w:r w:rsidR="009C5E51" w:rsidRPr="00173DAC">
        <w:rPr>
          <w:rFonts w:asciiTheme="minorHAnsi" w:hAnsiTheme="minorHAnsi" w:cstheme="minorHAnsi"/>
          <w:b/>
          <w:bCs/>
          <w:sz w:val="22"/>
          <w:szCs w:val="22"/>
        </w:rPr>
        <w:t>Na podstawie art.</w:t>
      </w:r>
      <w:r w:rsidR="00107833" w:rsidRPr="00173D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5E51" w:rsidRPr="00173DAC">
        <w:rPr>
          <w:rFonts w:asciiTheme="minorHAnsi" w:hAnsiTheme="minorHAnsi" w:cstheme="minorHAnsi"/>
          <w:b/>
          <w:bCs/>
          <w:sz w:val="22"/>
          <w:szCs w:val="22"/>
        </w:rPr>
        <w:t xml:space="preserve">439 ustawy PZP </w:t>
      </w:r>
      <w:r w:rsidR="009C5E51" w:rsidRPr="00173DAC">
        <w:rPr>
          <w:rFonts w:asciiTheme="minorHAnsi" w:hAnsiTheme="minorHAnsi" w:cstheme="minorHAnsi"/>
          <w:sz w:val="22"/>
          <w:szCs w:val="22"/>
        </w:rPr>
        <w:t xml:space="preserve">dopuszcza się również możliwość wprowadzenia zmian umowy, która została zawarta na </w:t>
      </w:r>
      <w:r w:rsidR="009C5E51" w:rsidRPr="00173DAC">
        <w:rPr>
          <w:rFonts w:asciiTheme="minorHAnsi" w:hAnsiTheme="minorHAnsi" w:cstheme="minorHAnsi"/>
          <w:b/>
          <w:bCs/>
          <w:sz w:val="22"/>
          <w:szCs w:val="22"/>
        </w:rPr>
        <w:t>okres dłuższy niż 6 miesięcy</w:t>
      </w:r>
      <w:r w:rsidR="009C5E51" w:rsidRPr="00173DAC">
        <w:rPr>
          <w:rFonts w:asciiTheme="minorHAnsi" w:hAnsiTheme="minorHAnsi" w:cstheme="minorHAnsi"/>
          <w:sz w:val="22"/>
          <w:szCs w:val="22"/>
        </w:rPr>
        <w:t>, dotyczących wynagrodzenia Wykonawcy, poprzez jego waloryzację w sytuacji spełnienia niżej wymienionych wymagań:</w:t>
      </w:r>
    </w:p>
    <w:p w14:paraId="319D9D44" w14:textId="298FD443" w:rsidR="009C5E51" w:rsidRPr="00173DAC" w:rsidRDefault="009C5E51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1)</w:t>
      </w:r>
      <w:r w:rsidR="00107833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sz w:val="22"/>
          <w:szCs w:val="22"/>
        </w:rPr>
        <w:t>w przypadku istotnej zmiany ceny materiałów lub kosztów związanych z realizacją zamówienia, rozumianej jako wzrost odpowiednio cen lub kosztów, jak i ich obniżenie, względem ceny lub kosztu przyjętych w celu ustalenia wynagrodzenia Wykonawcy zawartego w ofercie Wykonawcy oraz</w:t>
      </w:r>
      <w:r w:rsidR="00AA0D32">
        <w:rPr>
          <w:rFonts w:asciiTheme="minorHAnsi" w:hAnsiTheme="minorHAnsi" w:cstheme="minorHAnsi"/>
          <w:sz w:val="22"/>
          <w:szCs w:val="22"/>
        </w:rPr>
        <w:t xml:space="preserve">  </w:t>
      </w:r>
      <w:r w:rsidR="00AA0D32">
        <w:rPr>
          <w:rFonts w:asciiTheme="minorHAnsi" w:hAnsiTheme="minorHAnsi" w:cstheme="minorHAnsi"/>
          <w:sz w:val="22"/>
          <w:szCs w:val="22"/>
        </w:rPr>
        <w:br/>
      </w:r>
      <w:r w:rsidRPr="00173DAC">
        <w:rPr>
          <w:rFonts w:asciiTheme="minorHAnsi" w:hAnsiTheme="minorHAnsi" w:cstheme="minorHAnsi"/>
          <w:sz w:val="22"/>
          <w:szCs w:val="22"/>
        </w:rPr>
        <w:t>2)</w:t>
      </w:r>
      <w:r w:rsidR="00107833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sz w:val="22"/>
          <w:szCs w:val="22"/>
        </w:rPr>
        <w:t xml:space="preserve">przy zachowaniu niżej określonych warunków </w:t>
      </w:r>
    </w:p>
    <w:p w14:paraId="06A6F952" w14:textId="1CBB0A40" w:rsidR="009C5E51" w:rsidRPr="00173DAC" w:rsidRDefault="009C5E51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 przypadku dokonywania waloryzacji wynagrodzenia, o której mowa </w:t>
      </w:r>
      <w:r w:rsidR="00107833" w:rsidRPr="00173DAC">
        <w:rPr>
          <w:rFonts w:asciiTheme="minorHAnsi" w:hAnsiTheme="minorHAnsi" w:cstheme="minorHAnsi"/>
          <w:sz w:val="22"/>
          <w:szCs w:val="22"/>
        </w:rPr>
        <w:t xml:space="preserve">powyżej </w:t>
      </w:r>
      <w:r w:rsidRPr="00173DAC">
        <w:rPr>
          <w:rFonts w:asciiTheme="minorHAnsi" w:hAnsiTheme="minorHAnsi" w:cstheme="minorHAnsi"/>
          <w:sz w:val="22"/>
          <w:szCs w:val="22"/>
        </w:rPr>
        <w:t>, wynagrodzenie Wykonawcy, określone w §</w:t>
      </w:r>
      <w:r w:rsidR="009D2B64">
        <w:rPr>
          <w:rFonts w:asciiTheme="minorHAnsi" w:hAnsiTheme="minorHAnsi" w:cstheme="minorHAnsi"/>
          <w:sz w:val="22"/>
          <w:szCs w:val="22"/>
        </w:rPr>
        <w:t xml:space="preserve"> 11</w:t>
      </w:r>
      <w:r w:rsidR="00107833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sz w:val="22"/>
          <w:szCs w:val="22"/>
        </w:rPr>
        <w:t xml:space="preserve"> Umowy, będzie waloryzowane o aktualny o wskaźnik stanowiący </w:t>
      </w:r>
      <w:r w:rsidRPr="00173DAC">
        <w:rPr>
          <w:rFonts w:asciiTheme="minorHAnsi" w:hAnsiTheme="minorHAnsi" w:cstheme="minorHAnsi"/>
          <w:sz w:val="22"/>
          <w:szCs w:val="22"/>
        </w:rPr>
        <w:lastRenderedPageBreak/>
        <w:t>różnicę odchylenia wskaźnika inflacji za ostatni kwartał od zakładanego 3%, przy łącznym spełnieniu następujących postanowień:</w:t>
      </w:r>
    </w:p>
    <w:p w14:paraId="6FE0BE47" w14:textId="6D3B7B8A" w:rsidR="009C5E51" w:rsidRPr="00173DAC" w:rsidRDefault="00107833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a)  </w:t>
      </w:r>
      <w:r w:rsidR="009C5E51" w:rsidRPr="00173DAC">
        <w:rPr>
          <w:rFonts w:asciiTheme="minorHAnsi" w:hAnsiTheme="minorHAnsi" w:cstheme="minorHAnsi"/>
          <w:sz w:val="22"/>
          <w:szCs w:val="22"/>
        </w:rPr>
        <w:t>podwyższenie wynagrodzenia Wykonawcy – nastąpi na wniosek Wykonawcy, złożony najwcześniej po upływie 6 pełnych miesięcy od dnia zawarcia Umowy przez Strony oraz przy wzroście Wskaźnika waloryzacji określonego powyżej, o co najmniej 3% za ostatni kwartał poprzedzające złożenie wniosku o waloryzację,</w:t>
      </w:r>
    </w:p>
    <w:p w14:paraId="7691BD2D" w14:textId="64C824DF" w:rsidR="009C5E51" w:rsidRPr="00173DAC" w:rsidRDefault="00107833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b) </w:t>
      </w:r>
      <w:r w:rsidR="009C5E51" w:rsidRPr="00173DAC">
        <w:rPr>
          <w:rFonts w:asciiTheme="minorHAnsi" w:hAnsiTheme="minorHAnsi" w:cstheme="minorHAnsi"/>
          <w:sz w:val="22"/>
          <w:szCs w:val="22"/>
        </w:rPr>
        <w:t>obniżenie wynagrodzenia Wykonawcy – nastąpi w wyniku działań Zamawiającego, podjętych co najmniej po upływie 6 pełnych miesięcy od zawarcia Umowy przez Strony oraz przy obniżeniu Wskaźnika waloryzacji określonego powyżej, o co najmniej 3% za ostatni kwartał poprzedzający działania Zamawiającego o waloryzację, z uwzględnieniem, iż waloryzacja będzie obliczana na podstawie średniej wskaźników określonych według Wskaźnika waloryzacji określonego powyżej, za ostatni kwartał poprzedzający złożenie wniosku o waloryzację / działań Zamawiającego, z uwzględnieniem, iż pierwsza (i każda kolejna) waloryzacja dokonana:</w:t>
      </w:r>
    </w:p>
    <w:p w14:paraId="1369FEB2" w14:textId="11F37C6A" w:rsidR="009C5E51" w:rsidRPr="00173DAC" w:rsidRDefault="00107833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c</w:t>
      </w:r>
      <w:r w:rsidR="009C5E51" w:rsidRPr="00173DAC">
        <w:rPr>
          <w:rFonts w:asciiTheme="minorHAnsi" w:hAnsiTheme="minorHAnsi" w:cstheme="minorHAnsi"/>
          <w:sz w:val="22"/>
          <w:szCs w:val="22"/>
        </w:rPr>
        <w:t>)</w:t>
      </w:r>
      <w:r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9C5E51" w:rsidRPr="00173DAC">
        <w:rPr>
          <w:rFonts w:asciiTheme="minorHAnsi" w:hAnsiTheme="minorHAnsi" w:cstheme="minorHAnsi"/>
          <w:sz w:val="22"/>
          <w:szCs w:val="22"/>
        </w:rPr>
        <w:t>na wniosek Wykonawcy – nastąpi tylko i wyłącznie w przypadku, gdy Wykonawca na dzień złożenia wniosku o waloryzację realizuje przedmiot umowy,</w:t>
      </w:r>
    </w:p>
    <w:p w14:paraId="50BAAC1F" w14:textId="0837F214" w:rsidR="009C5E51" w:rsidRPr="00173DAC" w:rsidRDefault="00107833" w:rsidP="00790F07">
      <w:pPr>
        <w:pStyle w:val="Tekstpodstawowy"/>
        <w:autoSpaceDN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d</w:t>
      </w:r>
      <w:r w:rsidR="009C5E51" w:rsidRPr="00173DAC">
        <w:rPr>
          <w:rFonts w:asciiTheme="minorHAnsi" w:hAnsiTheme="minorHAnsi" w:cstheme="minorHAnsi"/>
          <w:sz w:val="22"/>
          <w:szCs w:val="22"/>
        </w:rPr>
        <w:t>)</w:t>
      </w:r>
      <w:r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9C5E51" w:rsidRPr="00173DAC">
        <w:rPr>
          <w:rFonts w:asciiTheme="minorHAnsi" w:hAnsiTheme="minorHAnsi" w:cstheme="minorHAnsi"/>
          <w:sz w:val="22"/>
          <w:szCs w:val="22"/>
        </w:rPr>
        <w:t>w wyniku działań Zamawiającego – nastąpi bez względu na fakt czy Wykonawca na dzień podjęcia działań Zamawiającego realizuje przedmiot Umowy czy dopuszcza się zwłoki.</w:t>
      </w:r>
    </w:p>
    <w:p w14:paraId="1176BEC0" w14:textId="381403DF" w:rsidR="009C5E51" w:rsidRPr="0096476D" w:rsidRDefault="00107833" w:rsidP="00790F07">
      <w:pPr>
        <w:pStyle w:val="Tekstpodstawowy"/>
        <w:autoSpaceDN w:val="0"/>
        <w:spacing w:line="360" w:lineRule="auto"/>
        <w:jc w:val="both"/>
      </w:pPr>
      <w:r w:rsidRPr="00173DAC">
        <w:rPr>
          <w:rFonts w:asciiTheme="minorHAnsi" w:hAnsiTheme="minorHAnsi" w:cstheme="minorHAnsi"/>
          <w:sz w:val="22"/>
          <w:szCs w:val="22"/>
        </w:rPr>
        <w:t>e</w:t>
      </w:r>
      <w:r w:rsidR="009C5E51" w:rsidRPr="00173DAC">
        <w:rPr>
          <w:rFonts w:asciiTheme="minorHAnsi" w:hAnsiTheme="minorHAnsi" w:cstheme="minorHAnsi"/>
          <w:sz w:val="22"/>
          <w:szCs w:val="22"/>
        </w:rPr>
        <w:t>)</w:t>
      </w:r>
      <w:r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9C5E51" w:rsidRPr="00173DAC">
        <w:rPr>
          <w:rFonts w:asciiTheme="minorHAnsi" w:hAnsiTheme="minorHAnsi" w:cstheme="minorHAnsi"/>
          <w:sz w:val="22"/>
          <w:szCs w:val="22"/>
        </w:rPr>
        <w:t xml:space="preserve">maksymalna wartość zmiany wynagrodzenia Wykonawcy, jaką dopuszcza Zamawiający w efekcie zastosowania postanowień o zasadach wprowadzania zmian wysokości wynagrodzenia w wyniku waloryzacji, wynosi </w:t>
      </w:r>
      <w:r w:rsidR="00AA0D32">
        <w:rPr>
          <w:rFonts w:asciiTheme="minorHAnsi" w:hAnsiTheme="minorHAnsi" w:cstheme="minorHAnsi"/>
          <w:sz w:val="22"/>
          <w:szCs w:val="22"/>
        </w:rPr>
        <w:t xml:space="preserve"> 10</w:t>
      </w:r>
      <w:r w:rsidR="009C5E51" w:rsidRPr="00173DAC">
        <w:rPr>
          <w:rFonts w:asciiTheme="minorHAnsi" w:hAnsiTheme="minorHAnsi" w:cstheme="minorHAnsi"/>
          <w:sz w:val="22"/>
          <w:szCs w:val="22"/>
        </w:rPr>
        <w:t xml:space="preserve"> % wynagrodzenia Wykonawcy określonego w ofercie</w:t>
      </w:r>
      <w:r w:rsidR="009C5E51" w:rsidRPr="0096476D">
        <w:t xml:space="preserve"> Wykonawcy.</w:t>
      </w:r>
    </w:p>
    <w:p w14:paraId="58B2DB4B" w14:textId="729D318E" w:rsidR="001D560D" w:rsidRPr="001D560D" w:rsidRDefault="00CE3CB0" w:rsidP="00790F07">
      <w:pPr>
        <w:pStyle w:val="Tekstpodstawowy"/>
        <w:autoSpaceDN w:val="0"/>
        <w:spacing w:after="0" w:line="360" w:lineRule="auto"/>
        <w:jc w:val="both"/>
        <w:rPr>
          <w:b/>
          <w:bCs/>
          <w:i/>
          <w:iCs/>
        </w:rPr>
      </w:pPr>
      <w:r>
        <w:t>3</w:t>
      </w:r>
      <w:r w:rsidRPr="00173DAC">
        <w:rPr>
          <w:rFonts w:asciiTheme="minorHAnsi" w:hAnsiTheme="minorHAnsi" w:cstheme="minorHAnsi"/>
          <w:sz w:val="22"/>
          <w:szCs w:val="22"/>
        </w:rPr>
        <w:t xml:space="preserve">. </w:t>
      </w:r>
      <w:r w:rsidR="009C5E51" w:rsidRPr="00173DAC">
        <w:rPr>
          <w:rFonts w:asciiTheme="minorHAnsi" w:hAnsiTheme="minorHAnsi" w:cstheme="minorHAnsi"/>
          <w:sz w:val="22"/>
          <w:szCs w:val="22"/>
        </w:rPr>
        <w:t xml:space="preserve">Wykonawca, którego wynagrodzenie zostało zmienione w związku z zastosowaniem </w:t>
      </w:r>
      <w:r w:rsidR="00107833" w:rsidRPr="00173DAC">
        <w:rPr>
          <w:rFonts w:asciiTheme="minorHAnsi" w:hAnsiTheme="minorHAnsi" w:cstheme="minorHAnsi"/>
          <w:sz w:val="22"/>
          <w:szCs w:val="22"/>
        </w:rPr>
        <w:t>waloryzacji</w:t>
      </w:r>
      <w:r w:rsidR="00ED73BF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9C5E51" w:rsidRPr="00173DAC">
        <w:rPr>
          <w:rFonts w:asciiTheme="minorHAnsi" w:hAnsiTheme="minorHAnsi" w:cstheme="minorHAnsi"/>
          <w:sz w:val="22"/>
          <w:szCs w:val="22"/>
        </w:rPr>
        <w:t xml:space="preserve"> zobowiązany jest do zmiany wynagrodzenia przysługującego Podwykonawcy, z którym zawarł umowę na okres dłuższy, niż 6 miesięcy (liczony wraz z wszystkimi aneksami do umowy o podwykonawstwo).</w:t>
      </w:r>
      <w:r w:rsidR="009C5E51" w:rsidRPr="0096476D">
        <w:t xml:space="preserve"> </w:t>
      </w:r>
    </w:p>
    <w:p w14:paraId="30691A76" w14:textId="14758D6A" w:rsidR="001D560D" w:rsidRPr="009D2B64" w:rsidRDefault="00790F07" w:rsidP="00790F07">
      <w:pPr>
        <w:pStyle w:val="Tekstpodstawowy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t>4</w:t>
      </w:r>
      <w:r w:rsidRPr="009D2B64">
        <w:rPr>
          <w:rFonts w:asciiTheme="minorHAnsi" w:hAnsiTheme="minorHAnsi" w:cstheme="minorHAnsi"/>
          <w:sz w:val="22"/>
          <w:szCs w:val="22"/>
        </w:rPr>
        <w:t>.</w:t>
      </w:r>
      <w:r w:rsidR="00A00139" w:rsidRPr="009D2B64">
        <w:rPr>
          <w:rFonts w:asciiTheme="minorHAnsi" w:hAnsiTheme="minorHAnsi" w:cstheme="minorHAnsi"/>
          <w:sz w:val="22"/>
          <w:szCs w:val="22"/>
        </w:rPr>
        <w:t xml:space="preserve">  </w:t>
      </w:r>
      <w:r w:rsidR="001D560D" w:rsidRPr="009D2B64">
        <w:rPr>
          <w:rFonts w:asciiTheme="minorHAnsi" w:hAnsiTheme="minorHAnsi" w:cstheme="minorHAnsi"/>
          <w:sz w:val="22"/>
          <w:szCs w:val="22"/>
        </w:rPr>
        <w:t>Dopuszczalne są roboty zamienne w zakresie zmian materiałów, technologii, urządzeń na materiały, technologie i urządzenia spełniające parametry techniczne i jakościowe lub na o wyższych parametrach niż określone w SWZ, dokumentacji technicznej i ofercie Wykonawcy.</w:t>
      </w:r>
    </w:p>
    <w:p w14:paraId="4B28DC96" w14:textId="77777777" w:rsidR="001D560D" w:rsidRPr="009D2B64" w:rsidRDefault="001D560D" w:rsidP="00790F07">
      <w:pPr>
        <w:pStyle w:val="Tekstpodstawowy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D2B64">
        <w:rPr>
          <w:rFonts w:asciiTheme="minorHAnsi" w:hAnsiTheme="minorHAnsi" w:cstheme="minorHAnsi"/>
          <w:sz w:val="22"/>
          <w:szCs w:val="22"/>
        </w:rPr>
        <w:t xml:space="preserve">Uzasadnienie zmian – prawidłowa realizacja przedmiotu umowy, obniżenie kosztów budowy lub eksploatacji, zapewnienie optymalnych parametrów technicznych i jakościowych robót. </w:t>
      </w:r>
    </w:p>
    <w:p w14:paraId="42D74EAA" w14:textId="1EECC467" w:rsidR="009C5E51" w:rsidRPr="00173DAC" w:rsidRDefault="001D560D" w:rsidP="00790F07">
      <w:pPr>
        <w:pStyle w:val="Tekstpodstawowy"/>
        <w:autoSpaceDN w:val="0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Roboty zamienne mogą być realizowane wyłącznie po uzyskaniu pisemnej zgody Zamawiającego pod rygorem nieważności, poprzedzonej uzasadnionym pisemnym zgłoszeniem przez wykonawcę zakresu robót zamiennych.</w:t>
      </w:r>
    </w:p>
    <w:p w14:paraId="5A711432" w14:textId="44A89A5D" w:rsidR="00091B2C" w:rsidRPr="00173DAC" w:rsidRDefault="009D2B64" w:rsidP="009D2B64">
      <w:pPr>
        <w:pStyle w:val="Tekstpodstawowy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091B2C" w:rsidRPr="00173DAC">
        <w:rPr>
          <w:rFonts w:asciiTheme="minorHAnsi" w:hAnsiTheme="minorHAnsi" w:cstheme="minorHAnsi"/>
          <w:sz w:val="22"/>
          <w:szCs w:val="22"/>
        </w:rPr>
        <w:t>Dopuszczalne są zmiany Umowy w zakresie osób i adresów w niej wskazanych.</w:t>
      </w:r>
    </w:p>
    <w:p w14:paraId="3F20B5DB" w14:textId="77777777" w:rsidR="00091B2C" w:rsidRPr="00173DAC" w:rsidRDefault="00091B2C" w:rsidP="00790F07">
      <w:pPr>
        <w:pStyle w:val="Tekstpodstawowy"/>
        <w:autoSpaceDN w:val="0"/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Wszelkie zmiany Umowy wymagają dla swojej ważności formy pisemnej pod rygorem nieważności.</w:t>
      </w:r>
    </w:p>
    <w:p w14:paraId="05978B2D" w14:textId="77777777" w:rsidR="0011419C" w:rsidRPr="008A76B9" w:rsidRDefault="0011419C" w:rsidP="0011419C">
      <w:pPr>
        <w:pStyle w:val="Tekstpodstawowy"/>
        <w:autoSpaceDN w:val="0"/>
        <w:spacing w:after="0" w:line="276" w:lineRule="auto"/>
        <w:ind w:left="426"/>
        <w:jc w:val="both"/>
        <w:rPr>
          <w:b/>
          <w:bCs/>
          <w:i/>
          <w:iCs/>
        </w:rPr>
      </w:pPr>
    </w:p>
    <w:p w14:paraId="476C6876" w14:textId="77777777" w:rsidR="00091B2C" w:rsidRPr="004C54F1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 xml:space="preserve">VI. ODBIORY CZĘŚCIOWE I ODBIÓR KOŃCOWY PRZEDMIOTU UMOWY </w:t>
      </w:r>
    </w:p>
    <w:p w14:paraId="55F64CAA" w14:textId="77777777" w:rsidR="0011419C" w:rsidRDefault="0011419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24F0622B" w14:textId="76DF6CE5" w:rsidR="00091B2C" w:rsidRPr="005A47A3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</w:rPr>
      </w:pPr>
      <w:r w:rsidRPr="005A47A3">
        <w:rPr>
          <w:b/>
          <w:bCs/>
          <w:snapToGrid w:val="0"/>
        </w:rPr>
        <w:t>§ 1</w:t>
      </w:r>
      <w:r w:rsidR="00790F07">
        <w:rPr>
          <w:b/>
          <w:bCs/>
          <w:snapToGrid w:val="0"/>
        </w:rPr>
        <w:t>0</w:t>
      </w:r>
    </w:p>
    <w:p w14:paraId="048C40A3" w14:textId="77777777" w:rsidR="0011419C" w:rsidRPr="004C54F1" w:rsidRDefault="0011419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34F2C34B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Odbiór końcowy całego zakresu prac polegający na ocenie ilości i jakości wykonanych prac powinien być przez Wykonawcę zgłoszony Zamawiającemu na piśmie pod rygorem nieważności. </w:t>
      </w:r>
    </w:p>
    <w:p w14:paraId="603AEC83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 przypadku ukończenia robót zanikających lub podlegających zakryciu Zamawiający przystąpi i zakończy odbiór w terminie </w:t>
      </w:r>
      <w:r w:rsidRPr="00173DAC">
        <w:rPr>
          <w:rFonts w:asciiTheme="minorHAnsi" w:hAnsiTheme="minorHAnsi" w:cstheme="minorHAnsi"/>
          <w:bCs/>
          <w:sz w:val="22"/>
          <w:szCs w:val="22"/>
        </w:rPr>
        <w:t>7</w:t>
      </w:r>
      <w:r w:rsidRPr="00173DAC">
        <w:rPr>
          <w:rFonts w:asciiTheme="minorHAnsi" w:hAnsiTheme="minorHAnsi" w:cstheme="minorHAnsi"/>
          <w:sz w:val="22"/>
          <w:szCs w:val="22"/>
        </w:rPr>
        <w:t xml:space="preserve"> dni roboczych od dnia zgłoszenia przez Wykonawcę Zamawiającemu gotowości do odbioru oraz przedłożenia przez Wykonawcę wymaganych dokumentów niezbędnych do dokonania odbioru. Z czynności odbioru sporządzany jest protokół, podpisywany przez przedstawicieli Stron. W razie stwierdzenia przez Zamawiającego w trakcie odbioru robót zanikających lub podlegających zakryciu istnienia jakichkolwiek wad prac wykonanych w ramach odbieranej części robót może on uzależnić dokonanie tego odbioru i podpisanie protokołu od usunięcia tych wad. </w:t>
      </w:r>
    </w:p>
    <w:p w14:paraId="4F903661" w14:textId="77777777" w:rsidR="00091B2C" w:rsidRPr="00173DAC" w:rsidRDefault="00091B2C" w:rsidP="00790F07">
      <w:pPr>
        <w:numPr>
          <w:ilvl w:val="0"/>
          <w:numId w:val="5"/>
        </w:numPr>
        <w:autoSpaceDN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Wykonawca zawiadomi wpisem do dziennika budowy oraz odrębnym pismem Zamawiającego o gotowości do odbiorów częściowych oraz do przekazania przedmiotu Umowy Zamawiającemu i dokonania odbioru  końcowego.</w:t>
      </w:r>
    </w:p>
    <w:p w14:paraId="6A830A71" w14:textId="39096747" w:rsidR="00091B2C" w:rsidRPr="00173DAC" w:rsidRDefault="00091B2C" w:rsidP="00790F07">
      <w:pPr>
        <w:numPr>
          <w:ilvl w:val="0"/>
          <w:numId w:val="5"/>
        </w:numPr>
        <w:autoSpaceDN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Zamawiający przystąpi do odbioru końcowego w terminie </w:t>
      </w:r>
      <w:r w:rsidR="00790F07" w:rsidRPr="00173DAC">
        <w:rPr>
          <w:rFonts w:asciiTheme="minorHAnsi" w:hAnsiTheme="minorHAnsi" w:cstheme="minorHAnsi"/>
          <w:sz w:val="22"/>
          <w:szCs w:val="22"/>
        </w:rPr>
        <w:t>7</w:t>
      </w:r>
      <w:r w:rsidRPr="00173DAC">
        <w:rPr>
          <w:rFonts w:asciiTheme="minorHAnsi" w:hAnsiTheme="minorHAnsi" w:cstheme="minorHAnsi"/>
          <w:sz w:val="22"/>
          <w:szCs w:val="22"/>
        </w:rPr>
        <w:t xml:space="preserve"> dni  od dnia zgłoszenia przez Wykonawcę Zamawiającemu gotowości do odbioru, zgodnie z ust. 3 i 5. Z czynności odbioru końcowego sporządzany jest protokół, podpisywany przez przedstawicieli Stron.</w:t>
      </w:r>
    </w:p>
    <w:p w14:paraId="40347DC6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przekaże Zamawiającemu razem z wnioskiem o dokonaniu odbioru końcowego robót:</w:t>
      </w:r>
    </w:p>
    <w:p w14:paraId="38C9DDE9" w14:textId="77777777" w:rsidR="00091B2C" w:rsidRPr="00173DAC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oryginał dziennika robót,</w:t>
      </w:r>
    </w:p>
    <w:p w14:paraId="33530A56" w14:textId="77777777" w:rsidR="00091B2C" w:rsidRPr="00173DAC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dokumentację powykonawczą,</w:t>
      </w:r>
    </w:p>
    <w:p w14:paraId="13C06527" w14:textId="77777777" w:rsidR="00091B2C" w:rsidRPr="00173DAC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atesty na prefabrykaty, materiały i urządzenia;</w:t>
      </w:r>
      <w:r w:rsidRPr="00173DAC">
        <w:rPr>
          <w:rFonts w:asciiTheme="minorHAnsi" w:hAnsiTheme="minorHAnsi" w:cstheme="minorHAnsi"/>
          <w:sz w:val="22"/>
          <w:szCs w:val="22"/>
        </w:rPr>
        <w:tab/>
      </w:r>
      <w:r w:rsidRPr="00173DAC">
        <w:rPr>
          <w:rFonts w:asciiTheme="minorHAnsi" w:hAnsiTheme="minorHAnsi" w:cstheme="minorHAnsi"/>
          <w:sz w:val="22"/>
          <w:szCs w:val="22"/>
        </w:rPr>
        <w:tab/>
      </w:r>
    </w:p>
    <w:p w14:paraId="56F54FD3" w14:textId="77777777" w:rsidR="00091B2C" w:rsidRPr="00173DAC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wymagane dokumenty, protokoły i zaświadczenia z przeprowadzonych przez Wykonawcę, sprawdzeń i badań, a w szczególności protokoły odbioru robót branżowych objętych zamówieniem;</w:t>
      </w:r>
    </w:p>
    <w:p w14:paraId="1C043682" w14:textId="77777777" w:rsidR="00091B2C" w:rsidRPr="00173DAC" w:rsidRDefault="00091B2C" w:rsidP="00790F07">
      <w:pPr>
        <w:keepLines/>
        <w:numPr>
          <w:ilvl w:val="0"/>
          <w:numId w:val="6"/>
        </w:numPr>
        <w:tabs>
          <w:tab w:val="clear" w:pos="108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oświadczenie kierownika budowy o zgodności wykonania obiektu budowlanego </w:t>
      </w:r>
      <w:r w:rsidRPr="00173DAC">
        <w:rPr>
          <w:rFonts w:asciiTheme="minorHAnsi" w:hAnsiTheme="minorHAnsi" w:cstheme="minorHAnsi"/>
          <w:sz w:val="22"/>
          <w:szCs w:val="22"/>
        </w:rPr>
        <w:br/>
        <w:t>z projektem budowlanym, przepisami i obowiązującymi polskimi normami;</w:t>
      </w:r>
    </w:p>
    <w:p w14:paraId="68ABDF6F" w14:textId="00BE57DF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przekaże Zamawiającemu, do odbioru końcowego, karty gwarancyjne na poszczególne materiały lub urządzenia</w:t>
      </w:r>
      <w:r w:rsidR="00A00139" w:rsidRPr="00173DAC">
        <w:rPr>
          <w:rFonts w:asciiTheme="minorHAnsi" w:hAnsiTheme="minorHAnsi" w:cstheme="minorHAnsi"/>
          <w:sz w:val="22"/>
          <w:szCs w:val="22"/>
        </w:rPr>
        <w:t>.</w:t>
      </w:r>
    </w:p>
    <w:p w14:paraId="24A786BC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Zamawiający może odmówić dokonania odbioru końcowego, jeżeli nie zostały wykonane wszystkie prace w ramach Umowy, bądź też, jeżeli stwierdził w jego trakcie istnienie wad dotyczących wykonanych prac, które nadają się do usunięcia a Wykonawca odmawia ich usunięcia </w:t>
      </w:r>
      <w:r w:rsidRPr="00173DAC">
        <w:rPr>
          <w:rFonts w:asciiTheme="minorHAnsi" w:hAnsiTheme="minorHAnsi" w:cstheme="minorHAnsi"/>
          <w:sz w:val="22"/>
          <w:szCs w:val="22"/>
        </w:rPr>
        <w:lastRenderedPageBreak/>
        <w:t>w okresie, w któ</w:t>
      </w:r>
      <w:r w:rsidRPr="00173DAC">
        <w:rPr>
          <w:rFonts w:asciiTheme="minorHAnsi" w:hAnsiTheme="minorHAnsi" w:cstheme="minorHAnsi"/>
          <w:sz w:val="22"/>
          <w:szCs w:val="22"/>
        </w:rPr>
        <w:softHyphen/>
        <w:t>rym dokonywany jest odbiór końcowy. W takim przypadku Strony określą odpowiedni, technicznie uzasadniony termin, do którego winny zostać wykonane wszystkie zaległe prace i/lub zostaną usunięte wady stwierdzone podczas odbioru końcowego. Termin ten nie będzie jednak dłuższy niż 7 dni, chyba że dostarczenie materiałów lub urządzeń wolnych od wad będzie wymagało dłuższego terminu, wówczas termin wskaże ich dostawca. Niezwłocznie po wywiązaniu się przez Wykonawcę z powyższego obowiązku (tj. wykonanie zaległych prac oraz/lub usunięcie wad) zostanie wyznaczony nowy termin dokonania odbioru końcowego, zaś postanowienia zawarte w ust. 3-5 będą stosowane odpowiednio.</w:t>
      </w:r>
    </w:p>
    <w:p w14:paraId="49E892DE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przypadku, gdy Zamawiający w trakcie odbioru końcowego stwierdzi istnienie wad, które nie nadają się do usunięcia, to:</w:t>
      </w:r>
    </w:p>
    <w:p w14:paraId="7A572DCE" w14:textId="346E85C6" w:rsidR="00091B2C" w:rsidRPr="00173DAC" w:rsidRDefault="00091B2C" w:rsidP="00790F07">
      <w:pPr>
        <w:numPr>
          <w:ilvl w:val="0"/>
          <w:numId w:val="7"/>
        </w:numPr>
        <w:tabs>
          <w:tab w:val="clear" w:pos="720"/>
          <w:tab w:val="num" w:pos="851"/>
        </w:tabs>
        <w:autoSpaceDN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jeżeli wady uniemożliwiają użytkowanie Przedmiotu Umowy zgodnie z przeznaczeniem – może odstąpić od Umowy w terminie 30 dni od dnia powzięcia informacji o okolicznościach stanowiących podstawę odstąpienia,</w:t>
      </w:r>
    </w:p>
    <w:p w14:paraId="7D852BE5" w14:textId="77777777" w:rsidR="00091B2C" w:rsidRPr="00173DAC" w:rsidRDefault="00091B2C" w:rsidP="00790F07">
      <w:pPr>
        <w:numPr>
          <w:ilvl w:val="0"/>
          <w:numId w:val="7"/>
        </w:numPr>
        <w:tabs>
          <w:tab w:val="clear" w:pos="720"/>
          <w:tab w:val="num" w:pos="851"/>
        </w:tabs>
        <w:autoSpaceDN w:val="0"/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jeżeli możliwe jest użytkowanie Przedmiotu Umowy zgodnie z przeznaczeniem – może obniżyć odpowiednio wynagrodzenie.</w:t>
      </w:r>
    </w:p>
    <w:p w14:paraId="78F1FE54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 przypadku nie usunięcia przez Wykonawcę wszystkich wad, usterek i braków </w:t>
      </w:r>
      <w:r w:rsidRPr="00173DAC">
        <w:rPr>
          <w:rFonts w:asciiTheme="minorHAnsi" w:hAnsiTheme="minorHAnsi" w:cstheme="minorHAnsi"/>
          <w:sz w:val="22"/>
          <w:szCs w:val="22"/>
        </w:rPr>
        <w:br/>
        <w:t>w odpowiednich uzgodnionych terminach, zgodnie z ust. 7, Zamawiający – niezależnie od innych środków przewidzianych w Umowie – ma prawo zlecić osobom trzecim usunięcie wad i usterek oraz wykonanie niezrealizowanych Robót na koszt Wykonawcy – bez upoważnienia sądu.</w:t>
      </w:r>
    </w:p>
    <w:p w14:paraId="76B6CC61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Jeżeli Zamawiający dokona odbioru pomimo stwierdzenia wad lub usterek, tak jak </w:t>
      </w:r>
      <w:r w:rsidRPr="00173DAC">
        <w:rPr>
          <w:rFonts w:asciiTheme="minorHAnsi" w:hAnsiTheme="minorHAnsi" w:cstheme="minorHAnsi"/>
          <w:sz w:val="22"/>
          <w:szCs w:val="22"/>
        </w:rPr>
        <w:br/>
        <w:t xml:space="preserve">i wady i usterki wykryte później w okresie rękojmi lub gwarancji, są one usuwane przez Wykonawcę w ramach obowiązków wynikających z rękojmi lub gwarancji. </w:t>
      </w:r>
    </w:p>
    <w:p w14:paraId="5DCBACC8" w14:textId="77777777" w:rsidR="00091B2C" w:rsidRPr="00173DAC" w:rsidRDefault="00091B2C" w:rsidP="00790F07">
      <w:pPr>
        <w:numPr>
          <w:ilvl w:val="0"/>
          <w:numId w:val="5"/>
        </w:numPr>
        <w:tabs>
          <w:tab w:val="clear" w:pos="397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Zamawiający przewiduje dokonywanie odbiorów częściowych. Z odbioru częściowego zostanie sporządzony protokół odbioru częściowego prac. Odbiory częściowe będą odbywać się według zasad określonych w ust. 2-4 powyżej. </w:t>
      </w:r>
    </w:p>
    <w:p w14:paraId="0CEC0A94" w14:textId="77777777" w:rsidR="0094699C" w:rsidRPr="004C54F1" w:rsidRDefault="0094699C" w:rsidP="00091B2C">
      <w:pPr>
        <w:autoSpaceDN w:val="0"/>
        <w:spacing w:line="276" w:lineRule="auto"/>
        <w:jc w:val="both"/>
        <w:rPr>
          <w:sz w:val="22"/>
          <w:szCs w:val="22"/>
        </w:rPr>
      </w:pPr>
    </w:p>
    <w:p w14:paraId="2F2448C1" w14:textId="639CC17F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VII. WYNAGRODZENIE WYKONAWCY</w:t>
      </w:r>
      <w:r w:rsidR="004A2D54">
        <w:rPr>
          <w:b/>
          <w:bCs/>
          <w:snapToGrid w:val="0"/>
          <w:sz w:val="22"/>
          <w:szCs w:val="22"/>
        </w:rPr>
        <w:br/>
      </w:r>
    </w:p>
    <w:p w14:paraId="1E07DC92" w14:textId="44A5AD50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§ 1</w:t>
      </w:r>
      <w:r w:rsidR="00790F07">
        <w:rPr>
          <w:b/>
          <w:bCs/>
          <w:snapToGrid w:val="0"/>
          <w:sz w:val="22"/>
          <w:szCs w:val="22"/>
        </w:rPr>
        <w:t>1</w:t>
      </w:r>
    </w:p>
    <w:p w14:paraId="22834BB4" w14:textId="77777777" w:rsidR="00EB2134" w:rsidRDefault="00EB2134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79FD12E5" w14:textId="34DCE421" w:rsidR="000B61F7" w:rsidRPr="00173DAC" w:rsidRDefault="00091B2C" w:rsidP="00DC690E">
      <w:pPr>
        <w:keepLines/>
        <w:widowControl w:val="0"/>
        <w:numPr>
          <w:ilvl w:val="1"/>
          <w:numId w:val="7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t>Za wykonanie Umowy strony ustalają wynagrodzenie</w:t>
      </w:r>
      <w:r w:rsidRPr="00173DAC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ryczałtowe,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zgodnie z przedłożoną ofertą </w:t>
      </w:r>
      <w:r w:rsidR="00AA0D32">
        <w:rPr>
          <w:rFonts w:asciiTheme="minorHAnsi" w:hAnsiTheme="minorHAnsi" w:cstheme="minorHAnsi"/>
          <w:snapToGrid w:val="0"/>
          <w:sz w:val="22"/>
          <w:szCs w:val="22"/>
        </w:rPr>
        <w:br/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>w wysokości</w:t>
      </w:r>
      <w:r w:rsidR="00B0704D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A0D32">
        <w:rPr>
          <w:rFonts w:asciiTheme="minorHAnsi" w:hAnsiTheme="minorHAnsi" w:cstheme="minorHAnsi"/>
          <w:snapToGrid w:val="0"/>
          <w:sz w:val="22"/>
          <w:szCs w:val="22"/>
        </w:rPr>
        <w:t>……………………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b/>
          <w:bCs/>
          <w:snapToGrid w:val="0"/>
          <w:sz w:val="22"/>
          <w:szCs w:val="22"/>
        </w:rPr>
        <w:t>PLN brutto,</w:t>
      </w:r>
      <w:r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słownie:</w:t>
      </w:r>
      <w:r w:rsidR="0096476D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A0D32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……………………………………………………………………….</w:t>
      </w:r>
    </w:p>
    <w:p w14:paraId="7F79F96C" w14:textId="1C4A2C08" w:rsidR="006D09A0" w:rsidRPr="00173DAC" w:rsidRDefault="000B61F7" w:rsidP="00DC690E">
      <w:pPr>
        <w:keepLines/>
        <w:widowControl w:val="0"/>
        <w:numPr>
          <w:ilvl w:val="1"/>
          <w:numId w:val="7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sz w:val="22"/>
          <w:szCs w:val="22"/>
        </w:rPr>
        <w:lastRenderedPageBreak/>
        <w:t>Wyn</w:t>
      </w:r>
      <w:r w:rsidR="00091B2C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agrodzenie, o którym mowa w ust. 1 obejmuje wszelkie koszty związane z wykonaniem przedmiotu Umowy, a w szczególności podatku VAT, wykonania robót budowlanych niezbędnych do </w:t>
      </w:r>
      <w:r w:rsidR="009C1412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modernizacji </w:t>
      </w:r>
      <w:r w:rsidR="00091B2C" w:rsidRPr="00173DAC">
        <w:rPr>
          <w:rFonts w:asciiTheme="minorHAnsi" w:hAnsiTheme="minorHAnsi" w:cstheme="minorHAnsi"/>
          <w:snapToGrid w:val="0"/>
          <w:sz w:val="22"/>
          <w:szCs w:val="22"/>
        </w:rPr>
        <w:t xml:space="preserve"> obiektu, w tym robót przygotowawczych, wykończeniowych, zorganizowania, zagospodarowania, a później likwidacji terenu budowy, ogrodzenia i zabezpieczenia terenu budowy, zorganizowania i utrzymania zaplecza budowy,  wykonania dokumentacji powykonawczej, doprowadzenia terenu budowy do stanu pierwotnego po zakończeniu wykonywania robót budowlanych i innych czynności wynikających z Umowy, jak również wszelkich innych niezbędnych do wykonania i prawidłowej eksploatacji </w:t>
      </w:r>
      <w:r w:rsidR="00CE3CB0" w:rsidRPr="00173DAC">
        <w:rPr>
          <w:rFonts w:asciiTheme="minorHAnsi" w:hAnsiTheme="minorHAnsi" w:cstheme="minorHAnsi"/>
          <w:snapToGrid w:val="0"/>
          <w:sz w:val="22"/>
          <w:szCs w:val="22"/>
        </w:rPr>
        <w:t>przedmiotu umowy.</w:t>
      </w:r>
    </w:p>
    <w:p w14:paraId="60DBC443" w14:textId="77777777" w:rsidR="00BE0763" w:rsidRDefault="00BE0763" w:rsidP="00091B2C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pacing w:line="276" w:lineRule="auto"/>
        <w:ind w:left="360" w:hanging="36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6C47914B" w14:textId="0D0A57ED" w:rsidR="00091B2C" w:rsidRPr="004C54F1" w:rsidRDefault="00091B2C" w:rsidP="00091B2C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pacing w:line="276" w:lineRule="auto"/>
        <w:ind w:left="360" w:hanging="36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4C54F1">
        <w:rPr>
          <w:b/>
          <w:bCs/>
          <w:snapToGrid w:val="0"/>
          <w:color w:val="000000" w:themeColor="text1"/>
          <w:sz w:val="22"/>
          <w:szCs w:val="22"/>
        </w:rPr>
        <w:t>VIII. WARUNKI PŁATNOŚCI</w:t>
      </w:r>
      <w:r w:rsidR="004A2D54">
        <w:rPr>
          <w:b/>
          <w:bCs/>
          <w:snapToGrid w:val="0"/>
          <w:color w:val="000000" w:themeColor="text1"/>
          <w:sz w:val="22"/>
          <w:szCs w:val="22"/>
        </w:rPr>
        <w:br/>
      </w:r>
    </w:p>
    <w:p w14:paraId="109DCD9B" w14:textId="382B3E68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4C54F1">
        <w:rPr>
          <w:b/>
          <w:bCs/>
          <w:snapToGrid w:val="0"/>
          <w:color w:val="000000" w:themeColor="text1"/>
          <w:sz w:val="22"/>
          <w:szCs w:val="22"/>
        </w:rPr>
        <w:t>§ 1</w:t>
      </w:r>
      <w:r w:rsidR="00790F07">
        <w:rPr>
          <w:b/>
          <w:bCs/>
          <w:snapToGrid w:val="0"/>
          <w:color w:val="000000" w:themeColor="text1"/>
          <w:sz w:val="22"/>
          <w:szCs w:val="22"/>
        </w:rPr>
        <w:t>2</w:t>
      </w:r>
      <w:r w:rsidR="00EB2134">
        <w:rPr>
          <w:b/>
          <w:bCs/>
          <w:snapToGrid w:val="0"/>
          <w:color w:val="000000" w:themeColor="text1"/>
          <w:sz w:val="22"/>
          <w:szCs w:val="22"/>
        </w:rPr>
        <w:br/>
      </w:r>
    </w:p>
    <w:p w14:paraId="479AAAB1" w14:textId="576A55C3" w:rsidR="005D76B8" w:rsidRDefault="00D6320E" w:rsidP="00D6320E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320E">
        <w:rPr>
          <w:rFonts w:asciiTheme="minorHAnsi" w:hAnsiTheme="minorHAnsi" w:cstheme="minorHAnsi"/>
          <w:sz w:val="22"/>
          <w:szCs w:val="22"/>
        </w:rPr>
        <w:t xml:space="preserve">Wynagrodzenie za zrealizowane roboty nastąpi </w:t>
      </w:r>
      <w:r w:rsidR="002825D2">
        <w:rPr>
          <w:rFonts w:asciiTheme="minorHAnsi" w:hAnsiTheme="minorHAnsi" w:cstheme="minorHAnsi"/>
          <w:sz w:val="22"/>
          <w:szCs w:val="22"/>
        </w:rPr>
        <w:t xml:space="preserve">w 2025 roku </w:t>
      </w:r>
      <w:r w:rsidRPr="00D6320E">
        <w:rPr>
          <w:rFonts w:asciiTheme="minorHAnsi" w:hAnsiTheme="minorHAnsi" w:cstheme="minorHAnsi"/>
          <w:sz w:val="22"/>
          <w:szCs w:val="22"/>
        </w:rPr>
        <w:t>po zakończeniu realizacji inwestycji.</w:t>
      </w:r>
      <w:r w:rsidR="007E2105" w:rsidRPr="00D632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F56AB7" w14:textId="6BD9B106" w:rsidR="0022188B" w:rsidRDefault="00D6320E" w:rsidP="00D6320E">
      <w:pPr>
        <w:pStyle w:val="Akapitzlist"/>
        <w:keepLines/>
        <w:widowControl w:val="0"/>
        <w:numPr>
          <w:ilvl w:val="1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wynagrodzenia Wykonawcy, stanowiąca </w:t>
      </w:r>
      <w:r w:rsidR="00365BBC" w:rsidRPr="00D6320E">
        <w:rPr>
          <w:rFonts w:asciiTheme="minorHAnsi" w:hAnsiTheme="minorHAnsi" w:cstheme="minorHAnsi"/>
          <w:sz w:val="22"/>
          <w:szCs w:val="22"/>
        </w:rPr>
        <w:t>udział</w:t>
      </w:r>
      <w:r w:rsidR="00D91AC2" w:rsidRPr="00D6320E">
        <w:rPr>
          <w:rFonts w:asciiTheme="minorHAnsi" w:hAnsiTheme="minorHAnsi" w:cstheme="minorHAnsi"/>
          <w:sz w:val="22"/>
          <w:szCs w:val="22"/>
        </w:rPr>
        <w:t xml:space="preserve"> własny Zamawiającego</w:t>
      </w:r>
      <w:r w:rsidR="001801CC" w:rsidRPr="00D6320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(w kwocie……)</w:t>
      </w:r>
      <w:r w:rsidR="001801CC" w:rsidRPr="00D6320E">
        <w:rPr>
          <w:rFonts w:asciiTheme="minorHAnsi" w:hAnsiTheme="minorHAnsi" w:cstheme="minorHAnsi"/>
          <w:sz w:val="22"/>
          <w:szCs w:val="22"/>
        </w:rPr>
        <w:t xml:space="preserve"> </w:t>
      </w:r>
      <w:r w:rsidR="006624B4" w:rsidRPr="00D6320E">
        <w:rPr>
          <w:rFonts w:asciiTheme="minorHAnsi" w:hAnsiTheme="minorHAnsi" w:cstheme="minorHAnsi"/>
          <w:sz w:val="22"/>
          <w:szCs w:val="22"/>
        </w:rPr>
        <w:t xml:space="preserve"> </w:t>
      </w:r>
      <w:r w:rsidR="00D91AC2" w:rsidRPr="00D6320E">
        <w:rPr>
          <w:rFonts w:asciiTheme="minorHAnsi" w:hAnsiTheme="minorHAnsi" w:cstheme="minorHAnsi"/>
          <w:sz w:val="22"/>
          <w:szCs w:val="22"/>
        </w:rPr>
        <w:t>zostanie wypłacona po odbiorze końcowym</w:t>
      </w:r>
      <w:r w:rsidR="000C0383" w:rsidRPr="00D6320E">
        <w:rPr>
          <w:rFonts w:asciiTheme="minorHAnsi" w:hAnsiTheme="minorHAnsi" w:cstheme="minorHAnsi"/>
          <w:sz w:val="22"/>
          <w:szCs w:val="22"/>
        </w:rPr>
        <w:t xml:space="preserve"> inwestycji</w:t>
      </w:r>
      <w:r w:rsidR="00FB6708" w:rsidRPr="00D6320E">
        <w:rPr>
          <w:rFonts w:asciiTheme="minorHAnsi" w:hAnsiTheme="minorHAnsi" w:cstheme="minorHAnsi"/>
          <w:sz w:val="22"/>
          <w:szCs w:val="22"/>
        </w:rPr>
        <w:t xml:space="preserve">, bezpośrednio przed </w:t>
      </w:r>
      <w:r w:rsidR="00EA38A8" w:rsidRPr="00D6320E">
        <w:rPr>
          <w:rFonts w:asciiTheme="minorHAnsi" w:hAnsiTheme="minorHAnsi" w:cstheme="minorHAnsi"/>
          <w:sz w:val="22"/>
          <w:szCs w:val="22"/>
        </w:rPr>
        <w:t>wypłatą środków z dofinansowania Wykonawcy.</w:t>
      </w:r>
      <w:r w:rsidR="003C7406" w:rsidRPr="00D632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A78163" w14:textId="5B0A0DE6" w:rsidR="000C0383" w:rsidRDefault="00C37987" w:rsidP="0022188B">
      <w:pPr>
        <w:pStyle w:val="Akapitzlist"/>
        <w:keepLines/>
        <w:widowControl w:val="0"/>
        <w:numPr>
          <w:ilvl w:val="1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188B">
        <w:rPr>
          <w:rFonts w:asciiTheme="minorHAnsi" w:hAnsiTheme="minorHAnsi" w:cstheme="minorHAnsi"/>
          <w:sz w:val="22"/>
          <w:szCs w:val="22"/>
        </w:rPr>
        <w:t>C</w:t>
      </w:r>
      <w:r w:rsidR="000C0383" w:rsidRPr="0022188B">
        <w:rPr>
          <w:rFonts w:asciiTheme="minorHAnsi" w:hAnsiTheme="minorHAnsi" w:cstheme="minorHAnsi"/>
          <w:sz w:val="22"/>
          <w:szCs w:val="22"/>
        </w:rPr>
        <w:t>zęść wynagrodzenia stanowiąca dofinansowanie z Promesy</w:t>
      </w:r>
      <w:r w:rsidR="006624B4" w:rsidRPr="0022188B">
        <w:rPr>
          <w:rFonts w:asciiTheme="minorHAnsi" w:hAnsiTheme="minorHAnsi" w:cstheme="minorHAnsi"/>
          <w:sz w:val="22"/>
          <w:szCs w:val="22"/>
        </w:rPr>
        <w:t xml:space="preserve"> </w:t>
      </w:r>
      <w:r w:rsidR="008B5BD2" w:rsidRPr="0022188B">
        <w:rPr>
          <w:rFonts w:asciiTheme="minorHAnsi" w:hAnsiTheme="minorHAnsi" w:cstheme="minorHAnsi"/>
          <w:sz w:val="22"/>
          <w:szCs w:val="22"/>
        </w:rPr>
        <w:t xml:space="preserve">Dofinansowania Inwestycji z Rządowego Funduszu Polski Ład </w:t>
      </w:r>
      <w:r w:rsidR="007F619B" w:rsidRPr="0022188B">
        <w:rPr>
          <w:rFonts w:asciiTheme="minorHAnsi" w:hAnsiTheme="minorHAnsi" w:cstheme="minorHAnsi"/>
          <w:sz w:val="22"/>
          <w:szCs w:val="22"/>
        </w:rPr>
        <w:t xml:space="preserve"> </w:t>
      </w:r>
      <w:r w:rsidR="000C0383" w:rsidRPr="0022188B">
        <w:rPr>
          <w:rFonts w:asciiTheme="minorHAnsi" w:hAnsiTheme="minorHAnsi" w:cstheme="minorHAnsi"/>
          <w:sz w:val="22"/>
          <w:szCs w:val="22"/>
        </w:rPr>
        <w:t xml:space="preserve">w kwocie </w:t>
      </w:r>
      <w:r w:rsidR="00AA0D32" w:rsidRPr="0022188B">
        <w:rPr>
          <w:rFonts w:asciiTheme="minorHAnsi" w:hAnsiTheme="minorHAnsi" w:cstheme="minorHAnsi"/>
          <w:sz w:val="22"/>
          <w:szCs w:val="22"/>
        </w:rPr>
        <w:t>………………</w:t>
      </w:r>
      <w:r w:rsidR="007A500B" w:rsidRPr="0022188B">
        <w:rPr>
          <w:rFonts w:asciiTheme="minorHAnsi" w:hAnsiTheme="minorHAnsi" w:cstheme="minorHAnsi"/>
          <w:sz w:val="22"/>
          <w:szCs w:val="22"/>
        </w:rPr>
        <w:t xml:space="preserve"> </w:t>
      </w:r>
      <w:r w:rsidR="000C0383" w:rsidRPr="0022188B">
        <w:rPr>
          <w:rFonts w:asciiTheme="minorHAnsi" w:hAnsiTheme="minorHAnsi" w:cstheme="minorHAnsi"/>
          <w:sz w:val="22"/>
          <w:szCs w:val="22"/>
        </w:rPr>
        <w:t xml:space="preserve"> zł  zostanie  zapłacona po </w:t>
      </w:r>
      <w:r w:rsidR="007F619B" w:rsidRPr="0022188B">
        <w:rPr>
          <w:rFonts w:asciiTheme="minorHAnsi" w:hAnsiTheme="minorHAnsi" w:cstheme="minorHAnsi"/>
          <w:sz w:val="22"/>
          <w:szCs w:val="22"/>
        </w:rPr>
        <w:t>zakończeniu realizacji inwestycji.</w:t>
      </w:r>
      <w:r w:rsidR="0022188B" w:rsidRPr="0022188B">
        <w:rPr>
          <w:rFonts w:asciiTheme="minorHAnsi" w:hAnsiTheme="minorHAnsi" w:cstheme="minorHAnsi"/>
          <w:sz w:val="22"/>
          <w:szCs w:val="22"/>
        </w:rPr>
        <w:t xml:space="preserve"> </w:t>
      </w:r>
      <w:r w:rsidR="002825D2">
        <w:rPr>
          <w:rFonts w:asciiTheme="minorHAnsi" w:hAnsiTheme="minorHAnsi" w:cstheme="minorHAnsi"/>
          <w:sz w:val="22"/>
          <w:szCs w:val="22"/>
        </w:rPr>
        <w:t>potwierdzonym</w:t>
      </w:r>
      <w:r w:rsidR="0022188B" w:rsidRPr="00173DAC">
        <w:rPr>
          <w:rFonts w:asciiTheme="minorHAnsi" w:hAnsiTheme="minorHAnsi" w:cstheme="minorHAnsi"/>
          <w:sz w:val="22"/>
          <w:szCs w:val="22"/>
        </w:rPr>
        <w:t xml:space="preserve"> odbior</w:t>
      </w:r>
      <w:r w:rsidR="002825D2">
        <w:rPr>
          <w:rFonts w:asciiTheme="minorHAnsi" w:hAnsiTheme="minorHAnsi" w:cstheme="minorHAnsi"/>
          <w:sz w:val="22"/>
          <w:szCs w:val="22"/>
        </w:rPr>
        <w:t xml:space="preserve">em </w:t>
      </w:r>
      <w:r w:rsidR="0022188B" w:rsidRPr="00173DAC">
        <w:rPr>
          <w:rFonts w:asciiTheme="minorHAnsi" w:hAnsiTheme="minorHAnsi" w:cstheme="minorHAnsi"/>
          <w:sz w:val="22"/>
          <w:szCs w:val="22"/>
        </w:rPr>
        <w:t xml:space="preserve"> końcowym inwestycji przez Beneficjenta</w:t>
      </w:r>
      <w:r w:rsidR="002825D2">
        <w:rPr>
          <w:rFonts w:asciiTheme="minorHAnsi" w:hAnsiTheme="minorHAnsi" w:cstheme="minorHAnsi"/>
          <w:sz w:val="22"/>
          <w:szCs w:val="22"/>
        </w:rPr>
        <w:t>.</w:t>
      </w:r>
    </w:p>
    <w:p w14:paraId="1DC0B47B" w14:textId="77777777" w:rsidR="002825D2" w:rsidRDefault="00271424" w:rsidP="0022188B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zapewni finansowani</w:t>
      </w:r>
      <w:r w:rsidR="00AE1CE4" w:rsidRPr="00173DAC">
        <w:rPr>
          <w:rFonts w:asciiTheme="minorHAnsi" w:hAnsiTheme="minorHAnsi" w:cstheme="minorHAnsi"/>
          <w:sz w:val="22"/>
          <w:szCs w:val="22"/>
        </w:rPr>
        <w:t xml:space="preserve">e Inwestycji </w:t>
      </w:r>
      <w:r w:rsidRPr="00173DAC">
        <w:rPr>
          <w:rFonts w:asciiTheme="minorHAnsi" w:hAnsiTheme="minorHAnsi" w:cstheme="minorHAnsi"/>
          <w:sz w:val="22"/>
          <w:szCs w:val="22"/>
        </w:rPr>
        <w:t xml:space="preserve"> w części niepokrytej</w:t>
      </w:r>
      <w:r w:rsidR="00AE1CE4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AA0D32">
        <w:rPr>
          <w:rFonts w:asciiTheme="minorHAnsi" w:hAnsiTheme="minorHAnsi" w:cstheme="minorHAnsi"/>
          <w:sz w:val="22"/>
          <w:szCs w:val="22"/>
        </w:rPr>
        <w:t>U</w:t>
      </w:r>
      <w:r w:rsidR="00AE1CE4" w:rsidRPr="00173DAC">
        <w:rPr>
          <w:rFonts w:asciiTheme="minorHAnsi" w:hAnsiTheme="minorHAnsi" w:cstheme="minorHAnsi"/>
          <w:sz w:val="22"/>
          <w:szCs w:val="22"/>
        </w:rPr>
        <w:t xml:space="preserve">działem własnym </w:t>
      </w:r>
      <w:r w:rsidR="00A826DE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9D2B64">
        <w:rPr>
          <w:rFonts w:asciiTheme="minorHAnsi" w:hAnsiTheme="minorHAnsi" w:cstheme="minorHAnsi"/>
          <w:sz w:val="22"/>
          <w:szCs w:val="22"/>
        </w:rPr>
        <w:t xml:space="preserve">w kwocie nie niższej niż minimalna wartość udziału własnego wymagana regulaminem </w:t>
      </w:r>
      <w:r w:rsidR="00B7277A">
        <w:rPr>
          <w:rFonts w:asciiTheme="minorHAnsi" w:hAnsiTheme="minorHAnsi" w:cstheme="minorHAnsi"/>
          <w:sz w:val="22"/>
          <w:szCs w:val="22"/>
        </w:rPr>
        <w:t>Naboru Wniosków o dofinansowanie</w:t>
      </w:r>
      <w:r w:rsidR="009D2B64">
        <w:rPr>
          <w:rFonts w:asciiTheme="minorHAnsi" w:hAnsiTheme="minorHAnsi" w:cstheme="minorHAnsi"/>
          <w:sz w:val="22"/>
          <w:szCs w:val="22"/>
        </w:rPr>
        <w:t xml:space="preserve"> </w:t>
      </w:r>
      <w:r w:rsidR="00A826DE" w:rsidRPr="00173DAC">
        <w:rPr>
          <w:rFonts w:asciiTheme="minorHAnsi" w:hAnsiTheme="minorHAnsi" w:cstheme="minorHAnsi"/>
          <w:sz w:val="22"/>
          <w:szCs w:val="22"/>
        </w:rPr>
        <w:t>Zamawiającego, na czas poprzedzający wypłatę z P</w:t>
      </w:r>
      <w:r w:rsidR="00AE1CE4" w:rsidRPr="00173DAC">
        <w:rPr>
          <w:rFonts w:asciiTheme="minorHAnsi" w:hAnsiTheme="minorHAnsi" w:cstheme="minorHAnsi"/>
          <w:sz w:val="22"/>
          <w:szCs w:val="22"/>
        </w:rPr>
        <w:t>romesy</w:t>
      </w:r>
      <w:r w:rsidR="00D27F85" w:rsidRPr="00173DAC">
        <w:rPr>
          <w:rFonts w:asciiTheme="minorHAnsi" w:hAnsiTheme="minorHAnsi" w:cstheme="minorHAnsi"/>
          <w:sz w:val="22"/>
          <w:szCs w:val="22"/>
        </w:rPr>
        <w:t>,</w:t>
      </w:r>
    </w:p>
    <w:p w14:paraId="76DAB5DE" w14:textId="48F8C5D1" w:rsidR="00271424" w:rsidRPr="002825D2" w:rsidRDefault="00271424" w:rsidP="002825D2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25D2">
        <w:rPr>
          <w:rFonts w:asciiTheme="minorHAnsi" w:hAnsiTheme="minorHAnsi" w:cstheme="minorHAnsi"/>
          <w:sz w:val="22"/>
          <w:szCs w:val="22"/>
        </w:rPr>
        <w:t>Zamawiający zapłaci za wystawion</w:t>
      </w:r>
      <w:r w:rsidR="005D76B8" w:rsidRPr="002825D2">
        <w:rPr>
          <w:rFonts w:asciiTheme="minorHAnsi" w:hAnsiTheme="minorHAnsi" w:cstheme="minorHAnsi"/>
          <w:sz w:val="22"/>
          <w:szCs w:val="22"/>
        </w:rPr>
        <w:t>e</w:t>
      </w:r>
      <w:r w:rsidRPr="002825D2">
        <w:rPr>
          <w:rFonts w:asciiTheme="minorHAnsi" w:hAnsiTheme="minorHAnsi" w:cstheme="minorHAnsi"/>
          <w:sz w:val="22"/>
          <w:szCs w:val="22"/>
        </w:rPr>
        <w:t xml:space="preserve"> przez Wykonawcę faktur</w:t>
      </w:r>
      <w:r w:rsidR="005D76B8" w:rsidRPr="002825D2">
        <w:rPr>
          <w:rFonts w:asciiTheme="minorHAnsi" w:hAnsiTheme="minorHAnsi" w:cstheme="minorHAnsi"/>
          <w:sz w:val="22"/>
          <w:szCs w:val="22"/>
        </w:rPr>
        <w:t>y</w:t>
      </w:r>
      <w:r w:rsidRPr="002825D2">
        <w:rPr>
          <w:rFonts w:asciiTheme="minorHAnsi" w:hAnsiTheme="minorHAnsi" w:cstheme="minorHAnsi"/>
          <w:sz w:val="22"/>
          <w:szCs w:val="22"/>
        </w:rPr>
        <w:t xml:space="preserve"> w terminie do 3</w:t>
      </w:r>
      <w:r w:rsidR="008A3C92" w:rsidRPr="002825D2">
        <w:rPr>
          <w:rFonts w:asciiTheme="minorHAnsi" w:hAnsiTheme="minorHAnsi" w:cstheme="minorHAnsi"/>
          <w:sz w:val="22"/>
          <w:szCs w:val="22"/>
        </w:rPr>
        <w:t>0</w:t>
      </w:r>
      <w:r w:rsidRPr="002825D2">
        <w:rPr>
          <w:rFonts w:asciiTheme="minorHAnsi" w:hAnsiTheme="minorHAnsi" w:cstheme="minorHAnsi"/>
          <w:sz w:val="22"/>
          <w:szCs w:val="22"/>
        </w:rPr>
        <w:t xml:space="preserve">  dni od </w:t>
      </w:r>
      <w:r w:rsidR="005D76B8" w:rsidRPr="002825D2">
        <w:rPr>
          <w:rFonts w:asciiTheme="minorHAnsi" w:hAnsiTheme="minorHAnsi" w:cstheme="minorHAnsi"/>
          <w:sz w:val="22"/>
          <w:szCs w:val="22"/>
        </w:rPr>
        <w:t>ich</w:t>
      </w:r>
      <w:r w:rsidRPr="002825D2">
        <w:rPr>
          <w:rFonts w:asciiTheme="minorHAnsi" w:hAnsiTheme="minorHAnsi" w:cstheme="minorHAnsi"/>
          <w:sz w:val="22"/>
          <w:szCs w:val="22"/>
        </w:rPr>
        <w:t xml:space="preserve"> doręczenia Zamawiającemu, przelewem na konto Wykonawcy wskazane  na fakturze. </w:t>
      </w:r>
    </w:p>
    <w:p w14:paraId="55C6E00B" w14:textId="77777777" w:rsidR="002D556F" w:rsidRDefault="002D556F" w:rsidP="002825D2">
      <w:pPr>
        <w:keepLines/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 dzień zapłaty uznaje się datę obciążenia konta bankowego Zamawiającego.</w:t>
      </w:r>
    </w:p>
    <w:p w14:paraId="498DDC03" w14:textId="10323CB7" w:rsidR="002D556F" w:rsidRDefault="002D556F" w:rsidP="002825D2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25D2">
        <w:rPr>
          <w:rFonts w:asciiTheme="minorHAnsi" w:hAnsiTheme="minorHAnsi" w:cstheme="minorHAnsi"/>
          <w:sz w:val="22"/>
          <w:szCs w:val="22"/>
        </w:rPr>
        <w:t>Wykonawca, bez zgody Zamawiającego wyrażonej w formie pisemnej pod rygorem nieważności nie może przenieść wierzytelności wynikającej z niniejszej umowy na osoby trzecie.</w:t>
      </w:r>
    </w:p>
    <w:p w14:paraId="623E4D02" w14:textId="3366B780" w:rsidR="002D556F" w:rsidRDefault="002825D2" w:rsidP="002825D2">
      <w:pPr>
        <w:keepLines/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 w:rsidR="002D556F" w:rsidRPr="00173DAC">
        <w:rPr>
          <w:rFonts w:asciiTheme="minorHAnsi" w:hAnsiTheme="minorHAnsi" w:cstheme="minorHAnsi"/>
          <w:sz w:val="22"/>
          <w:szCs w:val="22"/>
        </w:rPr>
        <w:t xml:space="preserve">Zapłata wynagrodzenia Wykonawcy za roboty, które zostały wykonane z udziałem Podwykonawcy lub dalszego podwykonawcy, jest dokonywana, gdy Wykonawca przedłoży Zamawiającemu: </w:t>
      </w:r>
    </w:p>
    <w:p w14:paraId="0B1D317A" w14:textId="77777777" w:rsidR="002D556F" w:rsidRPr="00173DAC" w:rsidRDefault="002D556F" w:rsidP="005D0547">
      <w:pPr>
        <w:numPr>
          <w:ilvl w:val="0"/>
          <w:numId w:val="2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kserokopię faktury (rachunku), wystawionego przed Podwykonawcę lub dalszego podwykonawcę, </w:t>
      </w:r>
    </w:p>
    <w:p w14:paraId="79FFD06F" w14:textId="77777777" w:rsidR="002D556F" w:rsidRPr="00173DAC" w:rsidRDefault="002D556F" w:rsidP="005D0547">
      <w:pPr>
        <w:numPr>
          <w:ilvl w:val="0"/>
          <w:numId w:val="2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kserokopię dowodu zapłaty oraz pisemne oświadczenie Podwykonawcy lub dalszego podwykonawcy o otrzymaniu zapłaty z tytułu wykonanych robót budowlanych, dostaw lub usług. </w:t>
      </w:r>
      <w:r w:rsidRPr="00173DAC">
        <w:rPr>
          <w:rFonts w:asciiTheme="minorHAnsi" w:hAnsiTheme="minorHAnsi" w:cstheme="minorHAnsi"/>
          <w:sz w:val="22"/>
          <w:szCs w:val="22"/>
        </w:rPr>
        <w:tab/>
      </w:r>
    </w:p>
    <w:p w14:paraId="395EBC7F" w14:textId="551B68E8" w:rsidR="00665B01" w:rsidRPr="00FC1CE8" w:rsidRDefault="002D556F" w:rsidP="00FC1CE8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1CE8">
        <w:rPr>
          <w:rFonts w:asciiTheme="minorHAnsi" w:hAnsiTheme="minorHAnsi" w:cstheme="minorHAnsi"/>
          <w:sz w:val="22"/>
          <w:szCs w:val="22"/>
        </w:rPr>
        <w:lastRenderedPageBreak/>
        <w:t xml:space="preserve">W przypadku niedołączenia do faktury dokumentów, zgodnie z ust. </w:t>
      </w:r>
      <w:r w:rsidR="00FC1CE8">
        <w:rPr>
          <w:rFonts w:asciiTheme="minorHAnsi" w:hAnsiTheme="minorHAnsi" w:cstheme="minorHAnsi"/>
          <w:sz w:val="22"/>
          <w:szCs w:val="22"/>
        </w:rPr>
        <w:t>4</w:t>
      </w:r>
      <w:r w:rsidRPr="00FC1CE8">
        <w:rPr>
          <w:rFonts w:asciiTheme="minorHAnsi" w:hAnsiTheme="minorHAnsi" w:cstheme="minorHAnsi"/>
          <w:sz w:val="22"/>
          <w:szCs w:val="22"/>
        </w:rPr>
        <w:t>, Zamawiający uprawniony jest do wstrzymania się z zapłatą lub przekazania należności do depozytu sądowego</w:t>
      </w:r>
      <w:r w:rsidR="00B344BF" w:rsidRPr="00FC1CE8">
        <w:rPr>
          <w:rFonts w:asciiTheme="minorHAnsi" w:hAnsiTheme="minorHAnsi" w:cstheme="minorHAnsi"/>
          <w:sz w:val="22"/>
          <w:szCs w:val="22"/>
        </w:rPr>
        <w:t>.</w:t>
      </w:r>
      <w:r w:rsidRPr="00FC1C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56C43D" w14:textId="2BC9FD23" w:rsidR="00A517A8" w:rsidRPr="00FC1CE8" w:rsidRDefault="002D556F" w:rsidP="00FC1CE8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1CE8">
        <w:rPr>
          <w:rFonts w:asciiTheme="minorHAnsi" w:hAnsiTheme="minorHAnsi" w:cstheme="minorHAnsi"/>
          <w:sz w:val="22"/>
          <w:szCs w:val="22"/>
        </w:rPr>
        <w:t>Wykonawca</w:t>
      </w:r>
      <w:r w:rsidRPr="00FC1CE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oświadcza, że dokonał zgłoszenia rejestrującego w urzędzie skarbowym z tytułu podatku od towarów i usług VAT i otrzymał Numer Identyfikacji Podatkowej</w:t>
      </w:r>
      <w:r w:rsidRPr="00FC1CE8">
        <w:rPr>
          <w:rFonts w:asciiTheme="minorHAnsi" w:hAnsiTheme="minorHAnsi" w:cstheme="minorHAnsi"/>
          <w:sz w:val="22"/>
          <w:szCs w:val="22"/>
          <w:lang w:eastAsia="x-none"/>
        </w:rPr>
        <w:t xml:space="preserve">: </w:t>
      </w:r>
      <w:r w:rsidR="00F36569" w:rsidRPr="00FC1CE8">
        <w:rPr>
          <w:rFonts w:asciiTheme="minorHAnsi" w:hAnsiTheme="minorHAnsi" w:cstheme="minorHAnsi"/>
          <w:sz w:val="22"/>
          <w:szCs w:val="22"/>
          <w:lang w:eastAsia="x-none"/>
        </w:rPr>
        <w:br/>
      </w:r>
      <w:r w:rsidR="00B7277A" w:rsidRPr="00FC1CE8">
        <w:rPr>
          <w:rFonts w:asciiTheme="minorHAnsi" w:hAnsiTheme="minorHAnsi" w:cstheme="minorHAnsi"/>
          <w:sz w:val="22"/>
          <w:szCs w:val="22"/>
          <w:lang w:eastAsia="x-none"/>
        </w:rPr>
        <w:t>………………………….</w:t>
      </w:r>
      <w:r w:rsidRPr="00FC1C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C1CE8">
        <w:rPr>
          <w:rFonts w:asciiTheme="minorHAnsi" w:hAnsiTheme="minorHAnsi" w:cstheme="minorHAnsi"/>
          <w:sz w:val="22"/>
          <w:szCs w:val="22"/>
          <w:lang w:val="x-none" w:eastAsia="x-none"/>
        </w:rPr>
        <w:t>oraz że jest uprawniony do wystawiania faktur.</w:t>
      </w:r>
      <w:r w:rsidR="00BC37C6" w:rsidRPr="00FC1CE8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A517A8" w:rsidRPr="00FC1CE8">
        <w:rPr>
          <w:rFonts w:asciiTheme="minorHAnsi" w:hAnsiTheme="minorHAnsi" w:cstheme="minorHAnsi"/>
          <w:sz w:val="22"/>
          <w:szCs w:val="22"/>
        </w:rPr>
        <w:t xml:space="preserve">Strony umowy na podstawie art. 106n Ustawy z dnia 11 marca 2004 r. o podatku od towarów i usług wyrażają zgodę na przesyłanie faktur, duplikatów tych faktur oraz ich korekt w formie elektronicznej na adres e-mail: </w:t>
      </w:r>
      <w:hyperlink r:id="rId10" w:history="1">
        <w:r w:rsidR="00697849" w:rsidRPr="00FC1CE8">
          <w:rPr>
            <w:rStyle w:val="Hipercze"/>
            <w:rFonts w:asciiTheme="minorHAnsi" w:hAnsiTheme="minorHAnsi" w:cstheme="minorHAnsi"/>
            <w:sz w:val="22"/>
            <w:szCs w:val="22"/>
          </w:rPr>
          <w:t>urzad@rokietnica.pl</w:t>
        </w:r>
      </w:hyperlink>
      <w:r w:rsidR="00DA69D1" w:rsidRPr="00FC1C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517A8" w:rsidRPr="00FC1CE8">
        <w:rPr>
          <w:rFonts w:asciiTheme="minorHAnsi" w:hAnsiTheme="minorHAnsi" w:cstheme="minorHAnsi"/>
          <w:sz w:val="22"/>
          <w:szCs w:val="22"/>
        </w:rPr>
        <w:t>lub w formie ustrukturyzowanych faktur elektronicznych przesyłanych za pośrednictwem platformy elektronicznego fakturowania (PEF) na stronie: https://efaktura.gov.pl, zgodnie z przepisami ustawy z dnia 9 listopada 2018 r. o elektronicznym fakturowaniu w zamówieniach publicznych, koncesjach na roboty budowlane lub usługi oraz partnerstwie publiczno-prawnym.</w:t>
      </w:r>
    </w:p>
    <w:p w14:paraId="51B3361F" w14:textId="1D0D3833" w:rsidR="00A517A8" w:rsidRPr="00FC1CE8" w:rsidRDefault="00A517A8" w:rsidP="00FC1CE8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1CE8">
        <w:rPr>
          <w:rFonts w:asciiTheme="minorHAnsi" w:hAnsiTheme="minorHAnsi" w:cstheme="minorHAnsi"/>
          <w:sz w:val="22"/>
          <w:szCs w:val="22"/>
        </w:rPr>
        <w:t>Warunkiem realizacji płatności w przypadku podatników VAT czynnych na rachunek bankowy wskazany w Umowie jest występowanie tego rachunku w wykazie podatników VAT, o którym mowa w art. 96b ust. 1 ustawy o podatku od towarów i usług (dalej: „Wykaz”).</w:t>
      </w:r>
    </w:p>
    <w:p w14:paraId="4255F3D8" w14:textId="0CFED07E" w:rsidR="005A7AC5" w:rsidRPr="00FC1CE8" w:rsidRDefault="00A517A8" w:rsidP="00FC1CE8">
      <w:pPr>
        <w:pStyle w:val="Akapitzlist"/>
        <w:keepLines/>
        <w:widowControl w:val="0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1CE8">
        <w:rPr>
          <w:rFonts w:asciiTheme="minorHAnsi" w:hAnsiTheme="minorHAnsi" w:cstheme="minorHAnsi"/>
          <w:sz w:val="22"/>
          <w:szCs w:val="22"/>
        </w:rPr>
        <w:t>W przypadku gdy na dzień realizacji płatności rachunek bankowy wskazany w Umowie nie występuje w Wykazie, Strona realizująca płatność jest uprawniona do:</w:t>
      </w:r>
    </w:p>
    <w:p w14:paraId="46918EDC" w14:textId="467C718E" w:rsidR="00A517A8" w:rsidRPr="00173DAC" w:rsidRDefault="005A7AC5" w:rsidP="005D0547">
      <w:pPr>
        <w:pStyle w:val="Akapitzlist"/>
        <w:keepLines/>
        <w:widowControl w:val="0"/>
        <w:numPr>
          <w:ilvl w:val="1"/>
          <w:numId w:val="13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s</w:t>
      </w:r>
      <w:r w:rsidR="00A517A8" w:rsidRPr="00173DAC">
        <w:rPr>
          <w:rFonts w:asciiTheme="minorHAnsi" w:hAnsiTheme="minorHAnsi" w:cstheme="minorHAnsi"/>
          <w:sz w:val="22"/>
          <w:szCs w:val="22"/>
        </w:rPr>
        <w:t>kierowania płatności na rachunek bankowy wskazany w Umowie z jednoczesnym powiadomieniem właściwego organu skarbowego o tym fakcie lub</w:t>
      </w:r>
    </w:p>
    <w:p w14:paraId="592270C0" w14:textId="7D48B1D7" w:rsidR="00A517A8" w:rsidRPr="0011419C" w:rsidRDefault="005A7AC5" w:rsidP="005D0547">
      <w:pPr>
        <w:pStyle w:val="Akapitzlist"/>
        <w:keepLines/>
        <w:widowControl w:val="0"/>
        <w:numPr>
          <w:ilvl w:val="1"/>
          <w:numId w:val="13"/>
        </w:numPr>
        <w:spacing w:line="360" w:lineRule="auto"/>
        <w:ind w:left="851" w:hanging="425"/>
        <w:jc w:val="both"/>
        <w:rPr>
          <w:sz w:val="24"/>
          <w:szCs w:val="24"/>
        </w:rPr>
      </w:pPr>
      <w:r w:rsidRPr="0011419C">
        <w:rPr>
          <w:sz w:val="24"/>
          <w:szCs w:val="24"/>
        </w:rPr>
        <w:t>w</w:t>
      </w:r>
      <w:r w:rsidR="00A517A8" w:rsidRPr="0011419C">
        <w:rPr>
          <w:sz w:val="24"/>
          <w:szCs w:val="24"/>
        </w:rPr>
        <w:t>strzymania płatności, niezwłocznie po ustaleniu tej okoliczności Strona wstrzymująca płatność powiadomi dugą Stronę o tym fakcie i powodach wstrzymania.</w:t>
      </w:r>
    </w:p>
    <w:p w14:paraId="194C65FF" w14:textId="2C250D37" w:rsidR="00A517A8" w:rsidRPr="0011419C" w:rsidRDefault="00A517A8" w:rsidP="00FC1CE8">
      <w:pPr>
        <w:keepLines/>
        <w:widowControl w:val="0"/>
        <w:spacing w:line="360" w:lineRule="auto"/>
        <w:ind w:left="426"/>
        <w:jc w:val="both"/>
      </w:pPr>
      <w:r w:rsidRPr="0011419C">
        <w:t>Druga Strona, niezwłocznie po umieszczeniu rachunku bankowego w Wykazie, zawiadomi Stronę wstrzymująca płatność. Strona ta w terminie nie dłuższym niż 3 dni robocze od dnia zawiadomienia, zrealizuje płatność, chyba że w dniu płatności ponownie wystąpi przypadek, o którym mowa powyżej.</w:t>
      </w:r>
    </w:p>
    <w:p w14:paraId="6205549F" w14:textId="77777777" w:rsidR="005A7AC5" w:rsidRPr="0011419C" w:rsidRDefault="005A7AC5" w:rsidP="005D0547">
      <w:pPr>
        <w:keepLines/>
        <w:widowControl w:val="0"/>
        <w:spacing w:line="360" w:lineRule="auto"/>
        <w:ind w:left="426"/>
        <w:jc w:val="both"/>
      </w:pPr>
    </w:p>
    <w:p w14:paraId="7F5621C0" w14:textId="7350535E" w:rsidR="00091B2C" w:rsidRPr="004C54F1" w:rsidRDefault="00091B2C" w:rsidP="00091B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line="276" w:lineRule="auto"/>
        <w:jc w:val="center"/>
        <w:rPr>
          <w:b/>
          <w:bCs/>
          <w:sz w:val="22"/>
          <w:szCs w:val="22"/>
        </w:rPr>
      </w:pPr>
      <w:r w:rsidRPr="004C54F1">
        <w:rPr>
          <w:b/>
          <w:bCs/>
          <w:sz w:val="22"/>
          <w:szCs w:val="22"/>
        </w:rPr>
        <w:t>IX. RĘKOJMIA ZA WADY I GWARANCJA JAKOŚCI</w:t>
      </w:r>
      <w:r w:rsidR="004A2D54">
        <w:rPr>
          <w:b/>
          <w:bCs/>
          <w:sz w:val="22"/>
          <w:szCs w:val="22"/>
        </w:rPr>
        <w:br/>
      </w:r>
    </w:p>
    <w:p w14:paraId="2659BD2F" w14:textId="79AB504D" w:rsidR="00091B2C" w:rsidRPr="005D0547" w:rsidRDefault="00091B2C" w:rsidP="00091B2C">
      <w:pPr>
        <w:tabs>
          <w:tab w:val="left" w:pos="284"/>
        </w:tabs>
        <w:spacing w:line="276" w:lineRule="auto"/>
        <w:ind w:left="360" w:hanging="360"/>
        <w:jc w:val="center"/>
        <w:rPr>
          <w:b/>
          <w:bCs/>
        </w:rPr>
      </w:pPr>
      <w:r w:rsidRPr="005D0547">
        <w:rPr>
          <w:b/>
          <w:bCs/>
        </w:rPr>
        <w:t>§1</w:t>
      </w:r>
      <w:r w:rsidR="005D0547" w:rsidRPr="005D0547">
        <w:rPr>
          <w:b/>
          <w:bCs/>
        </w:rPr>
        <w:t>3</w:t>
      </w:r>
    </w:p>
    <w:p w14:paraId="3E063203" w14:textId="77777777" w:rsidR="004A2D54" w:rsidRPr="004C54F1" w:rsidRDefault="004A2D54" w:rsidP="00091B2C">
      <w:pPr>
        <w:tabs>
          <w:tab w:val="left" w:pos="284"/>
        </w:tabs>
        <w:spacing w:line="276" w:lineRule="auto"/>
        <w:ind w:left="360" w:hanging="360"/>
        <w:jc w:val="center"/>
        <w:rPr>
          <w:b/>
          <w:bCs/>
          <w:sz w:val="22"/>
          <w:szCs w:val="22"/>
        </w:rPr>
      </w:pPr>
    </w:p>
    <w:p w14:paraId="5BBB8645" w14:textId="601DE6F7" w:rsidR="00091B2C" w:rsidRPr="00173DAC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udziela Zamawiającemu gwarancji i rękojmi za wady na wszelkie prace objęte Przedmiotem Umowy na okres</w:t>
      </w:r>
      <w:r w:rsidR="001B4592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2177A8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B7277A">
        <w:rPr>
          <w:rFonts w:asciiTheme="minorHAnsi" w:hAnsiTheme="minorHAnsi" w:cstheme="minorHAnsi"/>
          <w:sz w:val="22"/>
          <w:szCs w:val="22"/>
        </w:rPr>
        <w:t>………</w:t>
      </w:r>
      <w:r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b/>
          <w:bCs/>
          <w:sz w:val="22"/>
          <w:szCs w:val="22"/>
        </w:rPr>
        <w:t xml:space="preserve">miesięcy </w:t>
      </w:r>
      <w:r w:rsidRPr="00173DAC">
        <w:rPr>
          <w:rFonts w:asciiTheme="minorHAnsi" w:hAnsiTheme="minorHAnsi" w:cstheme="minorHAnsi"/>
          <w:sz w:val="22"/>
          <w:szCs w:val="22"/>
        </w:rPr>
        <w:t>oraz na materiały na okres</w:t>
      </w:r>
      <w:r w:rsidR="001B4592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="00B7277A">
        <w:rPr>
          <w:rFonts w:asciiTheme="minorHAnsi" w:hAnsiTheme="minorHAnsi" w:cstheme="minorHAnsi"/>
          <w:sz w:val="22"/>
          <w:szCs w:val="22"/>
        </w:rPr>
        <w:t>………….</w:t>
      </w:r>
      <w:r w:rsidR="0062440A" w:rsidRPr="00173DAC">
        <w:rPr>
          <w:rFonts w:asciiTheme="minorHAnsi" w:hAnsiTheme="minorHAnsi" w:cstheme="minorHAnsi"/>
          <w:sz w:val="22"/>
          <w:szCs w:val="22"/>
        </w:rPr>
        <w:t xml:space="preserve">  </w:t>
      </w:r>
      <w:r w:rsidRPr="00173DAC">
        <w:rPr>
          <w:rFonts w:asciiTheme="minorHAnsi" w:hAnsiTheme="minorHAnsi" w:cstheme="minorHAnsi"/>
          <w:sz w:val="22"/>
          <w:szCs w:val="22"/>
        </w:rPr>
        <w:t xml:space="preserve"> miesięcy, licząc od dnia podpisania przez obie strony protokołu odbioru końcowego. Jeżeli na poszczególne materiały udzielona jest gwarancja producenta na okres dłuższy niż </w:t>
      </w:r>
      <w:r w:rsidR="001B4592" w:rsidRPr="00173DAC">
        <w:rPr>
          <w:rFonts w:asciiTheme="minorHAnsi" w:hAnsiTheme="minorHAnsi" w:cstheme="minorHAnsi"/>
          <w:sz w:val="22"/>
          <w:szCs w:val="22"/>
        </w:rPr>
        <w:t>60</w:t>
      </w:r>
      <w:r w:rsidR="0062440A" w:rsidRPr="00173DAC">
        <w:rPr>
          <w:rFonts w:asciiTheme="minorHAnsi" w:hAnsiTheme="minorHAnsi" w:cstheme="minorHAnsi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sz w:val="22"/>
          <w:szCs w:val="22"/>
        </w:rPr>
        <w:t xml:space="preserve">miesięcy, okres gwarancji udzielonej przez Wykonawcę odpowiada okresowi gwarancji udzielonej przez producenta. </w:t>
      </w:r>
    </w:p>
    <w:p w14:paraId="441AE8DF" w14:textId="365E5526" w:rsidR="00091B2C" w:rsidRPr="00173DAC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 okresie gwarancji Wykonawca zapewni bezpłatne naprawy gwarancyjne. Naprawy </w:t>
      </w:r>
      <w:r w:rsidRPr="00173DAC">
        <w:rPr>
          <w:rFonts w:asciiTheme="minorHAnsi" w:hAnsiTheme="minorHAnsi" w:cstheme="minorHAnsi"/>
          <w:sz w:val="22"/>
          <w:szCs w:val="22"/>
        </w:rPr>
        <w:lastRenderedPageBreak/>
        <w:t xml:space="preserve">gwarancyjne świadczone będą w miejscu użytkowania Przedmiotu Umowy. </w:t>
      </w:r>
    </w:p>
    <w:p w14:paraId="57648AC0" w14:textId="77777777" w:rsidR="00091B2C" w:rsidRPr="00173DAC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zapewnia wykonanie napraw w okresie gwarancji i rękojmi w najkrótszym możliwym terminie uwzględniającym techniczne możliwości ich usunięcia, jednak nie dłuższym niż 14 dni od daty ich zgłoszenia przez Zamawiającego.</w:t>
      </w:r>
    </w:p>
    <w:p w14:paraId="472BDC7D" w14:textId="77777777" w:rsidR="00091B2C" w:rsidRPr="00173DAC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Zgłoszenie konieczności napraw, o którym mowa w ust. 2 dokonywane będzie pisemnie lub faksem na adres Wykonawcy. </w:t>
      </w:r>
    </w:p>
    <w:p w14:paraId="78B68119" w14:textId="77777777" w:rsidR="00091B2C" w:rsidRPr="00173DAC" w:rsidRDefault="00091B2C" w:rsidP="005D0547">
      <w:pPr>
        <w:pStyle w:val="p3"/>
        <w:numPr>
          <w:ilvl w:val="0"/>
          <w:numId w:val="8"/>
        </w:numPr>
        <w:tabs>
          <w:tab w:val="left" w:pos="108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przypadku niespełnienia zobowiązań określonych w ust. 3 Zamawiający może zlecić wykonanie napraw osobie trzeciej na koszt Wykonawcy – bez upoważnienia sądu.</w:t>
      </w:r>
    </w:p>
    <w:p w14:paraId="05BE9D9F" w14:textId="77777777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7CB1861E" w14:textId="2CAB764C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X. ODSTĄPIENIE OD UMOWY</w:t>
      </w:r>
      <w:r w:rsidR="004A2D54">
        <w:rPr>
          <w:b/>
          <w:bCs/>
          <w:snapToGrid w:val="0"/>
          <w:sz w:val="22"/>
          <w:szCs w:val="22"/>
        </w:rPr>
        <w:br/>
      </w:r>
    </w:p>
    <w:p w14:paraId="4173374B" w14:textId="41BF1D1D" w:rsidR="00091B2C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color w:val="000000"/>
          <w:sz w:val="22"/>
          <w:szCs w:val="22"/>
        </w:rPr>
      </w:pPr>
      <w:r w:rsidRPr="004C54F1">
        <w:rPr>
          <w:b/>
          <w:bCs/>
          <w:snapToGrid w:val="0"/>
          <w:color w:val="000000"/>
          <w:sz w:val="22"/>
          <w:szCs w:val="22"/>
        </w:rPr>
        <w:t>§ 1</w:t>
      </w:r>
      <w:r w:rsidR="005D0547">
        <w:rPr>
          <w:b/>
          <w:bCs/>
          <w:snapToGrid w:val="0"/>
          <w:color w:val="000000"/>
          <w:sz w:val="22"/>
          <w:szCs w:val="22"/>
        </w:rPr>
        <w:t>4</w:t>
      </w:r>
    </w:p>
    <w:p w14:paraId="7C1CFE9A" w14:textId="77777777" w:rsidR="00091B2C" w:rsidRPr="00173DAC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Zamawiającemu przysługuje prawo do odstąpienia od Umowy w całości lub w części niewykonanej – poza przypadkami określonymi w kodeksie cywilnym – w sytuacji kiedy:</w:t>
      </w:r>
    </w:p>
    <w:p w14:paraId="7F604949" w14:textId="77777777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173DAC">
        <w:rPr>
          <w:rFonts w:asciiTheme="minorHAnsi" w:hAnsiTheme="minorHAnsi" w:cstheme="minorHAnsi"/>
          <w:sz w:val="22"/>
          <w:szCs w:val="22"/>
        </w:rPr>
        <w:t>zostanie zgłoszona likwidacja lub rozwiązanie firmy Wykonawcy,</w:t>
      </w:r>
    </w:p>
    <w:p w14:paraId="2BE87294" w14:textId="77777777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zostanie wydany nakaz zajęcia majątku Wykonawcy,</w:t>
      </w:r>
    </w:p>
    <w:p w14:paraId="0F805164" w14:textId="77777777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bez uzasadnionych przyczyn nie rozpoczął wykonywania Umowy lub jej części i nie realizuje jej przez okres dłuższy niż 14 dni,</w:t>
      </w:r>
    </w:p>
    <w:p w14:paraId="48BF1097" w14:textId="77777777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Wykonawca przerwał realizację Umowy i nie realizuje jej przez okres dłuższy </w:t>
      </w:r>
      <w:r w:rsidRPr="00173DAC">
        <w:rPr>
          <w:rFonts w:asciiTheme="minorHAnsi" w:hAnsiTheme="minorHAnsi" w:cstheme="minorHAnsi"/>
          <w:sz w:val="22"/>
          <w:szCs w:val="22"/>
        </w:rPr>
        <w:br/>
        <w:t>niż 14 dni,</w:t>
      </w:r>
    </w:p>
    <w:p w14:paraId="64EC5196" w14:textId="6363535C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nie wykonuje (nienależycie wyko</w:t>
      </w:r>
      <w:r w:rsidR="00485B3E" w:rsidRPr="00173DAC">
        <w:rPr>
          <w:rFonts w:asciiTheme="minorHAnsi" w:hAnsiTheme="minorHAnsi" w:cstheme="minorHAnsi"/>
          <w:sz w:val="22"/>
          <w:szCs w:val="22"/>
        </w:rPr>
        <w:t xml:space="preserve">nuje) robót zgodnie z Umową, </w:t>
      </w:r>
      <w:r w:rsidR="00485B3E" w:rsidRPr="00173DAC">
        <w:rPr>
          <w:rFonts w:asciiTheme="minorHAnsi" w:hAnsiTheme="minorHAnsi" w:cstheme="minorHAnsi"/>
          <w:sz w:val="22"/>
          <w:szCs w:val="22"/>
        </w:rPr>
        <w:br/>
      </w:r>
      <w:r w:rsidRPr="00173DAC">
        <w:rPr>
          <w:rFonts w:asciiTheme="minorHAnsi" w:hAnsiTheme="minorHAnsi" w:cstheme="minorHAnsi"/>
          <w:sz w:val="22"/>
          <w:szCs w:val="22"/>
        </w:rPr>
        <w:t>a w szczególności z dokumentacją techniczną, i pomimo wezwania przez Zamawiającego – nie rozpoczął w terminie 7 dni od wezwania wykonywania robót zgodnie z Umową,</w:t>
      </w:r>
    </w:p>
    <w:p w14:paraId="5902D470" w14:textId="46EB2F0B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zajdzie okoliczność określona w §1</w:t>
      </w:r>
      <w:r w:rsidR="009C1412" w:rsidRPr="00173DAC">
        <w:rPr>
          <w:rFonts w:asciiTheme="minorHAnsi" w:hAnsiTheme="minorHAnsi" w:cstheme="minorHAnsi"/>
          <w:sz w:val="22"/>
          <w:szCs w:val="22"/>
        </w:rPr>
        <w:t>0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8 pkt 1 Umowy,</w:t>
      </w:r>
    </w:p>
    <w:p w14:paraId="5C9CAA92" w14:textId="6273855E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3-krotnego dokonywania bezpośredniej zapłaty podwykonawcy lub dalszemu podwykonawcy, lub konieczność dokonania bezpośrednich zapłat na sumę większą niż 5% wartości Umowy w sprawie zamówienia publicznego,</w:t>
      </w:r>
    </w:p>
    <w:p w14:paraId="014893BC" w14:textId="3780413B" w:rsidR="00091B2C" w:rsidRPr="00173DAC" w:rsidRDefault="00091B2C" w:rsidP="005D0547">
      <w:pPr>
        <w:pStyle w:val="Tekstpodstawowy"/>
        <w:numPr>
          <w:ilvl w:val="1"/>
          <w:numId w:val="1"/>
        </w:numPr>
        <w:tabs>
          <w:tab w:val="clear" w:pos="644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nastąpi inne rażące naruszenie przez Wyk</w:t>
      </w:r>
      <w:r w:rsidR="00485B3E" w:rsidRPr="00173DAC">
        <w:rPr>
          <w:rFonts w:asciiTheme="minorHAnsi" w:hAnsiTheme="minorHAnsi" w:cstheme="minorHAnsi"/>
          <w:sz w:val="22"/>
          <w:szCs w:val="22"/>
        </w:rPr>
        <w:t xml:space="preserve">onawcę obowiązków wynikających </w:t>
      </w:r>
      <w:r w:rsidRPr="00173DAC">
        <w:rPr>
          <w:rFonts w:asciiTheme="minorHAnsi" w:hAnsiTheme="minorHAnsi" w:cstheme="minorHAnsi"/>
          <w:sz w:val="22"/>
          <w:szCs w:val="22"/>
        </w:rPr>
        <w:t>z Umowy lub  przepisów prawa.</w:t>
      </w:r>
    </w:p>
    <w:p w14:paraId="58584DF7" w14:textId="77777777" w:rsidR="00091B2C" w:rsidRPr="00173DAC" w:rsidRDefault="00091B2C" w:rsidP="005D0547">
      <w:pPr>
        <w:pStyle w:val="Tekstpodstawowy"/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426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- w terminie 30 dni od powzięcia wiadomości o zdarzeniu stanowiącym podstawę odstąpienia (dot. pkt 1, 2, 6, 7, 8).</w:t>
      </w:r>
    </w:p>
    <w:p w14:paraId="4EB3DF30" w14:textId="603C7C1A" w:rsidR="00091B2C" w:rsidRPr="00173DAC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trike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przypadku zaistnienia okoliczności opisanych w ust. 1, obowiązują kary umowne przewidziane w §1</w:t>
      </w:r>
      <w:r w:rsidR="005D0547" w:rsidRPr="00173DAC">
        <w:rPr>
          <w:rFonts w:asciiTheme="minorHAnsi" w:hAnsiTheme="minorHAnsi" w:cstheme="minorHAnsi"/>
          <w:sz w:val="22"/>
          <w:szCs w:val="22"/>
        </w:rPr>
        <w:t>5</w:t>
      </w:r>
      <w:r w:rsidRPr="00173DAC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5860D4D" w14:textId="77777777" w:rsidR="00091B2C" w:rsidRPr="00173DAC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trike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Odstąpienie od Umowy następuje w formie pisemnej pod rygorem nieważności.</w:t>
      </w:r>
    </w:p>
    <w:p w14:paraId="62B92D25" w14:textId="77777777" w:rsidR="00091B2C" w:rsidRPr="00173DAC" w:rsidRDefault="00091B2C" w:rsidP="005D0547">
      <w:pPr>
        <w:pStyle w:val="Tekstpodstawowy"/>
        <w:numPr>
          <w:ilvl w:val="0"/>
          <w:numId w:val="1"/>
        </w:numPr>
        <w:tabs>
          <w:tab w:val="clear" w:pos="720"/>
        </w:tabs>
        <w:autoSpaceDN w:val="0"/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wypadku odstąpienia od Umowy, Wykonawcę i Zamawiającego obciążają następujące obowiązki szczegółowe:</w:t>
      </w:r>
    </w:p>
    <w:p w14:paraId="7505CD0A" w14:textId="77777777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lastRenderedPageBreak/>
        <w:t>w terminie 10 dni od daty odstąpienia od Umowy Wykonawca przy udziale Zamawiającego sporządzi szczegółowy protokół inwentaryzacji robót w toku, według stanu na dzień odstąpienia,</w:t>
      </w:r>
    </w:p>
    <w:p w14:paraId="7A97E859" w14:textId="77777777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zabezpieczy przerwane roboty do momentu przekazania terenu budowy Zamawiającemu,</w:t>
      </w:r>
    </w:p>
    <w:p w14:paraId="30B997F1" w14:textId="4FDF30E3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niezwłocznie zgłosi Zamawiającemu gotowość odbioru robót przerwanych oraz zabezpieczających, jeżeli odstąpienie od Umowy nastąpiło z przyczyn, za które odpowiada Wykonawca,</w:t>
      </w:r>
    </w:p>
    <w:p w14:paraId="5B06CAE5" w14:textId="77777777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najpóźniej w ciągu 20 dni od daty odstąpienia Wykonawca usunie z terenu budowy urządzenia zaplecza przez niego dostarczone bądź wzniesione,</w:t>
      </w:r>
    </w:p>
    <w:p w14:paraId="2EA2A4EF" w14:textId="77777777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jc w:val="both"/>
        <w:textAlignment w:val="baseline"/>
        <w:rPr>
          <w:rFonts w:asciiTheme="minorHAnsi" w:hAnsiTheme="minorHAnsi" w:cstheme="minorHAnsi"/>
          <w:b/>
          <w:bCs/>
          <w:i/>
          <w:iCs/>
          <w:strike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razie odstąpienia od Umowy z przyczyn, za które Wykonawca nie odpowiada, Zamawiający obowiązany jest do dokonania odbioru robót przerwanych i do zapłaty wynagrodzenia za roboty wykonane, wg stanu na dzień odstąpienia, bez zwrotu za nakłady poniesione na przyszłe wykonanie Przedmiotu Umowy,</w:t>
      </w:r>
    </w:p>
    <w:p w14:paraId="309E3453" w14:textId="5812E982" w:rsidR="00091B2C" w:rsidRPr="00173DAC" w:rsidRDefault="00091B2C" w:rsidP="005D0547">
      <w:pPr>
        <w:pStyle w:val="Tekstpodstawowy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ind w:left="851" w:hanging="425"/>
        <w:textAlignment w:val="baseline"/>
        <w:rPr>
          <w:rFonts w:asciiTheme="minorHAnsi" w:hAnsiTheme="minorHAnsi" w:cstheme="minorHAnsi"/>
          <w:b/>
          <w:bCs/>
          <w:i/>
          <w:iCs/>
          <w:strike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zapłaty kar umownych zgodnie z §1</w:t>
      </w:r>
      <w:r w:rsidR="005D0547" w:rsidRPr="00173DAC">
        <w:rPr>
          <w:rFonts w:asciiTheme="minorHAnsi" w:hAnsiTheme="minorHAnsi" w:cstheme="minorHAnsi"/>
          <w:sz w:val="22"/>
          <w:szCs w:val="22"/>
        </w:rPr>
        <w:t>5</w:t>
      </w:r>
      <w:r w:rsidRPr="00173DAC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404A2347" w14:textId="77777777" w:rsidR="00091B2C" w:rsidRPr="00173DAC" w:rsidRDefault="00091B2C" w:rsidP="00091B2C">
      <w:pPr>
        <w:pStyle w:val="Tekstpodstawowy"/>
        <w:tabs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/>
        <w:textAlignment w:val="baseline"/>
        <w:rPr>
          <w:rFonts w:asciiTheme="minorHAnsi" w:hAnsiTheme="minorHAnsi" w:cstheme="minorHAnsi"/>
          <w:b/>
          <w:bCs/>
          <w:i/>
          <w:iCs/>
          <w:strike/>
          <w:sz w:val="22"/>
          <w:szCs w:val="22"/>
        </w:rPr>
      </w:pPr>
    </w:p>
    <w:p w14:paraId="77382D70" w14:textId="2E91012B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XI. KARY UMOWNE</w:t>
      </w:r>
      <w:r w:rsidR="004A2D54">
        <w:rPr>
          <w:b/>
          <w:bCs/>
          <w:snapToGrid w:val="0"/>
          <w:sz w:val="22"/>
          <w:szCs w:val="22"/>
        </w:rPr>
        <w:br/>
      </w:r>
    </w:p>
    <w:p w14:paraId="413408F0" w14:textId="6ADD036C" w:rsidR="00091B2C" w:rsidRPr="005D0547" w:rsidRDefault="00091B2C" w:rsidP="00091B2C">
      <w:pPr>
        <w:keepLines/>
        <w:widowControl w:val="0"/>
        <w:tabs>
          <w:tab w:val="num" w:pos="0"/>
        </w:tabs>
        <w:spacing w:line="276" w:lineRule="auto"/>
        <w:jc w:val="center"/>
        <w:rPr>
          <w:b/>
          <w:bCs/>
          <w:snapToGrid w:val="0"/>
        </w:rPr>
      </w:pPr>
      <w:r w:rsidRPr="005D0547">
        <w:rPr>
          <w:b/>
          <w:bCs/>
          <w:snapToGrid w:val="0"/>
        </w:rPr>
        <w:t>§ 1</w:t>
      </w:r>
      <w:r w:rsidR="005D0547" w:rsidRPr="005D0547">
        <w:rPr>
          <w:b/>
          <w:bCs/>
          <w:snapToGrid w:val="0"/>
        </w:rPr>
        <w:t>5</w:t>
      </w:r>
    </w:p>
    <w:p w14:paraId="0447C492" w14:textId="77777777" w:rsidR="00091B2C" w:rsidRPr="00173DAC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zapłaci Zamawiającemu kary umowne w wysokości:</w:t>
      </w:r>
    </w:p>
    <w:p w14:paraId="504CBF4C" w14:textId="75B1C3EA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za każdy dzień zwłoki w wykonaniu Przedmiotu Umowy, w terminie, o którym mowa w § </w:t>
      </w:r>
      <w:r w:rsidR="009C1412" w:rsidRPr="00173DAC">
        <w:rPr>
          <w:rFonts w:asciiTheme="minorHAnsi" w:hAnsiTheme="minorHAnsi" w:cstheme="minorHAnsi"/>
          <w:sz w:val="22"/>
          <w:szCs w:val="22"/>
        </w:rPr>
        <w:t>8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2 Umowy,</w:t>
      </w:r>
    </w:p>
    <w:p w14:paraId="2B53B189" w14:textId="1284C6F8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 </w:t>
      </w:r>
      <w:r w:rsidRPr="00173DAC">
        <w:rPr>
          <w:rFonts w:asciiTheme="minorHAnsi" w:hAnsiTheme="minorHAnsi" w:cstheme="minorHAnsi"/>
          <w:sz w:val="22"/>
          <w:szCs w:val="22"/>
        </w:rPr>
        <w:t xml:space="preserve">Umowy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za każdy dzień zwłoki</w:t>
      </w:r>
      <w:r w:rsidRPr="00F36569">
        <w:rPr>
          <w:rFonts w:ascii="Times New Roman" w:hAnsi="Times New Roman"/>
          <w:color w:val="000000" w:themeColor="text1"/>
        </w:rPr>
        <w:t xml:space="preserve"> w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rozpoczęciu realizacji Przedmiotu Umowy,</w:t>
      </w:r>
    </w:p>
    <w:p w14:paraId="44CE8FF7" w14:textId="2F7B1AB1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za każdy dzień zwłoki w usunięciu wad i usterek w okresie gwarancji i rękojmi,</w:t>
      </w:r>
    </w:p>
    <w:p w14:paraId="4375BD3D" w14:textId="5FB6098B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w przypadku braku zapłaty lub nieterminowej zapłaty wynagrodzenia należnego podwykonawcom lub dalszym podwykonawcom za każdy dzień zwłoki,</w:t>
      </w:r>
    </w:p>
    <w:p w14:paraId="16E9A414" w14:textId="478CDC64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="003A0AAF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w przypadku nieprzedłożenia do zaakceptowania projektu umowy o podwykonawstwo, której przedmiotem są roboty budowlane lub projektu jej zmiany,</w:t>
      </w:r>
    </w:p>
    <w:p w14:paraId="1C4861B8" w14:textId="56DE2AB2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w przypadku nieprzedłożenia poświadczonej za zgodność z oryginałem kopii umowy o podwykonawstwo lub jej zmiany,</w:t>
      </w:r>
    </w:p>
    <w:p w14:paraId="1FD98A24" w14:textId="65079796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w przypadku braku zmiany umowy o podwykonawstwo w zakresie terminu zapłaty,</w:t>
      </w:r>
    </w:p>
    <w:p w14:paraId="779546B0" w14:textId="4EC2FFED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lastRenderedPageBreak/>
        <w:t>0,2% wynagrodzenia brutto określonego w §1</w:t>
      </w:r>
      <w:r w:rsidR="005D0547" w:rsidRPr="00173DAC">
        <w:rPr>
          <w:rFonts w:asciiTheme="minorHAnsi" w:hAnsiTheme="minorHAnsi" w:cstheme="minorHAnsi"/>
          <w:sz w:val="22"/>
          <w:szCs w:val="22"/>
        </w:rPr>
        <w:t>1</w:t>
      </w:r>
      <w:r w:rsidRPr="00173DAC">
        <w:rPr>
          <w:rFonts w:asciiTheme="minorHAnsi" w:hAnsiTheme="minorHAnsi" w:cstheme="minorHAnsi"/>
          <w:sz w:val="22"/>
          <w:szCs w:val="22"/>
        </w:rPr>
        <w:t xml:space="preserve"> ust. 1 Umowy w przypadku nieprzedłożenia oświadczenia o zatrudnieniu osób na postawie umowy o pracę, na pisemne wezwanie Zamawiającego,</w:t>
      </w:r>
    </w:p>
    <w:p w14:paraId="34C5D64F" w14:textId="3849C4B9" w:rsidR="00091B2C" w:rsidRPr="00173DAC" w:rsidRDefault="00091B2C" w:rsidP="005D0547">
      <w:pPr>
        <w:pStyle w:val="p3"/>
        <w:numPr>
          <w:ilvl w:val="0"/>
          <w:numId w:val="16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20% wynagrodzenia brutto określonego w §1</w:t>
      </w:r>
      <w:r w:rsidR="005D0547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 </w:t>
      </w:r>
      <w:r w:rsidRPr="00173DAC">
        <w:rPr>
          <w:rFonts w:asciiTheme="minorHAnsi" w:hAnsiTheme="minorHAnsi" w:cstheme="minorHAnsi"/>
          <w:sz w:val="22"/>
          <w:szCs w:val="22"/>
        </w:rPr>
        <w:t xml:space="preserve">Umowy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w przypadku odstąpienia od </w:t>
      </w:r>
      <w:r w:rsidRPr="00173DAC">
        <w:rPr>
          <w:rFonts w:asciiTheme="minorHAnsi" w:hAnsiTheme="minorHAnsi" w:cstheme="minorHAnsi"/>
          <w:sz w:val="22"/>
          <w:szCs w:val="22"/>
        </w:rPr>
        <w:t>Umowy przez którąkolwiek ze stron z przyczyn leżących po stronie Wykonawcy.</w:t>
      </w:r>
    </w:p>
    <w:p w14:paraId="24BB5EA8" w14:textId="5FA7C6C6" w:rsidR="00091B2C" w:rsidRPr="00173DAC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Łączna wysokość kar umownych naliczonych przez Zamawiającego nie może przekroczyć 30% wartości wynagrodzenia umownego brutto, o którym mowa w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§1</w:t>
      </w:r>
      <w:r w:rsidR="005D0547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 </w:t>
      </w:r>
      <w:r w:rsidRPr="00173DAC">
        <w:rPr>
          <w:rFonts w:asciiTheme="minorHAnsi" w:hAnsiTheme="minorHAnsi" w:cstheme="minorHAnsi"/>
          <w:sz w:val="22"/>
          <w:szCs w:val="22"/>
        </w:rPr>
        <w:t>Umowy</w:t>
      </w:r>
    </w:p>
    <w:p w14:paraId="432B1139" w14:textId="77777777" w:rsidR="00091B2C" w:rsidRPr="00173DAC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Zamawiającemu przysługuje prawo do dochodzenia odszkodowania przekraczającego określone w  Umowie kary umowne na zasadach ogólnych.</w:t>
      </w:r>
    </w:p>
    <w:p w14:paraId="66408867" w14:textId="77777777" w:rsidR="00091B2C" w:rsidRPr="00173DAC" w:rsidRDefault="00091B2C" w:rsidP="005D0547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Wykonawca wyraża zgodę na potrącenie kar umownych z przysługującego mu wynagrodzenia.</w:t>
      </w:r>
    </w:p>
    <w:p w14:paraId="3C509CCF" w14:textId="77777777" w:rsidR="00BA5353" w:rsidRDefault="00BA5353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</w:p>
    <w:p w14:paraId="4BB565E2" w14:textId="1A44808F" w:rsidR="00091B2C" w:rsidRPr="004C54F1" w:rsidRDefault="00091B2C" w:rsidP="00091B2C">
      <w:pPr>
        <w:keepLines/>
        <w:widowControl w:val="0"/>
        <w:spacing w:line="276" w:lineRule="auto"/>
        <w:jc w:val="center"/>
        <w:rPr>
          <w:b/>
          <w:bCs/>
          <w:snapToGrid w:val="0"/>
          <w:sz w:val="22"/>
          <w:szCs w:val="22"/>
        </w:rPr>
      </w:pPr>
      <w:r w:rsidRPr="004C54F1">
        <w:rPr>
          <w:b/>
          <w:bCs/>
          <w:snapToGrid w:val="0"/>
          <w:sz w:val="22"/>
          <w:szCs w:val="22"/>
        </w:rPr>
        <w:t>XII. UBEZPIECZENIE ODPOWIEDZIALNOŚCI CYWILNEJ</w:t>
      </w:r>
      <w:r w:rsidR="004A2D54">
        <w:rPr>
          <w:b/>
          <w:bCs/>
          <w:snapToGrid w:val="0"/>
          <w:sz w:val="22"/>
          <w:szCs w:val="22"/>
        </w:rPr>
        <w:br/>
      </w:r>
    </w:p>
    <w:p w14:paraId="091269FE" w14:textId="1767BFEC" w:rsidR="00091B2C" w:rsidRPr="005D0547" w:rsidRDefault="00091B2C" w:rsidP="00091B2C">
      <w:pPr>
        <w:keepLines/>
        <w:widowControl w:val="0"/>
        <w:tabs>
          <w:tab w:val="num" w:pos="0"/>
        </w:tabs>
        <w:spacing w:line="276" w:lineRule="auto"/>
        <w:jc w:val="center"/>
      </w:pPr>
      <w:r w:rsidRPr="005D0547">
        <w:rPr>
          <w:b/>
          <w:bCs/>
          <w:snapToGrid w:val="0"/>
        </w:rPr>
        <w:t xml:space="preserve">§ </w:t>
      </w:r>
      <w:r w:rsidR="004A2D54" w:rsidRPr="005D0547">
        <w:rPr>
          <w:b/>
          <w:bCs/>
          <w:snapToGrid w:val="0"/>
        </w:rPr>
        <w:t>1</w:t>
      </w:r>
      <w:r w:rsidR="005D0547" w:rsidRPr="005D0547">
        <w:rPr>
          <w:b/>
          <w:bCs/>
          <w:snapToGrid w:val="0"/>
        </w:rPr>
        <w:t>6</w:t>
      </w:r>
      <w:r w:rsidR="004A2D54" w:rsidRPr="005D0547">
        <w:br/>
      </w:r>
    </w:p>
    <w:p w14:paraId="2278F56A" w14:textId="5523907D" w:rsidR="00091B2C" w:rsidRPr="00173DAC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Wykonawca zobowiązany jest do posiadania umowy ubezpieczeniowej (ubezpieczenie odpowiedzialności cywilnej), która obejmować będzie odpowiedzialność cywilną Wykonawcy z tytułu szkód wyrządzonych osobom trzecim (szkody majątkowe i na osobie) </w:t>
      </w:r>
      <w:r w:rsidRPr="00173D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i/>
          <w:sz w:val="22"/>
          <w:szCs w:val="22"/>
        </w:rPr>
        <w:t>(</w:t>
      </w:r>
      <w:r w:rsidRPr="00173DAC">
        <w:rPr>
          <w:rFonts w:asciiTheme="minorHAnsi" w:hAnsiTheme="minorHAnsi" w:cstheme="minorHAnsi"/>
          <w:bCs/>
          <w:i/>
          <w:sz w:val="22"/>
          <w:szCs w:val="22"/>
        </w:rPr>
        <w:t>w wysokości co najmniej równowartości Umowy</w:t>
      </w:r>
      <w:r w:rsidRPr="00173DAC">
        <w:rPr>
          <w:rFonts w:asciiTheme="minorHAnsi" w:hAnsiTheme="minorHAnsi" w:cstheme="minorHAnsi"/>
          <w:i/>
          <w:sz w:val="22"/>
          <w:szCs w:val="22"/>
        </w:rPr>
        <w:t>)</w:t>
      </w:r>
      <w:r w:rsidRPr="00173DAC">
        <w:rPr>
          <w:rFonts w:asciiTheme="minorHAnsi" w:hAnsiTheme="minorHAnsi" w:cstheme="minorHAnsi"/>
          <w:sz w:val="22"/>
          <w:szCs w:val="22"/>
        </w:rPr>
        <w:t xml:space="preserve">, która jest jednocześnie limitem na jedno i wszystkie zdarzenia. </w:t>
      </w:r>
    </w:p>
    <w:p w14:paraId="156BA992" w14:textId="70982AF0" w:rsidR="00091B2C" w:rsidRPr="00173DAC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Wykonawca zobowiązuje się do posiadania polisy wskazanej w ust. 1 przez cały okres obowiązywania umowy oraz przez okres trwania gwarancji. </w:t>
      </w:r>
    </w:p>
    <w:p w14:paraId="7C00B99D" w14:textId="77777777" w:rsidR="00091B2C" w:rsidRPr="00173DAC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Umowa ubezpieczenia musi zapewniać wypłatę odszkodowania płatnego w walucie polskiej, w kwotach koniecznych dla naprawienia całej poniesionej szkody.</w:t>
      </w:r>
    </w:p>
    <w:p w14:paraId="42DDC0CF" w14:textId="77777777" w:rsidR="00091B2C" w:rsidRPr="00173DAC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Żadne zmiany warunków ubezpieczenia nie zostaną dokonane bez zgody Zamawiającego.</w:t>
      </w:r>
    </w:p>
    <w:p w14:paraId="503A99F1" w14:textId="77777777" w:rsidR="00091B2C" w:rsidRPr="00173DAC" w:rsidRDefault="00091B2C" w:rsidP="005D0547">
      <w:pPr>
        <w:numPr>
          <w:ilvl w:val="6"/>
          <w:numId w:val="29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 przypadku naruszenia przez Wykonawcę obowiązku posiadania ubezpieczenia, Zamawiający uprawniony jest do zawarcia odpowiedniej umowy na koszt Wykonawcy.</w:t>
      </w:r>
    </w:p>
    <w:p w14:paraId="73309D19" w14:textId="77777777" w:rsidR="00091B2C" w:rsidRPr="004C54F1" w:rsidRDefault="00091B2C" w:rsidP="00091B2C">
      <w:pPr>
        <w:pStyle w:val="p3"/>
        <w:tabs>
          <w:tab w:val="left" w:pos="360"/>
          <w:tab w:val="left" w:pos="5387"/>
        </w:tabs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63EE3FB2" w14:textId="77777777" w:rsidR="00091B2C" w:rsidRPr="004C54F1" w:rsidRDefault="00091B2C" w:rsidP="00091B2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B0F4677" w14:textId="392F7098" w:rsidR="00091B2C" w:rsidRPr="004C54F1" w:rsidRDefault="00091B2C" w:rsidP="00091B2C">
      <w:pPr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4C54F1">
        <w:rPr>
          <w:b/>
          <w:bCs/>
          <w:color w:val="000000" w:themeColor="text1"/>
          <w:sz w:val="22"/>
          <w:szCs w:val="22"/>
        </w:rPr>
        <w:t>XI</w:t>
      </w:r>
      <w:r w:rsidR="00CD042C">
        <w:rPr>
          <w:b/>
          <w:bCs/>
          <w:color w:val="000000" w:themeColor="text1"/>
          <w:sz w:val="22"/>
          <w:szCs w:val="22"/>
        </w:rPr>
        <w:t>II</w:t>
      </w:r>
      <w:r w:rsidRPr="004C54F1">
        <w:rPr>
          <w:b/>
          <w:bCs/>
          <w:color w:val="000000" w:themeColor="text1"/>
          <w:sz w:val="22"/>
          <w:szCs w:val="22"/>
        </w:rPr>
        <w:t>. HARMONOGRAM RZECZOW</w:t>
      </w:r>
      <w:r w:rsidR="000E4F8E" w:rsidRPr="004C54F1">
        <w:rPr>
          <w:b/>
          <w:bCs/>
          <w:color w:val="000000" w:themeColor="text1"/>
          <w:sz w:val="22"/>
          <w:szCs w:val="22"/>
        </w:rPr>
        <w:t>Y</w:t>
      </w:r>
      <w:r w:rsidR="004A2D54">
        <w:rPr>
          <w:b/>
          <w:bCs/>
          <w:color w:val="000000" w:themeColor="text1"/>
          <w:sz w:val="22"/>
          <w:szCs w:val="22"/>
        </w:rPr>
        <w:br/>
      </w:r>
    </w:p>
    <w:p w14:paraId="640F03E4" w14:textId="13716F30" w:rsidR="00091B2C" w:rsidRPr="004C54F1" w:rsidRDefault="00091B2C" w:rsidP="005D0547">
      <w:pPr>
        <w:keepLines/>
        <w:widowControl w:val="0"/>
        <w:spacing w:line="360" w:lineRule="auto"/>
        <w:jc w:val="center"/>
        <w:rPr>
          <w:b/>
          <w:snapToGrid w:val="0"/>
          <w:color w:val="000000" w:themeColor="text1"/>
          <w:sz w:val="22"/>
          <w:szCs w:val="22"/>
        </w:rPr>
      </w:pPr>
      <w:bookmarkStart w:id="2" w:name="_Hlk163041888"/>
      <w:r w:rsidRPr="004C54F1">
        <w:rPr>
          <w:b/>
          <w:snapToGrid w:val="0"/>
          <w:color w:val="000000" w:themeColor="text1"/>
          <w:sz w:val="22"/>
          <w:szCs w:val="22"/>
        </w:rPr>
        <w:t xml:space="preserve">§ </w:t>
      </w:r>
      <w:r w:rsidR="005A47A3">
        <w:rPr>
          <w:b/>
          <w:snapToGrid w:val="0"/>
          <w:color w:val="000000" w:themeColor="text1"/>
          <w:sz w:val="22"/>
          <w:szCs w:val="22"/>
        </w:rPr>
        <w:t>1</w:t>
      </w:r>
      <w:r w:rsidR="005D0547">
        <w:rPr>
          <w:b/>
          <w:snapToGrid w:val="0"/>
          <w:color w:val="000000" w:themeColor="text1"/>
          <w:sz w:val="22"/>
          <w:szCs w:val="22"/>
        </w:rPr>
        <w:t>7</w:t>
      </w:r>
      <w:r w:rsidR="004A2D54">
        <w:rPr>
          <w:b/>
          <w:snapToGrid w:val="0"/>
          <w:color w:val="000000" w:themeColor="text1"/>
          <w:sz w:val="22"/>
          <w:szCs w:val="22"/>
        </w:rPr>
        <w:br/>
      </w:r>
    </w:p>
    <w:bookmarkEnd w:id="2"/>
    <w:p w14:paraId="12DB98D3" w14:textId="794F25FF" w:rsidR="00091B2C" w:rsidRPr="00173DAC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najpóźniej w </w:t>
      </w:r>
      <w:r w:rsidR="006D13F4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dniu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podpisania Umowy przedstawi </w:t>
      </w:r>
      <w:r w:rsidR="00365BBC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kosztorys ofertowy  oraz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t harmonogram</w:t>
      </w:r>
      <w:r w:rsidR="009C1412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rzeczow</w:t>
      </w:r>
      <w:r w:rsidR="009C1412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prowadzenia prac wraz ze wskazaniem planowanych terminów odbiorów częściowych i procentowym zaangażowaniem. </w:t>
      </w:r>
      <w:r w:rsidR="00365BBC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Dopuszcza się dokonywanie zmian w harmonogramie rzeczow</w:t>
      </w:r>
      <w:r w:rsidR="000E4F8E"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ym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względu na okoliczności, których nie można było przewidzieć w okresie odpowiednio wcześniejszym, z zastrzeżeniem, że </w:t>
      </w: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zmiany zostaną zatwierdzone pisemnie. Zmiany harmonogramu nie dotyczące końcowego terminu realizacji,  nie stanowią zmiany Umowy.</w:t>
      </w:r>
    </w:p>
    <w:p w14:paraId="0D829C6A" w14:textId="42DE19A5" w:rsidR="00091B2C" w:rsidRPr="00173DAC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Wykonawca nie później niż w terminie 7 dni od wystąpienia okoliczności skutkujących koniecznością wprowadzenia zmian w harmonogramie rzeczowym obowiązany jest dostarczyć jego zaktualizowaną wersję, zawierającą propozycje zmian.</w:t>
      </w:r>
    </w:p>
    <w:p w14:paraId="66B7461A" w14:textId="5B2531A9" w:rsidR="00091B2C" w:rsidRPr="00F36569" w:rsidRDefault="00091B2C" w:rsidP="005D0547">
      <w:pPr>
        <w:numPr>
          <w:ilvl w:val="0"/>
          <w:numId w:val="37"/>
        </w:numPr>
        <w:tabs>
          <w:tab w:val="clear" w:pos="284"/>
        </w:tabs>
        <w:spacing w:line="360" w:lineRule="auto"/>
        <w:ind w:left="426" w:hanging="426"/>
        <w:jc w:val="both"/>
        <w:rPr>
          <w:color w:val="000000" w:themeColor="text1"/>
        </w:rPr>
      </w:pPr>
      <w:r w:rsidRPr="00173DAC">
        <w:rPr>
          <w:rFonts w:asciiTheme="minorHAnsi" w:hAnsiTheme="minorHAnsi" w:cstheme="minorHAnsi"/>
          <w:color w:val="000000" w:themeColor="text1"/>
          <w:sz w:val="22"/>
          <w:szCs w:val="22"/>
        </w:rPr>
        <w:t>Zmiany w harmonogramie rzeczowym wymagają dla swej ważności pisemnej zgody osoby odpowiedzialnej za nadzorowanie procesu realizacji umowy po stronie Zamawiającego</w:t>
      </w:r>
      <w:r w:rsidRPr="00F36569">
        <w:rPr>
          <w:color w:val="000000" w:themeColor="text1"/>
        </w:rPr>
        <w:t>.</w:t>
      </w:r>
    </w:p>
    <w:p w14:paraId="1DEB6EE3" w14:textId="6BFF4D3C" w:rsidR="00CD042C" w:rsidRDefault="00E02C34" w:rsidP="00E02C34">
      <w:pPr>
        <w:pStyle w:val="Akapitzlist"/>
        <w:keepLines/>
        <w:widowControl w:val="0"/>
        <w:spacing w:line="276" w:lineRule="auto"/>
        <w:ind w:left="0"/>
        <w:rPr>
          <w:b/>
          <w:snapToGrid w:val="0"/>
          <w:color w:val="000000" w:themeColor="text1"/>
          <w:sz w:val="24"/>
          <w:szCs w:val="24"/>
        </w:rPr>
      </w:pPr>
      <w:r w:rsidRPr="00E02C34">
        <w:rPr>
          <w:b/>
          <w:snapToGrid w:val="0"/>
          <w:color w:val="000000" w:themeColor="text1"/>
          <w:sz w:val="24"/>
          <w:szCs w:val="24"/>
        </w:rPr>
        <w:t xml:space="preserve">                                                                      </w:t>
      </w:r>
      <w:r>
        <w:rPr>
          <w:b/>
          <w:snapToGrid w:val="0"/>
          <w:color w:val="000000" w:themeColor="text1"/>
          <w:sz w:val="24"/>
          <w:szCs w:val="24"/>
        </w:rPr>
        <w:br/>
        <w:t xml:space="preserve">                                                                </w:t>
      </w:r>
      <w:r w:rsidRPr="00E02C34">
        <w:rPr>
          <w:b/>
          <w:snapToGrid w:val="0"/>
          <w:color w:val="000000" w:themeColor="text1"/>
          <w:sz w:val="24"/>
          <w:szCs w:val="24"/>
        </w:rPr>
        <w:t xml:space="preserve">  § </w:t>
      </w:r>
      <w:r w:rsidR="00D702DE">
        <w:rPr>
          <w:b/>
          <w:snapToGrid w:val="0"/>
          <w:color w:val="000000" w:themeColor="text1"/>
          <w:sz w:val="24"/>
          <w:szCs w:val="24"/>
        </w:rPr>
        <w:t>1</w:t>
      </w:r>
      <w:r w:rsidR="005D0547">
        <w:rPr>
          <w:b/>
          <w:snapToGrid w:val="0"/>
          <w:color w:val="000000" w:themeColor="text1"/>
          <w:sz w:val="24"/>
          <w:szCs w:val="24"/>
        </w:rPr>
        <w:t>8</w:t>
      </w:r>
      <w:r w:rsidR="00CD042C">
        <w:rPr>
          <w:b/>
          <w:snapToGrid w:val="0"/>
          <w:color w:val="000000" w:themeColor="text1"/>
          <w:sz w:val="24"/>
          <w:szCs w:val="24"/>
        </w:rPr>
        <w:br/>
      </w:r>
      <w:r w:rsidR="00CD042C">
        <w:rPr>
          <w:b/>
          <w:snapToGrid w:val="0"/>
          <w:color w:val="000000" w:themeColor="text1"/>
          <w:sz w:val="24"/>
          <w:szCs w:val="24"/>
        </w:rPr>
        <w:br/>
        <w:t xml:space="preserve">     XIV. ZABEZPIECZENIE NALEŻYTEGO WYKONANIA UMOWY</w:t>
      </w:r>
      <w:r>
        <w:rPr>
          <w:b/>
          <w:snapToGrid w:val="0"/>
          <w:color w:val="000000" w:themeColor="text1"/>
          <w:sz w:val="24"/>
          <w:szCs w:val="24"/>
        </w:rPr>
        <w:br/>
      </w:r>
    </w:p>
    <w:p w14:paraId="6E2C44EF" w14:textId="315534F4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>
        <w:rPr>
          <w:b/>
          <w:snapToGrid w:val="0"/>
          <w:color w:val="000000" w:themeColor="text1"/>
          <w:sz w:val="24"/>
          <w:szCs w:val="24"/>
        </w:rPr>
        <w:t>1.</w:t>
      </w:r>
      <w:r w:rsidRPr="00937DB7">
        <w:rPr>
          <w:b/>
          <w:snapToGrid w:val="0"/>
          <w:color w:val="000000" w:themeColor="text1"/>
          <w:sz w:val="24"/>
          <w:szCs w:val="24"/>
        </w:rPr>
        <w:tab/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Zabezpieczenie należytego wykonania umowy wynosi 3% wynagrodzenia umownego , określonego w § </w:t>
      </w:r>
      <w:r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11 umowy.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 </w:t>
      </w:r>
    </w:p>
    <w:p w14:paraId="0D88EC13" w14:textId="77777777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2.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 xml:space="preserve">Strony zgodnie stwierdzają, że zabezpieczenie należytego wykonania umowy </w:t>
      </w:r>
    </w:p>
    <w:p w14:paraId="58D55078" w14:textId="2F8B1FDC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w wysokości określonej w ust. 1 zostało wniesione przez Wykonawcę przed zawarciem umowy w formie </w:t>
      </w:r>
      <w:r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………………………………..</w:t>
      </w:r>
      <w:r w:rsidR="001236C4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 jako zabezpieczenie 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 należytego wykonania umowy, usunięcia wad i usterek.</w:t>
      </w:r>
    </w:p>
    <w:p w14:paraId="0A7CF4F2" w14:textId="77777777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3.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>Z wniesionej przez Wykonawcę całkowitej kwoty zabezpieczenia należytego wykonania umowy:</w:t>
      </w:r>
    </w:p>
    <w:p w14:paraId="76CDAA39" w14:textId="77777777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a)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>70% zostanie zwolnione w terminie 30 dni po podpisaniu przez Zamawiającego końcowego protokołu odbioru całego zadania inwestycyjnego,</w:t>
      </w:r>
    </w:p>
    <w:p w14:paraId="4B084365" w14:textId="77777777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b)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 xml:space="preserve">30% pozostaje w dyspozycji Zamawiającego na zabezpieczenie roszczeń z tytułu rękojmi za wady i zostanie zwrócone nie później niż w 15 dniu po upływie okresu rękojmi za wady. </w:t>
      </w:r>
    </w:p>
    <w:p w14:paraId="170E48BE" w14:textId="77777777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4.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>Zabezpieczenie należytego wykonania umowy służy pokryciu roszczeń Zamawiającego w przypadku niewykonania lub nienależytego wykonania umowy.</w:t>
      </w:r>
    </w:p>
    <w:p w14:paraId="769BFA66" w14:textId="5175A1A2" w:rsidR="00937DB7" w:rsidRPr="00937DB7" w:rsidRDefault="00937DB7" w:rsidP="00937DB7">
      <w:pPr>
        <w:pStyle w:val="Akapitzlist"/>
        <w:keepLines/>
        <w:widowControl w:val="0"/>
        <w:spacing w:line="360" w:lineRule="auto"/>
        <w:ind w:left="0"/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</w:pP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5.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ab/>
        <w:t xml:space="preserve">Wykonawca zobowiązany jest utrzymywać zabezpieczenie należytego wykonania umowy zgodnie z ust. 1-4 odpowiednio przez cały okres wykonywania umowy i obowiązywania </w:t>
      </w:r>
      <w:r w:rsidR="001236C4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 gwarancji oraz 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rękojmi</w:t>
      </w:r>
      <w:r w:rsidR="001236C4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 za wady.(okres rękojmi jest równy okresowi gwarancji)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. W przypadku konieczności przedłużenia okresu </w:t>
      </w:r>
      <w:r w:rsidR="001236C4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 xml:space="preserve">obowiązywania zabezpieczenia </w:t>
      </w:r>
      <w:r w:rsidRPr="00937DB7">
        <w:rPr>
          <w:rFonts w:asciiTheme="minorHAnsi" w:hAnsiTheme="minorHAnsi" w:cstheme="minorHAnsi"/>
          <w:bCs/>
          <w:snapToGrid w:val="0"/>
          <w:color w:val="000000" w:themeColor="text1"/>
          <w:sz w:val="22"/>
          <w:szCs w:val="22"/>
        </w:rPr>
        <w:t>,  wykonawca zobowiązany jest uczynić to przed wygaśnięciem dotychczasowego zabezpieczenia – z zachowaniem ciągłości zabezpieczenia.</w:t>
      </w:r>
    </w:p>
    <w:p w14:paraId="0B337349" w14:textId="77777777" w:rsidR="001C0C3E" w:rsidRDefault="001C0C3E" w:rsidP="00E02C34">
      <w:pPr>
        <w:pStyle w:val="Akapitzlist"/>
        <w:keepLines/>
        <w:widowControl w:val="0"/>
        <w:spacing w:line="276" w:lineRule="auto"/>
        <w:ind w:left="0"/>
        <w:rPr>
          <w:b/>
          <w:snapToGrid w:val="0"/>
          <w:color w:val="000000" w:themeColor="text1"/>
          <w:sz w:val="24"/>
          <w:szCs w:val="24"/>
        </w:rPr>
      </w:pPr>
    </w:p>
    <w:p w14:paraId="35CC4BBA" w14:textId="1EFDA0B8" w:rsidR="0065104C" w:rsidRPr="005D0547" w:rsidRDefault="001C0C3E" w:rsidP="00E02C34">
      <w:pPr>
        <w:pStyle w:val="Akapitzlist"/>
        <w:keepLines/>
        <w:widowControl w:val="0"/>
        <w:spacing w:line="276" w:lineRule="auto"/>
        <w:ind w:left="0"/>
        <w:rPr>
          <w:b/>
          <w:bCs/>
          <w:sz w:val="24"/>
          <w:szCs w:val="24"/>
        </w:rPr>
      </w:pPr>
      <w:r>
        <w:rPr>
          <w:b/>
          <w:snapToGrid w:val="0"/>
          <w:color w:val="000000" w:themeColor="text1"/>
          <w:sz w:val="24"/>
          <w:szCs w:val="24"/>
        </w:rPr>
        <w:t xml:space="preserve">                                                             </w:t>
      </w:r>
      <w:r w:rsidRPr="00E02C34">
        <w:rPr>
          <w:b/>
          <w:snapToGrid w:val="0"/>
          <w:color w:val="000000" w:themeColor="text1"/>
          <w:sz w:val="24"/>
          <w:szCs w:val="24"/>
        </w:rPr>
        <w:t xml:space="preserve">  § </w:t>
      </w:r>
      <w:r>
        <w:rPr>
          <w:b/>
          <w:snapToGrid w:val="0"/>
          <w:color w:val="000000" w:themeColor="text1"/>
          <w:sz w:val="24"/>
          <w:szCs w:val="24"/>
        </w:rPr>
        <w:t>19</w:t>
      </w:r>
      <w:r>
        <w:rPr>
          <w:b/>
          <w:snapToGrid w:val="0"/>
          <w:color w:val="000000" w:themeColor="text1"/>
          <w:sz w:val="24"/>
          <w:szCs w:val="24"/>
        </w:rPr>
        <w:br/>
      </w:r>
      <w:r>
        <w:rPr>
          <w:b/>
          <w:bCs/>
          <w:sz w:val="24"/>
          <w:szCs w:val="24"/>
        </w:rPr>
        <w:t>XV.</w:t>
      </w:r>
      <w:r w:rsidR="00E02C34" w:rsidRPr="005D0547">
        <w:rPr>
          <w:b/>
          <w:bCs/>
          <w:sz w:val="24"/>
          <w:szCs w:val="24"/>
        </w:rPr>
        <w:t xml:space="preserve"> </w:t>
      </w:r>
      <w:r w:rsidR="0065104C" w:rsidRPr="005D0547">
        <w:rPr>
          <w:b/>
          <w:bCs/>
          <w:sz w:val="24"/>
          <w:szCs w:val="24"/>
        </w:rPr>
        <w:t>KLAUZULA INFORMACYJNA DLA WYKONAWCY ZAMÓWIENIA W RAMACH PRAWA ZAMÓWIEŃ PUBLICZNYCH</w:t>
      </w:r>
    </w:p>
    <w:p w14:paraId="062D0C48" w14:textId="77777777" w:rsidR="00936BA9" w:rsidRDefault="0065104C" w:rsidP="00B7277A">
      <w:pPr>
        <w:pStyle w:val="NormalnyWeb"/>
        <w:shd w:val="clear" w:color="auto" w:fill="FFFFFF"/>
        <w:spacing w:before="240"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lastRenderedPageBreak/>
        <w:t xml:space="preserve">Wypełniając obowiązek informacyjny wynikający z art. 13 i 14 rozporządzenia </w:t>
      </w:r>
      <w:proofErr w:type="spellStart"/>
      <w:r w:rsidRPr="00173DAC">
        <w:rPr>
          <w:rFonts w:asciiTheme="minorHAnsi" w:hAnsiTheme="minorHAnsi" w:cstheme="minorHAnsi"/>
          <w:sz w:val="22"/>
          <w:szCs w:val="22"/>
        </w:rPr>
        <w:t>PEiR</w:t>
      </w:r>
      <w:proofErr w:type="spellEnd"/>
      <w:r w:rsidRPr="00173DAC">
        <w:rPr>
          <w:rFonts w:asciiTheme="minorHAnsi" w:hAnsiTheme="minorHAnsi" w:cstheme="minorHAnsi"/>
          <w:sz w:val="22"/>
          <w:szCs w:val="22"/>
        </w:rPr>
        <w:t xml:space="preserve"> (UE) nr 2016/679 z 27.04.2016 r. w sprawie ochrony osób fizycznych w związku z przetwarzaniem danych osobowych i w sprawie swobodnego przepływu takich danych oraz uchylenia dyrektywy 95/46/WE (ogólne rozporządzenie o ochronie danych) (</w:t>
      </w:r>
      <w:proofErr w:type="spellStart"/>
      <w:r w:rsidRPr="00173DAC">
        <w:rPr>
          <w:rFonts w:asciiTheme="minorHAnsi" w:hAnsiTheme="minorHAnsi" w:cstheme="minorHAnsi"/>
          <w:sz w:val="22"/>
          <w:szCs w:val="22"/>
        </w:rPr>
        <w:t>Dz.Urz</w:t>
      </w:r>
      <w:proofErr w:type="spellEnd"/>
      <w:r w:rsidRPr="00173DAC">
        <w:rPr>
          <w:rFonts w:asciiTheme="minorHAnsi" w:hAnsiTheme="minorHAnsi" w:cstheme="minorHAnsi"/>
          <w:sz w:val="22"/>
          <w:szCs w:val="22"/>
        </w:rPr>
        <w:t xml:space="preserve">. UE. L. z 2016 r. Nr 119, s. 1, z </w:t>
      </w:r>
      <w:proofErr w:type="spellStart"/>
      <w:r w:rsidRPr="00173DA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173DAC">
        <w:rPr>
          <w:rFonts w:asciiTheme="minorHAnsi" w:hAnsiTheme="minorHAnsi" w:cstheme="minorHAnsi"/>
          <w:sz w:val="22"/>
          <w:szCs w:val="22"/>
        </w:rPr>
        <w:t>. zm.) – dalej RODO, informujemy że:</w:t>
      </w:r>
    </w:p>
    <w:p w14:paraId="6A5849D2" w14:textId="404105EB" w:rsidR="00936BA9" w:rsidRDefault="0065104C" w:rsidP="00936BA9">
      <w:pPr>
        <w:pStyle w:val="NormalnyWeb"/>
        <w:numPr>
          <w:ilvl w:val="3"/>
          <w:numId w:val="37"/>
        </w:numPr>
        <w:shd w:val="clear" w:color="auto" w:fill="FFFFFF"/>
        <w:spacing w:before="240"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Administratorem Pani/Pana danych osobowych jest Wójt Gminy Rokietnica ul. Golęcińska 1, 62-090 Rokietnica, e-mail: </w:t>
      </w:r>
      <w:hyperlink r:id="rId11" w:history="1">
        <w:r w:rsidRPr="00173DAC">
          <w:rPr>
            <w:rStyle w:val="Hipercze"/>
            <w:rFonts w:asciiTheme="minorHAnsi" w:hAnsiTheme="minorHAnsi" w:cstheme="minorHAnsi"/>
            <w:sz w:val="22"/>
            <w:szCs w:val="22"/>
          </w:rPr>
          <w:t>urzad@rokietnica.pl</w:t>
        </w:r>
      </w:hyperlink>
      <w:r w:rsidRPr="00173DAC">
        <w:rPr>
          <w:rFonts w:asciiTheme="minorHAnsi" w:hAnsiTheme="minorHAnsi" w:cstheme="minorHAnsi"/>
          <w:sz w:val="22"/>
          <w:szCs w:val="22"/>
        </w:rPr>
        <w:t xml:space="preserve"> , Tel. 61 89 60</w:t>
      </w:r>
      <w:r w:rsidR="00936BA9">
        <w:rPr>
          <w:rFonts w:asciiTheme="minorHAnsi" w:hAnsiTheme="minorHAnsi" w:cstheme="minorHAnsi"/>
          <w:sz w:val="22"/>
          <w:szCs w:val="22"/>
        </w:rPr>
        <w:t> </w:t>
      </w:r>
      <w:r w:rsidRPr="00173DAC">
        <w:rPr>
          <w:rFonts w:asciiTheme="minorHAnsi" w:hAnsiTheme="minorHAnsi" w:cstheme="minorHAnsi"/>
          <w:sz w:val="22"/>
          <w:szCs w:val="22"/>
        </w:rPr>
        <w:t>600</w:t>
      </w:r>
    </w:p>
    <w:p w14:paraId="0546DEC7" w14:textId="571AC5A3" w:rsidR="0065104C" w:rsidRPr="00173DAC" w:rsidRDefault="0065104C" w:rsidP="00936BA9">
      <w:pPr>
        <w:pStyle w:val="NormalnyWeb"/>
        <w:numPr>
          <w:ilvl w:val="3"/>
          <w:numId w:val="37"/>
        </w:numPr>
        <w:shd w:val="clear" w:color="auto" w:fill="FFFFFF"/>
        <w:spacing w:before="240"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 xml:space="preserve">Może Pan/Pani kontaktować się w sprawach związanych z przetwarzaniem danych osobowych oraz z wykonywaniem praw przysługujących na mocy RODO </w:t>
      </w:r>
      <w:r w:rsidRPr="00173DAC">
        <w:rPr>
          <w:rFonts w:asciiTheme="minorHAnsi" w:hAnsiTheme="minorHAnsi" w:cstheme="minorHAnsi"/>
          <w:i/>
          <w:iCs/>
          <w:sz w:val="22"/>
          <w:szCs w:val="22"/>
        </w:rPr>
        <w:t xml:space="preserve">z wyznaczonym u Administratora Inspektorem ochrony danych na adres e-mail: </w:t>
      </w:r>
      <w:hyperlink r:id="rId12" w:history="1">
        <w:r w:rsidRPr="00173DAC">
          <w:rPr>
            <w:rStyle w:val="Hipercze"/>
            <w:rFonts w:asciiTheme="minorHAnsi" w:hAnsiTheme="minorHAnsi" w:cstheme="minorHAnsi"/>
            <w:sz w:val="22"/>
            <w:szCs w:val="22"/>
          </w:rPr>
          <w:t>iod@rokietnica.pl</w:t>
        </w:r>
      </w:hyperlink>
      <w:r w:rsidRPr="00173DA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DD204F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3.</w:t>
      </w:r>
      <w:r w:rsidRPr="00173DAC">
        <w:rPr>
          <w:rFonts w:asciiTheme="minorHAnsi" w:hAnsiTheme="minorHAnsi" w:cstheme="minorHAnsi"/>
          <w:sz w:val="22"/>
          <w:szCs w:val="22"/>
        </w:rPr>
        <w:tab/>
        <w:t>Podstawy i cele przetwarzania danych:</w:t>
      </w:r>
    </w:p>
    <w:p w14:paraId="602D2A06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852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a)</w:t>
      </w:r>
      <w:r w:rsidRPr="00173DAC">
        <w:rPr>
          <w:rFonts w:asciiTheme="minorHAnsi" w:hAnsiTheme="minorHAnsi" w:cstheme="minorHAnsi"/>
          <w:sz w:val="22"/>
          <w:szCs w:val="22"/>
        </w:rPr>
        <w:tab/>
        <w:t>Dane osobowe wykonawcy, który jest osobą fizyczną: Pani/Pana dane osobowe będą przetwarzane w związku z wykonaniem umowy, a także podjęcia czynności niezbędnych przed jej zawarciem (art. 6 ust. 1 lit. b RODO), w związku z obowiązkiem prawnym ciążącym na administratorze wynikającym z przepisów ustawy Prawo Zamówień Publicznych w związku z realizacją zamówienia, przepisów o rachunkowości w celu rozliczeń, a także ustawy o dostępie do informacji publicznej, w związku z obowiązkiem ujawniania danych Wykonawcy w zakresie stanowiącym informację publiczną (art. 6 ust. 1 lit. c RODO). Dane mogą być także przetwarzane w celu ewentualnego dochodzenia lub obrony przed roszczeniami na podstawie prawnie uzasadnionego interesu administratora (art. 6 ust. 1 lit f RODO).</w:t>
      </w:r>
    </w:p>
    <w:p w14:paraId="3FB21247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852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b)</w:t>
      </w:r>
      <w:r w:rsidRPr="00173DAC">
        <w:rPr>
          <w:rFonts w:asciiTheme="minorHAnsi" w:hAnsiTheme="minorHAnsi" w:cstheme="minorHAnsi"/>
          <w:sz w:val="22"/>
          <w:szCs w:val="22"/>
        </w:rPr>
        <w:tab/>
        <w:t>Dane osób działających w imieniu Wykonawcy, w tym wskazanych w umowie z Wykonawcą: Pani/a dane osobowe będą przetwarzane w związku z realizacją postanowień zawartej umowy, a także ewentualnego dochodzenia lub obrony przed roszczeniami na podstawie prawnie uzasadnionego interesu administratora (art. 6 ust. 1 lit f RODO).</w:t>
      </w:r>
    </w:p>
    <w:p w14:paraId="2D740F6D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4.</w:t>
      </w:r>
      <w:r w:rsidRPr="00173DAC">
        <w:rPr>
          <w:rFonts w:asciiTheme="minorHAnsi" w:hAnsiTheme="minorHAnsi" w:cstheme="minorHAnsi"/>
          <w:sz w:val="22"/>
          <w:szCs w:val="22"/>
        </w:rPr>
        <w:tab/>
        <w:t>Pani/a dane mogą być udostępniane podmiotom i osobom upoważnionym do tego na podstawie przepisów prawa, w tym podmiotom uprawnionym do uzyskania informacji publicznej. Mogą zostać także udostępnione podmiotom realizującym czynności niezbędne do zrealizowania wskazanych celów przetwarzania, tzn. zewnętrzna firma informatyczna, operatorzy pocztowi i kurierzy, bank, firma ubezpieczeniowa, kancelaria prawna.</w:t>
      </w:r>
    </w:p>
    <w:p w14:paraId="58809613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lastRenderedPageBreak/>
        <w:t>5.</w:t>
      </w:r>
      <w:r w:rsidRPr="00173DAC">
        <w:rPr>
          <w:rFonts w:asciiTheme="minorHAnsi" w:hAnsiTheme="minorHAnsi" w:cstheme="minorHAnsi"/>
          <w:sz w:val="22"/>
          <w:szCs w:val="22"/>
        </w:rPr>
        <w:tab/>
        <w:t>Pani/Pana dane osobowe będą przetwarzane przez okres trwania umowy, a następnie przez okres 5 kolejnych lat kalendarzowych ze względu na przepisy o rachunkowości. W przypadku roszczeń dane będą przetwarzane do czasu ich przedawnienia.</w:t>
      </w:r>
    </w:p>
    <w:p w14:paraId="580A29B2" w14:textId="77777777" w:rsidR="0065104C" w:rsidRPr="00173DA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6.</w:t>
      </w:r>
      <w:r w:rsidRPr="00173DAC">
        <w:rPr>
          <w:rFonts w:asciiTheme="minorHAnsi" w:hAnsiTheme="minorHAnsi" w:cstheme="minorHAnsi"/>
          <w:sz w:val="22"/>
          <w:szCs w:val="22"/>
        </w:rPr>
        <w:tab/>
        <w:t xml:space="preserve">Posiada Pan/i prawo żądania dostępu do swoich danych osobowych, a także ich sprostowania (poprawiania). </w:t>
      </w:r>
      <w:bookmarkStart w:id="3" w:name="__DdeLink__4297_275676422"/>
      <w:r w:rsidRPr="00173DAC">
        <w:rPr>
          <w:rFonts w:asciiTheme="minorHAnsi" w:hAnsiTheme="minorHAnsi" w:cstheme="minorHAnsi"/>
          <w:sz w:val="22"/>
          <w:szCs w:val="22"/>
        </w:rPr>
        <w:t xml:space="preserve">Przysługuje Pani/u także prawo do żądania usunięcia lub ograniczenia przetwarzania, a także sprzeciwu na przetwarzanie, przy czym przysługuje ono jedynie w sytuacji, jeżeli dalsze </w:t>
      </w:r>
      <w:bookmarkEnd w:id="3"/>
      <w:r w:rsidRPr="00173DAC">
        <w:rPr>
          <w:rFonts w:asciiTheme="minorHAnsi" w:hAnsiTheme="minorHAnsi" w:cstheme="minorHAnsi"/>
          <w:sz w:val="22"/>
          <w:szCs w:val="22"/>
        </w:rPr>
        <w:t xml:space="preserve">przetwarzanie nie jest niezbędne do wywiązania się przez Administratora z obowiązku prawnego i nie występują inne nadrzędne prawne podstawy przetwarzania. </w:t>
      </w:r>
    </w:p>
    <w:p w14:paraId="33586819" w14:textId="77777777" w:rsidR="00831C01" w:rsidRPr="00173DA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7.</w:t>
      </w:r>
      <w:r w:rsidRPr="00173DAC">
        <w:rPr>
          <w:rFonts w:asciiTheme="minorHAnsi" w:hAnsiTheme="minorHAnsi" w:cstheme="minorHAnsi"/>
          <w:sz w:val="22"/>
          <w:szCs w:val="22"/>
        </w:rPr>
        <w:tab/>
        <w:t>Przysługuje Pani/Panu prawo wniesienia skargi na realizowane przez Administratora przetwarzanie do Prezesa UODO (uodo.gov.pl).</w:t>
      </w:r>
    </w:p>
    <w:p w14:paraId="11B83656" w14:textId="134C972B" w:rsidR="0065104C" w:rsidRDefault="0065104C" w:rsidP="00B83B27">
      <w:pPr>
        <w:pStyle w:val="NormalnyWeb"/>
        <w:shd w:val="clear" w:color="auto" w:fill="FFFFFF"/>
        <w:spacing w:line="360" w:lineRule="auto"/>
        <w:ind w:left="426" w:hanging="426"/>
        <w:jc w:val="both"/>
        <w:textAlignment w:val="baseline"/>
      </w:pPr>
      <w:r w:rsidRPr="00173DAC">
        <w:rPr>
          <w:rFonts w:asciiTheme="minorHAnsi" w:hAnsiTheme="minorHAnsi" w:cstheme="minorHAnsi"/>
          <w:sz w:val="22"/>
          <w:szCs w:val="22"/>
        </w:rPr>
        <w:t>8.</w:t>
      </w:r>
      <w:r w:rsidRPr="00173DAC">
        <w:rPr>
          <w:rFonts w:asciiTheme="minorHAnsi" w:hAnsiTheme="minorHAnsi" w:cstheme="minorHAnsi"/>
          <w:sz w:val="22"/>
          <w:szCs w:val="22"/>
        </w:rPr>
        <w:tab/>
        <w:t>Podanie danych jest dobrowolne, ale niezbędne do zawarcia oraz realizacji umowy</w:t>
      </w:r>
      <w:r>
        <w:t>.</w:t>
      </w:r>
    </w:p>
    <w:p w14:paraId="1E187B00" w14:textId="77777777" w:rsidR="005D0547" w:rsidRDefault="005D0547" w:rsidP="002D556F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6D02BB4A" w14:textId="32FE072B" w:rsidR="002D556F" w:rsidRPr="005D0547" w:rsidRDefault="002D556F" w:rsidP="002D556F">
      <w:pPr>
        <w:spacing w:line="276" w:lineRule="auto"/>
        <w:jc w:val="center"/>
        <w:rPr>
          <w:b/>
          <w:color w:val="000000"/>
        </w:rPr>
      </w:pPr>
      <w:r w:rsidRPr="005D0547">
        <w:rPr>
          <w:b/>
          <w:color w:val="000000"/>
        </w:rPr>
        <w:t>XVI. POSTANOWIENIA KOŃCOWE</w:t>
      </w:r>
    </w:p>
    <w:p w14:paraId="73D46F04" w14:textId="77777777" w:rsidR="004A2D54" w:rsidRPr="005D0547" w:rsidRDefault="004A2D54" w:rsidP="002D556F">
      <w:pPr>
        <w:spacing w:line="276" w:lineRule="auto"/>
        <w:jc w:val="center"/>
        <w:rPr>
          <w:b/>
          <w:color w:val="000000"/>
        </w:rPr>
      </w:pPr>
    </w:p>
    <w:p w14:paraId="1CD7F9CD" w14:textId="6CEFB0D2" w:rsidR="002D556F" w:rsidRPr="005D0547" w:rsidRDefault="002D556F" w:rsidP="002D556F">
      <w:pPr>
        <w:keepLines/>
        <w:widowControl w:val="0"/>
        <w:tabs>
          <w:tab w:val="num" w:pos="0"/>
          <w:tab w:val="left" w:pos="5387"/>
        </w:tabs>
        <w:spacing w:line="276" w:lineRule="auto"/>
        <w:jc w:val="center"/>
        <w:rPr>
          <w:b/>
          <w:bCs/>
          <w:snapToGrid w:val="0"/>
          <w:color w:val="000000"/>
        </w:rPr>
      </w:pPr>
      <w:r w:rsidRPr="005D0547">
        <w:rPr>
          <w:b/>
          <w:bCs/>
          <w:snapToGrid w:val="0"/>
          <w:color w:val="000000"/>
        </w:rPr>
        <w:t xml:space="preserve">§ </w:t>
      </w:r>
      <w:r w:rsidR="001C0C3E">
        <w:rPr>
          <w:b/>
          <w:bCs/>
          <w:snapToGrid w:val="0"/>
          <w:color w:val="000000"/>
        </w:rPr>
        <w:t>20</w:t>
      </w:r>
      <w:r w:rsidR="005D0547">
        <w:rPr>
          <w:b/>
          <w:bCs/>
          <w:snapToGrid w:val="0"/>
          <w:color w:val="000000"/>
        </w:rPr>
        <w:br/>
      </w:r>
    </w:p>
    <w:p w14:paraId="5943EEDF" w14:textId="77777777" w:rsidR="00091B2C" w:rsidRPr="00173DAC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color w:val="000000"/>
          <w:sz w:val="22"/>
          <w:szCs w:val="22"/>
        </w:rPr>
        <w:t>Wszelkie zmiany treści Umowy wymagają zachowania formy pisemnego aneksu do Umowy pod rygorem nieważności.</w:t>
      </w:r>
    </w:p>
    <w:p w14:paraId="3005E33A" w14:textId="066081B0" w:rsidR="00B81D03" w:rsidRPr="00173DAC" w:rsidRDefault="00B81D03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z w:val="22"/>
          <w:szCs w:val="22"/>
        </w:rPr>
        <w:t>Wszelkie ewentualne spory w relacjach z Wykonawcą o roszczenia cywilnoprawne w sprawach, w których zawarcie ugody jest dopuszczalne będą w pierwszej kolejności poddawane mediacjom lub innemu polubownemu rozwiązaniu sporu przed Sądem Polubownym przy Prokuratorii Generalnej Rzeczypospolitej Polskiej, wybranym mediatorem albo osobą prowadzącą inne polubowne rozwiązanie sporu.</w:t>
      </w:r>
    </w:p>
    <w:p w14:paraId="2AFFEDC3" w14:textId="2F58F041" w:rsidR="00091B2C" w:rsidRPr="00173DAC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W sprawach nie uregulowanych Umową będą miały zastosowanie odpowiednie przepisy ustawy z dnia 23 kwietnia 1964 r. – Kodeks cywilny, ustawy z dnia 11 września 2019 r. – Prawo zamówień publicznych, ustawy z dnia 7 lipca 1994 r. – Prawo budowlane oraz inne obowiązujące przepisy prawa. </w:t>
      </w:r>
    </w:p>
    <w:p w14:paraId="3751180C" w14:textId="77777777" w:rsidR="00091B2C" w:rsidRPr="00173DAC" w:rsidRDefault="00091B2C" w:rsidP="005D0547">
      <w:pPr>
        <w:pStyle w:val="Akapitzlist"/>
        <w:keepLines/>
        <w:widowControl w:val="0"/>
        <w:numPr>
          <w:ilvl w:val="2"/>
          <w:numId w:val="1"/>
        </w:numPr>
        <w:tabs>
          <w:tab w:val="clear" w:pos="2160"/>
          <w:tab w:val="num" w:pos="0"/>
          <w:tab w:val="left" w:pos="5387"/>
        </w:tabs>
        <w:spacing w:line="360" w:lineRule="auto"/>
        <w:ind w:left="426" w:hanging="426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173DAC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Umowę sporządzono w trzech jednobrzmiących egzemplarzach, jeden dla Wykonawcy, </w:t>
      </w:r>
      <w:r w:rsidRPr="00173DAC">
        <w:rPr>
          <w:rFonts w:asciiTheme="minorHAnsi" w:hAnsiTheme="minorHAnsi" w:cstheme="minorHAnsi"/>
          <w:snapToGrid w:val="0"/>
          <w:color w:val="000000"/>
          <w:sz w:val="22"/>
          <w:szCs w:val="22"/>
        </w:rPr>
        <w:br/>
        <w:t>dwa dla Zamawiającego.</w:t>
      </w:r>
    </w:p>
    <w:p w14:paraId="686703C5" w14:textId="306E3365" w:rsidR="00091B2C" w:rsidRPr="00F36569" w:rsidRDefault="00091B2C" w:rsidP="00FE4450">
      <w:pPr>
        <w:pStyle w:val="Akapitzlist"/>
        <w:keepLines/>
        <w:widowControl w:val="0"/>
        <w:spacing w:line="276" w:lineRule="auto"/>
        <w:ind w:left="851"/>
        <w:jc w:val="both"/>
        <w:rPr>
          <w:snapToGrid w:val="0"/>
          <w:sz w:val="24"/>
          <w:szCs w:val="24"/>
        </w:rPr>
      </w:pPr>
      <w:r w:rsidRPr="00F36569">
        <w:rPr>
          <w:snapToGrid w:val="0"/>
          <w:sz w:val="24"/>
          <w:szCs w:val="24"/>
        </w:rPr>
        <w:t xml:space="preserve"> </w:t>
      </w:r>
    </w:p>
    <w:p w14:paraId="53087AE6" w14:textId="77777777" w:rsidR="00091B2C" w:rsidRPr="004C54F1" w:rsidRDefault="00091B2C" w:rsidP="00091B2C">
      <w:pPr>
        <w:keepLines/>
        <w:widowControl w:val="0"/>
        <w:tabs>
          <w:tab w:val="num" w:pos="0"/>
        </w:tabs>
        <w:spacing w:line="276" w:lineRule="auto"/>
        <w:jc w:val="both"/>
        <w:rPr>
          <w:snapToGrid w:val="0"/>
          <w:sz w:val="22"/>
          <w:szCs w:val="22"/>
        </w:rPr>
      </w:pPr>
    </w:p>
    <w:p w14:paraId="6462D828" w14:textId="1DABE742" w:rsidR="007B36C6" w:rsidRPr="00F917B6" w:rsidRDefault="00CD042C" w:rsidP="00936BA9">
      <w:pPr>
        <w:spacing w:line="276" w:lineRule="auto"/>
        <w:ind w:left="426"/>
        <w:rPr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ZAMA</w:t>
      </w:r>
      <w:r w:rsidR="000D07F9" w:rsidRPr="00936BA9">
        <w:rPr>
          <w:b/>
          <w:bCs/>
          <w:iCs/>
          <w:sz w:val="22"/>
          <w:szCs w:val="22"/>
        </w:rPr>
        <w:t>WIAJĄCY</w:t>
      </w:r>
      <w:r w:rsidR="00936BA9" w:rsidRPr="00936BA9">
        <w:rPr>
          <w:b/>
          <w:bCs/>
          <w:iCs/>
          <w:sz w:val="22"/>
          <w:szCs w:val="22"/>
        </w:rPr>
        <w:t>:</w:t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975ECB" w:rsidRPr="00F917B6">
        <w:rPr>
          <w:iCs/>
          <w:sz w:val="22"/>
          <w:szCs w:val="22"/>
        </w:rPr>
        <w:tab/>
      </w:r>
      <w:r w:rsidR="00DF09C5" w:rsidRPr="00F917B6">
        <w:rPr>
          <w:iCs/>
          <w:sz w:val="22"/>
          <w:szCs w:val="22"/>
        </w:rPr>
        <w:t xml:space="preserve"> </w:t>
      </w:r>
      <w:r w:rsidR="000D07F9" w:rsidRPr="00F917B6">
        <w:rPr>
          <w:iCs/>
          <w:sz w:val="22"/>
          <w:szCs w:val="22"/>
        </w:rPr>
        <w:t xml:space="preserve">     </w:t>
      </w:r>
      <w:r w:rsidR="004A2D54" w:rsidRPr="00F917B6">
        <w:rPr>
          <w:iCs/>
          <w:sz w:val="22"/>
          <w:szCs w:val="22"/>
        </w:rPr>
        <w:t xml:space="preserve"> </w:t>
      </w:r>
      <w:r w:rsidR="00A129EB" w:rsidRPr="00F917B6">
        <w:rPr>
          <w:iCs/>
          <w:sz w:val="22"/>
          <w:szCs w:val="22"/>
        </w:rPr>
        <w:t xml:space="preserve">      </w:t>
      </w:r>
      <w:r w:rsidR="00F917B6">
        <w:rPr>
          <w:iCs/>
          <w:sz w:val="22"/>
          <w:szCs w:val="22"/>
        </w:rPr>
        <w:t xml:space="preserve">    </w:t>
      </w:r>
      <w:r w:rsidR="00A129EB" w:rsidRPr="00F917B6">
        <w:rPr>
          <w:iCs/>
          <w:sz w:val="22"/>
          <w:szCs w:val="22"/>
        </w:rPr>
        <w:t xml:space="preserve"> </w:t>
      </w:r>
      <w:r w:rsidR="004A2D54" w:rsidRPr="00F917B6">
        <w:rPr>
          <w:iCs/>
          <w:sz w:val="22"/>
          <w:szCs w:val="22"/>
        </w:rPr>
        <w:t xml:space="preserve">   </w:t>
      </w:r>
      <w:r w:rsidR="00936BA9">
        <w:rPr>
          <w:iCs/>
          <w:sz w:val="22"/>
          <w:szCs w:val="22"/>
        </w:rPr>
        <w:t xml:space="preserve">  </w:t>
      </w:r>
      <w:r w:rsidR="000D07F9" w:rsidRPr="00936BA9">
        <w:rPr>
          <w:b/>
          <w:bCs/>
          <w:iCs/>
          <w:sz w:val="22"/>
          <w:szCs w:val="22"/>
        </w:rPr>
        <w:t>WYKONAWCA</w:t>
      </w:r>
      <w:r w:rsidR="00936BA9" w:rsidRPr="00936BA9">
        <w:rPr>
          <w:b/>
          <w:bCs/>
          <w:iCs/>
          <w:sz w:val="22"/>
          <w:szCs w:val="22"/>
        </w:rPr>
        <w:t>;</w:t>
      </w:r>
    </w:p>
    <w:sectPr w:rsidR="007B36C6" w:rsidRPr="00F917B6" w:rsidSect="00A01523">
      <w:headerReference w:type="default" r:id="rId13"/>
      <w:footerReference w:type="even" r:id="rId14"/>
      <w:footerReference w:type="default" r:id="rId15"/>
      <w:pgSz w:w="11906" w:h="16838"/>
      <w:pgMar w:top="568" w:right="1418" w:bottom="1276" w:left="1418" w:header="709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92DF9" w14:textId="77777777" w:rsidR="00C23DB1" w:rsidRDefault="00C23DB1">
      <w:r>
        <w:separator/>
      </w:r>
    </w:p>
  </w:endnote>
  <w:endnote w:type="continuationSeparator" w:id="0">
    <w:p w14:paraId="79DD6BD5" w14:textId="77777777" w:rsidR="00C23DB1" w:rsidRDefault="00C23DB1">
      <w:r>
        <w:continuationSeparator/>
      </w:r>
    </w:p>
  </w:endnote>
  <w:endnote w:type="continuationNotice" w:id="1">
    <w:p w14:paraId="2253BAB0" w14:textId="77777777" w:rsidR="00C23DB1" w:rsidRDefault="00C23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oudyOldStylePl">
    <w:altName w:val="Courier New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389FC" w14:textId="77777777" w:rsidR="004906A6" w:rsidRDefault="004906A6" w:rsidP="00307E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17785" w14:textId="77777777" w:rsidR="004906A6" w:rsidRDefault="004906A6" w:rsidP="00BD4E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10261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80C6DA" w14:textId="12CB1098" w:rsidR="00CD366B" w:rsidRDefault="00CD366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32E984C" w14:textId="77777777" w:rsidR="009D2CD0" w:rsidRDefault="009D2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A496D" w14:textId="77777777" w:rsidR="00C23DB1" w:rsidRDefault="00C23DB1">
      <w:r>
        <w:separator/>
      </w:r>
    </w:p>
  </w:footnote>
  <w:footnote w:type="continuationSeparator" w:id="0">
    <w:p w14:paraId="3D18008B" w14:textId="77777777" w:rsidR="00C23DB1" w:rsidRDefault="00C23DB1">
      <w:r>
        <w:continuationSeparator/>
      </w:r>
    </w:p>
  </w:footnote>
  <w:footnote w:type="continuationNotice" w:id="1">
    <w:p w14:paraId="23F102B6" w14:textId="77777777" w:rsidR="00C23DB1" w:rsidRDefault="00C23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750E2" w14:textId="01F581FB" w:rsidR="00C71344" w:rsidRPr="004C54F1" w:rsidRDefault="00C71344" w:rsidP="00C71344">
    <w:pPr>
      <w:pStyle w:val="Nagwek"/>
      <w:jc w:val="center"/>
      <w:rPr>
        <w:sz w:val="18"/>
        <w:szCs w:val="16"/>
      </w:rPr>
    </w:pPr>
  </w:p>
  <w:p w14:paraId="0C43ED12" w14:textId="250DECAD" w:rsidR="004906A6" w:rsidRPr="008051BE" w:rsidRDefault="004906A6" w:rsidP="008051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B"/>
    <w:multiLevelType w:val="multilevel"/>
    <w:tmpl w:val="06D0A52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00000018"/>
    <w:multiLevelType w:val="singleLevel"/>
    <w:tmpl w:val="0000001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iCs/>
        <w:color w:val="000000"/>
        <w:sz w:val="22"/>
        <w:szCs w:val="22"/>
      </w:rPr>
    </w:lvl>
  </w:abstractNum>
  <w:abstractNum w:abstractNumId="4" w15:restartNumberingAfterBreak="0">
    <w:nsid w:val="01222C96"/>
    <w:multiLevelType w:val="hybridMultilevel"/>
    <w:tmpl w:val="90326B6A"/>
    <w:name w:val="WW8Num4122"/>
    <w:lvl w:ilvl="0" w:tplc="453677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1" w:tplc="9D5A3526">
      <w:start w:val="1"/>
      <w:numFmt w:val="lowerLetter"/>
      <w:lvlText w:val="%2)"/>
      <w:lvlJc w:val="left"/>
      <w:pPr>
        <w:ind w:left="32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5" w15:restartNumberingAfterBreak="0">
    <w:nsid w:val="0319168D"/>
    <w:multiLevelType w:val="multilevel"/>
    <w:tmpl w:val="6BBCA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68A7D52"/>
    <w:multiLevelType w:val="hybridMultilevel"/>
    <w:tmpl w:val="A97C7076"/>
    <w:lvl w:ilvl="0" w:tplc="EC9A5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 w15:restartNumberingAfterBreak="0">
    <w:nsid w:val="07980144"/>
    <w:multiLevelType w:val="hybridMultilevel"/>
    <w:tmpl w:val="54060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E642F"/>
    <w:multiLevelType w:val="hybridMultilevel"/>
    <w:tmpl w:val="610EAC88"/>
    <w:lvl w:ilvl="0" w:tplc="DEA860F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F107F26"/>
    <w:multiLevelType w:val="hybridMultilevel"/>
    <w:tmpl w:val="4246F04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880EEB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6756A"/>
    <w:multiLevelType w:val="hybridMultilevel"/>
    <w:tmpl w:val="BD389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A0CF7"/>
    <w:multiLevelType w:val="hybridMultilevel"/>
    <w:tmpl w:val="6B72835A"/>
    <w:lvl w:ilvl="0" w:tplc="75E66E2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A7590"/>
    <w:multiLevelType w:val="hybridMultilevel"/>
    <w:tmpl w:val="78FAB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C5D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619F4"/>
    <w:multiLevelType w:val="hybridMultilevel"/>
    <w:tmpl w:val="524800FA"/>
    <w:lvl w:ilvl="0" w:tplc="E20A46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92934"/>
    <w:multiLevelType w:val="hybridMultilevel"/>
    <w:tmpl w:val="07EA01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727484"/>
    <w:multiLevelType w:val="hybridMultilevel"/>
    <w:tmpl w:val="49D03E2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1">
      <w:start w:val="1"/>
      <w:numFmt w:val="decimal"/>
      <w:lvlText w:val="%2)"/>
      <w:lvlJc w:val="left"/>
      <w:pPr>
        <w:ind w:left="1848" w:hanging="360"/>
      </w:pPr>
    </w:lvl>
    <w:lvl w:ilvl="2" w:tplc="51C0926A">
      <w:start w:val="1"/>
      <w:numFmt w:val="decimal"/>
      <w:lvlText w:val="%3."/>
      <w:lvlJc w:val="left"/>
      <w:pPr>
        <w:ind w:left="274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88" w:hanging="360"/>
      </w:pPr>
    </w:lvl>
    <w:lvl w:ilvl="4" w:tplc="04150019">
      <w:start w:val="1"/>
      <w:numFmt w:val="lowerLetter"/>
      <w:lvlText w:val="%5."/>
      <w:lvlJc w:val="left"/>
      <w:pPr>
        <w:ind w:left="4008" w:hanging="360"/>
      </w:pPr>
    </w:lvl>
    <w:lvl w:ilvl="5" w:tplc="0415001B">
      <w:start w:val="1"/>
      <w:numFmt w:val="lowerRoman"/>
      <w:lvlText w:val="%6."/>
      <w:lvlJc w:val="right"/>
      <w:pPr>
        <w:ind w:left="4728" w:hanging="180"/>
      </w:pPr>
    </w:lvl>
    <w:lvl w:ilvl="6" w:tplc="0415000F">
      <w:start w:val="1"/>
      <w:numFmt w:val="decimal"/>
      <w:lvlText w:val="%7."/>
      <w:lvlJc w:val="left"/>
      <w:pPr>
        <w:ind w:left="5448" w:hanging="360"/>
      </w:pPr>
    </w:lvl>
    <w:lvl w:ilvl="7" w:tplc="04150019">
      <w:start w:val="1"/>
      <w:numFmt w:val="lowerLetter"/>
      <w:lvlText w:val="%8."/>
      <w:lvlJc w:val="left"/>
      <w:pPr>
        <w:ind w:left="6168" w:hanging="360"/>
      </w:pPr>
    </w:lvl>
    <w:lvl w:ilvl="8" w:tplc="0415001B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195C0348"/>
    <w:multiLevelType w:val="hybridMultilevel"/>
    <w:tmpl w:val="7402E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F2CD1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3511E1"/>
    <w:multiLevelType w:val="hybridMultilevel"/>
    <w:tmpl w:val="FF24D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E4C22"/>
    <w:multiLevelType w:val="hybridMultilevel"/>
    <w:tmpl w:val="B338EF60"/>
    <w:lvl w:ilvl="0" w:tplc="8A9C2B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  <w:rPr>
        <w:rFonts w:cs="Times New Roman" w:hint="default"/>
      </w:rPr>
    </w:lvl>
    <w:lvl w:ilvl="2" w:tplc="A0CC3A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62145C"/>
    <w:multiLevelType w:val="multilevel"/>
    <w:tmpl w:val="650E6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697EB5"/>
    <w:multiLevelType w:val="hybridMultilevel"/>
    <w:tmpl w:val="88F831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B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57349"/>
    <w:multiLevelType w:val="hybridMultilevel"/>
    <w:tmpl w:val="F69ECB5A"/>
    <w:lvl w:ilvl="0" w:tplc="BC1CF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D120776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  <w:b w:val="0"/>
        <w:bCs w:val="0"/>
        <w:i w:val="0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A43F38"/>
    <w:multiLevelType w:val="hybridMultilevel"/>
    <w:tmpl w:val="45A086D2"/>
    <w:lvl w:ilvl="0" w:tplc="917480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18B2655"/>
    <w:multiLevelType w:val="multilevel"/>
    <w:tmpl w:val="72E65D6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2741D31"/>
    <w:multiLevelType w:val="hybridMultilevel"/>
    <w:tmpl w:val="AE4C0AF4"/>
    <w:lvl w:ilvl="0" w:tplc="453677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1" w:tplc="9D5A3526">
      <w:start w:val="1"/>
      <w:numFmt w:val="lowerLetter"/>
      <w:lvlText w:val="%2)"/>
      <w:lvlJc w:val="left"/>
      <w:pPr>
        <w:ind w:left="32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6" w15:restartNumberingAfterBreak="0">
    <w:nsid w:val="4A58514A"/>
    <w:multiLevelType w:val="hybridMultilevel"/>
    <w:tmpl w:val="4EB4CCD2"/>
    <w:lvl w:ilvl="0" w:tplc="A0A8ED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802347"/>
    <w:multiLevelType w:val="hybridMultilevel"/>
    <w:tmpl w:val="F9640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D16BDB"/>
    <w:multiLevelType w:val="hybridMultilevel"/>
    <w:tmpl w:val="0DACDCF2"/>
    <w:lvl w:ilvl="0" w:tplc="F9C2541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F11DB"/>
    <w:multiLevelType w:val="hybridMultilevel"/>
    <w:tmpl w:val="BF0CA2EE"/>
    <w:lvl w:ilvl="0" w:tplc="F97E23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861454D"/>
    <w:multiLevelType w:val="hybridMultilevel"/>
    <w:tmpl w:val="C3320D7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BD72122"/>
    <w:multiLevelType w:val="hybridMultilevel"/>
    <w:tmpl w:val="7B4C7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94B3A"/>
    <w:multiLevelType w:val="hybridMultilevel"/>
    <w:tmpl w:val="76D4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F0145"/>
    <w:multiLevelType w:val="hybridMultilevel"/>
    <w:tmpl w:val="C6B49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F03F13"/>
    <w:multiLevelType w:val="hybridMultilevel"/>
    <w:tmpl w:val="5B369306"/>
    <w:lvl w:ilvl="0" w:tplc="D00CD50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641FB"/>
    <w:multiLevelType w:val="hybridMultilevel"/>
    <w:tmpl w:val="9C1A3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AC0B9EC">
      <w:start w:val="1"/>
      <w:numFmt w:val="decimal"/>
      <w:lvlText w:val="%4."/>
      <w:lvlJc w:val="left"/>
      <w:pPr>
        <w:ind w:left="2880" w:hanging="360"/>
      </w:pPr>
      <w:rPr>
        <w:i/>
        <w:strike/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10DCE"/>
    <w:multiLevelType w:val="hybridMultilevel"/>
    <w:tmpl w:val="8BE0B836"/>
    <w:lvl w:ilvl="0" w:tplc="63402A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92B00944">
      <w:start w:val="1"/>
      <w:numFmt w:val="lowerLetter"/>
      <w:lvlText w:val="%2)"/>
      <w:lvlJc w:val="left"/>
      <w:pPr>
        <w:tabs>
          <w:tab w:val="num" w:pos="180"/>
        </w:tabs>
        <w:ind w:left="1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EC640D"/>
    <w:multiLevelType w:val="hybridMultilevel"/>
    <w:tmpl w:val="6800321C"/>
    <w:lvl w:ilvl="0" w:tplc="6F905C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6B0145C0"/>
    <w:multiLevelType w:val="hybridMultilevel"/>
    <w:tmpl w:val="AA4CBFA8"/>
    <w:lvl w:ilvl="0" w:tplc="2E56115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E04237"/>
    <w:multiLevelType w:val="multilevel"/>
    <w:tmpl w:val="F06E7246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6E07615A"/>
    <w:multiLevelType w:val="hybridMultilevel"/>
    <w:tmpl w:val="93604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30D5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3D2285"/>
    <w:multiLevelType w:val="hybridMultilevel"/>
    <w:tmpl w:val="EFF428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A2764B"/>
    <w:multiLevelType w:val="hybridMultilevel"/>
    <w:tmpl w:val="44667428"/>
    <w:lvl w:ilvl="0" w:tplc="D324BD0C">
      <w:start w:val="1"/>
      <w:numFmt w:val="none"/>
      <w:lvlText w:val="b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18A0328">
      <w:start w:val="1"/>
      <w:numFmt w:val="decimal"/>
      <w:lvlText w:val="%3)"/>
      <w:lvlJc w:val="left"/>
      <w:pPr>
        <w:ind w:left="3060" w:hanging="360"/>
      </w:pPr>
      <w:rPr>
        <w:rFonts w:hint="default"/>
        <w:b w:val="0"/>
        <w:color w:val="000000"/>
      </w:rPr>
    </w:lvl>
    <w:lvl w:ilvl="3" w:tplc="A50A05B4">
      <w:start w:val="1"/>
      <w:numFmt w:val="lowerLetter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3E200CD"/>
    <w:multiLevelType w:val="hybridMultilevel"/>
    <w:tmpl w:val="3C8A0A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905C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FD5BC8"/>
    <w:multiLevelType w:val="hybridMultilevel"/>
    <w:tmpl w:val="E60C023C"/>
    <w:lvl w:ilvl="0" w:tplc="130891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483C44"/>
    <w:multiLevelType w:val="hybridMultilevel"/>
    <w:tmpl w:val="6ED41F14"/>
    <w:lvl w:ilvl="0" w:tplc="C786E0EA">
      <w:start w:val="1"/>
      <w:numFmt w:val="decimal"/>
      <w:lvlText w:val="%1."/>
      <w:lvlJc w:val="left"/>
      <w:pPr>
        <w:tabs>
          <w:tab w:val="num" w:pos="3297"/>
        </w:tabs>
        <w:ind w:left="32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77604">
    <w:abstractNumId w:val="22"/>
  </w:num>
  <w:num w:numId="2" w16cid:durableId="1812136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61441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388258">
    <w:abstractNumId w:val="43"/>
  </w:num>
  <w:num w:numId="5" w16cid:durableId="6028801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8098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22286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2141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36077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37829">
    <w:abstractNumId w:val="21"/>
  </w:num>
  <w:num w:numId="11" w16cid:durableId="1161042058">
    <w:abstractNumId w:val="16"/>
  </w:num>
  <w:num w:numId="12" w16cid:durableId="1195771453">
    <w:abstractNumId w:val="36"/>
  </w:num>
  <w:num w:numId="13" w16cid:durableId="458453749">
    <w:abstractNumId w:val="13"/>
  </w:num>
  <w:num w:numId="14" w16cid:durableId="606930365">
    <w:abstractNumId w:val="34"/>
  </w:num>
  <w:num w:numId="15" w16cid:durableId="2040427600">
    <w:abstractNumId w:val="32"/>
  </w:num>
  <w:num w:numId="16" w16cid:durableId="1789162808">
    <w:abstractNumId w:val="9"/>
  </w:num>
  <w:num w:numId="17" w16cid:durableId="1157577338">
    <w:abstractNumId w:val="7"/>
  </w:num>
  <w:num w:numId="18" w16cid:durableId="86116676">
    <w:abstractNumId w:val="35"/>
  </w:num>
  <w:num w:numId="19" w16cid:durableId="1638879408">
    <w:abstractNumId w:val="29"/>
  </w:num>
  <w:num w:numId="20" w16cid:durableId="119612583">
    <w:abstractNumId w:val="14"/>
  </w:num>
  <w:num w:numId="21" w16cid:durableId="1726250795">
    <w:abstractNumId w:val="39"/>
  </w:num>
  <w:num w:numId="22" w16cid:durableId="1022785641">
    <w:abstractNumId w:val="5"/>
  </w:num>
  <w:num w:numId="23" w16cid:durableId="1341393447">
    <w:abstractNumId w:val="33"/>
  </w:num>
  <w:num w:numId="24" w16cid:durableId="1931352370">
    <w:abstractNumId w:val="10"/>
  </w:num>
  <w:num w:numId="25" w16cid:durableId="764351949">
    <w:abstractNumId w:val="31"/>
  </w:num>
  <w:num w:numId="26" w16cid:durableId="1382822390">
    <w:abstractNumId w:val="15"/>
  </w:num>
  <w:num w:numId="27" w16cid:durableId="633213997">
    <w:abstractNumId w:val="18"/>
  </w:num>
  <w:num w:numId="28" w16cid:durableId="322243147">
    <w:abstractNumId w:val="0"/>
  </w:num>
  <w:num w:numId="29" w16cid:durableId="11298559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590708">
    <w:abstractNumId w:val="44"/>
  </w:num>
  <w:num w:numId="31" w16cid:durableId="73019297">
    <w:abstractNumId w:val="17"/>
  </w:num>
  <w:num w:numId="32" w16cid:durableId="1585408058">
    <w:abstractNumId w:val="4"/>
  </w:num>
  <w:num w:numId="33" w16cid:durableId="563417515">
    <w:abstractNumId w:val="42"/>
  </w:num>
  <w:num w:numId="34" w16cid:durableId="1318725584">
    <w:abstractNumId w:val="25"/>
  </w:num>
  <w:num w:numId="35" w16cid:durableId="321857020">
    <w:abstractNumId w:val="30"/>
  </w:num>
  <w:num w:numId="36" w16cid:durableId="885528620">
    <w:abstractNumId w:val="26"/>
  </w:num>
  <w:num w:numId="37" w16cid:durableId="343019619">
    <w:abstractNumId w:val="24"/>
  </w:num>
  <w:num w:numId="38" w16cid:durableId="1156921186">
    <w:abstractNumId w:val="23"/>
  </w:num>
  <w:num w:numId="39" w16cid:durableId="1021277947">
    <w:abstractNumId w:val="19"/>
  </w:num>
  <w:num w:numId="40" w16cid:durableId="15700685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42570139">
    <w:abstractNumId w:val="27"/>
  </w:num>
  <w:num w:numId="42" w16cid:durableId="1838810680">
    <w:abstractNumId w:val="8"/>
  </w:num>
  <w:num w:numId="43" w16cid:durableId="514657261">
    <w:abstractNumId w:val="12"/>
  </w:num>
  <w:num w:numId="44" w16cid:durableId="925654511">
    <w:abstractNumId w:val="11"/>
  </w:num>
  <w:num w:numId="45" w16cid:durableId="1657566219">
    <w:abstractNumId w:val="20"/>
  </w:num>
  <w:num w:numId="46" w16cid:durableId="835414878">
    <w:abstractNumId w:val="4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484"/>
    <w:rsid w:val="000004CC"/>
    <w:rsid w:val="00001D9A"/>
    <w:rsid w:val="00004989"/>
    <w:rsid w:val="000072A6"/>
    <w:rsid w:val="00007640"/>
    <w:rsid w:val="000137AE"/>
    <w:rsid w:val="00014806"/>
    <w:rsid w:val="00020BD1"/>
    <w:rsid w:val="000236EC"/>
    <w:rsid w:val="000337CA"/>
    <w:rsid w:val="0003679A"/>
    <w:rsid w:val="00041BD4"/>
    <w:rsid w:val="000472B3"/>
    <w:rsid w:val="00047937"/>
    <w:rsid w:val="000505F2"/>
    <w:rsid w:val="000509E7"/>
    <w:rsid w:val="000517E0"/>
    <w:rsid w:val="000530A0"/>
    <w:rsid w:val="0006453F"/>
    <w:rsid w:val="00073920"/>
    <w:rsid w:val="00080277"/>
    <w:rsid w:val="00083DF3"/>
    <w:rsid w:val="00091053"/>
    <w:rsid w:val="00091858"/>
    <w:rsid w:val="00091B2C"/>
    <w:rsid w:val="0009534E"/>
    <w:rsid w:val="0009700F"/>
    <w:rsid w:val="000A6B8A"/>
    <w:rsid w:val="000A73CA"/>
    <w:rsid w:val="000A797C"/>
    <w:rsid w:val="000A7BD3"/>
    <w:rsid w:val="000B5B53"/>
    <w:rsid w:val="000B61F7"/>
    <w:rsid w:val="000B664C"/>
    <w:rsid w:val="000C0383"/>
    <w:rsid w:val="000C1380"/>
    <w:rsid w:val="000C4F61"/>
    <w:rsid w:val="000D07F9"/>
    <w:rsid w:val="000D41F0"/>
    <w:rsid w:val="000D609A"/>
    <w:rsid w:val="000E3D58"/>
    <w:rsid w:val="000E3EA9"/>
    <w:rsid w:val="000E4F8E"/>
    <w:rsid w:val="000F2932"/>
    <w:rsid w:val="000F5C43"/>
    <w:rsid w:val="000F6365"/>
    <w:rsid w:val="0010138E"/>
    <w:rsid w:val="00104554"/>
    <w:rsid w:val="00107833"/>
    <w:rsid w:val="0011096E"/>
    <w:rsid w:val="0011419C"/>
    <w:rsid w:val="001153D9"/>
    <w:rsid w:val="00120BAE"/>
    <w:rsid w:val="00121173"/>
    <w:rsid w:val="00121D0D"/>
    <w:rsid w:val="001236C4"/>
    <w:rsid w:val="00131313"/>
    <w:rsid w:val="001334C7"/>
    <w:rsid w:val="001367BB"/>
    <w:rsid w:val="00136EA2"/>
    <w:rsid w:val="00136F5B"/>
    <w:rsid w:val="00141FCE"/>
    <w:rsid w:val="001435D2"/>
    <w:rsid w:val="00147137"/>
    <w:rsid w:val="00150DE2"/>
    <w:rsid w:val="00152F76"/>
    <w:rsid w:val="0015337A"/>
    <w:rsid w:val="00154111"/>
    <w:rsid w:val="001543C9"/>
    <w:rsid w:val="00155156"/>
    <w:rsid w:val="00162163"/>
    <w:rsid w:val="001701DE"/>
    <w:rsid w:val="00171403"/>
    <w:rsid w:val="001733FD"/>
    <w:rsid w:val="00173DAC"/>
    <w:rsid w:val="00175357"/>
    <w:rsid w:val="00175D3C"/>
    <w:rsid w:val="00176826"/>
    <w:rsid w:val="0017780C"/>
    <w:rsid w:val="001801CC"/>
    <w:rsid w:val="00183408"/>
    <w:rsid w:val="00183EFA"/>
    <w:rsid w:val="00185B1F"/>
    <w:rsid w:val="00187F9C"/>
    <w:rsid w:val="00191074"/>
    <w:rsid w:val="00193B45"/>
    <w:rsid w:val="001A1A91"/>
    <w:rsid w:val="001B1998"/>
    <w:rsid w:val="001B1A4D"/>
    <w:rsid w:val="001B4592"/>
    <w:rsid w:val="001B5E27"/>
    <w:rsid w:val="001B71B0"/>
    <w:rsid w:val="001C0C3E"/>
    <w:rsid w:val="001C58E2"/>
    <w:rsid w:val="001C656E"/>
    <w:rsid w:val="001D1F03"/>
    <w:rsid w:val="001D560D"/>
    <w:rsid w:val="001D60EF"/>
    <w:rsid w:val="001E5EB4"/>
    <w:rsid w:val="001F1A43"/>
    <w:rsid w:val="001F6793"/>
    <w:rsid w:val="002004D7"/>
    <w:rsid w:val="00203D10"/>
    <w:rsid w:val="00204484"/>
    <w:rsid w:val="002071EF"/>
    <w:rsid w:val="00216C92"/>
    <w:rsid w:val="002177A8"/>
    <w:rsid w:val="0022109D"/>
    <w:rsid w:val="002211AD"/>
    <w:rsid w:val="0022188B"/>
    <w:rsid w:val="002251EF"/>
    <w:rsid w:val="00225372"/>
    <w:rsid w:val="00226283"/>
    <w:rsid w:val="00232556"/>
    <w:rsid w:val="00240E72"/>
    <w:rsid w:val="00241818"/>
    <w:rsid w:val="002422CB"/>
    <w:rsid w:val="00243AC5"/>
    <w:rsid w:val="00245E87"/>
    <w:rsid w:val="002465D0"/>
    <w:rsid w:val="00247896"/>
    <w:rsid w:val="00255027"/>
    <w:rsid w:val="00264619"/>
    <w:rsid w:val="00264AA5"/>
    <w:rsid w:val="00265379"/>
    <w:rsid w:val="00267B4C"/>
    <w:rsid w:val="00271424"/>
    <w:rsid w:val="00273E67"/>
    <w:rsid w:val="00276F6C"/>
    <w:rsid w:val="0028022C"/>
    <w:rsid w:val="00281E66"/>
    <w:rsid w:val="002825D2"/>
    <w:rsid w:val="002843DB"/>
    <w:rsid w:val="00294458"/>
    <w:rsid w:val="00295D47"/>
    <w:rsid w:val="002A1059"/>
    <w:rsid w:val="002A1A87"/>
    <w:rsid w:val="002A433F"/>
    <w:rsid w:val="002A6D13"/>
    <w:rsid w:val="002B5000"/>
    <w:rsid w:val="002B5A25"/>
    <w:rsid w:val="002B6453"/>
    <w:rsid w:val="002C0E6E"/>
    <w:rsid w:val="002C36C8"/>
    <w:rsid w:val="002C5711"/>
    <w:rsid w:val="002C7403"/>
    <w:rsid w:val="002C7768"/>
    <w:rsid w:val="002D1B3F"/>
    <w:rsid w:val="002D37D0"/>
    <w:rsid w:val="002D556F"/>
    <w:rsid w:val="002D7B72"/>
    <w:rsid w:val="002D7CAC"/>
    <w:rsid w:val="002E0734"/>
    <w:rsid w:val="002E220E"/>
    <w:rsid w:val="002E29E6"/>
    <w:rsid w:val="002F1246"/>
    <w:rsid w:val="002F2E66"/>
    <w:rsid w:val="00303C82"/>
    <w:rsid w:val="00303D55"/>
    <w:rsid w:val="00305020"/>
    <w:rsid w:val="003052F7"/>
    <w:rsid w:val="00305B72"/>
    <w:rsid w:val="0030750B"/>
    <w:rsid w:val="00307E2B"/>
    <w:rsid w:val="003102A4"/>
    <w:rsid w:val="00330FC9"/>
    <w:rsid w:val="00331F65"/>
    <w:rsid w:val="003354B1"/>
    <w:rsid w:val="00335E0A"/>
    <w:rsid w:val="0034563C"/>
    <w:rsid w:val="00346D2F"/>
    <w:rsid w:val="003524A5"/>
    <w:rsid w:val="00360358"/>
    <w:rsid w:val="00361C42"/>
    <w:rsid w:val="00363683"/>
    <w:rsid w:val="00364A44"/>
    <w:rsid w:val="00364BC4"/>
    <w:rsid w:val="00365BBC"/>
    <w:rsid w:val="0036650B"/>
    <w:rsid w:val="003826B0"/>
    <w:rsid w:val="00386B6E"/>
    <w:rsid w:val="0039065D"/>
    <w:rsid w:val="00390FB5"/>
    <w:rsid w:val="003917DE"/>
    <w:rsid w:val="0039371B"/>
    <w:rsid w:val="00394346"/>
    <w:rsid w:val="00395CE5"/>
    <w:rsid w:val="003A0AAF"/>
    <w:rsid w:val="003A16CA"/>
    <w:rsid w:val="003A264E"/>
    <w:rsid w:val="003A2FA0"/>
    <w:rsid w:val="003A4CE2"/>
    <w:rsid w:val="003B0DB5"/>
    <w:rsid w:val="003B166F"/>
    <w:rsid w:val="003B2A64"/>
    <w:rsid w:val="003B3C8E"/>
    <w:rsid w:val="003B7DDB"/>
    <w:rsid w:val="003C7406"/>
    <w:rsid w:val="003C7E32"/>
    <w:rsid w:val="003D3802"/>
    <w:rsid w:val="003D4C35"/>
    <w:rsid w:val="003D706A"/>
    <w:rsid w:val="003D7464"/>
    <w:rsid w:val="003D7F10"/>
    <w:rsid w:val="003E4B3E"/>
    <w:rsid w:val="003F2684"/>
    <w:rsid w:val="003F3F36"/>
    <w:rsid w:val="003F49DA"/>
    <w:rsid w:val="0040094A"/>
    <w:rsid w:val="004057CC"/>
    <w:rsid w:val="00405BCA"/>
    <w:rsid w:val="00410822"/>
    <w:rsid w:val="004142FB"/>
    <w:rsid w:val="0041696F"/>
    <w:rsid w:val="0042254D"/>
    <w:rsid w:val="004228E9"/>
    <w:rsid w:val="00423B8B"/>
    <w:rsid w:val="004303F6"/>
    <w:rsid w:val="00431924"/>
    <w:rsid w:val="00433F2A"/>
    <w:rsid w:val="00434F63"/>
    <w:rsid w:val="00440231"/>
    <w:rsid w:val="0045005C"/>
    <w:rsid w:val="004503F7"/>
    <w:rsid w:val="00454068"/>
    <w:rsid w:val="00454502"/>
    <w:rsid w:val="0045477C"/>
    <w:rsid w:val="004569E1"/>
    <w:rsid w:val="00461693"/>
    <w:rsid w:val="00461CA9"/>
    <w:rsid w:val="00464326"/>
    <w:rsid w:val="00464F57"/>
    <w:rsid w:val="00470D58"/>
    <w:rsid w:val="00482849"/>
    <w:rsid w:val="0048354D"/>
    <w:rsid w:val="00485B3E"/>
    <w:rsid w:val="00486078"/>
    <w:rsid w:val="00487AB7"/>
    <w:rsid w:val="004906A6"/>
    <w:rsid w:val="00491EF6"/>
    <w:rsid w:val="004946DA"/>
    <w:rsid w:val="004A112A"/>
    <w:rsid w:val="004A1D30"/>
    <w:rsid w:val="004A2D46"/>
    <w:rsid w:val="004A2D54"/>
    <w:rsid w:val="004A40ED"/>
    <w:rsid w:val="004A5929"/>
    <w:rsid w:val="004C1AD0"/>
    <w:rsid w:val="004C54F1"/>
    <w:rsid w:val="004D5257"/>
    <w:rsid w:val="004E0B68"/>
    <w:rsid w:val="004E3126"/>
    <w:rsid w:val="004E6007"/>
    <w:rsid w:val="004F5059"/>
    <w:rsid w:val="004F59EF"/>
    <w:rsid w:val="004F6E5F"/>
    <w:rsid w:val="00503831"/>
    <w:rsid w:val="005055AE"/>
    <w:rsid w:val="00505AAE"/>
    <w:rsid w:val="00506B00"/>
    <w:rsid w:val="00516D6E"/>
    <w:rsid w:val="00517C4E"/>
    <w:rsid w:val="00521EDB"/>
    <w:rsid w:val="00522605"/>
    <w:rsid w:val="005243D5"/>
    <w:rsid w:val="00527D91"/>
    <w:rsid w:val="00537C4F"/>
    <w:rsid w:val="005463C0"/>
    <w:rsid w:val="005519FB"/>
    <w:rsid w:val="00554FE3"/>
    <w:rsid w:val="005573EC"/>
    <w:rsid w:val="00564D8C"/>
    <w:rsid w:val="00567B8D"/>
    <w:rsid w:val="00576D10"/>
    <w:rsid w:val="00580EF0"/>
    <w:rsid w:val="005822EE"/>
    <w:rsid w:val="00583C9B"/>
    <w:rsid w:val="00591100"/>
    <w:rsid w:val="00595AFE"/>
    <w:rsid w:val="00597ADC"/>
    <w:rsid w:val="005A2F45"/>
    <w:rsid w:val="005A47A3"/>
    <w:rsid w:val="005A6CC5"/>
    <w:rsid w:val="005A7AC5"/>
    <w:rsid w:val="005B2923"/>
    <w:rsid w:val="005B332F"/>
    <w:rsid w:val="005B42A3"/>
    <w:rsid w:val="005B4929"/>
    <w:rsid w:val="005B765C"/>
    <w:rsid w:val="005C3B84"/>
    <w:rsid w:val="005C5E92"/>
    <w:rsid w:val="005C78B8"/>
    <w:rsid w:val="005D0103"/>
    <w:rsid w:val="005D0547"/>
    <w:rsid w:val="005D14CA"/>
    <w:rsid w:val="005D525C"/>
    <w:rsid w:val="005D597F"/>
    <w:rsid w:val="005D5B92"/>
    <w:rsid w:val="005D76B8"/>
    <w:rsid w:val="005E28FC"/>
    <w:rsid w:val="005E7071"/>
    <w:rsid w:val="005F0208"/>
    <w:rsid w:val="005F24FE"/>
    <w:rsid w:val="005F683A"/>
    <w:rsid w:val="00600DF1"/>
    <w:rsid w:val="006102A6"/>
    <w:rsid w:val="00611333"/>
    <w:rsid w:val="00615252"/>
    <w:rsid w:val="006208DA"/>
    <w:rsid w:val="00622A4A"/>
    <w:rsid w:val="0062440A"/>
    <w:rsid w:val="00634DB0"/>
    <w:rsid w:val="00634F62"/>
    <w:rsid w:val="00640790"/>
    <w:rsid w:val="006420CC"/>
    <w:rsid w:val="00644031"/>
    <w:rsid w:val="00644099"/>
    <w:rsid w:val="0065104C"/>
    <w:rsid w:val="00652AFC"/>
    <w:rsid w:val="00653A7C"/>
    <w:rsid w:val="0065697D"/>
    <w:rsid w:val="00660201"/>
    <w:rsid w:val="006624B4"/>
    <w:rsid w:val="00662FF0"/>
    <w:rsid w:val="00665717"/>
    <w:rsid w:val="0066594E"/>
    <w:rsid w:val="00665B01"/>
    <w:rsid w:val="006679E4"/>
    <w:rsid w:val="00672243"/>
    <w:rsid w:val="00672CEC"/>
    <w:rsid w:val="00673302"/>
    <w:rsid w:val="00676600"/>
    <w:rsid w:val="00676C37"/>
    <w:rsid w:val="0068467F"/>
    <w:rsid w:val="0068491A"/>
    <w:rsid w:val="00686378"/>
    <w:rsid w:val="00686EE3"/>
    <w:rsid w:val="00687306"/>
    <w:rsid w:val="006904D3"/>
    <w:rsid w:val="00692E2B"/>
    <w:rsid w:val="00697849"/>
    <w:rsid w:val="00697DEE"/>
    <w:rsid w:val="006A12E6"/>
    <w:rsid w:val="006A3DB5"/>
    <w:rsid w:val="006A5BD8"/>
    <w:rsid w:val="006A6FBB"/>
    <w:rsid w:val="006B1526"/>
    <w:rsid w:val="006B464C"/>
    <w:rsid w:val="006C60CD"/>
    <w:rsid w:val="006D09A0"/>
    <w:rsid w:val="006D13F4"/>
    <w:rsid w:val="006D7255"/>
    <w:rsid w:val="006E1CA7"/>
    <w:rsid w:val="006E2DA0"/>
    <w:rsid w:val="006E72A2"/>
    <w:rsid w:val="006F31B7"/>
    <w:rsid w:val="006F3AF0"/>
    <w:rsid w:val="006F48BF"/>
    <w:rsid w:val="00701204"/>
    <w:rsid w:val="00704CF7"/>
    <w:rsid w:val="007066AF"/>
    <w:rsid w:val="00707C6D"/>
    <w:rsid w:val="00710E9F"/>
    <w:rsid w:val="00717551"/>
    <w:rsid w:val="00717F44"/>
    <w:rsid w:val="00720AAA"/>
    <w:rsid w:val="007241C7"/>
    <w:rsid w:val="007244F5"/>
    <w:rsid w:val="00725620"/>
    <w:rsid w:val="007259C3"/>
    <w:rsid w:val="007278B1"/>
    <w:rsid w:val="007324A6"/>
    <w:rsid w:val="00737A8B"/>
    <w:rsid w:val="00743193"/>
    <w:rsid w:val="007462A8"/>
    <w:rsid w:val="00756B1B"/>
    <w:rsid w:val="00756FC8"/>
    <w:rsid w:val="00757098"/>
    <w:rsid w:val="00760EF4"/>
    <w:rsid w:val="00761C87"/>
    <w:rsid w:val="0076478F"/>
    <w:rsid w:val="00766CC6"/>
    <w:rsid w:val="007702A3"/>
    <w:rsid w:val="00770B7F"/>
    <w:rsid w:val="00770BDF"/>
    <w:rsid w:val="00772274"/>
    <w:rsid w:val="0077307C"/>
    <w:rsid w:val="00774768"/>
    <w:rsid w:val="00776A4E"/>
    <w:rsid w:val="0078268F"/>
    <w:rsid w:val="00783B6B"/>
    <w:rsid w:val="00783EC5"/>
    <w:rsid w:val="007845AB"/>
    <w:rsid w:val="00786D47"/>
    <w:rsid w:val="0079013D"/>
    <w:rsid w:val="00790F07"/>
    <w:rsid w:val="00791BBD"/>
    <w:rsid w:val="007923E9"/>
    <w:rsid w:val="007953BA"/>
    <w:rsid w:val="007972E4"/>
    <w:rsid w:val="00797C4E"/>
    <w:rsid w:val="007A0DD1"/>
    <w:rsid w:val="007A500B"/>
    <w:rsid w:val="007A695A"/>
    <w:rsid w:val="007B36C6"/>
    <w:rsid w:val="007D197A"/>
    <w:rsid w:val="007D422B"/>
    <w:rsid w:val="007E2105"/>
    <w:rsid w:val="007E2E8E"/>
    <w:rsid w:val="007E6961"/>
    <w:rsid w:val="007F619B"/>
    <w:rsid w:val="008051BE"/>
    <w:rsid w:val="00807014"/>
    <w:rsid w:val="00807AA6"/>
    <w:rsid w:val="00811AE4"/>
    <w:rsid w:val="00813C14"/>
    <w:rsid w:val="00814CFE"/>
    <w:rsid w:val="00817777"/>
    <w:rsid w:val="00822DCB"/>
    <w:rsid w:val="008232A5"/>
    <w:rsid w:val="00823E6C"/>
    <w:rsid w:val="00826148"/>
    <w:rsid w:val="00827CEE"/>
    <w:rsid w:val="00831C01"/>
    <w:rsid w:val="0083481B"/>
    <w:rsid w:val="00837052"/>
    <w:rsid w:val="00842F5F"/>
    <w:rsid w:val="00843863"/>
    <w:rsid w:val="00844204"/>
    <w:rsid w:val="00844BEF"/>
    <w:rsid w:val="008459E0"/>
    <w:rsid w:val="00852539"/>
    <w:rsid w:val="008552E0"/>
    <w:rsid w:val="00856DB6"/>
    <w:rsid w:val="0085713E"/>
    <w:rsid w:val="00867B16"/>
    <w:rsid w:val="008704DB"/>
    <w:rsid w:val="0087111E"/>
    <w:rsid w:val="00871667"/>
    <w:rsid w:val="00873E23"/>
    <w:rsid w:val="00883B90"/>
    <w:rsid w:val="0088448B"/>
    <w:rsid w:val="00887C60"/>
    <w:rsid w:val="008929DA"/>
    <w:rsid w:val="00894448"/>
    <w:rsid w:val="00897C5F"/>
    <w:rsid w:val="008A1A10"/>
    <w:rsid w:val="008A2A42"/>
    <w:rsid w:val="008A379E"/>
    <w:rsid w:val="008A3C81"/>
    <w:rsid w:val="008A3C92"/>
    <w:rsid w:val="008A76B9"/>
    <w:rsid w:val="008B0E9B"/>
    <w:rsid w:val="008B2ACE"/>
    <w:rsid w:val="008B5BD2"/>
    <w:rsid w:val="008C1989"/>
    <w:rsid w:val="008C4B6D"/>
    <w:rsid w:val="008C6049"/>
    <w:rsid w:val="008D0DB0"/>
    <w:rsid w:val="008D3580"/>
    <w:rsid w:val="008D480C"/>
    <w:rsid w:val="008D4AC7"/>
    <w:rsid w:val="008E05AC"/>
    <w:rsid w:val="008E1C30"/>
    <w:rsid w:val="008E2DDF"/>
    <w:rsid w:val="008E3F40"/>
    <w:rsid w:val="008E410F"/>
    <w:rsid w:val="008E5937"/>
    <w:rsid w:val="008E6843"/>
    <w:rsid w:val="008F056A"/>
    <w:rsid w:val="008F32E6"/>
    <w:rsid w:val="00901E3F"/>
    <w:rsid w:val="00910A41"/>
    <w:rsid w:val="00912AC6"/>
    <w:rsid w:val="00915BB8"/>
    <w:rsid w:val="00916FCB"/>
    <w:rsid w:val="00920855"/>
    <w:rsid w:val="009208B3"/>
    <w:rsid w:val="00927188"/>
    <w:rsid w:val="00931E9E"/>
    <w:rsid w:val="00936BA9"/>
    <w:rsid w:val="00937DB7"/>
    <w:rsid w:val="009416A9"/>
    <w:rsid w:val="00941F3E"/>
    <w:rsid w:val="00942B13"/>
    <w:rsid w:val="00942C3F"/>
    <w:rsid w:val="00942F3B"/>
    <w:rsid w:val="009442C4"/>
    <w:rsid w:val="0094699C"/>
    <w:rsid w:val="00946D8A"/>
    <w:rsid w:val="00950889"/>
    <w:rsid w:val="009522FC"/>
    <w:rsid w:val="0096476D"/>
    <w:rsid w:val="00975ECB"/>
    <w:rsid w:val="0098175F"/>
    <w:rsid w:val="0098419F"/>
    <w:rsid w:val="00986B7A"/>
    <w:rsid w:val="00986FB3"/>
    <w:rsid w:val="0098779C"/>
    <w:rsid w:val="00991A91"/>
    <w:rsid w:val="009A305C"/>
    <w:rsid w:val="009A3B48"/>
    <w:rsid w:val="009A4907"/>
    <w:rsid w:val="009A57BD"/>
    <w:rsid w:val="009A7864"/>
    <w:rsid w:val="009B3781"/>
    <w:rsid w:val="009B3C6B"/>
    <w:rsid w:val="009B7002"/>
    <w:rsid w:val="009C1412"/>
    <w:rsid w:val="009C2DE6"/>
    <w:rsid w:val="009C37A7"/>
    <w:rsid w:val="009C5E51"/>
    <w:rsid w:val="009D2B64"/>
    <w:rsid w:val="009D2CD0"/>
    <w:rsid w:val="009E12CB"/>
    <w:rsid w:val="009E2E19"/>
    <w:rsid w:val="009F25EC"/>
    <w:rsid w:val="009F4407"/>
    <w:rsid w:val="009F4954"/>
    <w:rsid w:val="009F7943"/>
    <w:rsid w:val="00A00139"/>
    <w:rsid w:val="00A0148E"/>
    <w:rsid w:val="00A01523"/>
    <w:rsid w:val="00A040E2"/>
    <w:rsid w:val="00A05D4E"/>
    <w:rsid w:val="00A10B82"/>
    <w:rsid w:val="00A129EB"/>
    <w:rsid w:val="00A135DD"/>
    <w:rsid w:val="00A15DAA"/>
    <w:rsid w:val="00A17ED3"/>
    <w:rsid w:val="00A21CD1"/>
    <w:rsid w:val="00A2349B"/>
    <w:rsid w:val="00A2562D"/>
    <w:rsid w:val="00A26979"/>
    <w:rsid w:val="00A30815"/>
    <w:rsid w:val="00A324CF"/>
    <w:rsid w:val="00A3318D"/>
    <w:rsid w:val="00A34204"/>
    <w:rsid w:val="00A3732D"/>
    <w:rsid w:val="00A406FD"/>
    <w:rsid w:val="00A40998"/>
    <w:rsid w:val="00A44C25"/>
    <w:rsid w:val="00A50837"/>
    <w:rsid w:val="00A51168"/>
    <w:rsid w:val="00A517A8"/>
    <w:rsid w:val="00A54A27"/>
    <w:rsid w:val="00A5766E"/>
    <w:rsid w:val="00A61620"/>
    <w:rsid w:val="00A626D7"/>
    <w:rsid w:val="00A64AD3"/>
    <w:rsid w:val="00A65B85"/>
    <w:rsid w:val="00A65BBA"/>
    <w:rsid w:val="00A66C89"/>
    <w:rsid w:val="00A752C2"/>
    <w:rsid w:val="00A826DE"/>
    <w:rsid w:val="00A83B9F"/>
    <w:rsid w:val="00A86BC1"/>
    <w:rsid w:val="00A8707E"/>
    <w:rsid w:val="00A91A11"/>
    <w:rsid w:val="00A96360"/>
    <w:rsid w:val="00AA02D7"/>
    <w:rsid w:val="00AA0D32"/>
    <w:rsid w:val="00AA1B4D"/>
    <w:rsid w:val="00AA3A4E"/>
    <w:rsid w:val="00AA6B9A"/>
    <w:rsid w:val="00AA7337"/>
    <w:rsid w:val="00AB1E29"/>
    <w:rsid w:val="00AB2225"/>
    <w:rsid w:val="00AB2A04"/>
    <w:rsid w:val="00AB34B7"/>
    <w:rsid w:val="00AB3DDF"/>
    <w:rsid w:val="00AB3E13"/>
    <w:rsid w:val="00AB4D4D"/>
    <w:rsid w:val="00AC140F"/>
    <w:rsid w:val="00AC7A76"/>
    <w:rsid w:val="00AC7EDC"/>
    <w:rsid w:val="00AD0010"/>
    <w:rsid w:val="00AE0B47"/>
    <w:rsid w:val="00AE1CE4"/>
    <w:rsid w:val="00AE3343"/>
    <w:rsid w:val="00AF522B"/>
    <w:rsid w:val="00AF7353"/>
    <w:rsid w:val="00AF7E7E"/>
    <w:rsid w:val="00B05FF2"/>
    <w:rsid w:val="00B06B05"/>
    <w:rsid w:val="00B0704D"/>
    <w:rsid w:val="00B1192C"/>
    <w:rsid w:val="00B12D87"/>
    <w:rsid w:val="00B15D70"/>
    <w:rsid w:val="00B1771A"/>
    <w:rsid w:val="00B266DF"/>
    <w:rsid w:val="00B30705"/>
    <w:rsid w:val="00B33AE3"/>
    <w:rsid w:val="00B344BF"/>
    <w:rsid w:val="00B41385"/>
    <w:rsid w:val="00B41608"/>
    <w:rsid w:val="00B44A00"/>
    <w:rsid w:val="00B46A60"/>
    <w:rsid w:val="00B50F82"/>
    <w:rsid w:val="00B54916"/>
    <w:rsid w:val="00B578DA"/>
    <w:rsid w:val="00B65B90"/>
    <w:rsid w:val="00B707D9"/>
    <w:rsid w:val="00B72083"/>
    <w:rsid w:val="00B7218C"/>
    <w:rsid w:val="00B7277A"/>
    <w:rsid w:val="00B73EE1"/>
    <w:rsid w:val="00B7424C"/>
    <w:rsid w:val="00B807C3"/>
    <w:rsid w:val="00B81D03"/>
    <w:rsid w:val="00B837C8"/>
    <w:rsid w:val="00B83B27"/>
    <w:rsid w:val="00B83D68"/>
    <w:rsid w:val="00B924EB"/>
    <w:rsid w:val="00B95642"/>
    <w:rsid w:val="00B9565C"/>
    <w:rsid w:val="00BA2222"/>
    <w:rsid w:val="00BA2F9D"/>
    <w:rsid w:val="00BA4238"/>
    <w:rsid w:val="00BA5353"/>
    <w:rsid w:val="00BB0FC6"/>
    <w:rsid w:val="00BB48A7"/>
    <w:rsid w:val="00BB7AC6"/>
    <w:rsid w:val="00BC37C6"/>
    <w:rsid w:val="00BD04F4"/>
    <w:rsid w:val="00BD3246"/>
    <w:rsid w:val="00BD3FBD"/>
    <w:rsid w:val="00BD4E06"/>
    <w:rsid w:val="00BD4E98"/>
    <w:rsid w:val="00BD7612"/>
    <w:rsid w:val="00BE0763"/>
    <w:rsid w:val="00BE725B"/>
    <w:rsid w:val="00BE764F"/>
    <w:rsid w:val="00C038EA"/>
    <w:rsid w:val="00C04284"/>
    <w:rsid w:val="00C04838"/>
    <w:rsid w:val="00C0598E"/>
    <w:rsid w:val="00C05B9B"/>
    <w:rsid w:val="00C06C47"/>
    <w:rsid w:val="00C10D2D"/>
    <w:rsid w:val="00C13CEA"/>
    <w:rsid w:val="00C178B4"/>
    <w:rsid w:val="00C23DB1"/>
    <w:rsid w:val="00C277C8"/>
    <w:rsid w:val="00C30BF9"/>
    <w:rsid w:val="00C31012"/>
    <w:rsid w:val="00C3197F"/>
    <w:rsid w:val="00C362F7"/>
    <w:rsid w:val="00C371DF"/>
    <w:rsid w:val="00C37987"/>
    <w:rsid w:val="00C42A4C"/>
    <w:rsid w:val="00C46AA7"/>
    <w:rsid w:val="00C518DF"/>
    <w:rsid w:val="00C53491"/>
    <w:rsid w:val="00C60B6E"/>
    <w:rsid w:val="00C61BFA"/>
    <w:rsid w:val="00C61D15"/>
    <w:rsid w:val="00C658B0"/>
    <w:rsid w:val="00C666EA"/>
    <w:rsid w:val="00C70039"/>
    <w:rsid w:val="00C71344"/>
    <w:rsid w:val="00C72EA3"/>
    <w:rsid w:val="00C76458"/>
    <w:rsid w:val="00C8228D"/>
    <w:rsid w:val="00C83B66"/>
    <w:rsid w:val="00C84826"/>
    <w:rsid w:val="00C911A8"/>
    <w:rsid w:val="00C921EA"/>
    <w:rsid w:val="00C94B12"/>
    <w:rsid w:val="00C97772"/>
    <w:rsid w:val="00CA364D"/>
    <w:rsid w:val="00CA4B4B"/>
    <w:rsid w:val="00CA54DD"/>
    <w:rsid w:val="00CA55E4"/>
    <w:rsid w:val="00CA6025"/>
    <w:rsid w:val="00CA6522"/>
    <w:rsid w:val="00CA757A"/>
    <w:rsid w:val="00CB51D7"/>
    <w:rsid w:val="00CB6F08"/>
    <w:rsid w:val="00CB7487"/>
    <w:rsid w:val="00CC5FD5"/>
    <w:rsid w:val="00CC7327"/>
    <w:rsid w:val="00CC79D9"/>
    <w:rsid w:val="00CD042C"/>
    <w:rsid w:val="00CD366B"/>
    <w:rsid w:val="00CD5308"/>
    <w:rsid w:val="00CD5829"/>
    <w:rsid w:val="00CD7AA4"/>
    <w:rsid w:val="00CE08FA"/>
    <w:rsid w:val="00CE3CB0"/>
    <w:rsid w:val="00CF1730"/>
    <w:rsid w:val="00CF1C6F"/>
    <w:rsid w:val="00CF6237"/>
    <w:rsid w:val="00CF6B8C"/>
    <w:rsid w:val="00CF6D08"/>
    <w:rsid w:val="00D01C4C"/>
    <w:rsid w:val="00D05054"/>
    <w:rsid w:val="00D11029"/>
    <w:rsid w:val="00D23217"/>
    <w:rsid w:val="00D23E0B"/>
    <w:rsid w:val="00D27F85"/>
    <w:rsid w:val="00D31A52"/>
    <w:rsid w:val="00D32F3E"/>
    <w:rsid w:val="00D34E9B"/>
    <w:rsid w:val="00D357A8"/>
    <w:rsid w:val="00D3640D"/>
    <w:rsid w:val="00D37125"/>
    <w:rsid w:val="00D42923"/>
    <w:rsid w:val="00D437C3"/>
    <w:rsid w:val="00D50471"/>
    <w:rsid w:val="00D578C3"/>
    <w:rsid w:val="00D6320E"/>
    <w:rsid w:val="00D63400"/>
    <w:rsid w:val="00D6367E"/>
    <w:rsid w:val="00D65AC4"/>
    <w:rsid w:val="00D66496"/>
    <w:rsid w:val="00D671EC"/>
    <w:rsid w:val="00D67B96"/>
    <w:rsid w:val="00D702DE"/>
    <w:rsid w:val="00D7424A"/>
    <w:rsid w:val="00D806F7"/>
    <w:rsid w:val="00D82B02"/>
    <w:rsid w:val="00D91AC2"/>
    <w:rsid w:val="00D94F14"/>
    <w:rsid w:val="00DA0F2D"/>
    <w:rsid w:val="00DA6421"/>
    <w:rsid w:val="00DA69D1"/>
    <w:rsid w:val="00DA751C"/>
    <w:rsid w:val="00DB59C8"/>
    <w:rsid w:val="00DC2094"/>
    <w:rsid w:val="00DC216F"/>
    <w:rsid w:val="00DC4BA7"/>
    <w:rsid w:val="00DD08A1"/>
    <w:rsid w:val="00DD2EC0"/>
    <w:rsid w:val="00DD4E7C"/>
    <w:rsid w:val="00DE3183"/>
    <w:rsid w:val="00DE3856"/>
    <w:rsid w:val="00DE4235"/>
    <w:rsid w:val="00DE60F9"/>
    <w:rsid w:val="00DE7441"/>
    <w:rsid w:val="00DF09C5"/>
    <w:rsid w:val="00DF23DA"/>
    <w:rsid w:val="00E01732"/>
    <w:rsid w:val="00E02C34"/>
    <w:rsid w:val="00E04352"/>
    <w:rsid w:val="00E06821"/>
    <w:rsid w:val="00E06B22"/>
    <w:rsid w:val="00E07C46"/>
    <w:rsid w:val="00E1096E"/>
    <w:rsid w:val="00E14B18"/>
    <w:rsid w:val="00E15F3B"/>
    <w:rsid w:val="00E26F69"/>
    <w:rsid w:val="00E30D94"/>
    <w:rsid w:val="00E41997"/>
    <w:rsid w:val="00E46494"/>
    <w:rsid w:val="00E54B02"/>
    <w:rsid w:val="00E5784E"/>
    <w:rsid w:val="00E57BD2"/>
    <w:rsid w:val="00E601F8"/>
    <w:rsid w:val="00E770FB"/>
    <w:rsid w:val="00E83F30"/>
    <w:rsid w:val="00E84508"/>
    <w:rsid w:val="00E8588F"/>
    <w:rsid w:val="00E85B4F"/>
    <w:rsid w:val="00E9458F"/>
    <w:rsid w:val="00E948E5"/>
    <w:rsid w:val="00E97355"/>
    <w:rsid w:val="00EA38A8"/>
    <w:rsid w:val="00EA488A"/>
    <w:rsid w:val="00EA770D"/>
    <w:rsid w:val="00EA7D7C"/>
    <w:rsid w:val="00EB2134"/>
    <w:rsid w:val="00EB238A"/>
    <w:rsid w:val="00EB36F9"/>
    <w:rsid w:val="00EB4E86"/>
    <w:rsid w:val="00EC724E"/>
    <w:rsid w:val="00ED08A1"/>
    <w:rsid w:val="00ED182F"/>
    <w:rsid w:val="00ED26AC"/>
    <w:rsid w:val="00ED29C9"/>
    <w:rsid w:val="00ED305E"/>
    <w:rsid w:val="00ED5DA9"/>
    <w:rsid w:val="00ED73BF"/>
    <w:rsid w:val="00EE417C"/>
    <w:rsid w:val="00EE55FD"/>
    <w:rsid w:val="00EE63FD"/>
    <w:rsid w:val="00EE660D"/>
    <w:rsid w:val="00EF3BCD"/>
    <w:rsid w:val="00EF6414"/>
    <w:rsid w:val="00F04322"/>
    <w:rsid w:val="00F046E1"/>
    <w:rsid w:val="00F10319"/>
    <w:rsid w:val="00F11454"/>
    <w:rsid w:val="00F12778"/>
    <w:rsid w:val="00F169CA"/>
    <w:rsid w:val="00F17C1D"/>
    <w:rsid w:val="00F22292"/>
    <w:rsid w:val="00F312D9"/>
    <w:rsid w:val="00F32B33"/>
    <w:rsid w:val="00F33B2A"/>
    <w:rsid w:val="00F34B59"/>
    <w:rsid w:val="00F36569"/>
    <w:rsid w:val="00F40214"/>
    <w:rsid w:val="00F40351"/>
    <w:rsid w:val="00F42D48"/>
    <w:rsid w:val="00F52EBB"/>
    <w:rsid w:val="00F533A1"/>
    <w:rsid w:val="00F555F5"/>
    <w:rsid w:val="00F600F8"/>
    <w:rsid w:val="00F60C48"/>
    <w:rsid w:val="00F757D7"/>
    <w:rsid w:val="00F76C88"/>
    <w:rsid w:val="00F778DA"/>
    <w:rsid w:val="00F854A8"/>
    <w:rsid w:val="00F917B6"/>
    <w:rsid w:val="00F947F9"/>
    <w:rsid w:val="00F95C3A"/>
    <w:rsid w:val="00F9640E"/>
    <w:rsid w:val="00F9799D"/>
    <w:rsid w:val="00FA0102"/>
    <w:rsid w:val="00FA0920"/>
    <w:rsid w:val="00FA6784"/>
    <w:rsid w:val="00FA6CD6"/>
    <w:rsid w:val="00FB04F3"/>
    <w:rsid w:val="00FB0EDA"/>
    <w:rsid w:val="00FB23F7"/>
    <w:rsid w:val="00FB30C7"/>
    <w:rsid w:val="00FB36F7"/>
    <w:rsid w:val="00FB39E4"/>
    <w:rsid w:val="00FB6708"/>
    <w:rsid w:val="00FB7AD2"/>
    <w:rsid w:val="00FC081E"/>
    <w:rsid w:val="00FC1CE8"/>
    <w:rsid w:val="00FC3C05"/>
    <w:rsid w:val="00FD3CD8"/>
    <w:rsid w:val="00FD6BE5"/>
    <w:rsid w:val="00FD7149"/>
    <w:rsid w:val="00FE4070"/>
    <w:rsid w:val="00FE4450"/>
    <w:rsid w:val="00FE46DC"/>
    <w:rsid w:val="00FE5D3D"/>
    <w:rsid w:val="00FF1BD0"/>
    <w:rsid w:val="00FF1BF8"/>
    <w:rsid w:val="00FF26B7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84B173"/>
  <w15:docId w15:val="{9528DC4D-A6A8-4D6C-8973-5CBE4FCB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4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3481B"/>
    <w:pPr>
      <w:keepNext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04484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89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D4E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4E98"/>
  </w:style>
  <w:style w:type="paragraph" w:styleId="Nagwek">
    <w:name w:val="header"/>
    <w:aliases w:val=" Znak2,Nagłówek strony Znak,Nagłówek strony"/>
    <w:basedOn w:val="Normalny"/>
    <w:link w:val="NagwekZnak"/>
    <w:rsid w:val="00BD761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4AC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21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32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44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2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20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20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844204"/>
    <w:rPr>
      <w:b/>
      <w:bCs/>
    </w:rPr>
  </w:style>
  <w:style w:type="paragraph" w:styleId="Tekstpodstawowywcity3">
    <w:name w:val="Body Text Indent 3"/>
    <w:basedOn w:val="Normalny"/>
    <w:rsid w:val="00A05D4E"/>
    <w:pPr>
      <w:spacing w:before="100" w:beforeAutospacing="1" w:after="100" w:afterAutospacing="1"/>
    </w:pPr>
  </w:style>
  <w:style w:type="character" w:styleId="Uwydatnienie">
    <w:name w:val="Emphasis"/>
    <w:qFormat/>
    <w:rsid w:val="00A05D4E"/>
    <w:rPr>
      <w:i/>
      <w:iCs/>
    </w:rPr>
  </w:style>
  <w:style w:type="character" w:customStyle="1" w:styleId="Nagwek1Znak">
    <w:name w:val="Nagłówek 1 Znak"/>
    <w:link w:val="Nagwek1"/>
    <w:rsid w:val="0083481B"/>
    <w:rPr>
      <w:sz w:val="24"/>
      <w:szCs w:val="24"/>
      <w:lang w:val="pl-PL" w:eastAsia="pl-PL" w:bidi="ar-SA"/>
    </w:rPr>
  </w:style>
  <w:style w:type="paragraph" w:customStyle="1" w:styleId="standard">
    <w:name w:val="standard"/>
    <w:basedOn w:val="Normalny"/>
    <w:rsid w:val="00DD08A1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3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32D"/>
  </w:style>
  <w:style w:type="character" w:styleId="Odwoanieprzypisudolnego">
    <w:name w:val="footnote reference"/>
    <w:uiPriority w:val="99"/>
    <w:semiHidden/>
    <w:unhideWhenUsed/>
    <w:rsid w:val="00A3732D"/>
    <w:rPr>
      <w:vertAlign w:val="superscript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276F6C"/>
    <w:pPr>
      <w:ind w:left="720"/>
      <w:contextualSpacing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3A4CE2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D59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597F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DC216F"/>
    <w:pPr>
      <w:widowControl w:val="0"/>
      <w:suppressAutoHyphens/>
      <w:spacing w:after="120"/>
    </w:pPr>
    <w:rPr>
      <w:rFonts w:ascii="Thorndale" w:eastAsia="HG Mincho Light J" w:hAnsi="Thorndale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216F"/>
    <w:rPr>
      <w:rFonts w:ascii="Thorndale" w:eastAsia="HG Mincho Light J" w:hAnsi="Thorndale"/>
      <w:color w:val="000000"/>
      <w:sz w:val="16"/>
      <w:szCs w:val="16"/>
    </w:rPr>
  </w:style>
  <w:style w:type="paragraph" w:customStyle="1" w:styleId="Standard0">
    <w:name w:val="Standard"/>
    <w:rsid w:val="00DC216F"/>
    <w:pPr>
      <w:widowControl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A1A91"/>
    <w:rPr>
      <w:color w:val="0563C1" w:themeColor="hyperlink"/>
      <w:u w:val="single"/>
    </w:rPr>
  </w:style>
  <w:style w:type="character" w:customStyle="1" w:styleId="NagwekZnak">
    <w:name w:val="Nagłówek Znak"/>
    <w:aliases w:val=" Znak2 Znak,Nagłówek strony Znak Znak,Nagłówek strony Znak1"/>
    <w:link w:val="Nagwek"/>
    <w:locked/>
    <w:rsid w:val="008051BE"/>
    <w:rPr>
      <w:sz w:val="24"/>
      <w:szCs w:val="24"/>
    </w:rPr>
  </w:style>
  <w:style w:type="character" w:customStyle="1" w:styleId="FontStyle12">
    <w:name w:val="Font Style12"/>
    <w:uiPriority w:val="99"/>
    <w:rsid w:val="00D23E0B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p3">
    <w:name w:val="p3"/>
    <w:basedOn w:val="Normalny"/>
    <w:uiPriority w:val="99"/>
    <w:rsid w:val="00D23E0B"/>
    <w:pPr>
      <w:widowControl w:val="0"/>
      <w:suppressAutoHyphens/>
      <w:spacing w:line="240" w:lineRule="atLeast"/>
    </w:pPr>
    <w:rPr>
      <w:rFonts w:ascii="GoudyOldStylePl" w:eastAsia="Lucida Sans Unicode" w:hAnsi="GoudyOldStylePl"/>
    </w:rPr>
  </w:style>
  <w:style w:type="paragraph" w:styleId="Tekstblokowy">
    <w:name w:val="Block Text"/>
    <w:basedOn w:val="Normalny"/>
    <w:uiPriority w:val="99"/>
    <w:rsid w:val="00091B2C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yl">
    <w:name w:val="Styl"/>
    <w:uiPriority w:val="99"/>
    <w:rsid w:val="00091B2C"/>
    <w:pPr>
      <w:widowControl w:val="0"/>
      <w:autoSpaceDE w:val="0"/>
      <w:autoSpaceDN w:val="0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091B2C"/>
    <w:pPr>
      <w:widowControl w:val="0"/>
      <w:suppressAutoHyphens/>
    </w:pPr>
    <w:rPr>
      <w:rFonts w:eastAsia="Calibri"/>
      <w:kern w:val="1"/>
      <w:lang w:eastAsia="ar-SA"/>
    </w:rPr>
  </w:style>
  <w:style w:type="paragraph" w:customStyle="1" w:styleId="Akapitzlist1">
    <w:name w:val="Akapit z listą1"/>
    <w:basedOn w:val="Normalny"/>
    <w:rsid w:val="00091B2C"/>
    <w:pPr>
      <w:ind w:left="708"/>
    </w:pPr>
  </w:style>
  <w:style w:type="paragraph" w:styleId="Poprawka">
    <w:name w:val="Revision"/>
    <w:hidden/>
    <w:uiPriority w:val="99"/>
    <w:semiHidden/>
    <w:rsid w:val="00B1192C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7849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901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rokietnic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rzad@rokietnic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rzad@rokietnic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F73E-7E07-4018-BC44-B6D3FD13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22</Pages>
  <Words>6618</Words>
  <Characters>43937</Characters>
  <Application>Microsoft Office Word</Application>
  <DocSecurity>0</DocSecurity>
  <Lines>366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50455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ZSS Admin</dc:creator>
  <cp:lastModifiedBy>GMINA ROKIETNICA</cp:lastModifiedBy>
  <cp:revision>18</cp:revision>
  <cp:lastPrinted>2024-09-09T15:14:00Z</cp:lastPrinted>
  <dcterms:created xsi:type="dcterms:W3CDTF">2024-07-23T11:34:00Z</dcterms:created>
  <dcterms:modified xsi:type="dcterms:W3CDTF">2024-09-19T12:02:00Z</dcterms:modified>
</cp:coreProperties>
</file>