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7D" w:rsidRPr="00681F36" w:rsidRDefault="00901E7D" w:rsidP="00955A4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01E7D" w:rsidRPr="00681F36" w:rsidRDefault="00955A4A" w:rsidP="00955A4A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681F36">
        <w:rPr>
          <w:rFonts w:ascii="Times New Roman" w:hAnsi="Times New Roman" w:cs="Times New Roman"/>
          <w:sz w:val="24"/>
          <w:szCs w:val="24"/>
          <w:lang w:val="pl-PL"/>
        </w:rPr>
        <w:t>Chojnice, dnia 18</w:t>
      </w:r>
      <w:r w:rsidR="00681F36" w:rsidRPr="00681F36">
        <w:rPr>
          <w:rFonts w:ascii="Times New Roman" w:hAnsi="Times New Roman" w:cs="Times New Roman"/>
          <w:sz w:val="24"/>
          <w:szCs w:val="24"/>
          <w:lang w:val="pl-PL"/>
        </w:rPr>
        <w:t>.07.202</w:t>
      </w:r>
      <w:r w:rsidRPr="00681F36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681F36" w:rsidRPr="00681F36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:rsidR="00955A4A" w:rsidRPr="00681F36" w:rsidRDefault="00955A4A" w:rsidP="00955A4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81F36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81F36" w:rsidRPr="00681F36" w:rsidRDefault="00681F36" w:rsidP="00681F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1F36">
        <w:rPr>
          <w:rFonts w:ascii="Times New Roman" w:hAnsi="Times New Roman" w:cs="Times New Roman"/>
          <w:sz w:val="24"/>
          <w:szCs w:val="24"/>
          <w:lang w:val="pl-PL"/>
        </w:rPr>
        <w:t>Zamawiający:</w:t>
      </w:r>
    </w:p>
    <w:p w:rsidR="00681F36" w:rsidRPr="00681F36" w:rsidRDefault="00681F36" w:rsidP="00681F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1F36">
        <w:rPr>
          <w:rFonts w:ascii="Times New Roman" w:hAnsi="Times New Roman" w:cs="Times New Roman"/>
          <w:sz w:val="24"/>
          <w:szCs w:val="24"/>
          <w:lang w:val="pl-PL"/>
        </w:rPr>
        <w:t>Gmina Miejska Chojnice</w:t>
      </w:r>
    </w:p>
    <w:p w:rsidR="00681F36" w:rsidRPr="00681F36" w:rsidRDefault="00681F36" w:rsidP="00681F3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1F36">
        <w:rPr>
          <w:rFonts w:ascii="Times New Roman" w:hAnsi="Times New Roman" w:cs="Times New Roman"/>
          <w:sz w:val="24"/>
          <w:szCs w:val="24"/>
          <w:lang w:val="pl-PL"/>
        </w:rPr>
        <w:t>Stary Rynek 1</w:t>
      </w:r>
    </w:p>
    <w:p w:rsidR="00681F36" w:rsidRPr="00681F36" w:rsidRDefault="00681F36" w:rsidP="00681F3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81F36">
        <w:rPr>
          <w:rFonts w:ascii="Times New Roman" w:hAnsi="Times New Roman" w:cs="Times New Roman"/>
          <w:sz w:val="24"/>
          <w:szCs w:val="24"/>
        </w:rPr>
        <w:t xml:space="preserve">89-600 </w:t>
      </w:r>
      <w:proofErr w:type="spellStart"/>
      <w:r w:rsidRPr="00681F36">
        <w:rPr>
          <w:rFonts w:ascii="Times New Roman" w:hAnsi="Times New Roman" w:cs="Times New Roman"/>
          <w:sz w:val="24"/>
          <w:szCs w:val="24"/>
        </w:rPr>
        <w:t>Chojnice</w:t>
      </w:r>
      <w:proofErr w:type="spellEnd"/>
    </w:p>
    <w:p w:rsidR="00901E7D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81F36">
        <w:rPr>
          <w:rFonts w:ascii="Times New Roman" w:hAnsi="Times New Roman" w:cs="Times New Roman"/>
          <w:sz w:val="24"/>
          <w:szCs w:val="24"/>
          <w:lang w:val="pl-PL"/>
        </w:rPr>
        <w:t xml:space="preserve">Znak sprawy: </w:t>
      </w:r>
      <w:r w:rsidR="00955A4A" w:rsidRPr="00681F36">
        <w:rPr>
          <w:rFonts w:ascii="Times New Roman" w:hAnsi="Times New Roman" w:cs="Times New Roman"/>
          <w:sz w:val="24"/>
          <w:szCs w:val="24"/>
          <w:lang w:val="pl-PL"/>
        </w:rPr>
        <w:t>NI</w:t>
      </w:r>
      <w:r w:rsidRPr="00681F3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955A4A" w:rsidRPr="00681F36">
        <w:rPr>
          <w:rFonts w:ascii="Times New Roman" w:hAnsi="Times New Roman" w:cs="Times New Roman"/>
          <w:sz w:val="24"/>
          <w:szCs w:val="24"/>
          <w:lang w:val="pl-PL"/>
        </w:rPr>
        <w:t>271</w:t>
      </w:r>
      <w:r w:rsidRPr="00681F3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955A4A" w:rsidRPr="00681F36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681F36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955A4A" w:rsidRPr="00681F36">
        <w:rPr>
          <w:rFonts w:ascii="Times New Roman" w:hAnsi="Times New Roman" w:cs="Times New Roman"/>
          <w:sz w:val="24"/>
          <w:szCs w:val="24"/>
          <w:lang w:val="pl-PL"/>
        </w:rPr>
        <w:t>3</w:t>
      </w:r>
    </w:p>
    <w:p w:rsidR="00681F36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81F36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81F36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01E7D" w:rsidRPr="00681F36" w:rsidRDefault="00681F36" w:rsidP="00681F36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81F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ZAWIADOMIENIE </w:t>
      </w:r>
      <w:r w:rsidRPr="00681F36"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Pr="00681F36">
        <w:rPr>
          <w:rFonts w:ascii="Times New Roman" w:hAnsi="Times New Roman" w:cs="Times New Roman"/>
          <w:b/>
          <w:sz w:val="24"/>
          <w:szCs w:val="24"/>
          <w:lang w:val="pl-PL"/>
        </w:rPr>
        <w:t>O UNIEWAŻNIENIU POSTĘPOWANIA</w:t>
      </w:r>
    </w:p>
    <w:p w:rsidR="00681F36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55A4A" w:rsidRPr="00681F36" w:rsidRDefault="00681F36" w:rsidP="00681F36">
      <w:pPr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Dotyczy: </w:t>
      </w:r>
      <w:r w:rsidR="00955A4A"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Ogłoszenie nr 2023/BZP 00203729/01 z dnia 2023-05-05 </w:t>
      </w:r>
      <w:r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postępowania prowadzonego w trybie podstawowym, zgodnie z art. 275 </w:t>
      </w:r>
      <w:proofErr w:type="spellStart"/>
      <w:r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>pkt</w:t>
      </w:r>
      <w:proofErr w:type="spellEnd"/>
      <w:r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1) ustawy </w:t>
      </w:r>
      <w:r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>Prawo zamówień publicznych (</w:t>
      </w:r>
      <w:proofErr w:type="spellStart"/>
      <w:r w:rsidR="00955A4A"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>T.j</w:t>
      </w:r>
      <w:proofErr w:type="spellEnd"/>
      <w:r w:rsidR="00955A4A"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>. Dz. U. z 2022 r. poz. 1710; zm.: Dz. U. z 2020 r. poz. 1517, z 2022 r. poz. 1812, poz. 1933 i poz. 2185 oraz z 2023 r. poz. 412 i poz. 825.</w:t>
      </w:r>
      <w:r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), dalej </w:t>
      </w:r>
      <w:proofErr w:type="spellStart"/>
      <w:r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zp</w:t>
      </w:r>
      <w:proofErr w:type="spellEnd"/>
      <w:r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>, o wartości</w:t>
      </w:r>
      <w:r w:rsidR="00955A4A"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nieprzekraczającej progów unijnych, o których mowa w art. 3 ustawy </w:t>
      </w:r>
      <w:proofErr w:type="spellStart"/>
      <w:r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zp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, z</w:t>
      </w:r>
      <w:r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adania </w:t>
      </w:r>
      <w:r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>pn:</w:t>
      </w:r>
      <w:r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="00955A4A" w:rsidRPr="00681F36">
        <w:rPr>
          <w:rFonts w:ascii="Times New Roman" w:hAnsi="Times New Roman" w:cs="Times New Roman"/>
          <w:sz w:val="24"/>
          <w:szCs w:val="24"/>
          <w:u w:val="single"/>
          <w:lang w:val="pl-PL"/>
        </w:rPr>
        <w:t>Opracowanie dokumentacji projektowo-kosztorysowej termomodernizacji wraz z przystosowaniem budynku Ratusza dla osób niepełnosprawnych</w:t>
      </w:r>
    </w:p>
    <w:p w:rsidR="00681F36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81F36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01E7D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81F36">
        <w:rPr>
          <w:rFonts w:ascii="Times New Roman" w:hAnsi="Times New Roman" w:cs="Times New Roman"/>
          <w:sz w:val="24"/>
          <w:szCs w:val="24"/>
          <w:lang w:val="pl-PL"/>
        </w:rPr>
        <w:t>Na podstawie art. 260 ust. 2 ustawy Prawo zamówień publicznych (</w:t>
      </w:r>
      <w:r w:rsidRPr="00681F36">
        <w:rPr>
          <w:rFonts w:ascii="Times New Roman" w:hAnsi="Times New Roman" w:cs="Times New Roman"/>
          <w:sz w:val="24"/>
          <w:szCs w:val="24"/>
          <w:lang w:val="pl-PL"/>
        </w:rPr>
        <w:t xml:space="preserve">Dz. U. z 2019 r. poz. 2019 ze </w:t>
      </w:r>
      <w:r w:rsidRPr="00681F36">
        <w:rPr>
          <w:rFonts w:ascii="Times New Roman" w:hAnsi="Times New Roman" w:cs="Times New Roman"/>
          <w:sz w:val="24"/>
          <w:szCs w:val="24"/>
          <w:lang w:val="pl-PL"/>
        </w:rPr>
        <w:t>zm</w:t>
      </w:r>
      <w:r w:rsidRPr="00681F36">
        <w:rPr>
          <w:rFonts w:ascii="Times New Roman" w:hAnsi="Times New Roman" w:cs="Times New Roman"/>
          <w:sz w:val="24"/>
          <w:szCs w:val="24"/>
          <w:lang w:val="pl-PL"/>
        </w:rPr>
        <w:t>.) Zamawiający informuje, iż przedmiotowe postępowanie zostało unieważnione.</w:t>
      </w:r>
    </w:p>
    <w:p w:rsidR="00681F36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01E7D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81F36">
        <w:rPr>
          <w:rFonts w:ascii="Times New Roman" w:hAnsi="Times New Roman" w:cs="Times New Roman"/>
          <w:sz w:val="24"/>
          <w:szCs w:val="24"/>
          <w:lang w:val="pl-PL"/>
        </w:rPr>
        <w:t xml:space="preserve">Uzasadnienie prawne: </w:t>
      </w:r>
    </w:p>
    <w:p w:rsidR="00901E7D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81F36">
        <w:rPr>
          <w:rFonts w:ascii="Times New Roman" w:hAnsi="Times New Roman" w:cs="Times New Roman"/>
          <w:sz w:val="24"/>
          <w:szCs w:val="24"/>
          <w:lang w:val="pl-PL"/>
        </w:rPr>
        <w:t xml:space="preserve">Art. 255 ust. 1 ustawy </w:t>
      </w:r>
      <w:proofErr w:type="spellStart"/>
      <w:r w:rsidRPr="00681F36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681F36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:rsidR="00901E7D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81F36">
        <w:rPr>
          <w:rFonts w:ascii="Times New Roman" w:hAnsi="Times New Roman" w:cs="Times New Roman"/>
          <w:sz w:val="24"/>
          <w:szCs w:val="24"/>
          <w:lang w:val="pl-PL"/>
        </w:rPr>
        <w:t xml:space="preserve">„Zamawiający </w:t>
      </w:r>
      <w:r w:rsidRPr="00681F36">
        <w:rPr>
          <w:rFonts w:ascii="Times New Roman" w:hAnsi="Times New Roman" w:cs="Times New Roman"/>
          <w:sz w:val="24"/>
          <w:szCs w:val="24"/>
          <w:lang w:val="pl-PL"/>
        </w:rPr>
        <w:t xml:space="preserve">unieważnia postępowanie o udzielenie zamówienia, jeżeli nie złożono żadnego </w:t>
      </w:r>
      <w:r w:rsidRPr="00681F36">
        <w:rPr>
          <w:rFonts w:ascii="Times New Roman" w:hAnsi="Times New Roman" w:cs="Times New Roman"/>
          <w:sz w:val="24"/>
          <w:szCs w:val="24"/>
          <w:lang w:val="pl-PL"/>
        </w:rPr>
        <w:t>wniosku o dopuszczenie do udziału w postępowaniu albo żadnej oferty.”</w:t>
      </w:r>
    </w:p>
    <w:p w:rsidR="00681F36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01E7D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81F36">
        <w:rPr>
          <w:rFonts w:ascii="Times New Roman" w:hAnsi="Times New Roman" w:cs="Times New Roman"/>
          <w:sz w:val="24"/>
          <w:szCs w:val="24"/>
          <w:lang w:val="pl-PL"/>
        </w:rPr>
        <w:t xml:space="preserve">Uzasadnienie faktyczne: </w:t>
      </w:r>
    </w:p>
    <w:p w:rsidR="00901E7D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81F36">
        <w:rPr>
          <w:rFonts w:ascii="Times New Roman" w:hAnsi="Times New Roman" w:cs="Times New Roman"/>
          <w:sz w:val="24"/>
          <w:szCs w:val="24"/>
          <w:lang w:val="pl-PL"/>
        </w:rPr>
        <w:t>Zamawiający unieważnia postępowanie ze względu na brak ofert.</w:t>
      </w:r>
    </w:p>
    <w:p w:rsidR="00955A4A" w:rsidRPr="00681F36" w:rsidRDefault="00955A4A" w:rsidP="00955A4A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81F36" w:rsidRPr="00681F36" w:rsidRDefault="00681F36" w:rsidP="00681F36">
      <w:pPr>
        <w:spacing w:line="48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81F36">
        <w:rPr>
          <w:rFonts w:ascii="Times New Roman" w:hAnsi="Times New Roman" w:cs="Times New Roman"/>
          <w:sz w:val="24"/>
          <w:szCs w:val="24"/>
          <w:lang w:val="pl-PL"/>
        </w:rPr>
        <w:t xml:space="preserve">        </w:t>
      </w:r>
      <w:r w:rsidRPr="00681F3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dr </w:t>
      </w:r>
      <w:proofErr w:type="spellStart"/>
      <w:r w:rsidRPr="00681F3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Arseniusz</w:t>
      </w:r>
      <w:proofErr w:type="spellEnd"/>
      <w:r w:rsidRPr="00681F3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681F3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Finster</w:t>
      </w:r>
      <w:proofErr w:type="spellEnd"/>
    </w:p>
    <w:p w:rsidR="00681F36" w:rsidRPr="00681F36" w:rsidRDefault="00681F36" w:rsidP="00681F36">
      <w:pPr>
        <w:spacing w:line="480" w:lineRule="auto"/>
        <w:ind w:left="5952" w:firstLine="4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81F3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Burmistrz Miasta Chojnice</w:t>
      </w:r>
    </w:p>
    <w:p w:rsidR="00000000" w:rsidRPr="00681F36" w:rsidRDefault="00681F36" w:rsidP="00955A4A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000000" w:rsidRPr="00681F36" w:rsidSect="00901E7D">
      <w:pgSz w:w="11918" w:h="16854"/>
      <w:pgMar w:top="274" w:right="1175" w:bottom="220" w:left="1323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901E7D"/>
    <w:rsid w:val="00681F36"/>
    <w:rsid w:val="00901E7D"/>
    <w:rsid w:val="0095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5A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A4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55A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Czarnowski</dc:creator>
  <cp:lastModifiedBy>GCzarnowski</cp:lastModifiedBy>
  <cp:revision>2</cp:revision>
  <dcterms:created xsi:type="dcterms:W3CDTF">2023-07-18T11:24:00Z</dcterms:created>
  <dcterms:modified xsi:type="dcterms:W3CDTF">2023-07-18T11:24:00Z</dcterms:modified>
</cp:coreProperties>
</file>