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wstępnych</w:t>
      </w:r>
    </w:p>
    <w:p w:rsidR="003D5183" w:rsidRPr="003D5183" w:rsidRDefault="0013218F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A3109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0332F5" w:rsidRPr="000332F5" w:rsidRDefault="000332F5" w:rsidP="0003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</w:t>
      </w:r>
      <w:r w:rsidRPr="000332F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świetlenie  boiska górnego na Stadionie Miejskim w Kwidzynie ul. Sportowa 6, obr.0014, dz. 53/6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033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28.08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A3109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603810" w:rsidRPr="00A31095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</w:t>
      </w:r>
      <w:r w:rsidR="00A31095" w:rsidRPr="00A31095">
        <w:rPr>
          <w:sz w:val="24"/>
          <w:szCs w:val="24"/>
        </w:rPr>
        <w:t>a</w:t>
      </w:r>
      <w:r w:rsidRPr="00A31095">
        <w:rPr>
          <w:b w:val="0"/>
          <w:sz w:val="24"/>
          <w:szCs w:val="24"/>
        </w:rPr>
        <w:t xml:space="preserve">: </w:t>
      </w:r>
      <w:r w:rsidR="00CD38F9">
        <w:rPr>
          <w:b w:val="0"/>
          <w:sz w:val="24"/>
          <w:szCs w:val="24"/>
        </w:rPr>
        <w:t>ELSTIN Łukaszewski spółka jawna, Górki 24</w:t>
      </w:r>
      <w:r w:rsidR="00493A1C">
        <w:rPr>
          <w:b w:val="0"/>
          <w:sz w:val="24"/>
          <w:szCs w:val="24"/>
        </w:rPr>
        <w:t>, 82-500 Kwidzyn</w:t>
      </w:r>
    </w:p>
    <w:p w:rsidR="00AB460C" w:rsidRPr="00493A1C" w:rsidRDefault="00A31095" w:rsidP="00603810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="00603810" w:rsidRPr="00A31095">
        <w:rPr>
          <w:b/>
        </w:rPr>
        <w:t xml:space="preserve"> brutto: </w:t>
      </w:r>
      <w:r w:rsidR="00CD38F9">
        <w:t>352.240,84</w:t>
      </w:r>
      <w:r w:rsidR="00493A1C" w:rsidRPr="00493A1C">
        <w:t xml:space="preserve"> zł</w:t>
      </w:r>
    </w:p>
    <w:p w:rsidR="00603810" w:rsidRPr="00A31095" w:rsidRDefault="00A31095" w:rsidP="00603810">
      <w:pPr>
        <w:pStyle w:val="Nagwek1"/>
        <w:spacing w:before="0" w:beforeAutospacing="0" w:after="0" w:afterAutospacing="0"/>
        <w:rPr>
          <w:sz w:val="24"/>
          <w:szCs w:val="24"/>
        </w:rPr>
      </w:pPr>
      <w:r w:rsidRPr="00A31095">
        <w:rPr>
          <w:sz w:val="24"/>
          <w:szCs w:val="24"/>
        </w:rPr>
        <w:t xml:space="preserve">Okres gwarancji:  </w:t>
      </w:r>
      <w:r w:rsidR="00493A1C" w:rsidRPr="00493A1C">
        <w:rPr>
          <w:b w:val="0"/>
          <w:sz w:val="24"/>
          <w:szCs w:val="24"/>
        </w:rPr>
        <w:t>60</w:t>
      </w:r>
      <w:r w:rsidR="009D0AB1" w:rsidRPr="009D0AB1">
        <w:rPr>
          <w:b w:val="0"/>
          <w:sz w:val="24"/>
          <w:szCs w:val="24"/>
        </w:rPr>
        <w:t xml:space="preserve"> </w:t>
      </w:r>
      <w:r w:rsidRPr="009D0AB1">
        <w:rPr>
          <w:b w:val="0"/>
          <w:sz w:val="24"/>
          <w:szCs w:val="24"/>
        </w:rPr>
        <w:t>miesięcy</w:t>
      </w: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CD38F9" w:rsidRDefault="00CD38F9" w:rsidP="00CD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CD38F9" w:rsidRPr="00A31095" w:rsidRDefault="00CD38F9" w:rsidP="00CD38F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Wykonawca</w:t>
      </w:r>
      <w:r w:rsidRPr="00A31095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EL</w:t>
      </w:r>
      <w:r w:rsidR="0013218F">
        <w:rPr>
          <w:b w:val="0"/>
          <w:sz w:val="24"/>
          <w:szCs w:val="24"/>
        </w:rPr>
        <w:t>ECTROJAC Zakład Usług Elektrotechnicznych Jacek Rzepka, Starzykowo 11/1, 14-241 Ząbrowo</w:t>
      </w:r>
    </w:p>
    <w:p w:rsidR="00CD38F9" w:rsidRPr="00493A1C" w:rsidRDefault="00CD38F9" w:rsidP="00CD38F9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Pr="00A31095">
        <w:rPr>
          <w:b/>
        </w:rPr>
        <w:t xml:space="preserve"> brutto: </w:t>
      </w:r>
      <w:r w:rsidR="0013218F">
        <w:t>329.640,00</w:t>
      </w:r>
      <w:r w:rsidRPr="00493A1C">
        <w:t xml:space="preserve"> zł</w:t>
      </w:r>
    </w:p>
    <w:p w:rsidR="00CD38F9" w:rsidRPr="00A31095" w:rsidRDefault="00CD38F9" w:rsidP="00CD38F9">
      <w:pPr>
        <w:pStyle w:val="Nagwek1"/>
        <w:spacing w:before="0" w:beforeAutospacing="0" w:after="0" w:afterAutospacing="0"/>
        <w:rPr>
          <w:sz w:val="24"/>
          <w:szCs w:val="24"/>
        </w:rPr>
      </w:pPr>
      <w:r w:rsidRPr="00A31095">
        <w:rPr>
          <w:sz w:val="24"/>
          <w:szCs w:val="24"/>
        </w:rPr>
        <w:t xml:space="preserve">Okres gwarancji:  </w:t>
      </w:r>
      <w:r w:rsidRPr="00493A1C">
        <w:rPr>
          <w:b w:val="0"/>
          <w:sz w:val="24"/>
          <w:szCs w:val="24"/>
        </w:rPr>
        <w:t>60</w:t>
      </w:r>
      <w:r w:rsidRPr="009D0AB1">
        <w:rPr>
          <w:b w:val="0"/>
          <w:sz w:val="24"/>
          <w:szCs w:val="24"/>
        </w:rPr>
        <w:t xml:space="preserve"> miesięcy</w:t>
      </w:r>
    </w:p>
    <w:p w:rsidR="00CD38F9" w:rsidRDefault="00CD38F9" w:rsidP="00CD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F9" w:rsidRDefault="00CD38F9" w:rsidP="00CD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CD38F9" w:rsidRPr="00A31095" w:rsidRDefault="00CD38F9" w:rsidP="00CD38F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Wykonawca</w:t>
      </w:r>
      <w:r w:rsidRPr="00A31095">
        <w:rPr>
          <w:b w:val="0"/>
          <w:sz w:val="24"/>
          <w:szCs w:val="24"/>
        </w:rPr>
        <w:t xml:space="preserve">: </w:t>
      </w:r>
      <w:r w:rsidR="0013218F">
        <w:rPr>
          <w:b w:val="0"/>
          <w:sz w:val="24"/>
          <w:szCs w:val="24"/>
        </w:rPr>
        <w:t>Spółdzielnia Produkcyjno- Usługowa „Rodło”, ul. 11-ego Listopada 26</w:t>
      </w:r>
      <w:r>
        <w:rPr>
          <w:b w:val="0"/>
          <w:sz w:val="24"/>
          <w:szCs w:val="24"/>
        </w:rPr>
        <w:t>, 82-500 Kwidzyn</w:t>
      </w:r>
    </w:p>
    <w:p w:rsidR="00CD38F9" w:rsidRPr="00493A1C" w:rsidRDefault="00CD38F9" w:rsidP="00CD38F9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Pr="00A31095">
        <w:rPr>
          <w:b/>
        </w:rPr>
        <w:t xml:space="preserve"> brutto: </w:t>
      </w:r>
      <w:r w:rsidR="0013218F">
        <w:t>302.378,42</w:t>
      </w:r>
      <w:r w:rsidRPr="00493A1C">
        <w:t xml:space="preserve"> zł</w:t>
      </w:r>
    </w:p>
    <w:p w:rsidR="00CD38F9" w:rsidRPr="00A31095" w:rsidRDefault="00CD38F9" w:rsidP="00CD38F9">
      <w:pPr>
        <w:pStyle w:val="Nagwek1"/>
        <w:spacing w:before="0" w:beforeAutospacing="0" w:after="0" w:afterAutospacing="0"/>
        <w:rPr>
          <w:sz w:val="24"/>
          <w:szCs w:val="24"/>
        </w:rPr>
      </w:pPr>
      <w:r w:rsidRPr="00A31095">
        <w:rPr>
          <w:sz w:val="24"/>
          <w:szCs w:val="24"/>
        </w:rPr>
        <w:t xml:space="preserve">Okres gwarancji:  </w:t>
      </w:r>
      <w:r w:rsidRPr="00493A1C">
        <w:rPr>
          <w:b w:val="0"/>
          <w:sz w:val="24"/>
          <w:szCs w:val="24"/>
        </w:rPr>
        <w:t>60</w:t>
      </w:r>
      <w:r w:rsidRPr="009D0AB1">
        <w:rPr>
          <w:b w:val="0"/>
          <w:sz w:val="24"/>
          <w:szCs w:val="24"/>
        </w:rPr>
        <w:t xml:space="preserve"> miesięcy</w:t>
      </w:r>
    </w:p>
    <w:p w:rsidR="00CD38F9" w:rsidRDefault="00CD38F9" w:rsidP="00CD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F9" w:rsidRDefault="00CD38F9" w:rsidP="00CD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CD38F9" w:rsidRPr="00A31095" w:rsidRDefault="00CD38F9" w:rsidP="00CD38F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Wykonawca</w:t>
      </w:r>
      <w:r w:rsidRPr="00A31095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EL</w:t>
      </w:r>
      <w:r w:rsidR="0013218F">
        <w:rPr>
          <w:b w:val="0"/>
          <w:sz w:val="24"/>
          <w:szCs w:val="24"/>
        </w:rPr>
        <w:t xml:space="preserve">GBUD Paulina Chylińska, ul. Makuszyńskiego 15, </w:t>
      </w:r>
      <w:r>
        <w:rPr>
          <w:b w:val="0"/>
          <w:sz w:val="24"/>
          <w:szCs w:val="24"/>
        </w:rPr>
        <w:t>82-500 Kwidzyn</w:t>
      </w:r>
    </w:p>
    <w:p w:rsidR="00CD38F9" w:rsidRPr="00493A1C" w:rsidRDefault="00CD38F9" w:rsidP="00CD38F9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Pr="00A31095">
        <w:rPr>
          <w:b/>
        </w:rPr>
        <w:t xml:space="preserve"> brutto: </w:t>
      </w:r>
      <w:r w:rsidR="0013218F">
        <w:t>397.988,34</w:t>
      </w:r>
      <w:bookmarkStart w:id="0" w:name="_GoBack"/>
      <w:bookmarkEnd w:id="0"/>
      <w:r w:rsidRPr="00493A1C">
        <w:t xml:space="preserve"> zł</w:t>
      </w:r>
    </w:p>
    <w:p w:rsidR="00CD38F9" w:rsidRPr="00A31095" w:rsidRDefault="00CD38F9" w:rsidP="00CD38F9">
      <w:pPr>
        <w:pStyle w:val="Nagwek1"/>
        <w:spacing w:before="0" w:beforeAutospacing="0" w:after="0" w:afterAutospacing="0"/>
        <w:rPr>
          <w:sz w:val="24"/>
          <w:szCs w:val="24"/>
        </w:rPr>
      </w:pPr>
      <w:r w:rsidRPr="00A31095">
        <w:rPr>
          <w:sz w:val="24"/>
          <w:szCs w:val="24"/>
        </w:rPr>
        <w:t xml:space="preserve">Okres gwarancji:  </w:t>
      </w:r>
      <w:r w:rsidRPr="00493A1C">
        <w:rPr>
          <w:b w:val="0"/>
          <w:sz w:val="24"/>
          <w:szCs w:val="24"/>
        </w:rPr>
        <w:t>60</w:t>
      </w:r>
      <w:r w:rsidRPr="009D0AB1">
        <w:rPr>
          <w:b w:val="0"/>
          <w:sz w:val="24"/>
          <w:szCs w:val="24"/>
        </w:rPr>
        <w:t xml:space="preserve"> miesięcy</w:t>
      </w:r>
    </w:p>
    <w:p w:rsidR="009D0AB1" w:rsidRPr="00A31095" w:rsidRDefault="009D0AB1" w:rsidP="009D0AB1">
      <w:pPr>
        <w:pStyle w:val="Nagwek1"/>
        <w:spacing w:before="0" w:beforeAutospacing="0" w:after="0" w:afterAutospacing="0"/>
        <w:rPr>
          <w:sz w:val="24"/>
          <w:szCs w:val="24"/>
        </w:rPr>
      </w:pPr>
    </w:p>
    <w:sectPr w:rsidR="009D0AB1" w:rsidRPr="00A3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32F5"/>
    <w:rsid w:val="00034EFD"/>
    <w:rsid w:val="00035000"/>
    <w:rsid w:val="00045BF4"/>
    <w:rsid w:val="00126AE3"/>
    <w:rsid w:val="0013218F"/>
    <w:rsid w:val="0014781C"/>
    <w:rsid w:val="002B3264"/>
    <w:rsid w:val="00301B04"/>
    <w:rsid w:val="003D5183"/>
    <w:rsid w:val="003E2B64"/>
    <w:rsid w:val="00493A1C"/>
    <w:rsid w:val="004941B5"/>
    <w:rsid w:val="005C7142"/>
    <w:rsid w:val="00603810"/>
    <w:rsid w:val="007C51EA"/>
    <w:rsid w:val="007C770A"/>
    <w:rsid w:val="00876701"/>
    <w:rsid w:val="00955271"/>
    <w:rsid w:val="009D0AB1"/>
    <w:rsid w:val="00A31095"/>
    <w:rsid w:val="00AB460C"/>
    <w:rsid w:val="00CB4E0D"/>
    <w:rsid w:val="00CD38F9"/>
    <w:rsid w:val="00DB2ABA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25</cp:revision>
  <cp:lastPrinted>2023-02-27T09:39:00Z</cp:lastPrinted>
  <dcterms:created xsi:type="dcterms:W3CDTF">2021-09-02T09:13:00Z</dcterms:created>
  <dcterms:modified xsi:type="dcterms:W3CDTF">2023-08-28T08:23:00Z</dcterms:modified>
</cp:coreProperties>
</file>