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CE33B" w14:textId="77777777" w:rsidR="002D3454" w:rsidRPr="00DA0618" w:rsidRDefault="002D3454" w:rsidP="002D3454">
      <w:pPr>
        <w:suppressAutoHyphens/>
        <w:spacing w:after="0" w:line="240" w:lineRule="auto"/>
        <w:jc w:val="right"/>
        <w:rPr>
          <w:rFonts w:eastAsia="Times New Roman" w:cs="Calibri"/>
          <w:b/>
          <w:bCs/>
          <w:i/>
          <w:iCs/>
          <w:lang w:eastAsia="ar-SA"/>
        </w:rPr>
      </w:pPr>
      <w:r w:rsidRPr="00DA0618">
        <w:rPr>
          <w:rFonts w:eastAsia="Times New Roman" w:cs="Calibri"/>
          <w:b/>
          <w:bCs/>
          <w:i/>
          <w:iCs/>
          <w:lang w:eastAsia="ar-SA"/>
        </w:rPr>
        <w:t>Załącznik nr 2.1 do SWZ</w:t>
      </w:r>
    </w:p>
    <w:p w14:paraId="06361399" w14:textId="77777777" w:rsidR="002D3454" w:rsidRPr="00DA0618" w:rsidRDefault="002D3454" w:rsidP="002D3454">
      <w:pPr>
        <w:suppressAutoHyphens/>
        <w:spacing w:after="0" w:line="240" w:lineRule="auto"/>
        <w:jc w:val="right"/>
        <w:rPr>
          <w:rFonts w:cs="Calibri"/>
          <w:b/>
          <w:bCs/>
          <w:i/>
          <w:iCs/>
        </w:rPr>
      </w:pPr>
      <w:r w:rsidRPr="00DA0618">
        <w:rPr>
          <w:rFonts w:cs="Calibri"/>
          <w:b/>
          <w:bCs/>
          <w:i/>
          <w:iCs/>
        </w:rPr>
        <w:t>na dostawę wyrobów medycznych stosowanych w Pracowni Stymulatorów</w:t>
      </w:r>
    </w:p>
    <w:p w14:paraId="639A7ACB" w14:textId="49303CD4" w:rsidR="002D3454" w:rsidRPr="00DA0618" w:rsidRDefault="002D3454" w:rsidP="002D3454">
      <w:pPr>
        <w:suppressAutoHyphens/>
        <w:spacing w:after="0" w:line="240" w:lineRule="auto"/>
        <w:jc w:val="right"/>
        <w:rPr>
          <w:rFonts w:eastAsia="Times New Roman" w:cs="Calibri"/>
          <w:b/>
          <w:bCs/>
          <w:i/>
          <w:iCs/>
          <w:lang w:eastAsia="ar-SA"/>
        </w:rPr>
      </w:pPr>
      <w:r w:rsidRPr="00DA0618">
        <w:rPr>
          <w:rFonts w:cs="Calibri"/>
          <w:b/>
          <w:bCs/>
          <w:i/>
          <w:iCs/>
        </w:rPr>
        <w:t>Nr sprawy Szp-241/ZP –045/2024</w:t>
      </w:r>
    </w:p>
    <w:p w14:paraId="3865B003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b/>
          <w:bCs/>
          <w:i/>
          <w:iCs/>
          <w:lang w:eastAsia="ar-SA"/>
        </w:rPr>
      </w:pPr>
    </w:p>
    <w:p w14:paraId="278A4D47" w14:textId="77777777" w:rsidR="00DA0618" w:rsidRDefault="002D3454" w:rsidP="002D3454">
      <w:pPr>
        <w:suppressAutoHyphens/>
        <w:spacing w:after="0" w:line="240" w:lineRule="auto"/>
        <w:jc w:val="center"/>
        <w:outlineLvl w:val="0"/>
        <w:rPr>
          <w:rFonts w:eastAsia="Times New Roman" w:cs="Calibri"/>
          <w:u w:val="single"/>
          <w:lang w:eastAsia="ar-SA"/>
        </w:rPr>
      </w:pPr>
      <w:r w:rsidRPr="00DA0618">
        <w:rPr>
          <w:rFonts w:eastAsia="Times New Roman" w:cs="Calibri"/>
          <w:u w:val="single"/>
          <w:lang w:eastAsia="ar-SA"/>
        </w:rPr>
        <w:t xml:space="preserve">UMOWA UŻYCZENIA – </w:t>
      </w:r>
      <w:r w:rsidR="00DA0618">
        <w:rPr>
          <w:rFonts w:eastAsia="Times New Roman" w:cs="Calibri"/>
          <w:u w:val="single"/>
          <w:lang w:eastAsia="ar-SA"/>
        </w:rPr>
        <w:t>PROJEKT</w:t>
      </w:r>
    </w:p>
    <w:p w14:paraId="04D9A280" w14:textId="77777777" w:rsidR="00DA0618" w:rsidRDefault="00DA0618" w:rsidP="002D3454">
      <w:pPr>
        <w:suppressAutoHyphens/>
        <w:spacing w:after="0" w:line="240" w:lineRule="auto"/>
        <w:jc w:val="center"/>
        <w:outlineLvl w:val="0"/>
        <w:rPr>
          <w:rFonts w:eastAsia="Times New Roman" w:cs="Calibri"/>
          <w:u w:val="single"/>
          <w:lang w:eastAsia="ar-SA"/>
        </w:rPr>
      </w:pPr>
    </w:p>
    <w:p w14:paraId="301E3D01" w14:textId="316C328C" w:rsidR="002D3454" w:rsidRPr="00DA0618" w:rsidRDefault="00DA0618" w:rsidP="002D3454">
      <w:pPr>
        <w:suppressAutoHyphens/>
        <w:spacing w:after="0" w:line="240" w:lineRule="auto"/>
        <w:jc w:val="center"/>
        <w:outlineLvl w:val="0"/>
        <w:rPr>
          <w:rFonts w:eastAsia="Times New Roman" w:cs="Calibri"/>
          <w:u w:val="single"/>
          <w:lang w:eastAsia="ar-SA"/>
        </w:rPr>
      </w:pPr>
      <w:r>
        <w:rPr>
          <w:rFonts w:eastAsia="Times New Roman" w:cs="Calibri"/>
          <w:u w:val="single"/>
          <w:lang w:eastAsia="ar-SA"/>
        </w:rPr>
        <w:t xml:space="preserve">DOTYCZY PAKIETU NR </w:t>
      </w:r>
      <w:r w:rsidRPr="00DA0618">
        <w:rPr>
          <w:rFonts w:eastAsia="Times New Roman" w:cs="Calibri"/>
          <w:u w:val="single"/>
          <w:lang w:eastAsia="ar-SA"/>
        </w:rPr>
        <w:t>1-7, 13, 15</w:t>
      </w:r>
    </w:p>
    <w:p w14:paraId="13172802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</w:p>
    <w:p w14:paraId="7A6683A1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W dniu …………… r. we Wrocławiu pomiędzy Wojewódzkim Szpitalem Specjalistycznym we Wrocławiu z siedzibą we Wrocławiu, przy ul. Kamieńskiego 73a działającym na podstawie wpisu do KRS nr 0000101546 w Sądzie Rejonowym dla Wrocławia – Fabrycznej we Wrocławiu, VI Wydział Gospodarczy Krajowego Rejestru Sądowego  zwanym dalej  „Biorący do używania”,  którego reprezentuje :</w:t>
      </w:r>
    </w:p>
    <w:p w14:paraId="49D4AC73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</w:p>
    <w:p w14:paraId="7EE8A671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mgr Mariola Dwornikowska-Dąbrowska – Zastępca Dyrektora ds. Finansów i Administracji</w:t>
      </w:r>
    </w:p>
    <w:p w14:paraId="3E46481E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 xml:space="preserve">  </w:t>
      </w:r>
    </w:p>
    <w:p w14:paraId="29498589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</w:p>
    <w:p w14:paraId="04949C0F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a:</w:t>
      </w:r>
    </w:p>
    <w:p w14:paraId="5433A345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…………………………….. zwanym dalej „Przekazujący w używanie” reprezentowanym przez:</w:t>
      </w:r>
    </w:p>
    <w:p w14:paraId="5C0B7444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……………………………………………………………</w:t>
      </w:r>
    </w:p>
    <w:p w14:paraId="3E784B9D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została zawarta umowa  użyczenia o następującej treści :</w:t>
      </w:r>
    </w:p>
    <w:p w14:paraId="27F9A9FE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</w:p>
    <w:p w14:paraId="2FFB3497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</w:p>
    <w:p w14:paraId="531D4AFD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sym w:font="Times New Roman" w:char="00A7"/>
      </w:r>
      <w:r w:rsidRPr="00DA0618">
        <w:rPr>
          <w:rFonts w:eastAsia="Times New Roman" w:cs="Calibri"/>
          <w:b/>
          <w:lang w:eastAsia="ar-SA"/>
        </w:rPr>
        <w:t xml:space="preserve"> 1</w:t>
      </w:r>
    </w:p>
    <w:p w14:paraId="25D2A65A" w14:textId="77777777" w:rsidR="002D3454" w:rsidRPr="00DA0618" w:rsidRDefault="002D3454" w:rsidP="002D3454">
      <w:pPr>
        <w:tabs>
          <w:tab w:val="left" w:pos="0"/>
          <w:tab w:val="left" w:pos="142"/>
          <w:tab w:val="left" w:pos="284"/>
        </w:tabs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Przekazujący w używanie oświadcza, że jest właścicielem programatora typ ……… oraz analizatora zabiegowego typ …… .</w:t>
      </w:r>
    </w:p>
    <w:p w14:paraId="1D448764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2</w:t>
      </w:r>
    </w:p>
    <w:p w14:paraId="690ABFBF" w14:textId="77777777" w:rsidR="002D3454" w:rsidRPr="00DA0618" w:rsidRDefault="002D3454" w:rsidP="002D3454">
      <w:pPr>
        <w:numPr>
          <w:ilvl w:val="0"/>
          <w:numId w:val="1"/>
        </w:numPr>
        <w:tabs>
          <w:tab w:val="clear" w:pos="6120"/>
        </w:tabs>
        <w:suppressAutoHyphens/>
        <w:spacing w:after="0" w:line="240" w:lineRule="auto"/>
        <w:ind w:left="357" w:hanging="357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Przekazujący w używanie nieodpłatnie przekaże</w:t>
      </w:r>
      <w:r w:rsidRPr="00DA0618">
        <w:rPr>
          <w:rFonts w:eastAsia="Times New Roman" w:cs="Calibri"/>
          <w:i/>
          <w:color w:val="FF0000"/>
          <w:lang w:eastAsia="ar-SA"/>
        </w:rPr>
        <w:t xml:space="preserve"> </w:t>
      </w:r>
      <w:r w:rsidRPr="00DA0618">
        <w:rPr>
          <w:rFonts w:eastAsia="Times New Roman" w:cs="Calibri"/>
          <w:lang w:eastAsia="ar-SA"/>
        </w:rPr>
        <w:t>Biorącemu do używania programator typ …. oraz analizator zabiegowy typ …………</w:t>
      </w:r>
    </w:p>
    <w:p w14:paraId="5C6AF9F9" w14:textId="77777777" w:rsidR="002D3454" w:rsidRPr="00DA0618" w:rsidRDefault="002D3454" w:rsidP="002D3454">
      <w:pPr>
        <w:numPr>
          <w:ilvl w:val="0"/>
          <w:numId w:val="1"/>
        </w:numPr>
        <w:tabs>
          <w:tab w:val="clear" w:pos="6120"/>
        </w:tabs>
        <w:suppressAutoHyphens/>
        <w:spacing w:after="0" w:line="240" w:lineRule="auto"/>
        <w:ind w:left="357" w:hanging="357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 xml:space="preserve">Przekazujący w używanie przekaże Biorącemu do używania programator oraz analizator zabiegowy w terminie 7 dni od dnia podpisania umowy z dnia ………… z Wykonawcą na dostarczenie  stymulatorów. </w:t>
      </w:r>
    </w:p>
    <w:p w14:paraId="7DDDE5E5" w14:textId="77777777" w:rsidR="00E31A98" w:rsidRDefault="00E31A98" w:rsidP="002D3454">
      <w:pPr>
        <w:tabs>
          <w:tab w:val="left" w:pos="-567"/>
          <w:tab w:val="left" w:pos="-284"/>
          <w:tab w:val="left" w:pos="0"/>
          <w:tab w:val="center" w:pos="5102"/>
          <w:tab w:val="left" w:pos="948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</w:p>
    <w:p w14:paraId="0F049B67" w14:textId="6A98AAD0" w:rsidR="002D3454" w:rsidRPr="00DA0618" w:rsidRDefault="002D3454" w:rsidP="002D3454">
      <w:pPr>
        <w:tabs>
          <w:tab w:val="left" w:pos="-567"/>
          <w:tab w:val="left" w:pos="-284"/>
          <w:tab w:val="left" w:pos="0"/>
          <w:tab w:val="center" w:pos="5102"/>
          <w:tab w:val="left" w:pos="948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3</w:t>
      </w:r>
    </w:p>
    <w:p w14:paraId="3ECA7F02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Biorący do używania potwierdza odbiór przedmiotu umowy protokołem odbioru.</w:t>
      </w:r>
    </w:p>
    <w:p w14:paraId="7977393A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</w:p>
    <w:p w14:paraId="6DDB6D8A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4</w:t>
      </w:r>
    </w:p>
    <w:p w14:paraId="1606308F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cs="Calibri"/>
        </w:rPr>
        <w:t>Biorący do używania zobowiązuje się używać urządzenie zgodnie z przeznaczeniem i nie oddawać do korzystania osobom trzecim bez zgody Przekazującego w używanie</w:t>
      </w:r>
      <w:r w:rsidRPr="00DA0618">
        <w:rPr>
          <w:rFonts w:cs="Calibri"/>
          <w:b/>
          <w:i/>
          <w:color w:val="FF0000"/>
        </w:rPr>
        <w:t>.</w:t>
      </w:r>
    </w:p>
    <w:p w14:paraId="0681A74F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14:paraId="36FC2E82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5</w:t>
      </w:r>
    </w:p>
    <w:p w14:paraId="0390FC89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cs="Calibri"/>
        </w:rPr>
        <w:t>Biorący do używania jest odpowiedzialny za utratę lub uszkodzenie urządzeń, jeżeli używa ich w sposób niezgodny z umową.</w:t>
      </w:r>
    </w:p>
    <w:p w14:paraId="6C34B5EF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6</w:t>
      </w:r>
    </w:p>
    <w:p w14:paraId="3D348B6F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cs="Calibri"/>
        </w:rPr>
      </w:pPr>
      <w:r w:rsidRPr="00DA0618">
        <w:rPr>
          <w:rFonts w:eastAsia="Times New Roman" w:cs="Calibri"/>
          <w:lang w:eastAsia="ar-SA"/>
        </w:rPr>
        <w:t xml:space="preserve">Przekazujący w używanie </w:t>
      </w:r>
      <w:r w:rsidRPr="00DA0618">
        <w:rPr>
          <w:rFonts w:cs="Calibri"/>
        </w:rPr>
        <w:t>zobowiązany jest do bezpłatnego serwisowania i naprawy przedmiotu umowy, o ile uszkodzenie wyniknie z jego prawidłowej, zgodnej z przeznaczeniem eksploatacji przez okres trwania umowy.</w:t>
      </w:r>
    </w:p>
    <w:p w14:paraId="7FF88151" w14:textId="77777777" w:rsidR="00E31A98" w:rsidRDefault="00E31A98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</w:p>
    <w:p w14:paraId="23D5F3AC" w14:textId="44C97774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7</w:t>
      </w:r>
    </w:p>
    <w:p w14:paraId="61F1D8DC" w14:textId="77777777" w:rsidR="002D3454" w:rsidRPr="00DA0618" w:rsidRDefault="002D3454" w:rsidP="002D3454">
      <w:pPr>
        <w:numPr>
          <w:ilvl w:val="0"/>
          <w:numId w:val="2"/>
        </w:numPr>
        <w:tabs>
          <w:tab w:val="clear" w:pos="6120"/>
          <w:tab w:val="num" w:pos="-709"/>
          <w:tab w:val="left" w:pos="-567"/>
          <w:tab w:val="left" w:pos="-284"/>
        </w:tabs>
        <w:suppressAutoHyphens/>
        <w:spacing w:after="0" w:line="240" w:lineRule="auto"/>
        <w:ind w:left="357" w:hanging="357"/>
        <w:jc w:val="both"/>
        <w:rPr>
          <w:rFonts w:eastAsia="Times New Roman" w:cs="Calibri"/>
          <w:snapToGrid w:val="0"/>
          <w:lang w:eastAsia="ar-SA"/>
        </w:rPr>
      </w:pPr>
      <w:r w:rsidRPr="00DA0618">
        <w:rPr>
          <w:rFonts w:eastAsia="Times New Roman" w:cs="Calibri"/>
          <w:snapToGrid w:val="0"/>
          <w:lang w:eastAsia="ar-SA"/>
        </w:rPr>
        <w:t xml:space="preserve">Umowa zostaje zawarta od dnia …………….. r. </w:t>
      </w:r>
      <w:r w:rsidRPr="00DA0618">
        <w:rPr>
          <w:rFonts w:eastAsia="Times New Roman" w:cs="Calibri"/>
          <w:lang w:eastAsia="ar-SA"/>
        </w:rPr>
        <w:t>do dnia ………… r.</w:t>
      </w:r>
    </w:p>
    <w:p w14:paraId="161965C9" w14:textId="77777777" w:rsidR="002D3454" w:rsidRPr="00DA0618" w:rsidRDefault="002D3454" w:rsidP="002D3454">
      <w:pPr>
        <w:numPr>
          <w:ilvl w:val="0"/>
          <w:numId w:val="2"/>
        </w:numPr>
        <w:tabs>
          <w:tab w:val="clear" w:pos="6120"/>
          <w:tab w:val="left" w:pos="-567"/>
          <w:tab w:val="num" w:pos="-284"/>
        </w:tabs>
        <w:suppressAutoHyphens/>
        <w:spacing w:after="0" w:line="240" w:lineRule="auto"/>
        <w:ind w:left="357" w:hanging="357"/>
        <w:jc w:val="both"/>
        <w:rPr>
          <w:rFonts w:eastAsia="Times New Roman" w:cs="Calibri"/>
          <w:snapToGrid w:val="0"/>
          <w:lang w:eastAsia="ar-SA"/>
        </w:rPr>
      </w:pPr>
      <w:r w:rsidRPr="00DA0618">
        <w:rPr>
          <w:rFonts w:eastAsia="Times New Roman" w:cs="Calibri"/>
          <w:lang w:eastAsia="ar-SA"/>
        </w:rPr>
        <w:t>Niniejsza umowa ulegnie rozwiązaniu z dniem odstąpienia od umowy przez Zamawiającego w przypadkach określonych w umowie z dnia ………… na dostawę stymulatorów.</w:t>
      </w:r>
    </w:p>
    <w:p w14:paraId="67629F24" w14:textId="77777777" w:rsidR="002D3454" w:rsidRPr="00DA0618" w:rsidRDefault="002D3454" w:rsidP="002D3454">
      <w:pPr>
        <w:numPr>
          <w:ilvl w:val="0"/>
          <w:numId w:val="2"/>
        </w:numPr>
        <w:tabs>
          <w:tab w:val="clear" w:pos="6120"/>
          <w:tab w:val="left" w:pos="-567"/>
          <w:tab w:val="num" w:pos="-284"/>
        </w:tabs>
        <w:suppressAutoHyphens/>
        <w:spacing w:after="0" w:line="240" w:lineRule="auto"/>
        <w:ind w:left="357" w:hanging="357"/>
        <w:jc w:val="both"/>
        <w:rPr>
          <w:rFonts w:eastAsia="Times New Roman" w:cs="Calibri"/>
          <w:snapToGrid w:val="0"/>
          <w:lang w:eastAsia="ar-SA"/>
        </w:rPr>
      </w:pPr>
      <w:r w:rsidRPr="00DA0618">
        <w:rPr>
          <w:rFonts w:eastAsia="Times New Roman" w:cs="Calibri"/>
          <w:snapToGrid w:val="0"/>
          <w:lang w:eastAsia="ar-SA"/>
        </w:rPr>
        <w:t xml:space="preserve">Biorący do używania po rozwiązaniu umowy o której mowa w ust. 2 zobowiązuje się do zwrotu Przekazującemu w używanie oddanych do używania urządzeń. </w:t>
      </w:r>
    </w:p>
    <w:p w14:paraId="4D802116" w14:textId="77777777" w:rsidR="002D3454" w:rsidRPr="00DA0618" w:rsidRDefault="002D3454" w:rsidP="002D3454">
      <w:pPr>
        <w:tabs>
          <w:tab w:val="left" w:pos="-567"/>
        </w:tabs>
        <w:suppressAutoHyphens/>
        <w:spacing w:after="0" w:line="240" w:lineRule="auto"/>
        <w:ind w:left="357"/>
        <w:jc w:val="both"/>
        <w:rPr>
          <w:rFonts w:eastAsia="Times New Roman" w:cs="Calibri"/>
          <w:snapToGrid w:val="0"/>
          <w:lang w:eastAsia="ar-SA"/>
        </w:rPr>
      </w:pPr>
    </w:p>
    <w:p w14:paraId="4782303E" w14:textId="77777777" w:rsidR="002D3454" w:rsidRPr="00DA0618" w:rsidRDefault="002D3454" w:rsidP="002D3454">
      <w:pPr>
        <w:tabs>
          <w:tab w:val="left" w:pos="-567"/>
          <w:tab w:val="left" w:pos="-284"/>
          <w:tab w:val="left" w:pos="0"/>
        </w:tabs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lastRenderedPageBreak/>
        <w:t>§ 8</w:t>
      </w:r>
    </w:p>
    <w:p w14:paraId="68819FE6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Po wygaśnięciu umowy Biorący do używania zobowiązuje się zwrócić Przekazującemu w używanie przedmiot umowy w terminie 14 dni od daty wygaśnięcia  umowy w stanie nie pogorszonym niż wynika z eksploatacji.</w:t>
      </w:r>
    </w:p>
    <w:p w14:paraId="4FE0318A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14:paraId="66D9660E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9</w:t>
      </w:r>
    </w:p>
    <w:p w14:paraId="3D2D08A5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W sprawach nieuregulowanych w niniejszej umowie mają zastosowanie  przepisy Kodeksu Cywilnego.</w:t>
      </w:r>
    </w:p>
    <w:p w14:paraId="03B16874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10</w:t>
      </w:r>
    </w:p>
    <w:p w14:paraId="4800DAB2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Wszelkie zmiany umowy wymagają formy pisemnej pod rygorem ich nieważności.</w:t>
      </w:r>
    </w:p>
    <w:p w14:paraId="63D2AD1D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</w:p>
    <w:p w14:paraId="24481232" w14:textId="77777777" w:rsidR="002D3454" w:rsidRPr="00DA0618" w:rsidRDefault="002D3454" w:rsidP="002D3454">
      <w:pPr>
        <w:suppressAutoHyphens/>
        <w:spacing w:after="0" w:line="240" w:lineRule="auto"/>
        <w:jc w:val="center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>§ 11</w:t>
      </w:r>
    </w:p>
    <w:p w14:paraId="7BEEC7C6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DA0618">
        <w:rPr>
          <w:rFonts w:eastAsia="Times New Roman" w:cs="Calibri"/>
          <w:lang w:eastAsia="ar-SA"/>
        </w:rPr>
        <w:t>Umowę sporządzono w dwóch jednobrzmiących egzemplarzach po jednym dla każdej ze stron.</w:t>
      </w:r>
    </w:p>
    <w:p w14:paraId="1272FF4D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14:paraId="60B8F6ED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b/>
          <w:i/>
          <w:lang w:eastAsia="ar-SA"/>
        </w:rPr>
      </w:pPr>
      <w:r w:rsidRPr="00DA0618">
        <w:rPr>
          <w:rFonts w:eastAsia="Times New Roman" w:cs="Calibri"/>
          <w:b/>
          <w:i/>
          <w:lang w:eastAsia="ar-SA"/>
        </w:rPr>
        <w:t xml:space="preserve"> </w:t>
      </w:r>
    </w:p>
    <w:p w14:paraId="32E5C6A7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b/>
          <w:i/>
          <w:lang w:eastAsia="ar-SA"/>
        </w:rPr>
      </w:pPr>
    </w:p>
    <w:p w14:paraId="3402C55E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b/>
          <w:i/>
          <w:lang w:eastAsia="ar-SA"/>
        </w:rPr>
      </w:pPr>
    </w:p>
    <w:p w14:paraId="695A72AD" w14:textId="77777777" w:rsidR="002D3454" w:rsidRPr="00DA0618" w:rsidRDefault="002D3454" w:rsidP="002D3454">
      <w:pPr>
        <w:suppressAutoHyphens/>
        <w:spacing w:after="0" w:line="240" w:lineRule="auto"/>
        <w:jc w:val="both"/>
        <w:rPr>
          <w:rFonts w:eastAsia="Times New Roman" w:cs="Calibri"/>
          <w:b/>
          <w:lang w:eastAsia="ar-SA"/>
        </w:rPr>
      </w:pPr>
      <w:r w:rsidRPr="00DA0618">
        <w:rPr>
          <w:rFonts w:eastAsia="Times New Roman" w:cs="Calibri"/>
          <w:b/>
          <w:lang w:eastAsia="ar-SA"/>
        </w:rPr>
        <w:t xml:space="preserve">BIORĄCY  DO  UŻYWANIA                </w:t>
      </w:r>
      <w:r w:rsidRPr="00DA0618">
        <w:rPr>
          <w:rFonts w:eastAsia="Times New Roman" w:cs="Calibri"/>
          <w:b/>
          <w:lang w:eastAsia="ar-SA"/>
        </w:rPr>
        <w:tab/>
      </w:r>
      <w:r w:rsidRPr="00DA0618">
        <w:rPr>
          <w:rFonts w:eastAsia="Times New Roman" w:cs="Calibri"/>
          <w:b/>
          <w:lang w:eastAsia="ar-SA"/>
        </w:rPr>
        <w:tab/>
      </w:r>
      <w:r w:rsidRPr="00DA0618">
        <w:rPr>
          <w:rFonts w:eastAsia="Times New Roman" w:cs="Calibri"/>
          <w:b/>
          <w:lang w:eastAsia="ar-SA"/>
        </w:rPr>
        <w:tab/>
        <w:t xml:space="preserve">  PRZEKAZUJĄCY W UŻYWANIE </w:t>
      </w:r>
    </w:p>
    <w:p w14:paraId="4DEE3448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</w:p>
    <w:p w14:paraId="46589B67" w14:textId="77777777" w:rsidR="002D3454" w:rsidRPr="00DA0618" w:rsidRDefault="002D3454" w:rsidP="002D3454">
      <w:pPr>
        <w:suppressAutoHyphens/>
        <w:spacing w:after="0" w:line="240" w:lineRule="auto"/>
        <w:rPr>
          <w:rFonts w:eastAsia="Times New Roman" w:cs="Calibri"/>
          <w:lang w:eastAsia="ar-SA"/>
        </w:rPr>
      </w:pPr>
    </w:p>
    <w:p w14:paraId="504E91D0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713CB8C5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41894019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496CD387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6EFBB0B7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48B7520B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3BD349B0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33BEA8AC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3459B01E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6FC63C5F" w14:textId="77777777" w:rsidR="002D3454" w:rsidRPr="00DA0618" w:rsidRDefault="002D3454" w:rsidP="002D3454">
      <w:pPr>
        <w:keepLines/>
        <w:suppressAutoHyphens/>
        <w:spacing w:after="0" w:line="240" w:lineRule="auto"/>
        <w:jc w:val="both"/>
        <w:rPr>
          <w:rFonts w:eastAsia="Times New Roman" w:cs="Calibri"/>
          <w:b/>
          <w:i/>
          <w:lang w:eastAsia="ar-SA"/>
        </w:rPr>
      </w:pPr>
    </w:p>
    <w:p w14:paraId="56AFAEF8" w14:textId="77777777" w:rsidR="00C953A9" w:rsidRPr="00DA0618" w:rsidRDefault="00C953A9">
      <w:pPr>
        <w:rPr>
          <w:rFonts w:cs="Calibri"/>
        </w:rPr>
      </w:pPr>
    </w:p>
    <w:sectPr w:rsidR="00C953A9" w:rsidRPr="00DA0618" w:rsidSect="00DA0618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31767"/>
    <w:multiLevelType w:val="hybridMultilevel"/>
    <w:tmpl w:val="20723F24"/>
    <w:lvl w:ilvl="0" w:tplc="0415000F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" w15:restartNumberingAfterBreak="0">
    <w:nsid w:val="5A715B7A"/>
    <w:multiLevelType w:val="hybridMultilevel"/>
    <w:tmpl w:val="2DA0BB62"/>
    <w:lvl w:ilvl="0" w:tplc="0415000F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 w16cid:durableId="1147094368">
    <w:abstractNumId w:val="0"/>
  </w:num>
  <w:num w:numId="2" w16cid:durableId="902066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D49"/>
    <w:rsid w:val="002D3454"/>
    <w:rsid w:val="00C21FA4"/>
    <w:rsid w:val="00C953A9"/>
    <w:rsid w:val="00CF390A"/>
    <w:rsid w:val="00D01371"/>
    <w:rsid w:val="00D77D49"/>
    <w:rsid w:val="00DA0618"/>
    <w:rsid w:val="00E31A98"/>
    <w:rsid w:val="00FE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815A"/>
  <w15:chartTrackingRefBased/>
  <w15:docId w15:val="{83532859-FBA0-486C-910B-EA8A39A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45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7D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7D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7D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7D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7D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7D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7D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7D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7D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7D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D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7D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7D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7D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7D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7D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7D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7D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7D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7D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7D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7D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7D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7D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7D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7D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7D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7D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7D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Wojciechowska Monika</cp:lastModifiedBy>
  <cp:revision>3</cp:revision>
  <dcterms:created xsi:type="dcterms:W3CDTF">2024-05-15T12:44:00Z</dcterms:created>
  <dcterms:modified xsi:type="dcterms:W3CDTF">2024-05-21T10:36:00Z</dcterms:modified>
</cp:coreProperties>
</file>