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7A9" w:rsidRPr="00613A92" w:rsidRDefault="009517A9" w:rsidP="0073101C">
      <w:pPr>
        <w:rPr>
          <w:rFonts w:cs="Arial"/>
          <w:b/>
          <w:szCs w:val="24"/>
        </w:rPr>
      </w:pPr>
    </w:p>
    <w:p w:rsidR="0073101C" w:rsidRPr="00613A92" w:rsidRDefault="0073101C" w:rsidP="0073101C">
      <w:pPr>
        <w:rPr>
          <w:rFonts w:cs="Arial"/>
          <w:b/>
          <w:szCs w:val="24"/>
        </w:rPr>
      </w:pPr>
      <w:r w:rsidRPr="00613A92">
        <w:rPr>
          <w:rFonts w:cs="Arial"/>
          <w:b/>
          <w:szCs w:val="24"/>
        </w:rPr>
        <w:t xml:space="preserve">Załącznik nr 1 do SWZ </w:t>
      </w:r>
    </w:p>
    <w:p w:rsidR="002F3F90" w:rsidRPr="003C35F6" w:rsidRDefault="00C351A2" w:rsidP="003C35F6">
      <w:pPr>
        <w:pStyle w:val="Tytu0"/>
      </w:pPr>
      <w:r w:rsidRPr="00613A92">
        <w:t>Opis przedmiotu zamówienia</w:t>
      </w:r>
    </w:p>
    <w:p w:rsidR="00B07587" w:rsidRPr="003C35F6" w:rsidRDefault="00845B05" w:rsidP="003C35F6">
      <w:pPr>
        <w:spacing w:line="360" w:lineRule="auto"/>
        <w:rPr>
          <w:b/>
        </w:rPr>
      </w:pPr>
      <w:r w:rsidRPr="00613A92">
        <w:t>Przedmiotem zamówienia jest  „</w:t>
      </w:r>
      <w:r w:rsidR="00B07587" w:rsidRPr="00613A92">
        <w:t xml:space="preserve">Letnie i zimowe utrzymanie chodników położonych wzdłuż dróg powiatowych, będących w zarządzie Powiatowego Zarządu Dróg w Koszalinie” </w:t>
      </w:r>
      <w:r w:rsidRPr="00613A92">
        <w:t>- podzielone na części:</w:t>
      </w:r>
    </w:p>
    <w:p w:rsidR="003C35F6" w:rsidRPr="003C35F6" w:rsidRDefault="00B07587" w:rsidP="003C35F6">
      <w:pPr>
        <w:pStyle w:val="Nagwek1"/>
        <w:rPr>
          <w:rStyle w:val="Nagwek1Znak"/>
          <w:b/>
        </w:rPr>
      </w:pPr>
      <w:r w:rsidRPr="003C35F6">
        <w:rPr>
          <w:rStyle w:val="Nagwek1Znak"/>
          <w:b/>
        </w:rPr>
        <w:t xml:space="preserve">1. Część 1 zamówienia </w:t>
      </w:r>
      <w:r w:rsidR="003C35F6" w:rsidRPr="003C35F6">
        <w:rPr>
          <w:rStyle w:val="Nagwek1Znak"/>
          <w:b/>
        </w:rPr>
        <w:t>–</w:t>
      </w:r>
      <w:r w:rsidRPr="003C35F6">
        <w:rPr>
          <w:rStyle w:val="Nagwek1Znak"/>
          <w:b/>
        </w:rPr>
        <w:t xml:space="preserve"> </w:t>
      </w:r>
    </w:p>
    <w:p w:rsidR="00B07587" w:rsidRPr="003C35F6" w:rsidRDefault="00B07587" w:rsidP="003C35F6">
      <w:pPr>
        <w:rPr>
          <w:rFonts w:eastAsiaTheme="majorEastAsia" w:cstheme="majorBidi"/>
          <w:b/>
          <w:szCs w:val="24"/>
        </w:rPr>
      </w:pPr>
      <w:r w:rsidRPr="003C35F6">
        <w:rPr>
          <w:rStyle w:val="Nagwek1Znak"/>
          <w:color w:val="auto"/>
          <w:sz w:val="24"/>
        </w:rPr>
        <w:t xml:space="preserve">Letnie i zimowe utrzymanie chodników położonych wzdłuż dróg powiatowych na terenie gminy Świeszyno, </w:t>
      </w:r>
      <w:r w:rsidRPr="003C35F6">
        <w:rPr>
          <w:rFonts w:cs="Arial"/>
          <w:szCs w:val="24"/>
        </w:rPr>
        <w:t>polegające na:</w:t>
      </w:r>
    </w:p>
    <w:p w:rsidR="00B07587" w:rsidRPr="00613A92" w:rsidRDefault="00B07587" w:rsidP="003C35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systematycznym sprzątaniu jezdni, chodników,</w:t>
      </w:r>
    </w:p>
    <w:p w:rsidR="00B07587" w:rsidRPr="00613A92" w:rsidRDefault="00B07587" w:rsidP="003C35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czyszczeniu studzienek kanalizacji deszczowej,</w:t>
      </w:r>
    </w:p>
    <w:p w:rsidR="00B07587" w:rsidRPr="00613A92" w:rsidRDefault="00B07587" w:rsidP="003C35F6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usuwaniu śniegu i likwidacji  ślisk</w:t>
      </w:r>
      <w:r w:rsidR="003C35F6">
        <w:rPr>
          <w:rFonts w:ascii="Arial" w:hAnsi="Arial" w:cs="Arial"/>
        </w:rPr>
        <w:t>ości</w:t>
      </w:r>
      <w:r w:rsidRPr="00613A92">
        <w:rPr>
          <w:rFonts w:ascii="Arial" w:hAnsi="Arial" w:cs="Arial"/>
        </w:rPr>
        <w:t xml:space="preserve"> chodników w okresie zimowym.</w:t>
      </w:r>
    </w:p>
    <w:p w:rsidR="00B07587" w:rsidRPr="003C35F6" w:rsidRDefault="00B07587" w:rsidP="003C35F6">
      <w:pPr>
        <w:spacing w:after="0" w:line="360" w:lineRule="auto"/>
        <w:rPr>
          <w:rFonts w:cs="Arial"/>
          <w:szCs w:val="24"/>
        </w:rPr>
      </w:pPr>
      <w:r w:rsidRPr="00613A92">
        <w:rPr>
          <w:rFonts w:cs="Arial"/>
          <w:szCs w:val="24"/>
        </w:rPr>
        <w:t>Ponadto wykonawca:</w:t>
      </w:r>
    </w:p>
    <w:p w:rsidR="00B07587" w:rsidRPr="00613A92" w:rsidRDefault="00B07587" w:rsidP="003C35F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zobowiązany jest do dołożenia należytej staranności przy realizacji przedmiotu zamówienia oraz  odpowiedzialności z jakość wykonanych robót,</w:t>
      </w:r>
    </w:p>
    <w:p w:rsidR="00B07587" w:rsidRPr="00613A92" w:rsidRDefault="003C1BAD" w:rsidP="003C35F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 xml:space="preserve">zobowiązany jest </w:t>
      </w:r>
      <w:r w:rsidR="00B07587" w:rsidRPr="00613A92">
        <w:rPr>
          <w:rFonts w:ascii="Arial" w:hAnsi="Arial" w:cs="Arial"/>
        </w:rPr>
        <w:t>w zakresie zagospodarowania odpadów zgromadzonych w ramach realizacji przedmiotu zamówienia, postępować zgodnie z postanowieniami ustawy z dnia 14 grudnia 2012 r. o odpadach (tj. Dz.U z 202</w:t>
      </w:r>
      <w:r w:rsidR="003D7134">
        <w:rPr>
          <w:rFonts w:ascii="Arial" w:hAnsi="Arial" w:cs="Arial"/>
        </w:rPr>
        <w:t>2</w:t>
      </w:r>
      <w:r w:rsidR="00B07587" w:rsidRPr="00613A92">
        <w:rPr>
          <w:rFonts w:ascii="Arial" w:hAnsi="Arial" w:cs="Arial"/>
        </w:rPr>
        <w:t xml:space="preserve"> r., poz. </w:t>
      </w:r>
      <w:r w:rsidR="003D7134">
        <w:rPr>
          <w:rFonts w:ascii="Arial" w:hAnsi="Arial" w:cs="Arial"/>
        </w:rPr>
        <w:t>699</w:t>
      </w:r>
      <w:r w:rsidR="00B07587" w:rsidRPr="00613A92">
        <w:rPr>
          <w:rFonts w:ascii="Arial" w:hAnsi="Arial" w:cs="Arial"/>
        </w:rPr>
        <w:t xml:space="preserve"> z </w:t>
      </w:r>
      <w:proofErr w:type="spellStart"/>
      <w:r w:rsidR="00B07587" w:rsidRPr="00613A92">
        <w:rPr>
          <w:rFonts w:ascii="Arial" w:hAnsi="Arial" w:cs="Arial"/>
        </w:rPr>
        <w:t>późn</w:t>
      </w:r>
      <w:proofErr w:type="spellEnd"/>
      <w:r w:rsidR="00B07587" w:rsidRPr="00613A92">
        <w:rPr>
          <w:rFonts w:ascii="Arial" w:hAnsi="Arial" w:cs="Arial"/>
        </w:rPr>
        <w:t xml:space="preserve">. zm.) , a w szczególności </w:t>
      </w:r>
      <w:r w:rsidR="001D3792">
        <w:rPr>
          <w:rFonts w:ascii="Arial" w:hAnsi="Arial" w:cs="Arial"/>
        </w:rPr>
        <w:t xml:space="preserve">posługiwać się </w:t>
      </w:r>
      <w:r w:rsidR="00B07587" w:rsidRPr="00613A92">
        <w:rPr>
          <w:rFonts w:ascii="Arial" w:hAnsi="Arial" w:cs="Arial"/>
        </w:rPr>
        <w:t>przy gospodarowaniu odpadami , podmiotami spełniającymi warunki określone ustawą.</w:t>
      </w:r>
    </w:p>
    <w:p w:rsidR="00B07587" w:rsidRPr="00613A92" w:rsidRDefault="00B07587" w:rsidP="003C35F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ponosi wszelkie koszty z tytułu odpowiedzialności cywilnej za szkody powstałe  na osobach trzecich oraz pojazdach mechanicznych w związku z prowadzonymi usługami.</w:t>
      </w:r>
    </w:p>
    <w:p w:rsidR="00B07587" w:rsidRDefault="00B07587" w:rsidP="003C35F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zobowiązany jest do posiadania aktualnego ubezpieczenia odpowiedzi</w:t>
      </w:r>
      <w:r w:rsidR="002C5E91">
        <w:rPr>
          <w:rFonts w:ascii="Arial" w:hAnsi="Arial" w:cs="Arial"/>
        </w:rPr>
        <w:t xml:space="preserve">alności  cywilnej w zakresie </w:t>
      </w:r>
      <w:r w:rsidRPr="00613A92">
        <w:rPr>
          <w:rFonts w:ascii="Arial" w:hAnsi="Arial" w:cs="Arial"/>
        </w:rPr>
        <w:t>prowadzonej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działalności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związanej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z przedmiotem zamówienia</w:t>
      </w:r>
      <w:r w:rsidR="00D905AF">
        <w:rPr>
          <w:rFonts w:ascii="Arial" w:hAnsi="Arial" w:cs="Arial"/>
        </w:rPr>
        <w:t>,</w:t>
      </w:r>
    </w:p>
    <w:p w:rsidR="00E10257" w:rsidRPr="003C35F6" w:rsidRDefault="002C5E91" w:rsidP="003C35F6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zobowiązany będzie do odbioru </w:t>
      </w:r>
      <w:r w:rsidR="00D905AF" w:rsidRPr="00D905AF">
        <w:rPr>
          <w:rFonts w:ascii="Arial" w:hAnsi="Arial" w:cs="Arial"/>
        </w:rPr>
        <w:t xml:space="preserve">z siedziby Zamawiającego mieszanki </w:t>
      </w:r>
      <w:proofErr w:type="spellStart"/>
      <w:r w:rsidR="00D905AF" w:rsidRPr="00D905AF">
        <w:rPr>
          <w:rFonts w:ascii="Arial" w:hAnsi="Arial" w:cs="Arial"/>
        </w:rPr>
        <w:t>solno</w:t>
      </w:r>
      <w:proofErr w:type="spellEnd"/>
      <w:r w:rsidR="00D905AF" w:rsidRPr="00D905AF">
        <w:rPr>
          <w:rFonts w:ascii="Arial" w:hAnsi="Arial" w:cs="Arial"/>
        </w:rPr>
        <w:t xml:space="preserve"> – piaskowej oraz jej</w:t>
      </w:r>
      <w:r w:rsidR="001D3792">
        <w:rPr>
          <w:rFonts w:ascii="Arial" w:hAnsi="Arial" w:cs="Arial"/>
        </w:rPr>
        <w:t xml:space="preserve"> </w:t>
      </w:r>
      <w:r w:rsidR="00D905AF" w:rsidRPr="00D905AF">
        <w:rPr>
          <w:rFonts w:ascii="Arial" w:hAnsi="Arial" w:cs="Arial"/>
        </w:rPr>
        <w:t>magazynowania.</w:t>
      </w:r>
    </w:p>
    <w:p w:rsidR="00B07587" w:rsidRPr="00613A92" w:rsidRDefault="003C35F6" w:rsidP="003C35F6">
      <w:pPr>
        <w:spacing w:line="360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Wykaz dróg </w:t>
      </w:r>
      <w:r w:rsidR="00B07587" w:rsidRPr="00613A92">
        <w:rPr>
          <w:rFonts w:cs="Arial"/>
          <w:b/>
          <w:szCs w:val="24"/>
        </w:rPr>
        <w:t xml:space="preserve">objętych częścią </w:t>
      </w:r>
      <w:r w:rsidR="00C250C8" w:rsidRPr="00613A92">
        <w:rPr>
          <w:rFonts w:cs="Arial"/>
          <w:b/>
          <w:szCs w:val="24"/>
        </w:rPr>
        <w:t>1</w:t>
      </w:r>
      <w:r w:rsidR="00B07587" w:rsidRPr="00613A92">
        <w:rPr>
          <w:rFonts w:cs="Arial"/>
          <w:b/>
          <w:szCs w:val="24"/>
        </w:rPr>
        <w:t xml:space="preserve"> zamówienia:</w:t>
      </w:r>
    </w:p>
    <w:tbl>
      <w:tblPr>
        <w:tblStyle w:val="Tabela-Siatka"/>
        <w:tblW w:w="10127" w:type="dxa"/>
        <w:tblLayout w:type="fixed"/>
        <w:tblLook w:val="01E0" w:firstRow="1" w:lastRow="1" w:firstColumn="1" w:lastColumn="1" w:noHBand="0" w:noVBand="0"/>
        <w:tblDescription w:val="Wykaz dróg objetych częścią 1 zamówienia"/>
      </w:tblPr>
      <w:tblGrid>
        <w:gridCol w:w="562"/>
        <w:gridCol w:w="1701"/>
        <w:gridCol w:w="1560"/>
        <w:gridCol w:w="2693"/>
        <w:gridCol w:w="1559"/>
        <w:gridCol w:w="2052"/>
      </w:tblGrid>
      <w:tr w:rsidR="00B07587" w:rsidRPr="00613A92" w:rsidTr="00A71D39">
        <w:trPr>
          <w:trHeight w:val="1223"/>
          <w:tblHeader/>
        </w:trPr>
        <w:tc>
          <w:tcPr>
            <w:tcW w:w="562" w:type="dxa"/>
            <w:hideMark/>
          </w:tcPr>
          <w:p w:rsidR="00B07587" w:rsidRPr="00093D20" w:rsidRDefault="00B07587" w:rsidP="00A71D39">
            <w:pPr>
              <w:spacing w:after="0" w:line="240" w:lineRule="auto"/>
              <w:rPr>
                <w:rFonts w:cs="Arial"/>
                <w:b/>
                <w:sz w:val="22"/>
              </w:rPr>
            </w:pPr>
            <w:proofErr w:type="spellStart"/>
            <w:r w:rsidRPr="00093D20">
              <w:rPr>
                <w:rFonts w:cs="Arial"/>
                <w:b/>
                <w:sz w:val="22"/>
              </w:rPr>
              <w:lastRenderedPageBreak/>
              <w:t>Lp</w:t>
            </w:r>
            <w:proofErr w:type="spellEnd"/>
          </w:p>
        </w:tc>
        <w:tc>
          <w:tcPr>
            <w:tcW w:w="1701" w:type="dxa"/>
          </w:tcPr>
          <w:p w:rsidR="000E1C8D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Nr drogi</w:t>
            </w:r>
            <w:r w:rsidR="000E1C8D" w:rsidRPr="00093D20">
              <w:rPr>
                <w:rFonts w:cs="Arial"/>
                <w:b/>
                <w:bCs/>
                <w:color w:val="000000"/>
                <w:sz w:val="22"/>
              </w:rPr>
              <w:t>/</w:t>
            </w:r>
          </w:p>
          <w:p w:rsidR="00B07587" w:rsidRPr="00093D20" w:rsidRDefault="000E1C8D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miejscowość</w:t>
            </w:r>
          </w:p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60" w:type="dxa"/>
            <w:hideMark/>
          </w:tcPr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Powierzchnia jezdni do sprzątania m²</w:t>
            </w:r>
          </w:p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693" w:type="dxa"/>
            <w:hideMark/>
          </w:tcPr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Powierzchnia chodnika (sprzątanie/ usuwanie śniegu/ likwidacja śliskości) m²</w:t>
            </w:r>
          </w:p>
        </w:tc>
        <w:tc>
          <w:tcPr>
            <w:tcW w:w="1559" w:type="dxa"/>
          </w:tcPr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Ilość studzienek do czyszczenia</w:t>
            </w:r>
          </w:p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(</w:t>
            </w:r>
            <w:proofErr w:type="spellStart"/>
            <w:r w:rsidRPr="00093D20">
              <w:rPr>
                <w:rFonts w:cs="Arial"/>
                <w:b/>
                <w:bCs/>
                <w:color w:val="000000"/>
                <w:sz w:val="22"/>
              </w:rPr>
              <w:t>szt</w:t>
            </w:r>
            <w:proofErr w:type="spellEnd"/>
            <w:r w:rsidRPr="00093D20">
              <w:rPr>
                <w:rFonts w:cs="Arial"/>
                <w:b/>
                <w:bCs/>
                <w:color w:val="000000"/>
                <w:sz w:val="22"/>
              </w:rPr>
              <w:t>)</w:t>
            </w:r>
          </w:p>
        </w:tc>
        <w:tc>
          <w:tcPr>
            <w:tcW w:w="2052" w:type="dxa"/>
            <w:hideMark/>
          </w:tcPr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U</w:t>
            </w:r>
            <w:r w:rsidR="007457EE" w:rsidRPr="00093D20">
              <w:rPr>
                <w:rFonts w:cs="Arial"/>
                <w:b/>
                <w:bCs/>
                <w:color w:val="000000"/>
                <w:sz w:val="22"/>
              </w:rPr>
              <w:t>wagi</w:t>
            </w:r>
          </w:p>
          <w:p w:rsidR="00B07587" w:rsidRPr="00093D20" w:rsidRDefault="00B07587" w:rsidP="007457EE">
            <w:pPr>
              <w:spacing w:after="0" w:line="240" w:lineRule="auto"/>
              <w:jc w:val="center"/>
              <w:rPr>
                <w:rFonts w:cs="Arial"/>
                <w:b/>
                <w:iCs/>
                <w:sz w:val="22"/>
                <w:vertAlign w:val="superscript"/>
              </w:rPr>
            </w:pPr>
          </w:p>
        </w:tc>
      </w:tr>
      <w:tr w:rsidR="00B07587" w:rsidRPr="00613A92" w:rsidTr="00A71D39">
        <w:trPr>
          <w:trHeight w:val="516"/>
        </w:trPr>
        <w:tc>
          <w:tcPr>
            <w:tcW w:w="562" w:type="dxa"/>
            <w:hideMark/>
          </w:tcPr>
          <w:p w:rsidR="00B07587" w:rsidRPr="00613A92" w:rsidRDefault="00B07587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B07587" w:rsidRPr="00613A92" w:rsidRDefault="00B07587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3531Z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Świeszyno</w:t>
            </w:r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1320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2208</w:t>
            </w:r>
          </w:p>
        </w:tc>
        <w:tc>
          <w:tcPr>
            <w:tcW w:w="1559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546"/>
        </w:trPr>
        <w:tc>
          <w:tcPr>
            <w:tcW w:w="562" w:type="dxa"/>
            <w:hideMark/>
          </w:tcPr>
          <w:p w:rsidR="00B07587" w:rsidRPr="00613A92" w:rsidRDefault="00B07587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B07587" w:rsidRPr="00613A92" w:rsidRDefault="00B07587" w:rsidP="000E1C8D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3531Z </w:t>
            </w:r>
          </w:p>
          <w:p w:rsidR="000E1C8D" w:rsidRPr="00613A92" w:rsidRDefault="000E1C8D" w:rsidP="000E1C8D">
            <w:pPr>
              <w:spacing w:after="0" w:line="240" w:lineRule="auto"/>
              <w:jc w:val="both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Mierzym</w:t>
            </w:r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665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1500</w:t>
            </w:r>
          </w:p>
        </w:tc>
        <w:tc>
          <w:tcPr>
            <w:tcW w:w="1559" w:type="dxa"/>
          </w:tcPr>
          <w:p w:rsidR="00B07587" w:rsidRPr="00613A92" w:rsidRDefault="00B07587" w:rsidP="007457EE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DC2F48" w:rsidP="007457EE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676"/>
        </w:trPr>
        <w:tc>
          <w:tcPr>
            <w:tcW w:w="562" w:type="dxa"/>
            <w:hideMark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B07587" w:rsidRPr="00613A92" w:rsidRDefault="00B07587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3529Z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Niekłonice</w:t>
            </w:r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900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5716</w:t>
            </w:r>
          </w:p>
        </w:tc>
        <w:tc>
          <w:tcPr>
            <w:tcW w:w="1559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491"/>
        </w:trPr>
        <w:tc>
          <w:tcPr>
            <w:tcW w:w="562" w:type="dxa"/>
            <w:hideMark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B07587" w:rsidRPr="00613A92" w:rsidRDefault="00B07587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3529Z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613A92">
              <w:rPr>
                <w:rFonts w:cs="Arial"/>
                <w:b/>
                <w:color w:val="000000"/>
                <w:szCs w:val="24"/>
              </w:rPr>
              <w:t>Giezkowo</w:t>
            </w:r>
            <w:proofErr w:type="spellEnd"/>
          </w:p>
        </w:tc>
        <w:tc>
          <w:tcPr>
            <w:tcW w:w="1560" w:type="dxa"/>
          </w:tcPr>
          <w:p w:rsidR="00B07587" w:rsidRPr="00613A92" w:rsidRDefault="00DC2F48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860</w:t>
            </w:r>
          </w:p>
        </w:tc>
        <w:tc>
          <w:tcPr>
            <w:tcW w:w="1559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531"/>
        </w:trPr>
        <w:tc>
          <w:tcPr>
            <w:tcW w:w="562" w:type="dxa"/>
            <w:hideMark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B07587" w:rsidRPr="00613A92" w:rsidRDefault="00B07587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Nr 3529Z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proofErr w:type="spellStart"/>
            <w:r w:rsidRPr="00613A92">
              <w:rPr>
                <w:rFonts w:cs="Arial"/>
                <w:b/>
                <w:color w:val="000000"/>
                <w:szCs w:val="24"/>
              </w:rPr>
              <w:t>Jarzyce</w:t>
            </w:r>
            <w:proofErr w:type="spellEnd"/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95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285</w:t>
            </w:r>
          </w:p>
        </w:tc>
        <w:tc>
          <w:tcPr>
            <w:tcW w:w="1559" w:type="dxa"/>
          </w:tcPr>
          <w:p w:rsidR="00B07587" w:rsidRPr="00613A92" w:rsidRDefault="00DC2F48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531"/>
        </w:trPr>
        <w:tc>
          <w:tcPr>
            <w:tcW w:w="56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6</w:t>
            </w:r>
          </w:p>
        </w:tc>
        <w:tc>
          <w:tcPr>
            <w:tcW w:w="1701" w:type="dxa"/>
          </w:tcPr>
          <w:p w:rsidR="00B07587" w:rsidRPr="00613A92" w:rsidRDefault="00B07587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3529Z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Dunowo</w:t>
            </w:r>
          </w:p>
        </w:tc>
        <w:tc>
          <w:tcPr>
            <w:tcW w:w="1560" w:type="dxa"/>
          </w:tcPr>
          <w:p w:rsidR="00B07587" w:rsidRPr="00613A92" w:rsidRDefault="00DC2F48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559" w:type="dxa"/>
          </w:tcPr>
          <w:p w:rsidR="00B07587" w:rsidRPr="00613A92" w:rsidRDefault="00DC2F48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286"/>
        </w:trPr>
        <w:tc>
          <w:tcPr>
            <w:tcW w:w="56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7</w:t>
            </w:r>
          </w:p>
        </w:tc>
        <w:tc>
          <w:tcPr>
            <w:tcW w:w="1701" w:type="dxa"/>
          </w:tcPr>
          <w:p w:rsidR="00B07587" w:rsidRPr="00613A92" w:rsidRDefault="00B07587" w:rsidP="000E1C8D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 xml:space="preserve">Droga nr 3537Z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szCs w:val="24"/>
              </w:rPr>
            </w:pPr>
            <w:proofErr w:type="spellStart"/>
            <w:r w:rsidRPr="00613A92">
              <w:rPr>
                <w:rFonts w:cs="Arial"/>
                <w:b/>
                <w:szCs w:val="24"/>
              </w:rPr>
              <w:t>Kurozwęcz</w:t>
            </w:r>
            <w:proofErr w:type="spellEnd"/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613A92">
              <w:rPr>
                <w:rFonts w:cs="Arial"/>
                <w:bCs/>
                <w:color w:val="000000"/>
                <w:szCs w:val="24"/>
              </w:rPr>
              <w:t>216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613A92">
              <w:rPr>
                <w:rFonts w:cs="Arial"/>
                <w:bCs/>
                <w:color w:val="000000"/>
                <w:szCs w:val="24"/>
              </w:rPr>
              <w:t>864</w:t>
            </w:r>
          </w:p>
        </w:tc>
        <w:tc>
          <w:tcPr>
            <w:tcW w:w="1559" w:type="dxa"/>
          </w:tcPr>
          <w:p w:rsidR="00B07587" w:rsidRPr="00613A92" w:rsidRDefault="00DC2F48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613A92">
              <w:rPr>
                <w:rFonts w:cs="Arial"/>
                <w:bCs/>
                <w:color w:val="000000"/>
                <w:szCs w:val="24"/>
              </w:rPr>
              <w:t>0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286"/>
        </w:trPr>
        <w:tc>
          <w:tcPr>
            <w:tcW w:w="56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8</w:t>
            </w:r>
          </w:p>
        </w:tc>
        <w:tc>
          <w:tcPr>
            <w:tcW w:w="1701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613A92">
              <w:rPr>
                <w:rFonts w:cs="Arial"/>
                <w:szCs w:val="24"/>
              </w:rPr>
              <w:t xml:space="preserve">Droga nr 3537Z </w:t>
            </w:r>
            <w:r w:rsidR="000E1C8D" w:rsidRPr="00613A92">
              <w:rPr>
                <w:rFonts w:cs="Arial"/>
                <w:b/>
                <w:szCs w:val="24"/>
              </w:rPr>
              <w:t>Zegrze Pom.</w:t>
            </w:r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613A92">
              <w:rPr>
                <w:rFonts w:cs="Arial"/>
                <w:bCs/>
                <w:color w:val="000000"/>
                <w:szCs w:val="24"/>
              </w:rPr>
              <w:t>583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Cs/>
                <w:color w:val="000000"/>
                <w:szCs w:val="24"/>
              </w:rPr>
            </w:pPr>
            <w:r w:rsidRPr="00613A92">
              <w:rPr>
                <w:rFonts w:cs="Arial"/>
                <w:bCs/>
                <w:color w:val="000000"/>
                <w:szCs w:val="24"/>
              </w:rPr>
              <w:t>2331</w:t>
            </w:r>
          </w:p>
        </w:tc>
        <w:tc>
          <w:tcPr>
            <w:tcW w:w="1559" w:type="dxa"/>
          </w:tcPr>
          <w:p w:rsidR="00B07587" w:rsidRPr="00613A92" w:rsidRDefault="00DC2F48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613A92">
              <w:rPr>
                <w:rFonts w:cs="Arial"/>
                <w:b/>
                <w:bCs/>
                <w:color w:val="000000"/>
                <w:szCs w:val="24"/>
              </w:rPr>
              <w:t>0</w:t>
            </w:r>
          </w:p>
        </w:tc>
        <w:tc>
          <w:tcPr>
            <w:tcW w:w="205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</w:p>
        </w:tc>
      </w:tr>
      <w:tr w:rsidR="00B07587" w:rsidRPr="00613A92" w:rsidTr="00A71D39">
        <w:trPr>
          <w:trHeight w:val="576"/>
        </w:trPr>
        <w:tc>
          <w:tcPr>
            <w:tcW w:w="562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szCs w:val="24"/>
              </w:rPr>
            </w:pPr>
          </w:p>
        </w:tc>
        <w:tc>
          <w:tcPr>
            <w:tcW w:w="1701" w:type="dxa"/>
            <w:hideMark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szCs w:val="24"/>
              </w:rPr>
            </w:pPr>
            <w:r w:rsidRPr="00613A92">
              <w:rPr>
                <w:rFonts w:cs="Arial"/>
                <w:b/>
                <w:szCs w:val="24"/>
              </w:rPr>
              <w:t>Razem</w:t>
            </w:r>
          </w:p>
        </w:tc>
        <w:tc>
          <w:tcPr>
            <w:tcW w:w="1560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613A92">
              <w:rPr>
                <w:rFonts w:cs="Arial"/>
                <w:b/>
                <w:bCs/>
                <w:color w:val="000000"/>
                <w:szCs w:val="24"/>
              </w:rPr>
              <w:t>3779</w:t>
            </w:r>
          </w:p>
        </w:tc>
        <w:tc>
          <w:tcPr>
            <w:tcW w:w="2693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613A92">
              <w:rPr>
                <w:rFonts w:cs="Arial"/>
                <w:b/>
                <w:bCs/>
                <w:color w:val="000000"/>
                <w:szCs w:val="24"/>
              </w:rPr>
              <w:t>13797</w:t>
            </w:r>
          </w:p>
        </w:tc>
        <w:tc>
          <w:tcPr>
            <w:tcW w:w="1559" w:type="dxa"/>
          </w:tcPr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613A92">
              <w:rPr>
                <w:rFonts w:cs="Arial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2052" w:type="dxa"/>
          </w:tcPr>
          <w:p w:rsidR="00B07587" w:rsidRPr="00093D20" w:rsidRDefault="00B07587" w:rsidP="007457EE">
            <w:pPr>
              <w:spacing w:after="0" w:line="240" w:lineRule="auto"/>
              <w:rPr>
                <w:rFonts w:cs="Arial"/>
                <w:b/>
                <w:bCs/>
                <w:color w:val="2E74B5" w:themeColor="accent1" w:themeShade="BF"/>
                <w:sz w:val="22"/>
              </w:rPr>
            </w:pPr>
            <w:r w:rsidRPr="00093D20">
              <w:rPr>
                <w:rFonts w:cs="Arial"/>
                <w:b/>
                <w:bCs/>
                <w:color w:val="2E74B5" w:themeColor="accent1" w:themeShade="BF"/>
                <w:sz w:val="22"/>
              </w:rPr>
              <w:t>= 17 576 m²</w:t>
            </w:r>
          </w:p>
          <w:p w:rsidR="00B07587" w:rsidRPr="00613A92" w:rsidRDefault="00B07587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093D20">
              <w:rPr>
                <w:rFonts w:cs="Arial"/>
                <w:b/>
                <w:bCs/>
                <w:color w:val="2E74B5" w:themeColor="accent1" w:themeShade="BF"/>
                <w:sz w:val="22"/>
              </w:rPr>
              <w:t>4 studz</w:t>
            </w:r>
            <w:r w:rsidR="007457EE" w:rsidRPr="00093D20">
              <w:rPr>
                <w:rFonts w:cs="Arial"/>
                <w:b/>
                <w:bCs/>
                <w:color w:val="2E74B5" w:themeColor="accent1" w:themeShade="BF"/>
                <w:sz w:val="22"/>
              </w:rPr>
              <w:t>i</w:t>
            </w:r>
            <w:r w:rsidRPr="00093D20">
              <w:rPr>
                <w:rFonts w:cs="Arial"/>
                <w:b/>
                <w:bCs/>
                <w:color w:val="2E74B5" w:themeColor="accent1" w:themeShade="BF"/>
                <w:sz w:val="22"/>
              </w:rPr>
              <w:t>enki</w:t>
            </w:r>
          </w:p>
        </w:tc>
      </w:tr>
    </w:tbl>
    <w:p w:rsidR="003C35F6" w:rsidRDefault="00C250C8" w:rsidP="003C35F6">
      <w:pPr>
        <w:pStyle w:val="Nagwek1"/>
        <w:rPr>
          <w:rStyle w:val="Nagwek1Znak"/>
          <w:b/>
        </w:rPr>
      </w:pPr>
      <w:r w:rsidRPr="003C35F6">
        <w:rPr>
          <w:rStyle w:val="Nagwek1Znak"/>
          <w:b/>
        </w:rPr>
        <w:t>2</w:t>
      </w:r>
      <w:r w:rsidR="00D47F76" w:rsidRPr="003C35F6">
        <w:rPr>
          <w:rStyle w:val="Nagwek1Znak"/>
          <w:b/>
        </w:rPr>
        <w:t xml:space="preserve">. </w:t>
      </w:r>
      <w:r w:rsidRPr="003C35F6">
        <w:rPr>
          <w:rStyle w:val="Nagwek1Znak"/>
          <w:b/>
        </w:rPr>
        <w:t xml:space="preserve">Część 2 zamówienia </w:t>
      </w:r>
      <w:r w:rsidR="003C35F6">
        <w:rPr>
          <w:rStyle w:val="Nagwek1Znak"/>
          <w:b/>
        </w:rPr>
        <w:t>–</w:t>
      </w:r>
      <w:r w:rsidRPr="003C35F6">
        <w:rPr>
          <w:rStyle w:val="Nagwek1Znak"/>
          <w:b/>
        </w:rPr>
        <w:t xml:space="preserve"> </w:t>
      </w:r>
    </w:p>
    <w:p w:rsidR="00C250C8" w:rsidRPr="003C35F6" w:rsidRDefault="00C250C8" w:rsidP="003C35F6">
      <w:pPr>
        <w:spacing w:line="360" w:lineRule="auto"/>
      </w:pPr>
      <w:r w:rsidRPr="003C35F6">
        <w:rPr>
          <w:rStyle w:val="Nagwek1Znak"/>
          <w:rFonts w:eastAsiaTheme="minorEastAsia" w:cstheme="minorBidi"/>
          <w:color w:val="auto"/>
          <w:sz w:val="24"/>
          <w:szCs w:val="22"/>
        </w:rPr>
        <w:t>Letnie i zimowe utrzymanie chodników położonych wzdłuż dróg powiatowych na terenie gminy Biesiekierz,</w:t>
      </w:r>
      <w:r w:rsidR="003C35F6" w:rsidRPr="003C35F6">
        <w:t xml:space="preserve"> </w:t>
      </w:r>
      <w:r w:rsidRPr="003C35F6">
        <w:rPr>
          <w:rFonts w:cs="Arial"/>
          <w:szCs w:val="24"/>
        </w:rPr>
        <w:t>polegające na:</w:t>
      </w:r>
    </w:p>
    <w:p w:rsidR="00C250C8" w:rsidRPr="00613A92" w:rsidRDefault="00C250C8" w:rsidP="00F9329C">
      <w:pPr>
        <w:pStyle w:val="Akapitzlist"/>
        <w:numPr>
          <w:ilvl w:val="0"/>
          <w:numId w:val="17"/>
        </w:numPr>
        <w:spacing w:line="360" w:lineRule="auto"/>
        <w:outlineLvl w:val="0"/>
        <w:rPr>
          <w:rFonts w:ascii="Arial" w:hAnsi="Arial" w:cs="Arial"/>
        </w:rPr>
      </w:pPr>
      <w:r w:rsidRPr="00613A92">
        <w:rPr>
          <w:rFonts w:ascii="Arial" w:hAnsi="Arial" w:cs="Arial"/>
        </w:rPr>
        <w:t>systematycznym sprzątaniu jezdni, chodników,</w:t>
      </w:r>
    </w:p>
    <w:p w:rsidR="00C250C8" w:rsidRPr="00613A92" w:rsidRDefault="00C250C8" w:rsidP="00F9329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czyszczeniu studzienek kanalizacji deszczowej,</w:t>
      </w:r>
    </w:p>
    <w:p w:rsidR="00C250C8" w:rsidRPr="00613A92" w:rsidRDefault="00C250C8" w:rsidP="00F9329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usuwaniu śniegu i likwidacji  śliskości  chodników w okresie zimowym.</w:t>
      </w:r>
    </w:p>
    <w:p w:rsidR="00C250C8" w:rsidRPr="00613A92" w:rsidRDefault="00C250C8" w:rsidP="00F9329C">
      <w:pPr>
        <w:spacing w:after="0" w:line="360" w:lineRule="auto"/>
        <w:rPr>
          <w:rFonts w:cs="Arial"/>
          <w:szCs w:val="24"/>
        </w:rPr>
      </w:pPr>
      <w:r w:rsidRPr="00613A92">
        <w:rPr>
          <w:rFonts w:cs="Arial"/>
          <w:szCs w:val="24"/>
        </w:rPr>
        <w:t>Ponadto wykonawca:</w:t>
      </w:r>
    </w:p>
    <w:p w:rsidR="00C250C8" w:rsidRPr="00613A92" w:rsidRDefault="00C250C8" w:rsidP="00F9329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zobowiązany jest do dołożenia należytej staranności przy realizacji przedmiotu zamówienia oraz  odpowiedzialności z jakość wykonanych robót,</w:t>
      </w:r>
    </w:p>
    <w:p w:rsidR="00C250C8" w:rsidRPr="00613A92" w:rsidRDefault="00C250C8" w:rsidP="00F9329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 xml:space="preserve">zobowiązany jest w zakresie zagospodarowania odpadów zgromadzonych w ramach realizacji przedmiotu zamówienia, postępować zgodnie z postanowieniami ustawy z dnia 14 grudnia 2012 r. o odpadach (tj. Dz.U z </w:t>
      </w:r>
      <w:r w:rsidR="003D7134" w:rsidRPr="00613A92">
        <w:rPr>
          <w:rFonts w:ascii="Arial" w:hAnsi="Arial" w:cs="Arial"/>
        </w:rPr>
        <w:t>202</w:t>
      </w:r>
      <w:r w:rsidR="003D7134">
        <w:rPr>
          <w:rFonts w:ascii="Arial" w:hAnsi="Arial" w:cs="Arial"/>
        </w:rPr>
        <w:t>2</w:t>
      </w:r>
      <w:r w:rsidR="003D7134" w:rsidRPr="00613A92">
        <w:rPr>
          <w:rFonts w:ascii="Arial" w:hAnsi="Arial" w:cs="Arial"/>
        </w:rPr>
        <w:t xml:space="preserve"> r., poz. </w:t>
      </w:r>
      <w:r w:rsidR="003D7134">
        <w:rPr>
          <w:rFonts w:ascii="Arial" w:hAnsi="Arial" w:cs="Arial"/>
        </w:rPr>
        <w:t xml:space="preserve">699 </w:t>
      </w:r>
      <w:r w:rsidRPr="00613A92">
        <w:rPr>
          <w:rFonts w:ascii="Arial" w:hAnsi="Arial" w:cs="Arial"/>
        </w:rPr>
        <w:t xml:space="preserve">z </w:t>
      </w:r>
      <w:proofErr w:type="spellStart"/>
      <w:r w:rsidRPr="00613A92">
        <w:rPr>
          <w:rFonts w:ascii="Arial" w:hAnsi="Arial" w:cs="Arial"/>
        </w:rPr>
        <w:t>późn</w:t>
      </w:r>
      <w:proofErr w:type="spellEnd"/>
      <w:r w:rsidRPr="00613A92">
        <w:rPr>
          <w:rFonts w:ascii="Arial" w:hAnsi="Arial" w:cs="Arial"/>
        </w:rPr>
        <w:t>. zm.) , a w szczególności posługiwać się  przy gospodarowaniu odpadami , podmiotami spełniającymi warunki określone ustawą.</w:t>
      </w:r>
    </w:p>
    <w:p w:rsidR="00C250C8" w:rsidRPr="00613A92" w:rsidRDefault="00C250C8" w:rsidP="00F9329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lastRenderedPageBreak/>
        <w:t>ponosi wszelkie koszty z tytułu odpowiedzialności cywilnej za</w:t>
      </w:r>
      <w:r w:rsidR="001D3792">
        <w:rPr>
          <w:rFonts w:ascii="Arial" w:hAnsi="Arial" w:cs="Arial"/>
        </w:rPr>
        <w:t xml:space="preserve"> szkody powstałe </w:t>
      </w:r>
      <w:r w:rsidRPr="00613A92">
        <w:rPr>
          <w:rFonts w:ascii="Arial" w:hAnsi="Arial" w:cs="Arial"/>
        </w:rPr>
        <w:t>na osobach trzecich oraz pojazdach mechanicznych w związku z prowadzonymi usługami.</w:t>
      </w:r>
    </w:p>
    <w:p w:rsidR="00C250C8" w:rsidRPr="003C35F6" w:rsidRDefault="00C250C8" w:rsidP="00F9329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zobowiązany jest do posiadania aktualnego u</w:t>
      </w:r>
      <w:r w:rsidR="001D3792">
        <w:rPr>
          <w:rFonts w:ascii="Arial" w:hAnsi="Arial" w:cs="Arial"/>
        </w:rPr>
        <w:t>bezpieczenia odpowiedzialności cywilnej w zakresie</w:t>
      </w:r>
      <w:r w:rsidRPr="00613A92">
        <w:rPr>
          <w:rFonts w:ascii="Arial" w:hAnsi="Arial" w:cs="Arial"/>
        </w:rPr>
        <w:t xml:space="preserve"> prowadzonej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działalności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związanej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z przedmiotem zamówienia</w:t>
      </w:r>
      <w:r w:rsidR="00D905AF">
        <w:rPr>
          <w:rFonts w:ascii="Arial" w:hAnsi="Arial" w:cs="Arial"/>
        </w:rPr>
        <w:t>,</w:t>
      </w:r>
      <w:r w:rsidR="003C35F6">
        <w:rPr>
          <w:rFonts w:ascii="Arial" w:hAnsi="Arial" w:cs="Arial"/>
        </w:rPr>
        <w:t xml:space="preserve"> </w:t>
      </w:r>
      <w:r w:rsidR="001D3792">
        <w:rPr>
          <w:rFonts w:ascii="Arial" w:hAnsi="Arial" w:cs="Arial"/>
        </w:rPr>
        <w:t>zobowiązany będzie do odbioru</w:t>
      </w:r>
      <w:r w:rsidR="00D905AF" w:rsidRPr="00D905AF">
        <w:rPr>
          <w:rFonts w:ascii="Arial" w:hAnsi="Arial" w:cs="Arial"/>
        </w:rPr>
        <w:t xml:space="preserve"> z siedziby Zamawiającego miesza</w:t>
      </w:r>
      <w:r w:rsidR="00F9329C">
        <w:rPr>
          <w:rFonts w:ascii="Arial" w:hAnsi="Arial" w:cs="Arial"/>
        </w:rPr>
        <w:t xml:space="preserve">nki </w:t>
      </w:r>
      <w:proofErr w:type="spellStart"/>
      <w:r w:rsidR="00F9329C">
        <w:rPr>
          <w:rFonts w:ascii="Arial" w:hAnsi="Arial" w:cs="Arial"/>
        </w:rPr>
        <w:t>solno</w:t>
      </w:r>
      <w:proofErr w:type="spellEnd"/>
      <w:r w:rsidR="00F9329C">
        <w:rPr>
          <w:rFonts w:ascii="Arial" w:hAnsi="Arial" w:cs="Arial"/>
        </w:rPr>
        <w:t xml:space="preserve"> – piaskowej oraz jej </w:t>
      </w:r>
      <w:r w:rsidR="00D905AF" w:rsidRPr="00D905AF">
        <w:rPr>
          <w:rFonts w:ascii="Arial" w:hAnsi="Arial" w:cs="Arial"/>
        </w:rPr>
        <w:t>magazynowania.</w:t>
      </w:r>
    </w:p>
    <w:p w:rsidR="00C250C8" w:rsidRPr="00613A92" w:rsidRDefault="00C250C8" w:rsidP="00C250C8">
      <w:pPr>
        <w:jc w:val="both"/>
        <w:rPr>
          <w:rFonts w:cs="Arial"/>
          <w:b/>
          <w:szCs w:val="24"/>
        </w:rPr>
      </w:pPr>
      <w:r w:rsidRPr="00613A92">
        <w:rPr>
          <w:rFonts w:cs="Arial"/>
          <w:b/>
          <w:szCs w:val="24"/>
        </w:rPr>
        <w:t>W</w:t>
      </w:r>
      <w:r w:rsidR="001D3792">
        <w:rPr>
          <w:rFonts w:cs="Arial"/>
          <w:b/>
          <w:szCs w:val="24"/>
        </w:rPr>
        <w:t xml:space="preserve">ykaz dróg </w:t>
      </w:r>
      <w:r w:rsidRPr="00613A92">
        <w:rPr>
          <w:rFonts w:cs="Arial"/>
          <w:b/>
          <w:szCs w:val="24"/>
        </w:rPr>
        <w:t>objętych częścią 2 zamówienia:</w:t>
      </w:r>
    </w:p>
    <w:tbl>
      <w:tblPr>
        <w:tblStyle w:val="Tabela-Siatka"/>
        <w:tblW w:w="10065" w:type="dxa"/>
        <w:tblLayout w:type="fixed"/>
        <w:tblLook w:val="01E0" w:firstRow="1" w:lastRow="1" w:firstColumn="1" w:lastColumn="1" w:noHBand="0" w:noVBand="0"/>
        <w:tblDescription w:val="Wykaz dróg objetych częścią 2 zamówienia"/>
      </w:tblPr>
      <w:tblGrid>
        <w:gridCol w:w="704"/>
        <w:gridCol w:w="1701"/>
        <w:gridCol w:w="1559"/>
        <w:gridCol w:w="2552"/>
        <w:gridCol w:w="1559"/>
        <w:gridCol w:w="1990"/>
      </w:tblGrid>
      <w:tr w:rsidR="00C250C8" w:rsidRPr="00613A92" w:rsidTr="00093D20">
        <w:trPr>
          <w:trHeight w:val="1223"/>
          <w:tblHeader/>
        </w:trPr>
        <w:tc>
          <w:tcPr>
            <w:tcW w:w="704" w:type="dxa"/>
            <w:hideMark/>
          </w:tcPr>
          <w:p w:rsidR="00C250C8" w:rsidRPr="00093D20" w:rsidRDefault="00C250C8" w:rsidP="007457EE">
            <w:pPr>
              <w:spacing w:after="0" w:line="240" w:lineRule="auto"/>
              <w:ind w:left="360"/>
              <w:jc w:val="center"/>
              <w:rPr>
                <w:rFonts w:cs="Arial"/>
                <w:b/>
                <w:sz w:val="22"/>
              </w:rPr>
            </w:pPr>
            <w:proofErr w:type="spellStart"/>
            <w:r w:rsidRPr="00093D20">
              <w:rPr>
                <w:rFonts w:cs="Arial"/>
                <w:b/>
                <w:sz w:val="22"/>
              </w:rPr>
              <w:t>Lp</w:t>
            </w:r>
            <w:proofErr w:type="spellEnd"/>
          </w:p>
        </w:tc>
        <w:tc>
          <w:tcPr>
            <w:tcW w:w="1701" w:type="dxa"/>
          </w:tcPr>
          <w:p w:rsidR="000E1C8D" w:rsidRPr="00093D20" w:rsidRDefault="000E1C8D" w:rsidP="000E1C8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Nr drogi/</w:t>
            </w:r>
          </w:p>
          <w:p w:rsidR="000E1C8D" w:rsidRPr="00093D20" w:rsidRDefault="000E1C8D" w:rsidP="000E1C8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miejscowość</w:t>
            </w:r>
          </w:p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  <w:hideMark/>
          </w:tcPr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Powierzchnia jezdni do sprzątania m²</w:t>
            </w:r>
          </w:p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552" w:type="dxa"/>
            <w:hideMark/>
          </w:tcPr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Powierzchnia chodnika (sprzątanie/ usuwanie śniegu/ likwidacja śliskości) m²</w:t>
            </w:r>
          </w:p>
        </w:tc>
        <w:tc>
          <w:tcPr>
            <w:tcW w:w="1559" w:type="dxa"/>
          </w:tcPr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Ilość studzienek do czyszczenia</w:t>
            </w:r>
          </w:p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(szt.)</w:t>
            </w:r>
          </w:p>
        </w:tc>
        <w:tc>
          <w:tcPr>
            <w:tcW w:w="1990" w:type="dxa"/>
          </w:tcPr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093D20">
              <w:rPr>
                <w:rFonts w:cs="Arial"/>
                <w:b/>
                <w:bCs/>
                <w:color w:val="000000"/>
                <w:sz w:val="22"/>
              </w:rPr>
              <w:t>U</w:t>
            </w:r>
            <w:r w:rsidR="007457EE" w:rsidRPr="00093D20">
              <w:rPr>
                <w:rFonts w:cs="Arial"/>
                <w:b/>
                <w:bCs/>
                <w:color w:val="000000"/>
                <w:sz w:val="22"/>
              </w:rPr>
              <w:t>wagi</w:t>
            </w:r>
          </w:p>
          <w:p w:rsidR="00C250C8" w:rsidRPr="00093D20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iCs/>
                <w:sz w:val="22"/>
                <w:vertAlign w:val="superscript"/>
              </w:rPr>
            </w:pPr>
          </w:p>
        </w:tc>
      </w:tr>
      <w:tr w:rsidR="00C250C8" w:rsidRPr="00613A92" w:rsidTr="00093D20">
        <w:trPr>
          <w:trHeight w:val="455"/>
        </w:trPr>
        <w:tc>
          <w:tcPr>
            <w:tcW w:w="704" w:type="dxa"/>
            <w:hideMark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1</w:t>
            </w:r>
          </w:p>
        </w:tc>
        <w:tc>
          <w:tcPr>
            <w:tcW w:w="1701" w:type="dxa"/>
          </w:tcPr>
          <w:p w:rsidR="000E1C8D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3519Z </w:t>
            </w:r>
          </w:p>
          <w:p w:rsidR="00C250C8" w:rsidRPr="00613A92" w:rsidRDefault="00C250C8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Kraśnik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264,50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740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46"/>
        </w:trPr>
        <w:tc>
          <w:tcPr>
            <w:tcW w:w="704" w:type="dxa"/>
            <w:hideMark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2</w:t>
            </w:r>
          </w:p>
        </w:tc>
        <w:tc>
          <w:tcPr>
            <w:tcW w:w="1701" w:type="dxa"/>
          </w:tcPr>
          <w:p w:rsidR="000E1C8D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3519Z </w:t>
            </w:r>
          </w:p>
          <w:p w:rsidR="00C250C8" w:rsidRPr="00613A92" w:rsidRDefault="00C250C8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 xml:space="preserve">Warnino 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461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1111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54"/>
        </w:trPr>
        <w:tc>
          <w:tcPr>
            <w:tcW w:w="704" w:type="dxa"/>
            <w:hideMark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3</w:t>
            </w:r>
          </w:p>
        </w:tc>
        <w:tc>
          <w:tcPr>
            <w:tcW w:w="1701" w:type="dxa"/>
          </w:tcPr>
          <w:p w:rsidR="00C250C8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3519Z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Świemino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37,50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116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491"/>
        </w:trPr>
        <w:tc>
          <w:tcPr>
            <w:tcW w:w="704" w:type="dxa"/>
            <w:hideMark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4</w:t>
            </w:r>
          </w:p>
        </w:tc>
        <w:tc>
          <w:tcPr>
            <w:tcW w:w="1701" w:type="dxa"/>
          </w:tcPr>
          <w:p w:rsidR="000E1C8D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3522Z </w:t>
            </w:r>
          </w:p>
          <w:p w:rsidR="00C250C8" w:rsidRPr="00613A92" w:rsidRDefault="00C250C8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Biesiekierz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310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927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91"/>
        </w:trPr>
        <w:tc>
          <w:tcPr>
            <w:tcW w:w="704" w:type="dxa"/>
            <w:hideMark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5</w:t>
            </w:r>
          </w:p>
        </w:tc>
        <w:tc>
          <w:tcPr>
            <w:tcW w:w="1701" w:type="dxa"/>
          </w:tcPr>
          <w:p w:rsidR="000E1C8D" w:rsidRPr="00613A92" w:rsidRDefault="00C250C8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Nr 3525Z</w:t>
            </w:r>
          </w:p>
          <w:p w:rsidR="00C250C8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Stare Bielice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093D20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1515</w:t>
            </w:r>
          </w:p>
        </w:tc>
        <w:tc>
          <w:tcPr>
            <w:tcW w:w="2552" w:type="dxa"/>
          </w:tcPr>
          <w:p w:rsidR="000E1C8D" w:rsidRPr="00613A92" w:rsidRDefault="000E1C8D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3440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33</w:t>
            </w:r>
          </w:p>
        </w:tc>
        <w:tc>
          <w:tcPr>
            <w:tcW w:w="1990" w:type="dxa"/>
          </w:tcPr>
          <w:p w:rsidR="00C250C8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31"/>
        </w:trPr>
        <w:tc>
          <w:tcPr>
            <w:tcW w:w="704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6</w:t>
            </w:r>
          </w:p>
        </w:tc>
        <w:tc>
          <w:tcPr>
            <w:tcW w:w="1701" w:type="dxa"/>
          </w:tcPr>
          <w:p w:rsidR="00C250C8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3525Z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Gniazdowo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471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1106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10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31"/>
        </w:trPr>
        <w:tc>
          <w:tcPr>
            <w:tcW w:w="704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7</w:t>
            </w:r>
          </w:p>
        </w:tc>
        <w:tc>
          <w:tcPr>
            <w:tcW w:w="1701" w:type="dxa"/>
          </w:tcPr>
          <w:p w:rsidR="00C250C8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3527Z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Kotłowo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338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919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16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31"/>
        </w:trPr>
        <w:tc>
          <w:tcPr>
            <w:tcW w:w="704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8</w:t>
            </w:r>
          </w:p>
        </w:tc>
        <w:tc>
          <w:tcPr>
            <w:tcW w:w="1701" w:type="dxa"/>
          </w:tcPr>
          <w:p w:rsidR="00C250C8" w:rsidRPr="00613A92" w:rsidRDefault="00C250C8" w:rsidP="000E1C8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3523Z </w:t>
            </w:r>
          </w:p>
          <w:p w:rsidR="000E1C8D" w:rsidRPr="00613A92" w:rsidRDefault="000E1C8D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Parnowo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1270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3693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6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31"/>
        </w:trPr>
        <w:tc>
          <w:tcPr>
            <w:tcW w:w="704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9</w:t>
            </w:r>
          </w:p>
        </w:tc>
        <w:tc>
          <w:tcPr>
            <w:tcW w:w="1701" w:type="dxa"/>
          </w:tcPr>
          <w:p w:rsidR="000E1C8D" w:rsidRPr="00613A92" w:rsidRDefault="00C250C8" w:rsidP="007457EE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3523Z </w:t>
            </w:r>
          </w:p>
          <w:p w:rsidR="00C250C8" w:rsidRPr="00613A92" w:rsidRDefault="00C250C8" w:rsidP="000E1C8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 xml:space="preserve">Laski Koszalińskie 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348,50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1113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</w:t>
            </w:r>
          </w:p>
        </w:tc>
        <w:tc>
          <w:tcPr>
            <w:tcW w:w="1990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C250C8" w:rsidRPr="00613A92" w:rsidTr="00093D20">
        <w:trPr>
          <w:trHeight w:val="531"/>
        </w:trPr>
        <w:tc>
          <w:tcPr>
            <w:tcW w:w="704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701" w:type="dxa"/>
          </w:tcPr>
          <w:p w:rsidR="00C250C8" w:rsidRPr="00613A92" w:rsidRDefault="00C250C8" w:rsidP="007457EE">
            <w:pPr>
              <w:spacing w:after="0" w:line="240" w:lineRule="auto"/>
              <w:jc w:val="right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RAZEM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5 015,50</w:t>
            </w:r>
          </w:p>
        </w:tc>
        <w:tc>
          <w:tcPr>
            <w:tcW w:w="2552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13 165,00</w:t>
            </w:r>
          </w:p>
        </w:tc>
        <w:tc>
          <w:tcPr>
            <w:tcW w:w="1559" w:type="dxa"/>
          </w:tcPr>
          <w:p w:rsidR="00C250C8" w:rsidRPr="00613A92" w:rsidRDefault="00C250C8" w:rsidP="007457EE">
            <w:pPr>
              <w:spacing w:after="0"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80</w:t>
            </w:r>
          </w:p>
        </w:tc>
        <w:tc>
          <w:tcPr>
            <w:tcW w:w="1990" w:type="dxa"/>
          </w:tcPr>
          <w:p w:rsidR="00C250C8" w:rsidRPr="00093D20" w:rsidRDefault="00C250C8" w:rsidP="007457EE">
            <w:pPr>
              <w:spacing w:after="0" w:line="240" w:lineRule="auto"/>
              <w:rPr>
                <w:rFonts w:cs="Arial"/>
                <w:b/>
                <w:bCs/>
                <w:color w:val="2E74B5" w:themeColor="accent1" w:themeShade="BF"/>
                <w:sz w:val="22"/>
              </w:rPr>
            </w:pPr>
            <w:r w:rsidRPr="00093D20">
              <w:rPr>
                <w:rFonts w:cs="Arial"/>
                <w:b/>
                <w:bCs/>
                <w:color w:val="2E74B5" w:themeColor="accent1" w:themeShade="BF"/>
                <w:sz w:val="22"/>
              </w:rPr>
              <w:t>= 18 180,50 m²</w:t>
            </w:r>
          </w:p>
          <w:p w:rsidR="00C250C8" w:rsidRPr="00613A92" w:rsidRDefault="00C250C8" w:rsidP="007457EE">
            <w:pPr>
              <w:spacing w:after="0" w:line="240" w:lineRule="auto"/>
              <w:rPr>
                <w:rFonts w:cs="Arial"/>
                <w:b/>
                <w:bCs/>
                <w:color w:val="000000"/>
                <w:szCs w:val="24"/>
              </w:rPr>
            </w:pPr>
            <w:r w:rsidRPr="00093D20">
              <w:rPr>
                <w:rFonts w:cs="Arial"/>
                <w:b/>
                <w:bCs/>
                <w:color w:val="2E74B5" w:themeColor="accent1" w:themeShade="BF"/>
                <w:sz w:val="22"/>
              </w:rPr>
              <w:t>80 studzienek</w:t>
            </w:r>
          </w:p>
        </w:tc>
      </w:tr>
    </w:tbl>
    <w:p w:rsidR="003C35F6" w:rsidRDefault="00E10257" w:rsidP="003C35F6">
      <w:pPr>
        <w:pStyle w:val="Nagwek1"/>
        <w:rPr>
          <w:rStyle w:val="Nagwek1Znak"/>
        </w:rPr>
      </w:pPr>
      <w:r w:rsidRPr="00613A92">
        <w:rPr>
          <w:rStyle w:val="Nagwek1Znak"/>
          <w:b/>
        </w:rPr>
        <w:t xml:space="preserve">3. Część 3 zamówienia </w:t>
      </w:r>
      <w:r w:rsidR="003C35F6">
        <w:rPr>
          <w:rStyle w:val="Nagwek1Znak"/>
        </w:rPr>
        <w:t>–</w:t>
      </w:r>
      <w:r w:rsidRPr="00613A92">
        <w:rPr>
          <w:rStyle w:val="Nagwek1Znak"/>
          <w:b/>
        </w:rPr>
        <w:t xml:space="preserve"> </w:t>
      </w:r>
    </w:p>
    <w:p w:rsidR="00C13A36" w:rsidRPr="003C35F6" w:rsidRDefault="00E10257" w:rsidP="003C35F6">
      <w:pPr>
        <w:rPr>
          <w:b/>
          <w:color w:val="000000" w:themeColor="text1"/>
          <w:szCs w:val="24"/>
        </w:rPr>
      </w:pPr>
      <w:r w:rsidRPr="003C35F6">
        <w:rPr>
          <w:rStyle w:val="Nagwek1Znak"/>
          <w:color w:val="000000" w:themeColor="text1"/>
          <w:sz w:val="24"/>
        </w:rPr>
        <w:t>Letnie i zimowe utrzymanie chodników położonych wzdłuż dróg powiatowych na terenie gminy Polanów,</w:t>
      </w:r>
      <w:r w:rsidR="003C35F6" w:rsidRPr="003C35F6">
        <w:rPr>
          <w:color w:val="000000" w:themeColor="text1"/>
          <w:szCs w:val="24"/>
        </w:rPr>
        <w:t xml:space="preserve"> </w:t>
      </w:r>
      <w:r w:rsidRPr="003C35F6">
        <w:rPr>
          <w:color w:val="000000" w:themeColor="text1"/>
          <w:szCs w:val="24"/>
        </w:rPr>
        <w:t>polegające na:</w:t>
      </w:r>
    </w:p>
    <w:p w:rsidR="00E10257" w:rsidRPr="00613A92" w:rsidRDefault="00E10257" w:rsidP="003C35F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systematycznym sprzątaniu jezdni, chodników,</w:t>
      </w:r>
    </w:p>
    <w:p w:rsidR="00E10257" w:rsidRPr="00613A92" w:rsidRDefault="00E10257" w:rsidP="003C35F6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czyszczeniu studzienek kanalizacji deszczowej,</w:t>
      </w:r>
    </w:p>
    <w:p w:rsidR="00C13A36" w:rsidRPr="00613A92" w:rsidRDefault="00E10257" w:rsidP="003C35F6">
      <w:pPr>
        <w:pStyle w:val="Akapitzlist"/>
        <w:numPr>
          <w:ilvl w:val="0"/>
          <w:numId w:val="26"/>
        </w:numPr>
        <w:spacing w:line="360" w:lineRule="auto"/>
      </w:pPr>
      <w:r w:rsidRPr="00613A92">
        <w:rPr>
          <w:rFonts w:ascii="Arial" w:hAnsi="Arial" w:cs="Arial"/>
        </w:rPr>
        <w:t xml:space="preserve">usuwaniu </w:t>
      </w:r>
      <w:r w:rsidR="00F9329C">
        <w:rPr>
          <w:rFonts w:ascii="Arial" w:hAnsi="Arial" w:cs="Arial"/>
        </w:rPr>
        <w:t>śniegu i likwidacji</w:t>
      </w:r>
      <w:r w:rsidR="003C35F6">
        <w:rPr>
          <w:rFonts w:ascii="Arial" w:hAnsi="Arial" w:cs="Arial"/>
        </w:rPr>
        <w:t xml:space="preserve"> śliskości </w:t>
      </w:r>
      <w:r w:rsidRPr="00613A92">
        <w:rPr>
          <w:rFonts w:ascii="Arial" w:hAnsi="Arial" w:cs="Arial"/>
        </w:rPr>
        <w:t>chodników w okresie zimowym.</w:t>
      </w:r>
    </w:p>
    <w:p w:rsidR="00E10257" w:rsidRPr="00613A92" w:rsidRDefault="00E10257" w:rsidP="003C35F6">
      <w:pPr>
        <w:spacing w:line="360" w:lineRule="auto"/>
        <w:rPr>
          <w:szCs w:val="24"/>
        </w:rPr>
      </w:pPr>
      <w:r w:rsidRPr="00613A92">
        <w:rPr>
          <w:szCs w:val="24"/>
        </w:rPr>
        <w:t>Ponadto wykonawca:</w:t>
      </w:r>
    </w:p>
    <w:p w:rsidR="00E10257" w:rsidRPr="00613A92" w:rsidRDefault="00E10257" w:rsidP="003C35F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zobowiązany jest do dołożenia należytej staranności przy realiza</w:t>
      </w:r>
      <w:r w:rsidR="001D3792">
        <w:rPr>
          <w:rFonts w:ascii="Arial" w:hAnsi="Arial" w:cs="Arial"/>
        </w:rPr>
        <w:t xml:space="preserve">cji przedmiotu zamówienia oraz </w:t>
      </w:r>
      <w:r w:rsidRPr="00613A92">
        <w:rPr>
          <w:rFonts w:ascii="Arial" w:hAnsi="Arial" w:cs="Arial"/>
        </w:rPr>
        <w:t>odpowiedzialności z jakość wykonanych robót,</w:t>
      </w:r>
    </w:p>
    <w:p w:rsidR="00E10257" w:rsidRPr="00613A92" w:rsidRDefault="00E10257" w:rsidP="003C35F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lastRenderedPageBreak/>
        <w:t xml:space="preserve">zobowiązany jest w zakresie zagospodarowania odpadów zgromadzonych w ramach realizacji przedmiotu zamówienia, postępować zgodnie z postanowieniami ustawy z dnia 14 grudnia 2012 r. o odpadach (tj. Dz.U z </w:t>
      </w:r>
      <w:r w:rsidR="003D7134" w:rsidRPr="00613A92">
        <w:rPr>
          <w:rFonts w:ascii="Arial" w:hAnsi="Arial" w:cs="Arial"/>
        </w:rPr>
        <w:t>202</w:t>
      </w:r>
      <w:r w:rsidR="003D7134">
        <w:rPr>
          <w:rFonts w:ascii="Arial" w:hAnsi="Arial" w:cs="Arial"/>
        </w:rPr>
        <w:t>2</w:t>
      </w:r>
      <w:r w:rsidR="003D7134" w:rsidRPr="00613A92">
        <w:rPr>
          <w:rFonts w:ascii="Arial" w:hAnsi="Arial" w:cs="Arial"/>
        </w:rPr>
        <w:t xml:space="preserve"> r., poz. </w:t>
      </w:r>
      <w:r w:rsidR="003D7134">
        <w:rPr>
          <w:rFonts w:ascii="Arial" w:hAnsi="Arial" w:cs="Arial"/>
        </w:rPr>
        <w:t xml:space="preserve">699 </w:t>
      </w:r>
      <w:r w:rsidRPr="00613A92">
        <w:rPr>
          <w:rFonts w:ascii="Arial" w:hAnsi="Arial" w:cs="Arial"/>
        </w:rPr>
        <w:t xml:space="preserve">z </w:t>
      </w:r>
      <w:proofErr w:type="spellStart"/>
      <w:r w:rsidRPr="00613A92">
        <w:rPr>
          <w:rFonts w:ascii="Arial" w:hAnsi="Arial" w:cs="Arial"/>
        </w:rPr>
        <w:t>późn</w:t>
      </w:r>
      <w:proofErr w:type="spellEnd"/>
      <w:r w:rsidRPr="00613A92">
        <w:rPr>
          <w:rFonts w:ascii="Arial" w:hAnsi="Arial" w:cs="Arial"/>
        </w:rPr>
        <w:t>. zm.) , a w szczególności posługiwać się  przy gospodarowaniu odpadami , podmiotami spełniającymi warunki określone ustawą.</w:t>
      </w:r>
    </w:p>
    <w:p w:rsidR="00E10257" w:rsidRPr="00613A92" w:rsidRDefault="00E10257" w:rsidP="003C35F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ponosi wszelkie koszty z tytułu odpowiedzialności cywilnej za szkody powstałe  na osobach trzecich oraz pojazdach mechanicznych w związku z prowadzonymi usługami.</w:t>
      </w:r>
    </w:p>
    <w:p w:rsidR="00E10257" w:rsidRDefault="00E10257" w:rsidP="003C35F6">
      <w:pPr>
        <w:pStyle w:val="Akapitzlist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</w:rPr>
        <w:t>zobowiązany jest do posiadania aktualnego ubezpieczenia odpowiedzi</w:t>
      </w:r>
      <w:r w:rsidR="001D3792">
        <w:rPr>
          <w:rFonts w:ascii="Arial" w:hAnsi="Arial" w:cs="Arial"/>
        </w:rPr>
        <w:t xml:space="preserve">alności  cywilnej w zakresie </w:t>
      </w:r>
      <w:r w:rsidRPr="00613A92">
        <w:rPr>
          <w:rFonts w:ascii="Arial" w:hAnsi="Arial" w:cs="Arial"/>
        </w:rPr>
        <w:t>prowadzonej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działalności</w:t>
      </w:r>
      <w:r w:rsidR="00DC2F48" w:rsidRPr="00613A92">
        <w:rPr>
          <w:rFonts w:ascii="Arial" w:hAnsi="Arial" w:cs="Arial"/>
        </w:rPr>
        <w:t xml:space="preserve"> </w:t>
      </w:r>
      <w:r w:rsidRPr="00613A92">
        <w:rPr>
          <w:rFonts w:ascii="Arial" w:hAnsi="Arial" w:cs="Arial"/>
        </w:rPr>
        <w:t>związanej</w:t>
      </w:r>
      <w:r w:rsidR="00DC2F48" w:rsidRPr="00613A92">
        <w:rPr>
          <w:rFonts w:ascii="Arial" w:hAnsi="Arial" w:cs="Arial"/>
        </w:rPr>
        <w:t xml:space="preserve"> </w:t>
      </w:r>
      <w:r w:rsidR="00D905AF">
        <w:rPr>
          <w:rFonts w:ascii="Arial" w:hAnsi="Arial" w:cs="Arial"/>
        </w:rPr>
        <w:t>z przedmiotem zamówienia,</w:t>
      </w:r>
    </w:p>
    <w:p w:rsidR="00D905AF" w:rsidRPr="00D905AF" w:rsidRDefault="001D3792" w:rsidP="003C35F6">
      <w:pPr>
        <w:pStyle w:val="Akapitzlist"/>
        <w:numPr>
          <w:ilvl w:val="0"/>
          <w:numId w:val="27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zobowiązany będzie do odbioru</w:t>
      </w:r>
      <w:r w:rsidR="00D905AF" w:rsidRPr="00D905AF">
        <w:rPr>
          <w:rFonts w:ascii="Arial" w:hAnsi="Arial" w:cs="Arial"/>
        </w:rPr>
        <w:t xml:space="preserve"> z siedziby Zamawiającego mieszanki </w:t>
      </w:r>
      <w:proofErr w:type="spellStart"/>
      <w:r w:rsidR="00D905AF" w:rsidRPr="00D905AF">
        <w:rPr>
          <w:rFonts w:ascii="Arial" w:hAnsi="Arial" w:cs="Arial"/>
        </w:rPr>
        <w:t>sol</w:t>
      </w:r>
      <w:r w:rsidR="00F9329C">
        <w:rPr>
          <w:rFonts w:ascii="Arial" w:hAnsi="Arial" w:cs="Arial"/>
        </w:rPr>
        <w:t>no</w:t>
      </w:r>
      <w:proofErr w:type="spellEnd"/>
      <w:r w:rsidR="00F9329C">
        <w:rPr>
          <w:rFonts w:ascii="Arial" w:hAnsi="Arial" w:cs="Arial"/>
        </w:rPr>
        <w:t xml:space="preserve"> – piaskowej oraz jej </w:t>
      </w:r>
      <w:r w:rsidR="00D905AF" w:rsidRPr="00D905AF">
        <w:rPr>
          <w:rFonts w:ascii="Arial" w:hAnsi="Arial" w:cs="Arial"/>
        </w:rPr>
        <w:t>magazynowania.</w:t>
      </w:r>
    </w:p>
    <w:p w:rsidR="00E10257" w:rsidRPr="003C35F6" w:rsidRDefault="003C35F6" w:rsidP="003C35F6">
      <w:pPr>
        <w:jc w:val="both"/>
        <w:rPr>
          <w:rFonts w:cs="Arial"/>
          <w:b/>
          <w:color w:val="000000" w:themeColor="text1"/>
          <w:szCs w:val="24"/>
        </w:rPr>
      </w:pPr>
      <w:r>
        <w:rPr>
          <w:rFonts w:cs="Arial"/>
          <w:b/>
          <w:szCs w:val="24"/>
        </w:rPr>
        <w:t xml:space="preserve">Wykaz dróg </w:t>
      </w:r>
      <w:r w:rsidR="00E10257" w:rsidRPr="00613A92">
        <w:rPr>
          <w:rFonts w:cs="Arial"/>
          <w:b/>
          <w:szCs w:val="24"/>
        </w:rPr>
        <w:t>objętych częścią</w:t>
      </w:r>
      <w:r w:rsidR="00C13A36" w:rsidRPr="00613A92">
        <w:rPr>
          <w:rFonts w:cs="Arial"/>
          <w:b/>
          <w:szCs w:val="24"/>
        </w:rPr>
        <w:t xml:space="preserve"> </w:t>
      </w:r>
      <w:r w:rsidR="00E10257" w:rsidRPr="00613A92">
        <w:rPr>
          <w:rFonts w:cs="Arial"/>
          <w:b/>
          <w:szCs w:val="24"/>
        </w:rPr>
        <w:t>3</w:t>
      </w:r>
      <w:r w:rsidR="00E10257" w:rsidRPr="00613A92">
        <w:rPr>
          <w:rFonts w:cs="Arial"/>
          <w:b/>
          <w:color w:val="000000" w:themeColor="text1"/>
          <w:szCs w:val="24"/>
        </w:rPr>
        <w:t xml:space="preserve"> zamówienia:</w:t>
      </w:r>
    </w:p>
    <w:tbl>
      <w:tblPr>
        <w:tblStyle w:val="Tabela-Siatka"/>
        <w:tblW w:w="9918" w:type="dxa"/>
        <w:tblLayout w:type="fixed"/>
        <w:tblLook w:val="01E0" w:firstRow="1" w:lastRow="1" w:firstColumn="1" w:lastColumn="1" w:noHBand="0" w:noVBand="0"/>
        <w:tblDescription w:val="Wykaz dróg objetych częścią 3 zamówienia"/>
      </w:tblPr>
      <w:tblGrid>
        <w:gridCol w:w="709"/>
        <w:gridCol w:w="1696"/>
        <w:gridCol w:w="1559"/>
        <w:gridCol w:w="2552"/>
        <w:gridCol w:w="1701"/>
        <w:gridCol w:w="1701"/>
      </w:tblGrid>
      <w:tr w:rsidR="00E10257" w:rsidRPr="00613A92" w:rsidTr="00A71D39">
        <w:trPr>
          <w:trHeight w:val="760"/>
          <w:tblHeader/>
        </w:trPr>
        <w:tc>
          <w:tcPr>
            <w:tcW w:w="709" w:type="dxa"/>
            <w:hideMark/>
          </w:tcPr>
          <w:p w:rsidR="00E10257" w:rsidRPr="00A71D39" w:rsidRDefault="00E10257" w:rsidP="007457EE">
            <w:pPr>
              <w:spacing w:line="240" w:lineRule="auto"/>
              <w:rPr>
                <w:rFonts w:cs="Arial"/>
                <w:b/>
                <w:sz w:val="22"/>
              </w:rPr>
            </w:pPr>
            <w:r w:rsidRPr="00A71D39">
              <w:rPr>
                <w:rFonts w:cs="Arial"/>
                <w:b/>
                <w:sz w:val="22"/>
              </w:rPr>
              <w:t>Lp.</w:t>
            </w:r>
          </w:p>
        </w:tc>
        <w:tc>
          <w:tcPr>
            <w:tcW w:w="1696" w:type="dxa"/>
          </w:tcPr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71D39">
              <w:rPr>
                <w:rFonts w:cs="Arial"/>
                <w:b/>
                <w:bCs/>
                <w:color w:val="000000"/>
                <w:sz w:val="22"/>
              </w:rPr>
              <w:t>Nr drogi/ przebieg</w:t>
            </w:r>
          </w:p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559" w:type="dxa"/>
            <w:hideMark/>
          </w:tcPr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71D39">
              <w:rPr>
                <w:rFonts w:cs="Arial"/>
                <w:b/>
                <w:bCs/>
                <w:color w:val="000000"/>
                <w:sz w:val="22"/>
              </w:rPr>
              <w:t>Powierzchnia jezdni do sprzątania m²</w:t>
            </w:r>
          </w:p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2552" w:type="dxa"/>
            <w:hideMark/>
          </w:tcPr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71D39">
              <w:rPr>
                <w:rFonts w:cs="Arial"/>
                <w:b/>
                <w:bCs/>
                <w:color w:val="000000"/>
                <w:sz w:val="22"/>
              </w:rPr>
              <w:t>Powierzchnia chodnika (sprzątanie/ usuwanie śniegu/ likwidacja śliskości) m²</w:t>
            </w:r>
          </w:p>
        </w:tc>
        <w:tc>
          <w:tcPr>
            <w:tcW w:w="1701" w:type="dxa"/>
          </w:tcPr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71D39">
              <w:rPr>
                <w:rFonts w:cs="Arial"/>
                <w:b/>
                <w:bCs/>
                <w:color w:val="000000"/>
                <w:sz w:val="22"/>
              </w:rPr>
              <w:t>Ilość studzienek do czyszczenia</w:t>
            </w:r>
          </w:p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71D39">
              <w:rPr>
                <w:rFonts w:cs="Arial"/>
                <w:b/>
                <w:bCs/>
                <w:color w:val="000000"/>
                <w:sz w:val="22"/>
              </w:rPr>
              <w:t>(szt.)</w:t>
            </w:r>
          </w:p>
        </w:tc>
        <w:tc>
          <w:tcPr>
            <w:tcW w:w="1701" w:type="dxa"/>
          </w:tcPr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 w:val="22"/>
              </w:rPr>
            </w:pPr>
            <w:r w:rsidRPr="00A71D39">
              <w:rPr>
                <w:rFonts w:cs="Arial"/>
                <w:b/>
                <w:bCs/>
                <w:color w:val="000000"/>
                <w:sz w:val="22"/>
              </w:rPr>
              <w:t>U</w:t>
            </w:r>
            <w:r w:rsidR="007457EE" w:rsidRPr="00A71D39">
              <w:rPr>
                <w:rFonts w:cs="Arial"/>
                <w:b/>
                <w:bCs/>
                <w:color w:val="000000"/>
                <w:sz w:val="22"/>
              </w:rPr>
              <w:t>wagi</w:t>
            </w:r>
          </w:p>
          <w:p w:rsidR="00E10257" w:rsidRPr="00A71D39" w:rsidRDefault="00E10257" w:rsidP="007457EE">
            <w:pPr>
              <w:spacing w:line="240" w:lineRule="auto"/>
              <w:jc w:val="center"/>
              <w:rPr>
                <w:rFonts w:cs="Arial"/>
                <w:b/>
                <w:iCs/>
                <w:sz w:val="22"/>
                <w:vertAlign w:val="superscript"/>
              </w:rPr>
            </w:pPr>
          </w:p>
        </w:tc>
      </w:tr>
      <w:tr w:rsidR="00E10257" w:rsidRPr="00613A92" w:rsidTr="00A71D39">
        <w:trPr>
          <w:trHeight w:val="333"/>
        </w:trPr>
        <w:tc>
          <w:tcPr>
            <w:tcW w:w="709" w:type="dxa"/>
            <w:hideMark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1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3546Z </w:t>
            </w:r>
          </w:p>
          <w:p w:rsidR="0066704D" w:rsidRPr="00613A92" w:rsidRDefault="0066704D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Krytno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412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1237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555"/>
        </w:trPr>
        <w:tc>
          <w:tcPr>
            <w:tcW w:w="709" w:type="dxa"/>
            <w:hideMark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2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3550Z </w:t>
            </w:r>
            <w:r w:rsidR="0066704D" w:rsidRPr="00613A92">
              <w:rPr>
                <w:rFonts w:cs="Arial"/>
                <w:b/>
                <w:color w:val="000000"/>
                <w:szCs w:val="24"/>
              </w:rPr>
              <w:t>Domachowo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178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500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275"/>
        </w:trPr>
        <w:tc>
          <w:tcPr>
            <w:tcW w:w="709" w:type="dxa"/>
            <w:hideMark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3</w:t>
            </w:r>
          </w:p>
        </w:tc>
        <w:tc>
          <w:tcPr>
            <w:tcW w:w="1696" w:type="dxa"/>
          </w:tcPr>
          <w:p w:rsidR="0066704D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3550Z </w:t>
            </w:r>
          </w:p>
          <w:p w:rsidR="00E10257" w:rsidRPr="00613A92" w:rsidRDefault="0066704D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Bukowo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193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376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szCs w:val="24"/>
              </w:rPr>
              <w:t xml:space="preserve">4 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404"/>
        </w:trPr>
        <w:tc>
          <w:tcPr>
            <w:tcW w:w="709" w:type="dxa"/>
            <w:hideMark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4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3550Z </w:t>
            </w:r>
            <w:r w:rsidR="0066704D" w:rsidRPr="00613A92">
              <w:rPr>
                <w:rFonts w:cs="Arial"/>
                <w:b/>
                <w:color w:val="000000"/>
                <w:szCs w:val="24"/>
              </w:rPr>
              <w:t>Świerczyna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318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876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531"/>
        </w:trPr>
        <w:tc>
          <w:tcPr>
            <w:tcW w:w="709" w:type="dxa"/>
            <w:hideMark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5</w:t>
            </w:r>
          </w:p>
        </w:tc>
        <w:tc>
          <w:tcPr>
            <w:tcW w:w="1696" w:type="dxa"/>
          </w:tcPr>
          <w:p w:rsidR="0066704D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3559Z </w:t>
            </w:r>
          </w:p>
          <w:p w:rsidR="00E10257" w:rsidRPr="00613A92" w:rsidRDefault="00E10257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Rzeczyca Wielka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123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317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498"/>
        </w:trPr>
        <w:tc>
          <w:tcPr>
            <w:tcW w:w="70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6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3570Z </w:t>
            </w:r>
          </w:p>
          <w:p w:rsidR="0066704D" w:rsidRPr="00613A92" w:rsidRDefault="0066704D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Cetuń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183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726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531"/>
        </w:trPr>
        <w:tc>
          <w:tcPr>
            <w:tcW w:w="70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7</w:t>
            </w:r>
          </w:p>
        </w:tc>
        <w:tc>
          <w:tcPr>
            <w:tcW w:w="1696" w:type="dxa"/>
          </w:tcPr>
          <w:p w:rsidR="0066704D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Nr 3570Z</w:t>
            </w:r>
          </w:p>
          <w:p w:rsidR="00E10257" w:rsidRPr="00613A92" w:rsidRDefault="00E10257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 </w:t>
            </w:r>
            <w:r w:rsidRPr="00613A92">
              <w:rPr>
                <w:rFonts w:cs="Arial"/>
                <w:b/>
                <w:color w:val="000000"/>
                <w:szCs w:val="24"/>
              </w:rPr>
              <w:t>Rosocha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349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1398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531"/>
        </w:trPr>
        <w:tc>
          <w:tcPr>
            <w:tcW w:w="70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8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3570Z </w:t>
            </w:r>
          </w:p>
          <w:p w:rsidR="0066704D" w:rsidRPr="00613A92" w:rsidRDefault="0066704D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proofErr w:type="spellStart"/>
            <w:r w:rsidRPr="00613A92">
              <w:rPr>
                <w:rFonts w:cs="Arial"/>
                <w:b/>
                <w:color w:val="000000"/>
                <w:szCs w:val="24"/>
              </w:rPr>
              <w:t>Gilewo</w:t>
            </w:r>
            <w:proofErr w:type="spellEnd"/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131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523</w:t>
            </w:r>
          </w:p>
        </w:tc>
        <w:tc>
          <w:tcPr>
            <w:tcW w:w="1701" w:type="dxa"/>
          </w:tcPr>
          <w:p w:rsidR="00E10257" w:rsidRPr="00613A92" w:rsidRDefault="00DC2F48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531"/>
        </w:trPr>
        <w:tc>
          <w:tcPr>
            <w:tcW w:w="70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9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3570Z </w:t>
            </w:r>
          </w:p>
          <w:p w:rsidR="0066704D" w:rsidRPr="00613A92" w:rsidRDefault="0066704D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Polanów do ul. Zacisze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125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500</w:t>
            </w:r>
          </w:p>
        </w:tc>
        <w:tc>
          <w:tcPr>
            <w:tcW w:w="1701" w:type="dxa"/>
          </w:tcPr>
          <w:p w:rsidR="00E10257" w:rsidRPr="00613A92" w:rsidRDefault="0066704D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0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417"/>
        </w:trPr>
        <w:tc>
          <w:tcPr>
            <w:tcW w:w="70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  <w:r w:rsidRPr="00613A92">
              <w:rPr>
                <w:rFonts w:cs="Arial"/>
                <w:szCs w:val="24"/>
              </w:rPr>
              <w:t>10</w:t>
            </w:r>
          </w:p>
        </w:tc>
        <w:tc>
          <w:tcPr>
            <w:tcW w:w="1696" w:type="dxa"/>
          </w:tcPr>
          <w:p w:rsidR="00E10257" w:rsidRPr="00613A92" w:rsidRDefault="00E10257" w:rsidP="0066704D">
            <w:pPr>
              <w:spacing w:after="0" w:line="240" w:lineRule="auto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 xml:space="preserve">Nr 3573Z </w:t>
            </w:r>
          </w:p>
          <w:p w:rsidR="0066704D" w:rsidRPr="00613A92" w:rsidRDefault="0066704D" w:rsidP="0066704D">
            <w:pPr>
              <w:spacing w:after="0" w:line="240" w:lineRule="auto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lastRenderedPageBreak/>
              <w:t>Żydowo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lastRenderedPageBreak/>
              <w:t>450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1349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color w:val="000000"/>
                <w:szCs w:val="24"/>
              </w:rPr>
            </w:pPr>
            <w:r w:rsidRPr="00613A92">
              <w:rPr>
                <w:rFonts w:cs="Arial"/>
                <w:color w:val="000000"/>
                <w:szCs w:val="24"/>
              </w:rPr>
              <w:t>2</w:t>
            </w:r>
          </w:p>
        </w:tc>
        <w:tc>
          <w:tcPr>
            <w:tcW w:w="1701" w:type="dxa"/>
          </w:tcPr>
          <w:p w:rsidR="00E10257" w:rsidRPr="00613A92" w:rsidRDefault="00E10257" w:rsidP="0066704D">
            <w:pPr>
              <w:spacing w:line="240" w:lineRule="auto"/>
              <w:rPr>
                <w:rFonts w:cs="Arial"/>
                <w:color w:val="000000"/>
                <w:szCs w:val="24"/>
              </w:rPr>
            </w:pPr>
          </w:p>
        </w:tc>
      </w:tr>
      <w:tr w:rsidR="00E10257" w:rsidRPr="00613A92" w:rsidTr="00A71D39">
        <w:trPr>
          <w:trHeight w:val="85"/>
        </w:trPr>
        <w:tc>
          <w:tcPr>
            <w:tcW w:w="70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696" w:type="dxa"/>
          </w:tcPr>
          <w:p w:rsidR="00E10257" w:rsidRPr="00613A92" w:rsidRDefault="00E10257" w:rsidP="007457EE">
            <w:pPr>
              <w:spacing w:line="240" w:lineRule="auto"/>
              <w:jc w:val="right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R</w:t>
            </w:r>
            <w:r w:rsidR="007457EE" w:rsidRPr="00613A92">
              <w:rPr>
                <w:rFonts w:cs="Arial"/>
                <w:b/>
                <w:color w:val="000000"/>
                <w:szCs w:val="24"/>
              </w:rPr>
              <w:t>azem</w:t>
            </w:r>
          </w:p>
        </w:tc>
        <w:tc>
          <w:tcPr>
            <w:tcW w:w="1559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2 460</w:t>
            </w:r>
          </w:p>
        </w:tc>
        <w:tc>
          <w:tcPr>
            <w:tcW w:w="2552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7 802</w:t>
            </w:r>
          </w:p>
        </w:tc>
        <w:tc>
          <w:tcPr>
            <w:tcW w:w="1701" w:type="dxa"/>
          </w:tcPr>
          <w:p w:rsidR="00E10257" w:rsidRPr="00613A92" w:rsidRDefault="00E10257" w:rsidP="007457EE">
            <w:pPr>
              <w:spacing w:line="240" w:lineRule="auto"/>
              <w:jc w:val="center"/>
              <w:rPr>
                <w:rFonts w:cs="Arial"/>
                <w:b/>
                <w:color w:val="000000"/>
                <w:szCs w:val="24"/>
              </w:rPr>
            </w:pPr>
            <w:r w:rsidRPr="00613A92">
              <w:rPr>
                <w:rFonts w:cs="Arial"/>
                <w:b/>
                <w:color w:val="000000"/>
                <w:szCs w:val="24"/>
              </w:rPr>
              <w:t>6</w:t>
            </w:r>
          </w:p>
        </w:tc>
        <w:tc>
          <w:tcPr>
            <w:tcW w:w="1701" w:type="dxa"/>
          </w:tcPr>
          <w:p w:rsidR="00E10257" w:rsidRPr="00A71D39" w:rsidRDefault="00E10257" w:rsidP="007457EE">
            <w:pPr>
              <w:spacing w:line="240" w:lineRule="auto"/>
              <w:rPr>
                <w:rFonts w:cs="Arial"/>
                <w:b/>
                <w:bCs/>
                <w:color w:val="2E74B5" w:themeColor="accent1" w:themeShade="BF"/>
                <w:sz w:val="22"/>
              </w:rPr>
            </w:pPr>
            <w:r w:rsidRPr="00A71D39">
              <w:rPr>
                <w:rFonts w:cs="Arial"/>
                <w:b/>
                <w:bCs/>
                <w:color w:val="2E74B5" w:themeColor="accent1" w:themeShade="BF"/>
                <w:sz w:val="22"/>
              </w:rPr>
              <w:t>= 10 307m²</w:t>
            </w:r>
          </w:p>
          <w:p w:rsidR="00E10257" w:rsidRPr="00613A92" w:rsidRDefault="00E10257" w:rsidP="007457EE">
            <w:pPr>
              <w:spacing w:line="240" w:lineRule="auto"/>
              <w:rPr>
                <w:rFonts w:cs="Arial"/>
                <w:b/>
                <w:bCs/>
                <w:szCs w:val="24"/>
              </w:rPr>
            </w:pPr>
            <w:r w:rsidRPr="00A71D39">
              <w:rPr>
                <w:rFonts w:cs="Arial"/>
                <w:b/>
                <w:bCs/>
                <w:color w:val="2E74B5" w:themeColor="accent1" w:themeShade="BF"/>
                <w:sz w:val="22"/>
              </w:rPr>
              <w:t>6 studzienek</w:t>
            </w:r>
          </w:p>
        </w:tc>
      </w:tr>
    </w:tbl>
    <w:p w:rsidR="00E10257" w:rsidRPr="00613A92" w:rsidRDefault="00E10257" w:rsidP="00E10257">
      <w:pPr>
        <w:spacing w:line="240" w:lineRule="auto"/>
        <w:jc w:val="both"/>
        <w:rPr>
          <w:rFonts w:cs="Arial"/>
          <w:b/>
          <w:szCs w:val="24"/>
        </w:rPr>
      </w:pPr>
    </w:p>
    <w:p w:rsidR="00C250C8" w:rsidRPr="00613A92" w:rsidRDefault="00C250C8" w:rsidP="003C35F6">
      <w:pPr>
        <w:pStyle w:val="Nagwek1"/>
      </w:pPr>
      <w:r w:rsidRPr="00613A92">
        <w:t>UWAGA dotyczy wszystkich części zamówienia:</w:t>
      </w:r>
    </w:p>
    <w:p w:rsidR="00C250C8" w:rsidRPr="00613A92" w:rsidRDefault="003C35F6" w:rsidP="00C250C8">
      <w:pPr>
        <w:jc w:val="both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Pod nw. </w:t>
      </w:r>
      <w:r w:rsidR="00C250C8" w:rsidRPr="00613A92">
        <w:rPr>
          <w:rFonts w:cs="Arial"/>
          <w:b/>
          <w:szCs w:val="24"/>
        </w:rPr>
        <w:t>pojęciami rozumie się:</w:t>
      </w:r>
    </w:p>
    <w:p w:rsidR="00942D50" w:rsidRPr="00942D50" w:rsidRDefault="00C250C8" w:rsidP="003C35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  <w:u w:val="single"/>
        </w:rPr>
      </w:pPr>
      <w:r w:rsidRPr="00613A92">
        <w:rPr>
          <w:rFonts w:ascii="Arial" w:hAnsi="Arial" w:cs="Arial"/>
          <w:b/>
          <w:color w:val="5B9BD5" w:themeColor="accent1"/>
        </w:rPr>
        <w:t>Systematyczne sprzątanie -</w:t>
      </w:r>
      <w:r w:rsidRPr="00613A92">
        <w:rPr>
          <w:rFonts w:ascii="Arial" w:hAnsi="Arial" w:cs="Arial"/>
          <w:b/>
          <w:color w:val="5B9BD5" w:themeColor="accent1"/>
          <w:u w:val="single"/>
        </w:rPr>
        <w:t xml:space="preserve"> </w:t>
      </w:r>
      <w:r w:rsidRPr="00613A92">
        <w:rPr>
          <w:rFonts w:ascii="Arial" w:hAnsi="Arial" w:cs="Arial"/>
        </w:rPr>
        <w:t>sprzątanie chodnika na  całe</w:t>
      </w:r>
      <w:r w:rsidR="003D7134">
        <w:rPr>
          <w:rFonts w:ascii="Arial" w:hAnsi="Arial" w:cs="Arial"/>
        </w:rPr>
        <w:t>j szerokości oraz części jezdni</w:t>
      </w:r>
    </w:p>
    <w:p w:rsidR="00C250C8" w:rsidRPr="00613A92" w:rsidRDefault="00C250C8" w:rsidP="003C35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  <w:b/>
          <w:u w:val="single"/>
        </w:rPr>
      </w:pPr>
      <w:r w:rsidRPr="00613A92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50 cm"/>
        </w:smartTagPr>
        <w:r w:rsidRPr="00613A92">
          <w:rPr>
            <w:rFonts w:ascii="Arial" w:hAnsi="Arial" w:cs="Arial"/>
          </w:rPr>
          <w:t>50 cm</w:t>
        </w:r>
      </w:smartTag>
      <w:r w:rsidRPr="00613A92">
        <w:rPr>
          <w:rFonts w:ascii="Arial" w:hAnsi="Arial" w:cs="Arial"/>
        </w:rPr>
        <w:t xml:space="preserve"> od krawężnika (łącznie z krawężnikiem) w kierunku środka jezdni. Sprzątanie polega na dokładnym oczyszczaniu nawierzchni drogowych i chodników z zalegającego piasku i innych  nieczystości włącznie z odrostami traw i chwastów poprzez dokładne zamiatanie ręczne lub mechaniczne. Pozyskane w ten sposób odpady komunalne należy wywieźć na wysypisko śmieci.  </w:t>
      </w:r>
      <w:r w:rsidRPr="00613A92">
        <w:rPr>
          <w:rFonts w:ascii="Arial" w:hAnsi="Arial" w:cs="Arial"/>
          <w:color w:val="000000" w:themeColor="text1"/>
        </w:rPr>
        <w:t>Sprzątanie powinno odbywać się raz w miesiącu</w:t>
      </w:r>
      <w:r w:rsidRPr="00613A92">
        <w:rPr>
          <w:rFonts w:ascii="Arial" w:hAnsi="Arial" w:cs="Arial"/>
          <w:color w:val="FF0000"/>
        </w:rPr>
        <w:t>.</w:t>
      </w:r>
    </w:p>
    <w:p w:rsidR="00C250C8" w:rsidRDefault="00C250C8" w:rsidP="003C35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 w:rsidRPr="00613A92">
        <w:rPr>
          <w:rFonts w:ascii="Arial" w:hAnsi="Arial" w:cs="Arial"/>
          <w:b/>
          <w:color w:val="5B9BD5" w:themeColor="accent1"/>
        </w:rPr>
        <w:t>Czyszczenie studzienek kanalizacji deszczowej</w:t>
      </w:r>
      <w:r w:rsidR="001D3792">
        <w:rPr>
          <w:rFonts w:ascii="Arial" w:hAnsi="Arial" w:cs="Arial"/>
          <w:color w:val="5B9BD5" w:themeColor="accent1"/>
        </w:rPr>
        <w:t xml:space="preserve"> </w:t>
      </w:r>
      <w:r w:rsidRPr="00613A92">
        <w:rPr>
          <w:rFonts w:ascii="Arial" w:hAnsi="Arial" w:cs="Arial"/>
        </w:rPr>
        <w:t xml:space="preserve">- polega na zdjęciu pokrywy i wyczyszczeniu studzienki z zalegającego piasku i innych nieczystości. Czyszczenie odbywać się będzie dwa razy w roku </w:t>
      </w:r>
      <w:r w:rsidR="001D3792">
        <w:rPr>
          <w:rFonts w:ascii="Arial" w:hAnsi="Arial" w:cs="Arial"/>
        </w:rPr>
        <w:t xml:space="preserve">w pierwszej połowie kwietnia i </w:t>
      </w:r>
      <w:r w:rsidRPr="00613A92">
        <w:rPr>
          <w:rFonts w:ascii="Arial" w:hAnsi="Arial" w:cs="Arial"/>
        </w:rPr>
        <w:t xml:space="preserve">drugiej połowie listopada. </w:t>
      </w:r>
    </w:p>
    <w:p w:rsidR="000D594F" w:rsidRPr="000D594F" w:rsidRDefault="001D3792" w:rsidP="003C35F6">
      <w:pPr>
        <w:pStyle w:val="Akapitzlist"/>
        <w:numPr>
          <w:ilvl w:val="0"/>
          <w:numId w:val="2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>Usuwanie śniegu i likwidacji</w:t>
      </w:r>
      <w:r w:rsidR="00C250C8" w:rsidRPr="000D594F">
        <w:rPr>
          <w:rFonts w:ascii="Arial" w:hAnsi="Arial" w:cs="Arial"/>
          <w:b/>
          <w:color w:val="5B9BD5" w:themeColor="accent1"/>
        </w:rPr>
        <w:t xml:space="preserve"> śliskoś</w:t>
      </w:r>
      <w:r>
        <w:rPr>
          <w:rFonts w:ascii="Arial" w:hAnsi="Arial" w:cs="Arial"/>
          <w:b/>
          <w:color w:val="5B9BD5" w:themeColor="accent1"/>
        </w:rPr>
        <w:t xml:space="preserve">ci </w:t>
      </w:r>
      <w:r w:rsidR="00C250C8" w:rsidRPr="000D594F">
        <w:rPr>
          <w:rFonts w:ascii="Arial" w:hAnsi="Arial" w:cs="Arial"/>
          <w:b/>
          <w:color w:val="5B9BD5" w:themeColor="accent1"/>
        </w:rPr>
        <w:t>chodników w okresie zimowym -</w:t>
      </w:r>
      <w:r w:rsidR="00C250C8" w:rsidRPr="000D594F">
        <w:rPr>
          <w:rFonts w:ascii="Arial" w:hAnsi="Arial" w:cs="Arial"/>
          <w:b/>
          <w:color w:val="5B9BD5" w:themeColor="accent1"/>
          <w:u w:val="single"/>
        </w:rPr>
        <w:t xml:space="preserve"> </w:t>
      </w:r>
      <w:r w:rsidR="00C250C8" w:rsidRPr="000D594F">
        <w:rPr>
          <w:rFonts w:ascii="Arial" w:hAnsi="Arial" w:cs="Arial"/>
          <w:color w:val="000000"/>
          <w:u w:color="000000"/>
        </w:rPr>
        <w:t xml:space="preserve">do usuwania śniegu i likwidacji śliskości należy </w:t>
      </w:r>
      <w:r w:rsidR="00254D3F">
        <w:rPr>
          <w:rFonts w:ascii="Arial" w:hAnsi="Arial" w:cs="Arial"/>
          <w:color w:val="000000"/>
          <w:u w:color="000000"/>
        </w:rPr>
        <w:t>przystąpić niezwłocznie, nie póź</w:t>
      </w:r>
      <w:r w:rsidR="00C250C8" w:rsidRPr="000D594F">
        <w:rPr>
          <w:rFonts w:ascii="Arial" w:hAnsi="Arial" w:cs="Arial"/>
          <w:color w:val="000000"/>
          <w:u w:color="000000"/>
        </w:rPr>
        <w:t xml:space="preserve">niej niż w ciągu 5 godzin  od rozpoczęcia  opadów atmosferycznych. Likwidacja śliskości może odbywać się ręcznie lub mechanicznie poprzez posypywanie chodników mieszanką </w:t>
      </w:r>
      <w:proofErr w:type="spellStart"/>
      <w:r w:rsidR="00C250C8" w:rsidRPr="000D594F">
        <w:rPr>
          <w:rFonts w:ascii="Arial" w:hAnsi="Arial" w:cs="Arial"/>
          <w:color w:val="000000"/>
          <w:u w:color="000000"/>
        </w:rPr>
        <w:t>solno</w:t>
      </w:r>
      <w:proofErr w:type="spellEnd"/>
      <w:r w:rsidR="00C250C8" w:rsidRPr="000D594F">
        <w:rPr>
          <w:rFonts w:ascii="Arial" w:hAnsi="Arial" w:cs="Arial"/>
          <w:color w:val="000000"/>
          <w:u w:color="000000"/>
        </w:rPr>
        <w:t xml:space="preserve"> – piaskową</w:t>
      </w:r>
      <w:r w:rsidR="00D905AF" w:rsidRPr="000D594F">
        <w:rPr>
          <w:rFonts w:ascii="Arial" w:hAnsi="Arial" w:cs="Arial"/>
          <w:color w:val="000000"/>
          <w:u w:color="000000"/>
        </w:rPr>
        <w:t>, której norma posypywania wynosi 12 dag/m².</w:t>
      </w:r>
    </w:p>
    <w:p w:rsidR="000D594F" w:rsidRPr="000D594F" w:rsidRDefault="00A07664" w:rsidP="003C35F6">
      <w:pPr>
        <w:pStyle w:val="Akapitzlist"/>
        <w:spacing w:line="360" w:lineRule="auto"/>
        <w:rPr>
          <w:rFonts w:ascii="Arial" w:hAnsi="Arial" w:cs="Arial"/>
        </w:rPr>
      </w:pPr>
      <w:r w:rsidRPr="000D594F">
        <w:rPr>
          <w:rFonts w:ascii="Arial" w:hAnsi="Arial" w:cs="Arial"/>
        </w:rPr>
        <w:t xml:space="preserve">Materiał do likwidacji śliskości, tj. mieszankę </w:t>
      </w:r>
      <w:proofErr w:type="spellStart"/>
      <w:r w:rsidRPr="000D594F">
        <w:rPr>
          <w:rFonts w:ascii="Arial" w:hAnsi="Arial" w:cs="Arial"/>
        </w:rPr>
        <w:t>solno</w:t>
      </w:r>
      <w:proofErr w:type="spellEnd"/>
      <w:r w:rsidRPr="000D594F">
        <w:rPr>
          <w:rFonts w:ascii="Arial" w:hAnsi="Arial" w:cs="Arial"/>
        </w:rPr>
        <w:t xml:space="preserve"> – piaskową zabezpieczy Zamawiający. </w:t>
      </w:r>
    </w:p>
    <w:p w:rsidR="000D594F" w:rsidRPr="000D594F" w:rsidRDefault="00A07664" w:rsidP="003C35F6">
      <w:pPr>
        <w:pStyle w:val="Akapitzlist"/>
        <w:spacing w:line="360" w:lineRule="auto"/>
        <w:rPr>
          <w:rFonts w:ascii="Arial" w:hAnsi="Arial" w:cs="Arial"/>
        </w:rPr>
      </w:pPr>
      <w:r w:rsidRPr="000D594F">
        <w:rPr>
          <w:rFonts w:ascii="Arial" w:hAnsi="Arial" w:cs="Arial"/>
        </w:rPr>
        <w:t xml:space="preserve">Wykonawca na własny koszt  i ryzyko będzie odbierał  mieszankę z siedziby Zamawiającego </w:t>
      </w:r>
      <w:proofErr w:type="spellStart"/>
      <w:r w:rsidRPr="000D594F">
        <w:rPr>
          <w:rFonts w:ascii="Arial" w:hAnsi="Arial" w:cs="Arial"/>
        </w:rPr>
        <w:t>loco</w:t>
      </w:r>
      <w:proofErr w:type="spellEnd"/>
      <w:r w:rsidRPr="000D594F">
        <w:rPr>
          <w:rFonts w:ascii="Arial" w:hAnsi="Arial" w:cs="Arial"/>
        </w:rPr>
        <w:t>: ul. Cisowa 21 , 76-015 Manowo,  od poniedziałku do piątku w godzinach 7:00 – 14:00. Mieszanka przekazywana będzie protokolarnie.</w:t>
      </w:r>
    </w:p>
    <w:p w:rsidR="000D594F" w:rsidRPr="000D594F" w:rsidRDefault="00A07664" w:rsidP="003C35F6">
      <w:pPr>
        <w:pStyle w:val="Akapitzlist"/>
        <w:spacing w:line="360" w:lineRule="auto"/>
        <w:rPr>
          <w:rFonts w:ascii="Arial" w:hAnsi="Arial" w:cs="Arial"/>
        </w:rPr>
      </w:pPr>
      <w:r w:rsidRPr="000D594F">
        <w:rPr>
          <w:rFonts w:ascii="Arial" w:hAnsi="Arial" w:cs="Arial"/>
        </w:rPr>
        <w:lastRenderedPageBreak/>
        <w:t>Rozliczenie z dostarczonej i zużytej na potrzeby umowy mieszanki sol</w:t>
      </w:r>
      <w:r w:rsidR="001D3792">
        <w:rPr>
          <w:rFonts w:ascii="Arial" w:hAnsi="Arial" w:cs="Arial"/>
        </w:rPr>
        <w:t>no-piaskowej odbywać się będzie</w:t>
      </w:r>
      <w:r w:rsidRPr="000D594F">
        <w:rPr>
          <w:rFonts w:ascii="Arial" w:hAnsi="Arial" w:cs="Arial"/>
        </w:rPr>
        <w:t xml:space="preserve"> raz w miesiącu (w okresie zimowym) w trakcie odbioru robót, odpowiednim wpisem do protokołu (ilość sypań x m² posypanej powi</w:t>
      </w:r>
      <w:r w:rsidR="001D3792">
        <w:rPr>
          <w:rFonts w:ascii="Arial" w:hAnsi="Arial" w:cs="Arial"/>
        </w:rPr>
        <w:t>erzchni x norma = ilość zużytej</w:t>
      </w:r>
      <w:r w:rsidRPr="000D594F">
        <w:rPr>
          <w:rFonts w:ascii="Arial" w:hAnsi="Arial" w:cs="Arial"/>
        </w:rPr>
        <w:t xml:space="preserve"> mieszanki).</w:t>
      </w:r>
    </w:p>
    <w:p w:rsidR="00A07664" w:rsidRPr="00F16B40" w:rsidRDefault="00A07664" w:rsidP="003C35F6">
      <w:pPr>
        <w:pStyle w:val="Akapitzlist"/>
        <w:spacing w:line="360" w:lineRule="auto"/>
        <w:rPr>
          <w:rFonts w:ascii="Arial" w:hAnsi="Arial" w:cs="Arial"/>
        </w:rPr>
      </w:pPr>
      <w:r w:rsidRPr="000D594F">
        <w:rPr>
          <w:rFonts w:ascii="Arial" w:hAnsi="Arial" w:cs="Arial"/>
        </w:rPr>
        <w:t xml:space="preserve">W przypadku niedoboru mieszanki </w:t>
      </w:r>
      <w:proofErr w:type="spellStart"/>
      <w:r w:rsidRPr="000D594F">
        <w:rPr>
          <w:rFonts w:ascii="Arial" w:hAnsi="Arial" w:cs="Arial"/>
        </w:rPr>
        <w:t>solno</w:t>
      </w:r>
      <w:proofErr w:type="spellEnd"/>
      <w:r w:rsidR="003C35F6">
        <w:rPr>
          <w:rFonts w:ascii="Arial" w:hAnsi="Arial" w:cs="Arial"/>
        </w:rPr>
        <w:t xml:space="preserve"> – piaskowej w wyniku rozliczenia, </w:t>
      </w:r>
      <w:r w:rsidRPr="000D594F">
        <w:rPr>
          <w:rFonts w:ascii="Arial" w:hAnsi="Arial" w:cs="Arial"/>
        </w:rPr>
        <w:t xml:space="preserve">o </w:t>
      </w:r>
      <w:r w:rsidR="003C35F6">
        <w:rPr>
          <w:rFonts w:ascii="Arial" w:hAnsi="Arial" w:cs="Arial"/>
        </w:rPr>
        <w:t>którym mowa powyżej, Wykonawca</w:t>
      </w:r>
      <w:r w:rsidRPr="000D594F">
        <w:rPr>
          <w:rFonts w:ascii="Arial" w:hAnsi="Arial" w:cs="Arial"/>
        </w:rPr>
        <w:t xml:space="preserve"> zobowiązany będzie zwrócić Zamawiającemu wartość brakującej mieszanki  liczonej wg. cen zakupu przez Zamawiającego. </w:t>
      </w:r>
    </w:p>
    <w:p w:rsidR="00C250C8" w:rsidRPr="00613A92" w:rsidRDefault="00F9329C" w:rsidP="003C35F6">
      <w:pPr>
        <w:pStyle w:val="Akapitzlist"/>
        <w:numPr>
          <w:ilvl w:val="0"/>
          <w:numId w:val="2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b/>
          <w:color w:val="5B9BD5" w:themeColor="accent1"/>
        </w:rPr>
        <w:t xml:space="preserve">Okres zimowy: </w:t>
      </w:r>
      <w:r w:rsidR="00C250C8" w:rsidRPr="00613A92">
        <w:rPr>
          <w:rFonts w:ascii="Arial" w:hAnsi="Arial" w:cs="Arial"/>
        </w:rPr>
        <w:t>datuje się od 01.01.202</w:t>
      </w:r>
      <w:r w:rsidR="003C35F6">
        <w:rPr>
          <w:rFonts w:ascii="Arial" w:hAnsi="Arial" w:cs="Arial"/>
        </w:rPr>
        <w:t>3</w:t>
      </w:r>
      <w:r w:rsidR="00C250C8" w:rsidRPr="00613A92">
        <w:rPr>
          <w:rFonts w:ascii="Arial" w:hAnsi="Arial" w:cs="Arial"/>
        </w:rPr>
        <w:t xml:space="preserve"> r. do 31.03.202</w:t>
      </w:r>
      <w:r w:rsidR="003C35F6">
        <w:rPr>
          <w:rFonts w:ascii="Arial" w:hAnsi="Arial" w:cs="Arial"/>
        </w:rPr>
        <w:t>3</w:t>
      </w:r>
      <w:r w:rsidR="00C250C8" w:rsidRPr="00613A92">
        <w:rPr>
          <w:rFonts w:ascii="Arial" w:hAnsi="Arial" w:cs="Arial"/>
        </w:rPr>
        <w:t>r. oraz od 01.11.202</w:t>
      </w:r>
      <w:r w:rsidR="003C35F6">
        <w:rPr>
          <w:rFonts w:ascii="Arial" w:hAnsi="Arial" w:cs="Arial"/>
        </w:rPr>
        <w:t>3</w:t>
      </w:r>
      <w:r w:rsidR="00C250C8" w:rsidRPr="00613A92">
        <w:rPr>
          <w:rFonts w:ascii="Arial" w:hAnsi="Arial" w:cs="Arial"/>
        </w:rPr>
        <w:t xml:space="preserve"> r. do 31.12.202</w:t>
      </w:r>
      <w:r w:rsidR="003C35F6">
        <w:rPr>
          <w:rFonts w:ascii="Arial" w:hAnsi="Arial" w:cs="Arial"/>
        </w:rPr>
        <w:t xml:space="preserve">3 r. Jeżeli w okresie zimowym </w:t>
      </w:r>
      <w:r w:rsidR="00C250C8" w:rsidRPr="00613A92">
        <w:rPr>
          <w:rFonts w:ascii="Arial" w:hAnsi="Arial" w:cs="Arial"/>
        </w:rPr>
        <w:t>nie będzie potrzeby usuwania śniegu i likwidacji śliskości , wyk</w:t>
      </w:r>
      <w:r w:rsidR="003C35F6">
        <w:rPr>
          <w:rFonts w:ascii="Arial" w:hAnsi="Arial" w:cs="Arial"/>
        </w:rPr>
        <w:t>onawca przystąpi do sprzątania,</w:t>
      </w:r>
      <w:r w:rsidR="00C250C8" w:rsidRPr="00613A92">
        <w:rPr>
          <w:rFonts w:ascii="Arial" w:hAnsi="Arial" w:cs="Arial"/>
        </w:rPr>
        <w:t xml:space="preserve"> o którym mowa w pkt. 1. </w:t>
      </w:r>
    </w:p>
    <w:p w:rsidR="00464EE5" w:rsidRPr="001D3792" w:rsidRDefault="00E10257" w:rsidP="00B07587">
      <w:pPr>
        <w:pStyle w:val="Akapitzlist"/>
        <w:numPr>
          <w:ilvl w:val="0"/>
          <w:numId w:val="21"/>
        </w:numPr>
        <w:spacing w:before="120" w:after="120" w:line="360" w:lineRule="auto"/>
        <w:rPr>
          <w:rFonts w:ascii="Arial" w:hAnsi="Arial" w:cs="Arial"/>
        </w:rPr>
      </w:pPr>
      <w:r w:rsidRPr="00613A92">
        <w:rPr>
          <w:rFonts w:ascii="Arial" w:hAnsi="Arial" w:cs="Arial"/>
          <w:b/>
          <w:color w:val="5B9BD5" w:themeColor="accent1"/>
        </w:rPr>
        <w:t>Termin realizacji zamówienia: od 01.01. 202</w:t>
      </w:r>
      <w:r w:rsidR="003C35F6">
        <w:rPr>
          <w:rFonts w:ascii="Arial" w:hAnsi="Arial" w:cs="Arial"/>
          <w:b/>
          <w:color w:val="5B9BD5" w:themeColor="accent1"/>
        </w:rPr>
        <w:t>3</w:t>
      </w:r>
      <w:r w:rsidRPr="00613A92">
        <w:rPr>
          <w:rFonts w:ascii="Arial" w:hAnsi="Arial" w:cs="Arial"/>
          <w:b/>
          <w:color w:val="5B9BD5" w:themeColor="accent1"/>
        </w:rPr>
        <w:t xml:space="preserve"> r. do 31.12. 202</w:t>
      </w:r>
      <w:r w:rsidR="00C51C2F">
        <w:rPr>
          <w:rFonts w:ascii="Arial" w:hAnsi="Arial" w:cs="Arial"/>
          <w:b/>
          <w:color w:val="5B9BD5" w:themeColor="accent1"/>
        </w:rPr>
        <w:t>3</w:t>
      </w:r>
      <w:bookmarkStart w:id="0" w:name="_GoBack"/>
      <w:bookmarkEnd w:id="0"/>
      <w:r w:rsidRPr="00613A92">
        <w:rPr>
          <w:rFonts w:ascii="Arial" w:hAnsi="Arial" w:cs="Arial"/>
          <w:b/>
          <w:color w:val="5B9BD5" w:themeColor="accent1"/>
        </w:rPr>
        <w:t xml:space="preserve"> r.</w:t>
      </w:r>
      <w:r w:rsidR="00DC2F48" w:rsidRPr="00613A92">
        <w:rPr>
          <w:rFonts w:ascii="Arial" w:hAnsi="Arial" w:cs="Arial"/>
          <w:b/>
          <w:color w:val="5B9BD5" w:themeColor="accent1"/>
        </w:rPr>
        <w:t xml:space="preserve"> </w:t>
      </w:r>
    </w:p>
    <w:sectPr w:rsidR="00464EE5" w:rsidRPr="001D3792" w:rsidSect="00B07587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A10"/>
    <w:multiLevelType w:val="hybridMultilevel"/>
    <w:tmpl w:val="7E52A5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2"/>
      </w:rPr>
    </w:lvl>
    <w:lvl w:ilvl="1" w:tplc="88FCB59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42703A"/>
    <w:multiLevelType w:val="hybridMultilevel"/>
    <w:tmpl w:val="2B6E79F8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E00560"/>
    <w:multiLevelType w:val="hybridMultilevel"/>
    <w:tmpl w:val="CD06F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17ADB"/>
    <w:multiLevelType w:val="hybridMultilevel"/>
    <w:tmpl w:val="591E32E0"/>
    <w:lvl w:ilvl="0" w:tplc="294A7AD8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029"/>
    <w:multiLevelType w:val="hybridMultilevel"/>
    <w:tmpl w:val="BE02029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602CE"/>
    <w:multiLevelType w:val="hybridMultilevel"/>
    <w:tmpl w:val="B4964E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491244"/>
    <w:multiLevelType w:val="multilevel"/>
    <w:tmpl w:val="2D64E3A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Arial"/>
        <w:b w:val="0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eastAsia="Times New Roman" w:hAnsi="Calibri" w:cs="Arial"/>
        <w:b w:val="0"/>
        <w:sz w:val="22"/>
        <w:szCs w:val="22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D5326A8"/>
    <w:multiLevelType w:val="hybridMultilevel"/>
    <w:tmpl w:val="5396FDE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D14F1"/>
    <w:multiLevelType w:val="hybridMultilevel"/>
    <w:tmpl w:val="CA081376"/>
    <w:lvl w:ilvl="0" w:tplc="B672CD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8415DA"/>
    <w:multiLevelType w:val="hybridMultilevel"/>
    <w:tmpl w:val="E84C548C"/>
    <w:lvl w:ilvl="0" w:tplc="16ECB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2077"/>
    <w:multiLevelType w:val="hybridMultilevel"/>
    <w:tmpl w:val="378689F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977F0"/>
    <w:multiLevelType w:val="hybridMultilevel"/>
    <w:tmpl w:val="A308FC50"/>
    <w:lvl w:ilvl="0" w:tplc="4468CB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A56C13"/>
    <w:multiLevelType w:val="hybridMultilevel"/>
    <w:tmpl w:val="D720A98E"/>
    <w:lvl w:ilvl="0" w:tplc="4468CB1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7698C"/>
    <w:multiLevelType w:val="hybridMultilevel"/>
    <w:tmpl w:val="1952A650"/>
    <w:lvl w:ilvl="0" w:tplc="F6F4B718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3373BF7"/>
    <w:multiLevelType w:val="hybridMultilevel"/>
    <w:tmpl w:val="79A4FC1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D50D5"/>
    <w:multiLevelType w:val="hybridMultilevel"/>
    <w:tmpl w:val="876E11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F1E4478"/>
    <w:multiLevelType w:val="hybridMultilevel"/>
    <w:tmpl w:val="8654D4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689A5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242066"/>
    <w:multiLevelType w:val="hybridMultilevel"/>
    <w:tmpl w:val="534E5D44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329A4"/>
    <w:multiLevelType w:val="hybridMultilevel"/>
    <w:tmpl w:val="6E62174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06264"/>
    <w:multiLevelType w:val="hybridMultilevel"/>
    <w:tmpl w:val="B0BA5CB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6742DE"/>
    <w:multiLevelType w:val="hybridMultilevel"/>
    <w:tmpl w:val="D3CCEFA2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F6F4B718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7A3561"/>
    <w:multiLevelType w:val="hybridMultilevel"/>
    <w:tmpl w:val="31C8238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FA708C"/>
    <w:multiLevelType w:val="hybridMultilevel"/>
    <w:tmpl w:val="03E49D3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576754"/>
    <w:multiLevelType w:val="multilevel"/>
    <w:tmpl w:val="1D56D1F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89E0623"/>
    <w:multiLevelType w:val="hybridMultilevel"/>
    <w:tmpl w:val="2FBEE26A"/>
    <w:name w:val="WW8Num11122"/>
    <w:lvl w:ilvl="0" w:tplc="7924BC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C23E6B3E">
      <w:start w:val="1"/>
      <w:numFmt w:val="decimal"/>
      <w:lvlText w:val="%2."/>
      <w:lvlJc w:val="left"/>
      <w:pPr>
        <w:ind w:left="360" w:hanging="360"/>
      </w:pPr>
      <w:rPr>
        <w:b/>
        <w:bCs/>
      </w:rPr>
    </w:lvl>
    <w:lvl w:ilvl="2" w:tplc="BD760B3A">
      <w:start w:val="1"/>
      <w:numFmt w:val="lowerLetter"/>
      <w:lvlText w:val="%3)"/>
      <w:lvlJc w:val="left"/>
      <w:pPr>
        <w:ind w:left="3210" w:hanging="123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20"/>
  </w:num>
  <w:num w:numId="9">
    <w:abstractNumId w:val="14"/>
  </w:num>
  <w:num w:numId="10">
    <w:abstractNumId w:val="10"/>
  </w:num>
  <w:num w:numId="11">
    <w:abstractNumId w:val="18"/>
  </w:num>
  <w:num w:numId="12">
    <w:abstractNumId w:val="22"/>
  </w:num>
  <w:num w:numId="13">
    <w:abstractNumId w:val="4"/>
  </w:num>
  <w:num w:numId="14">
    <w:abstractNumId w:val="13"/>
  </w:num>
  <w:num w:numId="15">
    <w:abstractNumId w:val="19"/>
  </w:num>
  <w:num w:numId="16">
    <w:abstractNumId w:val="21"/>
  </w:num>
  <w:num w:numId="17">
    <w:abstractNumId w:val="0"/>
  </w:num>
  <w:num w:numId="18">
    <w:abstractNumId w:val="16"/>
  </w:num>
  <w:num w:numId="19">
    <w:abstractNumId w:val="1"/>
  </w:num>
  <w:num w:numId="20">
    <w:abstractNumId w:val="9"/>
  </w:num>
  <w:num w:numId="21">
    <w:abstractNumId w:val="17"/>
  </w:num>
  <w:num w:numId="22">
    <w:abstractNumId w:val="7"/>
  </w:num>
  <w:num w:numId="23">
    <w:abstractNumId w:val="2"/>
  </w:num>
  <w:num w:numId="24">
    <w:abstractNumId w:val="5"/>
  </w:num>
  <w:num w:numId="25">
    <w:abstractNumId w:val="8"/>
  </w:num>
  <w:num w:numId="26">
    <w:abstractNumId w:val="11"/>
  </w:num>
  <w:num w:numId="27">
    <w:abstractNumId w:val="1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33"/>
    <w:rsid w:val="00042512"/>
    <w:rsid w:val="00087081"/>
    <w:rsid w:val="000921EB"/>
    <w:rsid w:val="00093D20"/>
    <w:rsid w:val="000D594F"/>
    <w:rsid w:val="000E1C8D"/>
    <w:rsid w:val="001451C2"/>
    <w:rsid w:val="00156721"/>
    <w:rsid w:val="00177458"/>
    <w:rsid w:val="001B36E5"/>
    <w:rsid w:val="001D3792"/>
    <w:rsid w:val="002150C5"/>
    <w:rsid w:val="002362B1"/>
    <w:rsid w:val="00254D3F"/>
    <w:rsid w:val="00263B2A"/>
    <w:rsid w:val="002664B5"/>
    <w:rsid w:val="002A24F8"/>
    <w:rsid w:val="002C5E91"/>
    <w:rsid w:val="002E24D3"/>
    <w:rsid w:val="002F3F90"/>
    <w:rsid w:val="00303D48"/>
    <w:rsid w:val="00310066"/>
    <w:rsid w:val="00350B77"/>
    <w:rsid w:val="003B24D4"/>
    <w:rsid w:val="003C1BAD"/>
    <w:rsid w:val="003C35F6"/>
    <w:rsid w:val="003D7134"/>
    <w:rsid w:val="00431BDF"/>
    <w:rsid w:val="0043518B"/>
    <w:rsid w:val="00455D43"/>
    <w:rsid w:val="00464EE5"/>
    <w:rsid w:val="004D642F"/>
    <w:rsid w:val="004F464F"/>
    <w:rsid w:val="00547845"/>
    <w:rsid w:val="005A0554"/>
    <w:rsid w:val="00613A92"/>
    <w:rsid w:val="00627FA1"/>
    <w:rsid w:val="00651CD0"/>
    <w:rsid w:val="006565A7"/>
    <w:rsid w:val="0066704D"/>
    <w:rsid w:val="00673AF5"/>
    <w:rsid w:val="006B6E33"/>
    <w:rsid w:val="00713A1D"/>
    <w:rsid w:val="0073101C"/>
    <w:rsid w:val="00742544"/>
    <w:rsid w:val="007457EE"/>
    <w:rsid w:val="00825BD6"/>
    <w:rsid w:val="00830B8D"/>
    <w:rsid w:val="00845B05"/>
    <w:rsid w:val="00942D50"/>
    <w:rsid w:val="009517A9"/>
    <w:rsid w:val="009D2F9B"/>
    <w:rsid w:val="00A07664"/>
    <w:rsid w:val="00A61724"/>
    <w:rsid w:val="00A71D39"/>
    <w:rsid w:val="00A905BD"/>
    <w:rsid w:val="00AE581F"/>
    <w:rsid w:val="00AE63AC"/>
    <w:rsid w:val="00B07587"/>
    <w:rsid w:val="00B24BFC"/>
    <w:rsid w:val="00B860CD"/>
    <w:rsid w:val="00BB212D"/>
    <w:rsid w:val="00C13A36"/>
    <w:rsid w:val="00C250C8"/>
    <w:rsid w:val="00C351A2"/>
    <w:rsid w:val="00C51C2F"/>
    <w:rsid w:val="00C600A0"/>
    <w:rsid w:val="00CA2DC1"/>
    <w:rsid w:val="00CD6505"/>
    <w:rsid w:val="00D362A6"/>
    <w:rsid w:val="00D47F76"/>
    <w:rsid w:val="00D905AF"/>
    <w:rsid w:val="00DC2F48"/>
    <w:rsid w:val="00E03CB4"/>
    <w:rsid w:val="00E10257"/>
    <w:rsid w:val="00EB44E0"/>
    <w:rsid w:val="00F05910"/>
    <w:rsid w:val="00F12A84"/>
    <w:rsid w:val="00F133B4"/>
    <w:rsid w:val="00F16B40"/>
    <w:rsid w:val="00F80E05"/>
    <w:rsid w:val="00F82B4A"/>
    <w:rsid w:val="00F9329C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86A49-F0AF-4F4A-BDA8-C143636F3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51A2"/>
    <w:pPr>
      <w:spacing w:after="200" w:line="276" w:lineRule="auto"/>
    </w:pPr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C35F6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2E74B5" w:themeColor="accent1" w:themeShade="BF"/>
      <w:sz w:val="28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51A2"/>
    <w:pPr>
      <w:keepNext/>
      <w:keepLines/>
      <w:spacing w:before="40"/>
      <w:outlineLvl w:val="1"/>
    </w:pPr>
    <w:rPr>
      <w:rFonts w:eastAsiaTheme="majorEastAsia" w:cs="Arial"/>
      <w:b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45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45B05"/>
    <w:pPr>
      <w:keepNext/>
      <w:keepLines/>
      <w:numPr>
        <w:ilvl w:val="3"/>
        <w:numId w:val="1"/>
      </w:numPr>
      <w:spacing w:before="200" w:after="0"/>
      <w:jc w:val="both"/>
      <w:outlineLvl w:val="3"/>
    </w:pPr>
    <w:rPr>
      <w:rFonts w:ascii="Cambria" w:eastAsia="Times New Roman" w:hAnsi="Cambria" w:cs="Times New Roman"/>
      <w:b/>
      <w:bCs/>
      <w:i/>
      <w:iCs/>
      <w:color w:val="002F64"/>
      <w:szCs w:val="24"/>
      <w:lang w:val="x-none" w:eastAsia="en-US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45B05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Cambria" w:eastAsia="Times New Roman" w:hAnsi="Cambria" w:cs="Times New Roman"/>
      <w:color w:val="001731"/>
      <w:szCs w:val="24"/>
      <w:lang w:val="x-none" w:eastAsia="en-US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45B05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Cambria" w:eastAsia="Times New Roman" w:hAnsi="Cambria" w:cs="Times New Roman"/>
      <w:i/>
      <w:iCs/>
      <w:color w:val="001731"/>
      <w:szCs w:val="24"/>
      <w:lang w:val="x-none" w:eastAsia="en-US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45B05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Cambria" w:eastAsia="Times New Roman" w:hAnsi="Cambria" w:cs="Times New Roman"/>
      <w:i/>
      <w:iCs/>
      <w:color w:val="404040"/>
      <w:szCs w:val="24"/>
      <w:lang w:val="x-none"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45B05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45B05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C35F6"/>
    <w:rPr>
      <w:rFonts w:ascii="Arial" w:eastAsiaTheme="majorEastAsia" w:hAnsi="Arial" w:cstheme="majorBidi"/>
      <w:b/>
      <w:color w:val="2E74B5" w:themeColor="accent1" w:themeShade="BF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51A2"/>
    <w:rPr>
      <w:rFonts w:ascii="Arial" w:eastAsiaTheme="majorEastAsia" w:hAnsi="Arial" w:cs="Arial"/>
      <w:b/>
      <w:color w:val="2E74B5" w:themeColor="accent1" w:themeShade="BF"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45B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45B05"/>
    <w:rPr>
      <w:rFonts w:ascii="Cambria" w:eastAsia="Times New Roman" w:hAnsi="Cambria" w:cs="Times New Roman"/>
      <w:b/>
      <w:bCs/>
      <w:i/>
      <w:iCs/>
      <w:color w:val="002F64"/>
      <w:szCs w:val="24"/>
      <w:lang w:val="x-none"/>
    </w:rPr>
  </w:style>
  <w:style w:type="character" w:customStyle="1" w:styleId="Nagwek5Znak">
    <w:name w:val="Nagłówek 5 Znak"/>
    <w:basedOn w:val="Domylnaczcionkaakapitu"/>
    <w:link w:val="Nagwek5"/>
    <w:semiHidden/>
    <w:rsid w:val="00845B05"/>
    <w:rPr>
      <w:rFonts w:ascii="Cambria" w:eastAsia="Times New Roman" w:hAnsi="Cambria" w:cs="Times New Roman"/>
      <w:color w:val="001731"/>
      <w:szCs w:val="24"/>
      <w:lang w:val="x-none"/>
    </w:rPr>
  </w:style>
  <w:style w:type="character" w:customStyle="1" w:styleId="Nagwek6Znak">
    <w:name w:val="Nagłówek 6 Znak"/>
    <w:basedOn w:val="Domylnaczcionkaakapitu"/>
    <w:link w:val="Nagwek6"/>
    <w:semiHidden/>
    <w:rsid w:val="00845B05"/>
    <w:rPr>
      <w:rFonts w:ascii="Cambria" w:eastAsia="Times New Roman" w:hAnsi="Cambria" w:cs="Times New Roman"/>
      <w:i/>
      <w:iCs/>
      <w:color w:val="001731"/>
      <w:szCs w:val="24"/>
      <w:lang w:val="x-none"/>
    </w:rPr>
  </w:style>
  <w:style w:type="character" w:customStyle="1" w:styleId="Nagwek7Znak">
    <w:name w:val="Nagłówek 7 Znak"/>
    <w:basedOn w:val="Domylnaczcionkaakapitu"/>
    <w:link w:val="Nagwek7"/>
    <w:semiHidden/>
    <w:rsid w:val="00845B05"/>
    <w:rPr>
      <w:rFonts w:ascii="Cambria" w:eastAsia="Times New Roman" w:hAnsi="Cambria" w:cs="Times New Roman"/>
      <w:i/>
      <w:iCs/>
      <w:color w:val="404040"/>
      <w:szCs w:val="24"/>
      <w:lang w:val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45B05"/>
    <w:rPr>
      <w:rFonts w:ascii="Cambria" w:eastAsia="Times New Roman" w:hAnsi="Cambria" w:cs="Times New Roman"/>
      <w:color w:val="404040"/>
      <w:sz w:val="20"/>
      <w:szCs w:val="20"/>
      <w:lang w:val="x-none"/>
    </w:rPr>
  </w:style>
  <w:style w:type="character" w:customStyle="1" w:styleId="Nagwek9Znak">
    <w:name w:val="Nagłówek 9 Znak"/>
    <w:basedOn w:val="Domylnaczcionkaakapitu"/>
    <w:link w:val="Nagwek9"/>
    <w:semiHidden/>
    <w:rsid w:val="00845B05"/>
    <w:rPr>
      <w:rFonts w:ascii="Cambria" w:eastAsia="Times New Roman" w:hAnsi="Cambria" w:cs="Times New Roman"/>
      <w:i/>
      <w:iCs/>
      <w:color w:val="404040"/>
      <w:sz w:val="20"/>
      <w:szCs w:val="20"/>
      <w:lang w:val="x-none"/>
    </w:rPr>
  </w:style>
  <w:style w:type="character" w:styleId="Hipercze">
    <w:name w:val="Hyperlink"/>
    <w:uiPriority w:val="99"/>
    <w:semiHidden/>
    <w:unhideWhenUsed/>
    <w:rsid w:val="00845B05"/>
    <w:rPr>
      <w:color w:val="0000FF"/>
      <w:u w:val="single"/>
    </w:rPr>
  </w:style>
  <w:style w:type="character" w:customStyle="1" w:styleId="TekstprzypisudolnegoZnak">
    <w:name w:val="Tekst przypisu dolnego Znak"/>
    <w:aliases w:val="Znak Znak,Tekst przypisu Znak"/>
    <w:basedOn w:val="Domylnaczcionkaakapitu"/>
    <w:link w:val="Tekstprzypisudolnego"/>
    <w:uiPriority w:val="99"/>
    <w:semiHidden/>
    <w:locked/>
    <w:rsid w:val="00845B05"/>
    <w:rPr>
      <w:rFonts w:ascii="Times New Roman" w:eastAsia="Times New Roman" w:hAnsi="Times New Roman" w:cs="Times New Roman"/>
      <w:sz w:val="20"/>
      <w:szCs w:val="20"/>
    </w:rPr>
  </w:style>
  <w:style w:type="paragraph" w:styleId="Tekstprzypisudolnego">
    <w:name w:val="footnote text"/>
    <w:aliases w:val="Znak,Tekst przypisu"/>
    <w:basedOn w:val="Normalny"/>
    <w:link w:val="TekstprzypisudolnegoZnak"/>
    <w:uiPriority w:val="99"/>
    <w:semiHidden/>
    <w:unhideWhenUsed/>
    <w:rsid w:val="00845B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ekstprzypisudolnegoZnak1">
    <w:name w:val="Tekst przypisu dolnego Znak1"/>
    <w:aliases w:val="Znak Znak1,Tekst przypisu Znak1"/>
    <w:basedOn w:val="Domylnaczcionkaakapitu"/>
    <w:uiPriority w:val="99"/>
    <w:semiHidden/>
    <w:rsid w:val="00845B05"/>
    <w:rPr>
      <w:rFonts w:eastAsiaTheme="minorEastAsi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45B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5B05"/>
    <w:rPr>
      <w:rFonts w:eastAsiaTheme="minorEastAsi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5B05"/>
    <w:pPr>
      <w:spacing w:after="0" w:line="240" w:lineRule="auto"/>
    </w:pPr>
    <w:rPr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semiHidden/>
    <w:unhideWhenUsed/>
    <w:rsid w:val="00845B05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locked/>
    <w:rsid w:val="00845B05"/>
    <w:rPr>
      <w:rFonts w:eastAsiaTheme="minorEastAsia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845B05"/>
    <w:rPr>
      <w:rFonts w:eastAsiaTheme="minorEastAsia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45B05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45B05"/>
    <w:pPr>
      <w:spacing w:after="120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845B05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45B05"/>
    <w:pPr>
      <w:spacing w:after="120" w:line="480" w:lineRule="auto"/>
      <w:ind w:left="283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B05"/>
    <w:rPr>
      <w:rFonts w:ascii="Segoe UI" w:eastAsiaTheme="minorEastAsia" w:hAnsi="Segoe UI" w:cs="Segoe UI"/>
      <w:sz w:val="18"/>
      <w:szCs w:val="1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B0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845B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Tretekstu">
    <w:name w:val="Treść tekstu"/>
    <w:basedOn w:val="Domylnie"/>
    <w:rsid w:val="00845B05"/>
    <w:pPr>
      <w:widowControl w:val="0"/>
      <w:spacing w:after="120"/>
    </w:pPr>
    <w:rPr>
      <w:rFonts w:ascii="Arial Narrow" w:hAnsi="Arial Narrow"/>
      <w:b/>
      <w:sz w:val="28"/>
      <w:szCs w:val="20"/>
      <w:lang w:eastAsia="en-US"/>
    </w:rPr>
  </w:style>
  <w:style w:type="paragraph" w:customStyle="1" w:styleId="Indeks">
    <w:name w:val="Indeks"/>
    <w:basedOn w:val="Domylnie"/>
    <w:rsid w:val="00845B05"/>
    <w:pPr>
      <w:suppressLineNumbers/>
    </w:pPr>
    <w:rPr>
      <w:rFonts w:cs="Mangal"/>
    </w:rPr>
  </w:style>
  <w:style w:type="paragraph" w:customStyle="1" w:styleId="Gwka">
    <w:name w:val="Główka"/>
    <w:basedOn w:val="Domylnie"/>
    <w:rsid w:val="00845B05"/>
    <w:pPr>
      <w:keepNext/>
      <w:suppressLineNumbers/>
      <w:tabs>
        <w:tab w:val="center" w:pos="4536"/>
        <w:tab w:val="right" w:pos="9072"/>
      </w:tabs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ytu">
    <w:name w:val="Tytu?"/>
    <w:basedOn w:val="Domylnie"/>
    <w:rsid w:val="00845B05"/>
    <w:pPr>
      <w:jc w:val="center"/>
    </w:pPr>
    <w:rPr>
      <w:b/>
      <w:sz w:val="28"/>
      <w:szCs w:val="20"/>
    </w:rPr>
  </w:style>
  <w:style w:type="paragraph" w:customStyle="1" w:styleId="Tekstpodstawowy21">
    <w:name w:val="Tekst podstawowy 21"/>
    <w:basedOn w:val="Domylnie"/>
    <w:rsid w:val="00845B05"/>
    <w:pPr>
      <w:jc w:val="both"/>
    </w:pPr>
    <w:rPr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845B05"/>
    <w:pPr>
      <w:suppressLineNumbers/>
    </w:pPr>
  </w:style>
  <w:style w:type="paragraph" w:customStyle="1" w:styleId="Nagwektabeli">
    <w:name w:val="Nagłówek tabeli"/>
    <w:basedOn w:val="Zawartotabeli"/>
    <w:rsid w:val="00845B05"/>
    <w:pPr>
      <w:jc w:val="center"/>
    </w:pPr>
    <w:rPr>
      <w:b/>
      <w:bCs/>
    </w:rPr>
  </w:style>
  <w:style w:type="paragraph" w:customStyle="1" w:styleId="Default">
    <w:name w:val="Default"/>
    <w:rsid w:val="00845B0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czeinternetowe">
    <w:name w:val="Łącze internetowe"/>
    <w:basedOn w:val="Domylnaczcionkaakapitu"/>
    <w:rsid w:val="00845B05"/>
    <w:rPr>
      <w:color w:val="0000FF"/>
      <w:u w:val="single"/>
      <w:lang w:val="pl-PL" w:eastAsia="pl-PL" w:bidi="pl-PL"/>
    </w:rPr>
  </w:style>
  <w:style w:type="character" w:customStyle="1" w:styleId="Tekstpodstawowy2Znak">
    <w:name w:val="Tekst podstawowy 2 Znak"/>
    <w:basedOn w:val="Domylnaczcionkaakapitu"/>
    <w:rsid w:val="00845B05"/>
    <w:rPr>
      <w:rFonts w:ascii="Arial Narrow" w:eastAsia="Times New Roman" w:hAnsi="Arial Narrow" w:cs="Times New Roman" w:hint="default"/>
      <w:sz w:val="28"/>
      <w:szCs w:val="24"/>
      <w:lang w:val="pl-PL" w:eastAsia="pl-PL"/>
    </w:rPr>
  </w:style>
  <w:style w:type="character" w:customStyle="1" w:styleId="ListLabel1">
    <w:name w:val="ListLabel 1"/>
    <w:rsid w:val="00845B05"/>
    <w:rPr>
      <w:b/>
      <w:bCs w:val="0"/>
    </w:rPr>
  </w:style>
  <w:style w:type="character" w:customStyle="1" w:styleId="Tekstpodstawowy3Znak">
    <w:name w:val="Tekst podstawowy 3 Znak"/>
    <w:basedOn w:val="Domylnaczcionkaakapitu"/>
    <w:rsid w:val="00845B05"/>
    <w:rPr>
      <w:sz w:val="16"/>
      <w:szCs w:val="16"/>
    </w:rPr>
  </w:style>
  <w:style w:type="character" w:customStyle="1" w:styleId="ListLabel2">
    <w:name w:val="ListLabel 2"/>
    <w:rsid w:val="00845B05"/>
    <w:rPr>
      <w:rFonts w:ascii="Arial" w:hAnsi="Arial" w:cs="Arial" w:hint="default"/>
    </w:rPr>
  </w:style>
  <w:style w:type="character" w:customStyle="1" w:styleId="ListLabel3">
    <w:name w:val="ListLabel 3"/>
    <w:rsid w:val="00845B05"/>
    <w:rPr>
      <w:color w:val="000000"/>
    </w:rPr>
  </w:style>
  <w:style w:type="character" w:customStyle="1" w:styleId="NagwekZnak">
    <w:name w:val="Nagłówek Znak"/>
    <w:basedOn w:val="Domylnaczcionkaakapitu"/>
    <w:link w:val="Nagwek"/>
    <w:semiHidden/>
    <w:rsid w:val="00845B05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semiHidden/>
    <w:unhideWhenUsed/>
    <w:rsid w:val="00845B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pisZnak">
    <w:name w:val="Podpis Znak"/>
    <w:basedOn w:val="Domylnaczcionkaakapitu"/>
    <w:link w:val="Podpis"/>
    <w:semiHidden/>
    <w:rsid w:val="00845B05"/>
    <w:rPr>
      <w:rFonts w:eastAsiaTheme="minorEastAsia"/>
      <w:lang w:eastAsia="pl-PL"/>
    </w:rPr>
  </w:style>
  <w:style w:type="paragraph" w:styleId="Podpis">
    <w:name w:val="Signature"/>
    <w:basedOn w:val="Normalny"/>
    <w:link w:val="PodpisZnak"/>
    <w:semiHidden/>
    <w:unhideWhenUsed/>
    <w:rsid w:val="00845B05"/>
    <w:pPr>
      <w:spacing w:after="0" w:line="240" w:lineRule="auto"/>
      <w:ind w:left="4252"/>
    </w:pPr>
  </w:style>
  <w:style w:type="paragraph" w:styleId="Tekstpodstawowy2">
    <w:name w:val="Body Text 2"/>
    <w:basedOn w:val="Domylnie"/>
    <w:link w:val="Tekstpodstawowy2Znak1"/>
    <w:semiHidden/>
    <w:unhideWhenUsed/>
    <w:rsid w:val="00845B05"/>
    <w:pPr>
      <w:jc w:val="both"/>
    </w:pPr>
    <w:rPr>
      <w:rFonts w:ascii="Arial Narrow" w:hAnsi="Arial Narrow"/>
      <w:sz w:val="28"/>
    </w:rPr>
  </w:style>
  <w:style w:type="character" w:customStyle="1" w:styleId="Tekstpodstawowy2Znak1">
    <w:name w:val="Tekst podstawowy 2 Znak1"/>
    <w:basedOn w:val="Domylnaczcionkaakapitu"/>
    <w:link w:val="Tekstpodstawowy2"/>
    <w:semiHidden/>
    <w:rsid w:val="00845B05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semiHidden/>
    <w:rsid w:val="00845B05"/>
    <w:rPr>
      <w:rFonts w:eastAsiaTheme="minorEastAsia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1"/>
    <w:semiHidden/>
    <w:unhideWhenUsed/>
    <w:rsid w:val="00845B05"/>
    <w:pPr>
      <w:spacing w:after="120"/>
    </w:pPr>
    <w:rPr>
      <w:sz w:val="16"/>
      <w:szCs w:val="16"/>
    </w:rPr>
  </w:style>
  <w:style w:type="paragraph" w:styleId="Akapitzlist">
    <w:name w:val="List Paragraph"/>
    <w:aliases w:val="numerowanie poziomowe"/>
    <w:basedOn w:val="Domylnie"/>
    <w:qFormat/>
    <w:rsid w:val="00845B05"/>
    <w:pPr>
      <w:ind w:left="720"/>
      <w:contextualSpacing/>
    </w:pPr>
  </w:style>
  <w:style w:type="paragraph" w:styleId="Lista">
    <w:name w:val="List"/>
    <w:basedOn w:val="Tretekstu"/>
    <w:semiHidden/>
    <w:unhideWhenUsed/>
    <w:rsid w:val="00845B05"/>
    <w:rPr>
      <w:rFonts w:cs="Mangal"/>
    </w:rPr>
  </w:style>
  <w:style w:type="paragraph" w:styleId="Tytu0">
    <w:name w:val="Title"/>
    <w:basedOn w:val="Normalny"/>
    <w:next w:val="Normalny"/>
    <w:link w:val="TytuZnak"/>
    <w:autoRedefine/>
    <w:uiPriority w:val="10"/>
    <w:qFormat/>
    <w:rsid w:val="003C35F6"/>
    <w:pPr>
      <w:spacing w:after="240" w:line="240" w:lineRule="auto"/>
      <w:contextualSpacing/>
    </w:pPr>
    <w:rPr>
      <w:rFonts w:eastAsiaTheme="majorEastAsia" w:cstheme="majorBidi"/>
      <w:b/>
      <w:color w:val="5B9BD5" w:themeColor="accent1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0"/>
    <w:uiPriority w:val="10"/>
    <w:rsid w:val="003C35F6"/>
    <w:rPr>
      <w:rFonts w:ascii="Arial" w:eastAsiaTheme="majorEastAsia" w:hAnsi="Arial" w:cstheme="majorBidi"/>
      <w:b/>
      <w:color w:val="5B9BD5" w:themeColor="accent1"/>
      <w:spacing w:val="-10"/>
      <w:kern w:val="28"/>
      <w:sz w:val="32"/>
      <w:szCs w:val="56"/>
      <w:lang w:eastAsia="pl-PL"/>
    </w:rPr>
  </w:style>
  <w:style w:type="table" w:styleId="Tabelasiatki1jasna">
    <w:name w:val="Grid Table 1 Light"/>
    <w:basedOn w:val="Standardowy"/>
    <w:uiPriority w:val="46"/>
    <w:rsid w:val="00AE63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iatkatabelijasna">
    <w:name w:val="Grid Table Light"/>
    <w:basedOn w:val="Standardowy"/>
    <w:uiPriority w:val="40"/>
    <w:rsid w:val="00AE63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E63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AE63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AE6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AE63A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-Siatka">
    <w:name w:val="Table Grid"/>
    <w:basedOn w:val="Standardowy"/>
    <w:uiPriority w:val="59"/>
    <w:rsid w:val="00AE6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1156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59</cp:revision>
  <cp:lastPrinted>2022-11-04T07:30:00Z</cp:lastPrinted>
  <dcterms:created xsi:type="dcterms:W3CDTF">2021-09-22T06:56:00Z</dcterms:created>
  <dcterms:modified xsi:type="dcterms:W3CDTF">2022-11-09T09:47:00Z</dcterms:modified>
</cp:coreProperties>
</file>