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70" w:rsidRPr="00573FBC" w:rsidRDefault="00F9601B" w:rsidP="00657B70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573FB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573FB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4</w:t>
      </w:r>
      <w:r w:rsidR="00F35C62" w:rsidRPr="00573FB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</w:t>
      </w:r>
      <w:r w:rsidRPr="00573FB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do SIWZ</w:t>
      </w:r>
    </w:p>
    <w:p w:rsidR="00657B70" w:rsidRPr="00573FBC" w:rsidRDefault="00657B70" w:rsidP="004C1236">
      <w:pPr>
        <w:spacing w:after="0" w:line="240" w:lineRule="auto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</w:p>
    <w:tbl>
      <w:tblPr>
        <w:tblW w:w="9462" w:type="dxa"/>
        <w:jc w:val="center"/>
        <w:tblLayout w:type="fixed"/>
        <w:tblLook w:val="00A0" w:firstRow="1" w:lastRow="0" w:firstColumn="1" w:lastColumn="0" w:noHBand="0" w:noVBand="0"/>
      </w:tblPr>
      <w:tblGrid>
        <w:gridCol w:w="4961"/>
        <w:gridCol w:w="4501"/>
      </w:tblGrid>
      <w:tr w:rsidR="00F9601B" w:rsidRPr="00573FBC" w:rsidTr="00806500">
        <w:trPr>
          <w:trHeight w:val="1382"/>
          <w:jc w:val="center"/>
        </w:trPr>
        <w:tc>
          <w:tcPr>
            <w:tcW w:w="4961" w:type="dxa"/>
          </w:tcPr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F9601B" w:rsidRPr="00573FBC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E6B14"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Należy wpisać pełną nazwę/firmę</w:t>
            </w: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adres, w zależności od podmiotu: NIP/PESEL, KRS/</w:t>
            </w:r>
            <w:proofErr w:type="spellStart"/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E6B14" w:rsidRPr="00573FBC" w:rsidRDefault="00AE6B14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9601B" w:rsidRPr="00573FBC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F9601B" w:rsidRPr="00573FBC" w:rsidRDefault="00F9601B" w:rsidP="004C12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F9601B" w:rsidRPr="00573FBC" w:rsidRDefault="00F9601B" w:rsidP="004C123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E6B14"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Należy wpisać </w:t>
            </w:r>
            <w:r w:rsidRPr="0057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imię, nazwisko, stanowisko/podstawa do  reprezentacji)</w:t>
            </w:r>
          </w:p>
          <w:p w:rsidR="00F9601B" w:rsidRPr="00573FBC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1" w:type="dxa"/>
          </w:tcPr>
          <w:p w:rsidR="000F15B2" w:rsidRPr="00573FBC" w:rsidRDefault="000F15B2" w:rsidP="000F15B2">
            <w:pPr>
              <w:spacing w:after="0" w:line="480" w:lineRule="auto"/>
              <w:ind w:left="884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1B" w:rsidRPr="00573FBC" w:rsidRDefault="00F9601B" w:rsidP="000F15B2">
            <w:pPr>
              <w:spacing w:after="0" w:line="48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Izba Administracji Skarbowej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9601B" w:rsidRPr="00573FBC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FB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</w:p>
          <w:p w:rsidR="00F9601B" w:rsidRPr="00573FBC" w:rsidRDefault="00F9601B" w:rsidP="009D2E0E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73FBC" w:rsidRPr="00573FBC" w:rsidRDefault="00573FBC" w:rsidP="00573F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FB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73FBC" w:rsidRPr="00573FBC" w:rsidRDefault="00573FBC" w:rsidP="00573F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BC">
        <w:rPr>
          <w:rFonts w:ascii="Times New Roman" w:hAnsi="Times New Roman" w:cs="Times New Roman"/>
          <w:b/>
          <w:sz w:val="24"/>
          <w:szCs w:val="24"/>
        </w:rPr>
        <w:t>składane na podstawie ar</w:t>
      </w:r>
      <w:bookmarkStart w:id="0" w:name="_GoBack"/>
      <w:bookmarkEnd w:id="0"/>
      <w:r w:rsidRPr="00573FBC">
        <w:rPr>
          <w:rFonts w:ascii="Times New Roman" w:hAnsi="Times New Roman" w:cs="Times New Roman"/>
          <w:b/>
          <w:sz w:val="24"/>
          <w:szCs w:val="24"/>
        </w:rPr>
        <w:t xml:space="preserve">t. 25a ust. 1 ustawy z dnia 29 stycznia 2004 r. </w:t>
      </w:r>
    </w:p>
    <w:p w:rsidR="00573FBC" w:rsidRPr="00573FBC" w:rsidRDefault="00573FBC" w:rsidP="00573F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B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73FB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73FB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73FBC" w:rsidRPr="00573FBC" w:rsidRDefault="00573FBC" w:rsidP="00573F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FB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Default="00C7259D" w:rsidP="000E3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59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prowadzonego w trybie przetargu nieograniczonego przez Izbę Administracji Skarbowej w Zielonej Górze sprawa nr 0801-ILZ.260.31.2019.1 </w:t>
      </w:r>
      <w:r w:rsidR="00573FBC" w:rsidRPr="00573FBC">
        <w:rPr>
          <w:rFonts w:ascii="Times New Roman" w:hAnsi="Times New Roman" w:cs="Times New Roman"/>
          <w:sz w:val="24"/>
          <w:szCs w:val="24"/>
        </w:rPr>
        <w:t>pn.</w:t>
      </w:r>
      <w:r w:rsidR="000E3AF7" w:rsidRPr="000E3AF7">
        <w:rPr>
          <w:rFonts w:ascii="Times New Roman" w:hAnsi="Times New Roman" w:cs="Times New Roman"/>
          <w:b/>
          <w:bCs/>
          <w:sz w:val="24"/>
          <w:lang w:bidi="pl-PL"/>
        </w:rPr>
        <w:t xml:space="preserve"> </w:t>
      </w:r>
      <w:r w:rsidR="000E3AF7" w:rsidRPr="00960F00">
        <w:rPr>
          <w:rFonts w:ascii="Times New Roman" w:hAnsi="Times New Roman" w:cs="Times New Roman"/>
          <w:b/>
          <w:bCs/>
          <w:sz w:val="24"/>
          <w:lang w:bidi="pl-PL"/>
        </w:rPr>
        <w:t>Wykonanie wymiany zewnętrznej stolarki w budynku niskim Lubuskiego Urzędu Celno-Skarbowego przy ul. Kazimierza Wielkiego 65 w Gorzowie Wielkopolskim</w:t>
      </w:r>
      <w:r w:rsidR="00573FBC" w:rsidRPr="00573F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3FBC" w:rsidRPr="00573FB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E3AF7" w:rsidRPr="00573FBC" w:rsidRDefault="000E3AF7" w:rsidP="000E3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3FB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73FBC" w:rsidRPr="00573FBC" w:rsidRDefault="00573FBC" w:rsidP="00573FB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73FBC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>.</w:t>
      </w:r>
    </w:p>
    <w:p w:rsidR="00573FBC" w:rsidRPr="00573FBC" w:rsidRDefault="00573FBC" w:rsidP="00573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[UWAGA: </w:t>
      </w:r>
      <w:r w:rsidRPr="00573FBC">
        <w:rPr>
          <w:rFonts w:ascii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573FBC">
        <w:rPr>
          <w:rFonts w:ascii="Times New Roman" w:hAnsi="Times New Roman" w:cs="Times New Roman"/>
          <w:sz w:val="24"/>
          <w:szCs w:val="24"/>
        </w:rPr>
        <w:t>]</w:t>
      </w:r>
    </w:p>
    <w:p w:rsidR="00573FBC" w:rsidRPr="00573FBC" w:rsidRDefault="00573FBC" w:rsidP="00573FB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73FBC">
        <w:rPr>
          <w:rFonts w:ascii="Times New Roman" w:hAnsi="Times New Roman" w:cs="Times New Roman"/>
          <w:sz w:val="24"/>
          <w:szCs w:val="24"/>
        </w:rPr>
        <w:br/>
        <w:t xml:space="preserve">art. 24 ust. 5 pkt 1 ustawy 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3FB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3FBC">
        <w:rPr>
          <w:rFonts w:ascii="Times New Roman" w:hAnsi="Times New Roman" w:cs="Times New Roman"/>
          <w:sz w:val="24"/>
          <w:szCs w:val="24"/>
        </w:rPr>
        <w:t>dnia ………….……. r.</w:t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73FBC" w:rsidRPr="00573FBC" w:rsidTr="0089550D">
        <w:trPr>
          <w:trHeight w:val="109"/>
        </w:trPr>
        <w:tc>
          <w:tcPr>
            <w:tcW w:w="4464" w:type="dxa"/>
          </w:tcPr>
          <w:p w:rsidR="00573FBC" w:rsidRPr="00573FBC" w:rsidRDefault="00573FBC" w:rsidP="0089550D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573FBC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 </w:t>
      </w:r>
      <w:r w:rsidRPr="00573FB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573FB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73FBC">
        <w:rPr>
          <w:rFonts w:ascii="Times New Roman" w:hAnsi="Times New Roman" w:cs="Times New Roman"/>
          <w:i/>
          <w:sz w:val="24"/>
          <w:szCs w:val="24"/>
        </w:rPr>
        <w:t>).</w:t>
      </w:r>
      <w:r w:rsidRPr="00573FB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3FB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3FB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tbl>
      <w:tblPr>
        <w:tblpPr w:leftFromText="141" w:rightFromText="141" w:vertAnchor="text" w:horzAnchor="margin" w:tblpXSpec="right" w:tblpY="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73FBC" w:rsidRPr="00573FBC" w:rsidTr="0089550D">
        <w:trPr>
          <w:trHeight w:val="109"/>
        </w:trPr>
        <w:tc>
          <w:tcPr>
            <w:tcW w:w="4464" w:type="dxa"/>
          </w:tcPr>
          <w:p w:rsidR="00573FBC" w:rsidRPr="00573FBC" w:rsidRDefault="00573FBC" w:rsidP="0089550D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573FBC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3FBC" w:rsidRPr="00573FBC" w:rsidRDefault="00573FBC" w:rsidP="00573FB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B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573FB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73FB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73FB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73FB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3FB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3FB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73FBC" w:rsidRPr="00573FBC" w:rsidTr="0089550D">
        <w:trPr>
          <w:trHeight w:val="109"/>
        </w:trPr>
        <w:tc>
          <w:tcPr>
            <w:tcW w:w="4464" w:type="dxa"/>
          </w:tcPr>
          <w:p w:rsidR="00573FBC" w:rsidRPr="00573FBC" w:rsidRDefault="00573FBC" w:rsidP="0089550D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573FBC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</w:p>
    <w:p w:rsidR="00573FBC" w:rsidRDefault="00573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BC" w:rsidRPr="00573FBC" w:rsidRDefault="00573FBC" w:rsidP="00573FB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573FB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73FBC">
        <w:rPr>
          <w:rFonts w:ascii="Times New Roman" w:hAnsi="Times New Roman" w:cs="Times New Roman"/>
          <w:i/>
          <w:sz w:val="24"/>
          <w:szCs w:val="24"/>
        </w:rPr>
        <w:t>]</w:t>
      </w:r>
    </w:p>
    <w:p w:rsidR="00573FBC" w:rsidRPr="00573FBC" w:rsidRDefault="00573FBC" w:rsidP="00573FB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BC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573FB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73FB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573FB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73FB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73FBC">
        <w:rPr>
          <w:rFonts w:ascii="Times New Roman" w:hAnsi="Times New Roman" w:cs="Times New Roman"/>
          <w:i/>
          <w:sz w:val="24"/>
          <w:szCs w:val="24"/>
        </w:rPr>
        <w:t>)</w:t>
      </w:r>
      <w:r w:rsidRPr="00573FB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3FB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3FB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73FBC" w:rsidRPr="00573FBC" w:rsidTr="0089550D">
        <w:trPr>
          <w:trHeight w:val="109"/>
        </w:trPr>
        <w:tc>
          <w:tcPr>
            <w:tcW w:w="4464" w:type="dxa"/>
          </w:tcPr>
          <w:p w:rsidR="00573FBC" w:rsidRPr="00573FBC" w:rsidRDefault="00573FBC" w:rsidP="0089550D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573FBC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</w:p>
    <w:p w:rsidR="00573FBC" w:rsidRPr="00573FBC" w:rsidRDefault="00573FBC">
      <w:pPr>
        <w:rPr>
          <w:rFonts w:ascii="Times New Roman" w:hAnsi="Times New Roman" w:cs="Times New Roman"/>
          <w:b/>
          <w:sz w:val="24"/>
          <w:szCs w:val="24"/>
        </w:rPr>
      </w:pPr>
    </w:p>
    <w:p w:rsidR="00573FBC" w:rsidRPr="00573FBC" w:rsidRDefault="00573FBC" w:rsidP="00573FB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B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73FB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3FB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3FB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  <w:r w:rsidRPr="00573FBC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73FBC" w:rsidRPr="00573FBC" w:rsidTr="0089550D">
        <w:trPr>
          <w:trHeight w:val="109"/>
        </w:trPr>
        <w:tc>
          <w:tcPr>
            <w:tcW w:w="4464" w:type="dxa"/>
          </w:tcPr>
          <w:p w:rsidR="00573FBC" w:rsidRPr="00573FBC" w:rsidRDefault="00573FBC" w:rsidP="0089550D">
            <w:pPr>
              <w:pStyle w:val="Default"/>
              <w:jc w:val="center"/>
              <w:rPr>
                <w:i/>
                <w:color w:val="FF0000"/>
                <w:highlight w:val="yellow"/>
              </w:rPr>
            </w:pPr>
            <w:r w:rsidRPr="00573FBC"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573FBC" w:rsidRPr="00573FBC" w:rsidRDefault="00573FBC" w:rsidP="00573F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F95" w:rsidRPr="00573FBC" w:rsidRDefault="00D844F6" w:rsidP="00573FB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56F95" w:rsidRPr="00573FBC" w:rsidSect="00806500">
      <w:headerReference w:type="default" r:id="rId8"/>
      <w:footerReference w:type="even" r:id="rId9"/>
      <w:footerReference w:type="default" r:id="rId10"/>
      <w:pgSz w:w="11906" w:h="16838"/>
      <w:pgMar w:top="1276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CB" w:rsidRDefault="00224E1A">
      <w:pPr>
        <w:spacing w:after="0" w:line="240" w:lineRule="auto"/>
      </w:pPr>
      <w:r>
        <w:separator/>
      </w:r>
    </w:p>
  </w:endnote>
  <w:endnote w:type="continuationSeparator" w:id="0">
    <w:p w:rsidR="008F49CB" w:rsidRDefault="002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F9" w:rsidRDefault="007244F7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4F9" w:rsidRDefault="00D844F6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4F9" w:rsidRPr="009117CE" w:rsidRDefault="007244F7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D844F6">
      <w:rPr>
        <w:rStyle w:val="Numerstrony"/>
        <w:noProof/>
        <w:sz w:val="20"/>
        <w:szCs w:val="20"/>
      </w:rPr>
      <w:t>3</w:t>
    </w:r>
    <w:r w:rsidRPr="009117CE">
      <w:rPr>
        <w:rStyle w:val="Numerstrony"/>
        <w:sz w:val="20"/>
        <w:szCs w:val="20"/>
      </w:rPr>
      <w:fldChar w:fldCharType="end"/>
    </w:r>
  </w:p>
  <w:p w:rsidR="006E14F9" w:rsidRPr="004C1236" w:rsidRDefault="004C1236" w:rsidP="004C1236">
    <w:pPr>
      <w:pStyle w:val="Stopka"/>
      <w:ind w:right="360"/>
      <w:rPr>
        <w:i/>
        <w:sz w:val="16"/>
        <w:szCs w:val="16"/>
      </w:rPr>
    </w:pPr>
    <w:r w:rsidRPr="004C1236">
      <w:rPr>
        <w:i/>
        <w:sz w:val="16"/>
        <w:szCs w:val="16"/>
      </w:rPr>
      <w:t xml:space="preserve">Zadanie </w:t>
    </w:r>
    <w:r w:rsidR="000E3AF7">
      <w:rPr>
        <w:i/>
        <w:sz w:val="16"/>
        <w:szCs w:val="16"/>
      </w:rPr>
      <w:t xml:space="preserve">realizowane </w:t>
    </w:r>
    <w:r w:rsidRPr="004C1236">
      <w:rPr>
        <w:i/>
        <w:sz w:val="16"/>
        <w:szCs w:val="16"/>
      </w:rPr>
      <w:t xml:space="preserve">w ramach projektu </w:t>
    </w:r>
    <w:proofErr w:type="spellStart"/>
    <w:r w:rsidRPr="004C1236">
      <w:rPr>
        <w:i/>
        <w:sz w:val="16"/>
        <w:szCs w:val="16"/>
      </w:rPr>
      <w:t>pn</w:t>
    </w:r>
    <w:proofErr w:type="spellEnd"/>
    <w:r w:rsidRPr="004C1236">
      <w:rPr>
        <w:i/>
        <w:sz w:val="16"/>
        <w:szCs w:val="16"/>
      </w:rPr>
      <w:t>.„Głęboka modernizacja budynku biurowego w Gorzowie Wlkp. przy ul. Kazimierza Wielkiego 65, 66-400 Gorzów Wlkp. POIS.01.03.01-00-0134/17” współfinansowane ze środków unijnych w ramach działania 1.3.1 oś priorytetowa I Zmniejszenie emisyjności gospodarki Programu Operacyjnego Infrastruktura i Środowisko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CB" w:rsidRDefault="00224E1A">
      <w:pPr>
        <w:spacing w:after="0" w:line="240" w:lineRule="auto"/>
      </w:pPr>
      <w:r>
        <w:separator/>
      </w:r>
    </w:p>
  </w:footnote>
  <w:footnote w:type="continuationSeparator" w:id="0">
    <w:p w:rsidR="008F49CB" w:rsidRDefault="0022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00" w:rsidRPr="00806500" w:rsidRDefault="00806500" w:rsidP="007D2B13">
    <w:pPr>
      <w:pStyle w:val="Nagwek"/>
      <w:jc w:val="center"/>
    </w:pPr>
    <w:r w:rsidRPr="00657B70">
      <w:rPr>
        <w:noProof/>
        <w:color w:val="00000A"/>
        <w:lang w:eastAsia="pl-PL"/>
      </w:rPr>
      <w:drawing>
        <wp:inline distT="0" distB="0" distL="0" distR="0" wp14:anchorId="680BF45F" wp14:editId="2DAAC1B2">
          <wp:extent cx="5757836" cy="953770"/>
          <wp:effectExtent l="0" t="0" r="0" b="0"/>
          <wp:docPr id="1" name="Obraz 1" descr="C:\Users\fbod\AppData\Local\Microsoft\Windows\INetCache\Content.Word\FE_POIS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bod\AppData\Local\Microsoft\Windows\INetCache\Content.Word\FE_POIS_poziom_pl-2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212" cy="95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1B"/>
    <w:rsid w:val="000B21A9"/>
    <w:rsid w:val="000E3AF7"/>
    <w:rsid w:val="000F15B2"/>
    <w:rsid w:val="00224E1A"/>
    <w:rsid w:val="00233E0E"/>
    <w:rsid w:val="002F6346"/>
    <w:rsid w:val="00307905"/>
    <w:rsid w:val="003B6CB8"/>
    <w:rsid w:val="003F00DF"/>
    <w:rsid w:val="004C1236"/>
    <w:rsid w:val="004D2B9D"/>
    <w:rsid w:val="00573FBC"/>
    <w:rsid w:val="005829DB"/>
    <w:rsid w:val="00594550"/>
    <w:rsid w:val="005C7464"/>
    <w:rsid w:val="006564AC"/>
    <w:rsid w:val="00657B70"/>
    <w:rsid w:val="007244F7"/>
    <w:rsid w:val="007765AC"/>
    <w:rsid w:val="007D2B13"/>
    <w:rsid w:val="00806500"/>
    <w:rsid w:val="00832326"/>
    <w:rsid w:val="008F49CB"/>
    <w:rsid w:val="009F4C56"/>
    <w:rsid w:val="00A105B7"/>
    <w:rsid w:val="00A56D75"/>
    <w:rsid w:val="00AE6B14"/>
    <w:rsid w:val="00AE7DC1"/>
    <w:rsid w:val="00B14080"/>
    <w:rsid w:val="00BA4DFE"/>
    <w:rsid w:val="00BF571D"/>
    <w:rsid w:val="00C7259D"/>
    <w:rsid w:val="00D254F8"/>
    <w:rsid w:val="00D844F6"/>
    <w:rsid w:val="00DF085B"/>
    <w:rsid w:val="00E10FC1"/>
    <w:rsid w:val="00F35C62"/>
    <w:rsid w:val="00F75EF9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8E014C5-8886-4252-906D-04DAA35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1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F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01B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F9601B"/>
  </w:style>
  <w:style w:type="paragraph" w:styleId="Tekstdymka">
    <w:name w:val="Balloon Text"/>
    <w:basedOn w:val="Normalny"/>
    <w:link w:val="TekstdymkaZnak"/>
    <w:uiPriority w:val="99"/>
    <w:semiHidden/>
    <w:unhideWhenUsed/>
    <w:rsid w:val="00A1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5B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82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D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4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FB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6AB9-EC72-4269-B8E0-ED7585AC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Malinowska Julita</cp:lastModifiedBy>
  <cp:revision>5</cp:revision>
  <cp:lastPrinted>2019-09-20T09:39:00Z</cp:lastPrinted>
  <dcterms:created xsi:type="dcterms:W3CDTF">2019-09-17T09:08:00Z</dcterms:created>
  <dcterms:modified xsi:type="dcterms:W3CDTF">2019-09-20T09:54:00Z</dcterms:modified>
</cp:coreProperties>
</file>