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76" w:rsidRPr="00ED1F76" w:rsidRDefault="00ED1F76" w:rsidP="00ED1F76">
      <w:pPr>
        <w:rPr>
          <w:rFonts w:ascii="CG Omega" w:eastAsia="Times New Roman" w:hAnsi="CG Omega" w:cs="Gautami"/>
          <w:b/>
          <w:bCs/>
        </w:rPr>
      </w:pP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  <w:t xml:space="preserve">         Załącznik do </w:t>
      </w:r>
      <w:proofErr w:type="spellStart"/>
      <w:r w:rsidRPr="00ED1F76">
        <w:rPr>
          <w:rFonts w:ascii="CG Omega" w:eastAsia="Times New Roman" w:hAnsi="CG Omega" w:cs="Tahoma"/>
          <w:b/>
          <w:bCs/>
        </w:rPr>
        <w:t>swz</w:t>
      </w:r>
      <w:proofErr w:type="spellEnd"/>
      <w:r w:rsidRPr="00ED1F76">
        <w:rPr>
          <w:rFonts w:ascii="CG Omega" w:eastAsia="Times New Roman" w:hAnsi="CG Omega" w:cs="Tahoma"/>
          <w:b/>
          <w:bCs/>
        </w:rPr>
        <w:t>.</w:t>
      </w:r>
    </w:p>
    <w:p w:rsidR="00ED1F76" w:rsidRPr="00ED1F76" w:rsidRDefault="009544CD" w:rsidP="00ED1F76">
      <w:pPr>
        <w:spacing w:line="259" w:lineRule="auto"/>
        <w:rPr>
          <w:rFonts w:ascii="CG Omega" w:hAnsi="CG Omega" w:cs="Gautami"/>
          <w:b/>
          <w:lang w:eastAsia="en-US"/>
        </w:rPr>
      </w:pPr>
      <w:r>
        <w:rPr>
          <w:rFonts w:ascii="CG Omega" w:hAnsi="CG Omega" w:cs="Gautami"/>
          <w:b/>
          <w:lang w:eastAsia="en-US"/>
        </w:rPr>
        <w:t>Znak: RG3.271.12.2024</w:t>
      </w:r>
      <w:r w:rsidR="00ED1F76" w:rsidRPr="00ED1F76">
        <w:rPr>
          <w:rFonts w:ascii="CG Omega" w:hAnsi="CG Omega" w:cs="Gautami"/>
          <w:b/>
          <w:lang w:eastAsia="en-US"/>
        </w:rPr>
        <w:t xml:space="preserve">                                   </w:t>
      </w:r>
    </w:p>
    <w:p w:rsidR="00ED1F76" w:rsidRPr="00ED1F76" w:rsidRDefault="00ED1F76" w:rsidP="00ED1F76">
      <w:pPr>
        <w:rPr>
          <w:rFonts w:ascii="CG Omega" w:eastAsia="Times New Roman" w:hAnsi="CG Omega" w:cs="Gautami"/>
          <w:b/>
          <w:iCs/>
          <w:spacing w:val="-14"/>
          <w:sz w:val="18"/>
          <w:szCs w:val="18"/>
        </w:rPr>
      </w:pPr>
      <w:r w:rsidRPr="00ED1F76">
        <w:rPr>
          <w:rFonts w:ascii="CG Omega" w:eastAsia="Times New Roman" w:hAnsi="CG Omega" w:cs="Gautami"/>
          <w:bCs/>
        </w:rPr>
        <w:t xml:space="preserve">                                                                           </w:t>
      </w:r>
      <w:r w:rsidRPr="00ED1F76">
        <w:rPr>
          <w:rFonts w:ascii="CG Omega" w:eastAsia="Times New Roman" w:hAnsi="CG Omega" w:cs="Tahoma"/>
          <w:b/>
          <w:bCs/>
        </w:rPr>
        <w:t xml:space="preserve">       </w:t>
      </w:r>
    </w:p>
    <w:p w:rsidR="00ED1F76" w:rsidRDefault="00ED1F76" w:rsidP="00ED1F76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 xml:space="preserve">     </w:t>
      </w:r>
    </w:p>
    <w:p w:rsidR="00ED1F76" w:rsidRPr="00ED1F76" w:rsidRDefault="00ED1F76" w:rsidP="00ED1F76">
      <w:pPr>
        <w:ind w:left="5670" w:hanging="5670"/>
        <w:rPr>
          <w:rFonts w:ascii="CG Omega" w:eastAsia="Calibri" w:hAnsi="CG Omeg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 xml:space="preserve">          </w:t>
      </w:r>
      <w:r w:rsidRPr="00ED1F76">
        <w:rPr>
          <w:rFonts w:ascii="CG Omega" w:eastAsia="Calibri" w:hAnsi="CG Omega" w:cs="Arial"/>
          <w:b/>
          <w:sz w:val="20"/>
          <w:szCs w:val="20"/>
        </w:rPr>
        <w:t>WYKONAWCA</w:t>
      </w:r>
      <w:r w:rsidRPr="00ED1F76">
        <w:rPr>
          <w:rFonts w:ascii="CG Omega" w:eastAsia="Calibri" w:hAnsi="CG Omega" w:cs="Arial"/>
          <w:b/>
          <w:sz w:val="20"/>
          <w:szCs w:val="20"/>
        </w:rPr>
        <w:tab/>
      </w:r>
      <w:r w:rsidRPr="00ED1F76">
        <w:rPr>
          <w:rFonts w:ascii="CG Omega" w:eastAsia="Calibri" w:hAnsi="CG Omega" w:cs="Arial"/>
          <w:b/>
          <w:sz w:val="20"/>
          <w:szCs w:val="20"/>
        </w:rPr>
        <w:tab/>
      </w:r>
    </w:p>
    <w:p w:rsidR="00ED1F76" w:rsidRPr="00ED1F76" w:rsidRDefault="00ED1F76" w:rsidP="00ED1F76">
      <w:pPr>
        <w:rPr>
          <w:rFonts w:ascii="CG Omega" w:eastAsia="Calibri" w:hAnsi="CG Omega" w:cs="Arial"/>
          <w:b/>
          <w:sz w:val="20"/>
          <w:szCs w:val="20"/>
        </w:rPr>
      </w:pPr>
      <w:r w:rsidRPr="00ED1F76">
        <w:rPr>
          <w:rFonts w:ascii="CG Omega" w:eastAsia="Calibri" w:hAnsi="CG Omega" w:cs="Arial"/>
          <w:b/>
          <w:sz w:val="20"/>
          <w:szCs w:val="20"/>
        </w:rPr>
        <w:tab/>
      </w:r>
      <w:r w:rsidRPr="00ED1F76">
        <w:rPr>
          <w:rFonts w:ascii="CG Omega" w:eastAsia="Calibri" w:hAnsi="CG Omega" w:cs="Arial"/>
          <w:b/>
          <w:sz w:val="20"/>
          <w:szCs w:val="20"/>
        </w:rPr>
        <w:tab/>
      </w:r>
      <w:r w:rsidRPr="00ED1F76">
        <w:rPr>
          <w:rFonts w:ascii="CG Omega" w:eastAsia="Calibri" w:hAnsi="CG Omega" w:cs="Arial"/>
          <w:b/>
          <w:sz w:val="20"/>
          <w:szCs w:val="20"/>
        </w:rPr>
        <w:tab/>
      </w:r>
      <w:r w:rsidRPr="00ED1F76">
        <w:rPr>
          <w:rFonts w:ascii="CG Omega" w:eastAsia="Calibri" w:hAnsi="CG Omega" w:cs="Arial"/>
          <w:b/>
          <w:sz w:val="20"/>
          <w:szCs w:val="20"/>
        </w:rPr>
        <w:tab/>
      </w:r>
    </w:p>
    <w:p w:rsidR="00ED1F76" w:rsidRPr="00ED1F76" w:rsidRDefault="00ED1F76" w:rsidP="00ED1F76">
      <w:pPr>
        <w:ind w:left="5670" w:hanging="5670"/>
        <w:rPr>
          <w:rFonts w:ascii="CG Omega" w:eastAsia="Calibri" w:hAnsi="CG Omega" w:cs="Arial"/>
          <w:b/>
          <w:sz w:val="20"/>
          <w:szCs w:val="20"/>
        </w:rPr>
      </w:pPr>
      <w:r w:rsidRPr="00ED1F76">
        <w:rPr>
          <w:rFonts w:ascii="CG Omega" w:eastAsia="Calibri" w:hAnsi="CG Omega" w:cs="Arial"/>
          <w:sz w:val="20"/>
          <w:szCs w:val="20"/>
        </w:rPr>
        <w:t>…………………………………………………...</w:t>
      </w:r>
      <w:r w:rsidRPr="00ED1F76">
        <w:rPr>
          <w:rFonts w:ascii="CG Omega" w:eastAsia="Calibri" w:hAnsi="CG Omega" w:cs="Arial"/>
          <w:sz w:val="20"/>
          <w:szCs w:val="20"/>
        </w:rPr>
        <w:tab/>
      </w:r>
      <w:r w:rsidRPr="00ED1F76">
        <w:rPr>
          <w:rFonts w:ascii="CG Omega" w:eastAsia="Calibri" w:hAnsi="CG Omega" w:cs="Arial"/>
          <w:sz w:val="20"/>
          <w:szCs w:val="20"/>
        </w:rPr>
        <w:tab/>
      </w:r>
    </w:p>
    <w:p w:rsidR="00ED1F76" w:rsidRPr="00ED1F76" w:rsidRDefault="00ED1F76" w:rsidP="00ED1F76">
      <w:pPr>
        <w:ind w:left="5670" w:hanging="5670"/>
        <w:rPr>
          <w:rFonts w:ascii="CG Omega" w:eastAsia="Calibri" w:hAnsi="CG Omega" w:cs="Arial"/>
          <w:i/>
          <w:sz w:val="16"/>
          <w:szCs w:val="16"/>
        </w:rPr>
      </w:pPr>
      <w:r w:rsidRPr="00ED1F76">
        <w:rPr>
          <w:rFonts w:ascii="CG Omega" w:eastAsia="Calibri" w:hAnsi="CG Omega" w:cs="Arial"/>
          <w:i/>
          <w:sz w:val="16"/>
          <w:szCs w:val="16"/>
        </w:rPr>
        <w:t>(pełna nazwa / firma, adres, w zależności od</w:t>
      </w:r>
      <w:r w:rsidRPr="00ED1F76">
        <w:rPr>
          <w:rFonts w:ascii="CG Omega" w:eastAsia="Calibri" w:hAnsi="CG Omega" w:cs="Arial"/>
          <w:i/>
          <w:sz w:val="16"/>
          <w:szCs w:val="16"/>
        </w:rPr>
        <w:tab/>
      </w:r>
      <w:r w:rsidRPr="00ED1F76">
        <w:rPr>
          <w:rFonts w:ascii="CG Omega" w:eastAsia="Calibri" w:hAnsi="CG Omega" w:cs="Arial"/>
          <w:i/>
          <w:sz w:val="16"/>
          <w:szCs w:val="16"/>
        </w:rPr>
        <w:tab/>
      </w:r>
    </w:p>
    <w:p w:rsidR="00ED1F76" w:rsidRPr="00ED1F76" w:rsidRDefault="00ED1F76" w:rsidP="00ED1F76">
      <w:pPr>
        <w:ind w:right="5954"/>
        <w:rPr>
          <w:rFonts w:ascii="CG Omega" w:eastAsia="Calibri" w:hAnsi="CG Omega" w:cs="Arial"/>
          <w:i/>
          <w:sz w:val="16"/>
          <w:szCs w:val="16"/>
        </w:rPr>
      </w:pPr>
      <w:r w:rsidRPr="00ED1F76">
        <w:rPr>
          <w:rFonts w:ascii="CG Omega" w:eastAsia="Calibri" w:hAnsi="CG Omega" w:cs="Arial"/>
          <w:i/>
          <w:sz w:val="16"/>
          <w:szCs w:val="16"/>
        </w:rPr>
        <w:t xml:space="preserve">podmiotu: NIP / PESEL, KRS / </w:t>
      </w:r>
      <w:proofErr w:type="spellStart"/>
      <w:r w:rsidRPr="00ED1F76">
        <w:rPr>
          <w:rFonts w:ascii="CG Omega" w:eastAsia="Calibri" w:hAnsi="CG Omega" w:cs="Arial"/>
          <w:i/>
          <w:sz w:val="16"/>
          <w:szCs w:val="16"/>
        </w:rPr>
        <w:t>CEiDG</w:t>
      </w:r>
      <w:proofErr w:type="spellEnd"/>
      <w:r w:rsidRPr="00ED1F76">
        <w:rPr>
          <w:rFonts w:ascii="CG Omega" w:eastAsia="Calibri" w:hAnsi="CG Omega" w:cs="Arial"/>
          <w:i/>
          <w:sz w:val="16"/>
          <w:szCs w:val="16"/>
        </w:rPr>
        <w:t>)</w:t>
      </w:r>
    </w:p>
    <w:p w:rsidR="00ED1F76" w:rsidRDefault="00ED1F76" w:rsidP="00ED1F76">
      <w:pPr>
        <w:rPr>
          <w:rFonts w:ascii="Cambria" w:eastAsia="Times New Roman" w:hAnsi="Cambria" w:cs="Times New Roman"/>
          <w:b/>
        </w:rPr>
      </w:pPr>
    </w:p>
    <w:p w:rsidR="00ED1F76" w:rsidRDefault="00ED1F76" w:rsidP="00F7751B">
      <w:pPr>
        <w:jc w:val="center"/>
        <w:rPr>
          <w:rFonts w:ascii="Cambria" w:eastAsia="Times New Roman" w:hAnsi="Cambria" w:cs="Times New Roman"/>
          <w:b/>
        </w:rPr>
      </w:pPr>
    </w:p>
    <w:p w:rsidR="00ED1F76" w:rsidRPr="00ED1F76" w:rsidRDefault="00ED1F76" w:rsidP="00F7751B">
      <w:pPr>
        <w:jc w:val="center"/>
        <w:rPr>
          <w:rFonts w:ascii="CG Omega" w:eastAsia="Times New Roman" w:hAnsi="CG Omega" w:cs="Times New Roman"/>
          <w:b/>
          <w:sz w:val="28"/>
          <w:szCs w:val="28"/>
        </w:rPr>
      </w:pPr>
      <w:r w:rsidRPr="00ED1F76">
        <w:rPr>
          <w:rFonts w:ascii="CG Omega" w:eastAsia="Times New Roman" w:hAnsi="CG Omega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D1F76">
        <w:rPr>
          <w:rFonts w:ascii="CG Omega" w:eastAsia="Times New Roman" w:hAnsi="CG Omega" w:cs="Times New Roman"/>
          <w:b/>
          <w:sz w:val="28"/>
          <w:szCs w:val="28"/>
        </w:rPr>
        <w:t>WYKAZ</w:t>
      </w:r>
    </w:p>
    <w:p w:rsidR="00F7751B" w:rsidRPr="00ED1F76" w:rsidRDefault="00F7751B" w:rsidP="00F7751B">
      <w:pPr>
        <w:jc w:val="center"/>
        <w:rPr>
          <w:rFonts w:ascii="CG Omega" w:eastAsia="Times New Roman" w:hAnsi="CG Omega" w:cs="Times New Roman"/>
          <w:b/>
        </w:rPr>
      </w:pPr>
      <w:r w:rsidRPr="00ED1F76">
        <w:rPr>
          <w:rFonts w:ascii="CG Omega" w:eastAsia="Times New Roman" w:hAnsi="CG Omega" w:cs="Times New Roman"/>
          <w:b/>
        </w:rPr>
        <w:t xml:space="preserve"> NARZĘDZI, WYPOSAŻENIA ZAKŁADU I URZĄDZEŃ TECHNICZNYCH DOSTĘPNYCH WYKONAWCY W CELU REALIZACJI ZAMÓWIENIA</w:t>
      </w:r>
    </w:p>
    <w:p w:rsidR="00ED1F76" w:rsidRDefault="00F7751B" w:rsidP="00ED1F76">
      <w:pPr>
        <w:ind w:left="3686" w:hanging="3686"/>
        <w:jc w:val="both"/>
        <w:rPr>
          <w:rFonts w:ascii="CG Omega" w:eastAsia="Times New Roman" w:hAnsi="CG Omega" w:cs="Times New Roman"/>
        </w:rPr>
      </w:pPr>
      <w:r w:rsidRPr="00ED1F76">
        <w:rPr>
          <w:rFonts w:ascii="CG Omega" w:eastAsia="Times New Roman" w:hAnsi="CG Omega" w:cs="Times New Roman"/>
        </w:rPr>
        <w:t xml:space="preserve"> </w:t>
      </w:r>
      <w:r w:rsidR="00ED1F76" w:rsidRPr="00ED1F76">
        <w:rPr>
          <w:rFonts w:ascii="CG Omega" w:eastAsia="Times New Roman" w:hAnsi="CG Omega" w:cs="Times New Roman"/>
        </w:rPr>
        <w:t xml:space="preserve">     </w:t>
      </w:r>
      <w:r w:rsidR="00ED1F76">
        <w:rPr>
          <w:rFonts w:ascii="CG Omega" w:eastAsia="Times New Roman" w:hAnsi="CG Omega" w:cs="Times New Roman"/>
        </w:rPr>
        <w:t xml:space="preserve">                         </w:t>
      </w:r>
    </w:p>
    <w:p w:rsidR="00F7751B" w:rsidRPr="00ED1F76" w:rsidRDefault="00ED1F76" w:rsidP="00ED1F76">
      <w:pPr>
        <w:ind w:left="3686" w:hanging="3686"/>
        <w:jc w:val="both"/>
        <w:rPr>
          <w:rFonts w:ascii="CG Omega" w:eastAsia="Times New Roman" w:hAnsi="CG Omega" w:cs="Times New Roman"/>
        </w:rPr>
      </w:pPr>
      <w:r>
        <w:rPr>
          <w:rFonts w:ascii="CG Omega" w:eastAsia="Times New Roman" w:hAnsi="CG Omega" w:cs="Times New Roman"/>
        </w:rPr>
        <w:t>Składany n</w:t>
      </w:r>
      <w:r w:rsidRPr="00ED1F76">
        <w:rPr>
          <w:rFonts w:ascii="CG Omega" w:eastAsia="Times New Roman" w:hAnsi="CG Omega" w:cs="Times New Roman"/>
        </w:rPr>
        <w:t>a potwierdzenie</w:t>
      </w:r>
      <w:r w:rsidR="00F7751B" w:rsidRPr="00ED1F76">
        <w:rPr>
          <w:rFonts w:ascii="CG Omega" w:eastAsia="Times New Roman" w:hAnsi="CG Omega" w:cs="Times New Roman"/>
        </w:rPr>
        <w:t xml:space="preserve"> spełnianie warunku określonego w SWZ.</w:t>
      </w:r>
    </w:p>
    <w:p w:rsidR="00F7751B" w:rsidRDefault="00F7751B" w:rsidP="00F7751B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003"/>
        <w:gridCol w:w="2815"/>
        <w:gridCol w:w="1577"/>
        <w:gridCol w:w="2267"/>
      </w:tblGrid>
      <w:tr w:rsidR="00ED1F76" w:rsidRPr="00ED1F76" w:rsidTr="00FD18A0">
        <w:trPr>
          <w:trHeight w:val="1472"/>
        </w:trPr>
        <w:tc>
          <w:tcPr>
            <w:tcW w:w="221" w:type="pct"/>
            <w:vAlign w:val="center"/>
          </w:tcPr>
          <w:p w:rsidR="00ED1F76" w:rsidRPr="00ED1F76" w:rsidRDefault="00ED1F76" w:rsidP="00ED1F76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105" w:type="pct"/>
            <w:vAlign w:val="center"/>
          </w:tcPr>
          <w:p w:rsidR="00ED1F76" w:rsidRPr="00ED1F76" w:rsidRDefault="00ED1F76" w:rsidP="00ED1F76">
            <w:pPr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Nazwa/rodzaj 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pct"/>
            <w:vAlign w:val="center"/>
          </w:tcPr>
          <w:p w:rsidR="00ED1F76" w:rsidRPr="00ED1F76" w:rsidRDefault="00ED1F76" w:rsidP="00ED1F76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        Opis  urządzenia</w:t>
            </w:r>
          </w:p>
          <w:p w:rsidR="00ED1F76" w:rsidRDefault="00ED1F76" w:rsidP="00ED1F76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  (charakterystyka, parametry</w:t>
            </w:r>
            <w: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,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     rodzaj i marka pojazdu</w:t>
            </w: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70" w:type="pct"/>
            <w:vAlign w:val="center"/>
          </w:tcPr>
          <w:p w:rsidR="00ED1F76" w:rsidRPr="00ED1F76" w:rsidRDefault="00ED1F76" w:rsidP="00ED1F76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Oświadczenie</w:t>
            </w:r>
          </w:p>
          <w:p w:rsidR="00ED1F76" w:rsidRPr="00ED1F76" w:rsidRDefault="00ED1F76" w:rsidP="00ED1F76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o dysponowaniu zasobami</w:t>
            </w:r>
          </w:p>
        </w:tc>
        <w:tc>
          <w:tcPr>
            <w:tcW w:w="1251" w:type="pct"/>
            <w:vAlign w:val="center"/>
          </w:tcPr>
          <w:p w:rsidR="00ED1F76" w:rsidRPr="00ED1F76" w:rsidRDefault="00ED1F76" w:rsidP="00ED1F76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Informacja o podstawie dysponowania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>(wskazać tytuł prawny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b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>własność, leasing, użyczenie, dzierżawa, itp.)</w:t>
            </w:r>
          </w:p>
        </w:tc>
      </w:tr>
      <w:tr w:rsidR="00ED1F76" w:rsidRPr="00ED1F76" w:rsidTr="004948C2">
        <w:trPr>
          <w:trHeight w:val="1625"/>
        </w:trPr>
        <w:tc>
          <w:tcPr>
            <w:tcW w:w="221" w:type="pct"/>
            <w:vAlign w:val="center"/>
          </w:tcPr>
          <w:p w:rsidR="00ED1F76" w:rsidRPr="00ED1F76" w:rsidRDefault="00ED1F76" w:rsidP="00ED1F76">
            <w:pPr>
              <w:jc w:val="center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5" w:type="pct"/>
            <w:vAlign w:val="center"/>
          </w:tcPr>
          <w:p w:rsidR="00ED1F76" w:rsidRPr="00ED1F76" w:rsidRDefault="00ED1F76" w:rsidP="00ED1F76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pct"/>
            <w:vAlign w:val="center"/>
          </w:tcPr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  <w:vAlign w:val="center"/>
          </w:tcPr>
          <w:p w:rsidR="00ED1F76" w:rsidRPr="00ED1F76" w:rsidRDefault="00ED1F76" w:rsidP="00ED1F76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  <w:t>dysponuję / będę dysponował*</w:t>
            </w:r>
          </w:p>
        </w:tc>
        <w:tc>
          <w:tcPr>
            <w:tcW w:w="1251" w:type="pct"/>
            <w:vAlign w:val="center"/>
          </w:tcPr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podstawa dysponowania 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>- własność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>- leasing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>- użyczenie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>- dzierżawa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 xml:space="preserve">- inne (podać jakie) 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 xml:space="preserve">   ………………………..</w:t>
            </w:r>
          </w:p>
        </w:tc>
      </w:tr>
      <w:tr w:rsidR="00ED1F76" w:rsidRPr="00ED1F76" w:rsidTr="004948C2">
        <w:trPr>
          <w:trHeight w:val="15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jc w:val="center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  <w:t>dysponuję / będę dysponował*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podstawa dysponowania 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własność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leasing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użyczenie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dzierżawa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- inne (podać jakie) 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   ………………………..</w:t>
            </w:r>
          </w:p>
        </w:tc>
      </w:tr>
      <w:tr w:rsidR="00ED1F76" w:rsidRPr="00ED1F76" w:rsidTr="004948C2">
        <w:trPr>
          <w:trHeight w:val="15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jc w:val="center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  <w:t>dysponuję / będę dysponował*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podstawa dysponowania 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własność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leasing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użyczenie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dzierżawa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- inne (podać jakie) 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   ………………………..</w:t>
            </w:r>
          </w:p>
        </w:tc>
      </w:tr>
    </w:tbl>
    <w:p w:rsidR="00ED1F76" w:rsidRPr="00ED1F76" w:rsidRDefault="00ED1F76" w:rsidP="00ED1F76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  <w:lang w:eastAsia="en-US"/>
        </w:rPr>
      </w:pPr>
    </w:p>
    <w:p w:rsidR="00ED1F76" w:rsidRPr="00ED1F76" w:rsidRDefault="00ED1F76" w:rsidP="00ED1F76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</w:p>
    <w:p w:rsidR="00ED1F76" w:rsidRPr="00ED1F76" w:rsidRDefault="00ED1F76" w:rsidP="00ED1F76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u w:val="single"/>
          <w:lang w:eastAsia="ar-SA"/>
        </w:rPr>
      </w:pPr>
      <w:r w:rsidRPr="00ED1F76">
        <w:rPr>
          <w:rFonts w:ascii="CG Omega" w:eastAsia="Times New Roman" w:hAnsi="CG Omega" w:cs="Times New Roman"/>
          <w:b/>
          <w:bCs/>
          <w:kern w:val="1"/>
          <w:u w:val="single"/>
          <w:lang w:eastAsia="ar-SA"/>
        </w:rPr>
        <w:t>O</w:t>
      </w:r>
      <w:r w:rsidRPr="00ED1F76">
        <w:rPr>
          <w:rFonts w:ascii="CG Omega" w:eastAsia="Arial,Bold" w:hAnsi="CG Omega" w:cs="Times New Roman"/>
          <w:b/>
          <w:bCs/>
          <w:kern w:val="1"/>
          <w:u w:val="single"/>
          <w:lang w:eastAsia="ar-SA"/>
        </w:rPr>
        <w:t>ś</w:t>
      </w:r>
      <w:r w:rsidRPr="00ED1F76">
        <w:rPr>
          <w:rFonts w:ascii="CG Omega" w:eastAsia="Times New Roman" w:hAnsi="CG Omega" w:cs="Times New Roman"/>
          <w:b/>
          <w:bCs/>
          <w:kern w:val="1"/>
          <w:u w:val="single"/>
          <w:lang w:eastAsia="ar-SA"/>
        </w:rPr>
        <w:t xml:space="preserve">wiadczam/my*, </w:t>
      </w:r>
      <w:r w:rsidRPr="00ED1F76">
        <w:rPr>
          <w:rFonts w:ascii="CG Omega" w:eastAsia="Arial,Bold" w:hAnsi="CG Omega" w:cs="Times New Roman"/>
          <w:b/>
          <w:bCs/>
          <w:kern w:val="1"/>
          <w:u w:val="single"/>
          <w:lang w:eastAsia="ar-SA"/>
        </w:rPr>
        <w:t>ż</w:t>
      </w:r>
      <w:r w:rsidRPr="00ED1F76">
        <w:rPr>
          <w:rFonts w:ascii="CG Omega" w:eastAsia="Times New Roman" w:hAnsi="CG Omega" w:cs="Times New Roman"/>
          <w:b/>
          <w:bCs/>
          <w:kern w:val="1"/>
          <w:u w:val="single"/>
          <w:lang w:eastAsia="ar-SA"/>
        </w:rPr>
        <w:t>e:</w:t>
      </w:r>
      <w:r w:rsidRPr="00ED1F76"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 </w:t>
      </w:r>
    </w:p>
    <w:p w:rsidR="00ED1F76" w:rsidRPr="00ED1F76" w:rsidRDefault="00ED1F76" w:rsidP="00ED1F76">
      <w:pPr>
        <w:tabs>
          <w:tab w:val="left" w:pos="360"/>
          <w:tab w:val="left" w:pos="900"/>
        </w:tabs>
        <w:suppressAutoHyphens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ED1F76">
        <w:rPr>
          <w:rFonts w:ascii="CG Omega" w:eastAsia="Times New Roman" w:hAnsi="CG Omega" w:cs="Times New Roman"/>
          <w:bCs/>
          <w:kern w:val="1"/>
          <w:lang w:eastAsia="ar-SA"/>
        </w:rPr>
        <w:t>a) dysponujemy narzędziem/urządzeniem wskazanym w poz. ……………………….…. wykazu,</w:t>
      </w:r>
    </w:p>
    <w:p w:rsidR="00ED1F76" w:rsidRPr="00ED1F76" w:rsidRDefault="00ED1F76" w:rsidP="00ED1F76">
      <w:pPr>
        <w:rPr>
          <w:rFonts w:ascii="CG Omega" w:eastAsia="Calibri" w:hAnsi="CG Omega" w:cs="Times New Roman"/>
          <w:lang w:eastAsia="en-US"/>
        </w:rPr>
      </w:pPr>
      <w:r w:rsidRPr="00ED1F76">
        <w:rPr>
          <w:rFonts w:ascii="CG Omega" w:eastAsia="Calibri" w:hAnsi="CG Omega" w:cs="Times New Roman"/>
          <w:lang w:eastAsia="en-US"/>
        </w:rPr>
        <w:t xml:space="preserve">b) nie dysponujemy </w:t>
      </w:r>
      <w:r w:rsidRPr="00ED1F76">
        <w:rPr>
          <w:rFonts w:ascii="CG Omega" w:eastAsia="Calibri" w:hAnsi="CG Omega" w:cs="Times New Roman"/>
          <w:bCs/>
          <w:lang w:eastAsia="en-US"/>
        </w:rPr>
        <w:t xml:space="preserve">narzędziem/urządzeniem </w:t>
      </w:r>
      <w:r w:rsidRPr="00ED1F76">
        <w:rPr>
          <w:rFonts w:ascii="CG Omega" w:eastAsia="Calibri" w:hAnsi="CG Omega" w:cs="Times New Roman"/>
          <w:lang w:eastAsia="en-US"/>
        </w:rPr>
        <w:t>wskazanym w poz. …………………………… wykazu, lecz polegaj</w:t>
      </w:r>
      <w:r w:rsidRPr="00ED1F76">
        <w:rPr>
          <w:rFonts w:ascii="CG Omega" w:eastAsia="Arial,Bold" w:hAnsi="CG Omega" w:cs="Times New Roman"/>
          <w:lang w:eastAsia="en-US"/>
        </w:rPr>
        <w:t>ą</w:t>
      </w:r>
      <w:r w:rsidRPr="00ED1F76">
        <w:rPr>
          <w:rFonts w:ascii="CG Omega" w:eastAsia="Calibri" w:hAnsi="CG Omega" w:cs="Times New Roman"/>
          <w:lang w:eastAsia="en-US"/>
        </w:rPr>
        <w:t>c na zasobach innych podmiotów b</w:t>
      </w:r>
      <w:r w:rsidRPr="00ED1F76">
        <w:rPr>
          <w:rFonts w:ascii="CG Omega" w:eastAsia="Arial,Bold" w:hAnsi="CG Omega" w:cs="Times New Roman"/>
          <w:lang w:eastAsia="en-US"/>
        </w:rPr>
        <w:t>ę</w:t>
      </w:r>
      <w:r w:rsidRPr="00ED1F76">
        <w:rPr>
          <w:rFonts w:ascii="CG Omega" w:eastAsia="Calibri" w:hAnsi="CG Omega" w:cs="Times New Roman"/>
          <w:lang w:eastAsia="en-US"/>
        </w:rPr>
        <w:t>dziemy dysponowa</w:t>
      </w:r>
      <w:r w:rsidRPr="00ED1F76">
        <w:rPr>
          <w:rFonts w:ascii="CG Omega" w:eastAsia="Arial,Bold" w:hAnsi="CG Omega" w:cs="Times New Roman"/>
          <w:lang w:eastAsia="en-US"/>
        </w:rPr>
        <w:t xml:space="preserve">ć </w:t>
      </w:r>
      <w:r w:rsidRPr="00ED1F76">
        <w:rPr>
          <w:rFonts w:ascii="CG Omega" w:eastAsia="Calibri" w:hAnsi="CG Omega" w:cs="Times New Roman"/>
          <w:bCs/>
          <w:lang w:eastAsia="en-US"/>
        </w:rPr>
        <w:t xml:space="preserve">narzędziem/urządzeniem </w:t>
      </w:r>
      <w:r w:rsidRPr="00ED1F76">
        <w:rPr>
          <w:rFonts w:ascii="CG Omega" w:eastAsia="Calibri" w:hAnsi="CG Omega" w:cs="Times New Roman"/>
          <w:lang w:eastAsia="en-US"/>
        </w:rPr>
        <w:t>na potwierdzenie czego zał</w:t>
      </w:r>
      <w:r w:rsidRPr="00ED1F76">
        <w:rPr>
          <w:rFonts w:ascii="CG Omega" w:eastAsia="Arial,Bold" w:hAnsi="CG Omega" w:cs="Times New Roman"/>
          <w:lang w:eastAsia="en-US"/>
        </w:rPr>
        <w:t>ą</w:t>
      </w:r>
      <w:r w:rsidRPr="00ED1F76">
        <w:rPr>
          <w:rFonts w:ascii="CG Omega" w:eastAsia="Calibri" w:hAnsi="CG Omega" w:cs="Times New Roman"/>
          <w:lang w:eastAsia="en-US"/>
        </w:rPr>
        <w:t>czam/my* pisemne zobowi</w:t>
      </w:r>
      <w:r w:rsidRPr="00ED1F76">
        <w:rPr>
          <w:rFonts w:ascii="CG Omega" w:eastAsia="Arial,Bold" w:hAnsi="CG Omega" w:cs="Times New Roman"/>
          <w:lang w:eastAsia="en-US"/>
        </w:rPr>
        <w:t>ą</w:t>
      </w:r>
      <w:r w:rsidRPr="00ED1F76">
        <w:rPr>
          <w:rFonts w:ascii="CG Omega" w:eastAsia="Calibri" w:hAnsi="CG Omega" w:cs="Times New Roman"/>
          <w:lang w:eastAsia="en-US"/>
        </w:rPr>
        <w:t>zanie podmiotu trzeciego</w:t>
      </w:r>
    </w:p>
    <w:p w:rsidR="00ED1F76" w:rsidRPr="00ED1F76" w:rsidRDefault="00ED1F76" w:rsidP="00ED1F76">
      <w:pPr>
        <w:spacing w:line="276" w:lineRule="auto"/>
        <w:rPr>
          <w:rFonts w:ascii="CG Omega" w:eastAsia="Calibri" w:hAnsi="CG Omega" w:cs="Times New Roman"/>
          <w:lang w:eastAsia="en-US"/>
        </w:rPr>
      </w:pPr>
    </w:p>
    <w:p w:rsidR="00ED1F76" w:rsidRPr="00ED1F76" w:rsidRDefault="00ED1F76" w:rsidP="00ED1F76">
      <w:pPr>
        <w:spacing w:line="276" w:lineRule="auto"/>
        <w:rPr>
          <w:rFonts w:ascii="CG Omega" w:eastAsia="Calibri" w:hAnsi="CG Omega" w:cs="Times New Roman"/>
          <w:lang w:eastAsia="en-US"/>
        </w:rPr>
      </w:pPr>
      <w:r w:rsidRPr="00ED1F76">
        <w:rPr>
          <w:rFonts w:ascii="CG Omega" w:eastAsia="Calibri" w:hAnsi="CG Omega" w:cs="Times New Roman"/>
          <w:lang w:eastAsia="en-US"/>
        </w:rPr>
        <w:t>* niepotrzebne skreślić</w:t>
      </w:r>
    </w:p>
    <w:p w:rsidR="00ED1F76" w:rsidRDefault="00ED1F76" w:rsidP="00F7751B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:rsidR="00ED1F76" w:rsidRDefault="00ED1F76" w:rsidP="00F7751B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:rsidR="00ED1F76" w:rsidRDefault="00ED1F76" w:rsidP="00F7751B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:rsidR="00F7751B" w:rsidRPr="004948C2" w:rsidRDefault="00ED1F76" w:rsidP="00ED1F76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u w:val="single"/>
          <w:lang w:eastAsia="ar-SA"/>
        </w:rPr>
      </w:pPr>
      <w:r w:rsidRPr="00ED1F76">
        <w:rPr>
          <w:rFonts w:ascii="CG Omega" w:eastAsia="Times New Roman" w:hAnsi="CG Omega" w:cs="Times New Roman"/>
          <w:b/>
          <w:bCs/>
          <w:kern w:val="1"/>
          <w:u w:val="single"/>
          <w:lang w:eastAsia="ar-SA"/>
        </w:rPr>
        <w:t>O</w:t>
      </w:r>
      <w:r w:rsidRPr="00ED1F76">
        <w:rPr>
          <w:rFonts w:ascii="CG Omega" w:eastAsia="Arial,Bold" w:hAnsi="CG Omega" w:cs="Times New Roman"/>
          <w:b/>
          <w:bCs/>
          <w:kern w:val="1"/>
          <w:u w:val="single"/>
          <w:lang w:eastAsia="ar-SA"/>
        </w:rPr>
        <w:t>ś</w:t>
      </w:r>
      <w:r w:rsidRPr="00ED1F76">
        <w:rPr>
          <w:rFonts w:ascii="CG Omega" w:eastAsia="Times New Roman" w:hAnsi="CG Omega" w:cs="Times New Roman"/>
          <w:b/>
          <w:bCs/>
          <w:kern w:val="1"/>
          <w:u w:val="single"/>
          <w:lang w:eastAsia="ar-SA"/>
        </w:rPr>
        <w:t xml:space="preserve">wiadczam/my*, </w:t>
      </w:r>
      <w:r w:rsidRPr="00ED1F76">
        <w:rPr>
          <w:rFonts w:ascii="CG Omega" w:eastAsia="Arial,Bold" w:hAnsi="CG Omega" w:cs="Times New Roman"/>
          <w:b/>
          <w:bCs/>
          <w:kern w:val="1"/>
          <w:u w:val="single"/>
          <w:lang w:eastAsia="ar-SA"/>
        </w:rPr>
        <w:t>ż</w:t>
      </w:r>
      <w:r w:rsidRPr="00ED1F76">
        <w:rPr>
          <w:rFonts w:ascii="CG Omega" w:eastAsia="Times New Roman" w:hAnsi="CG Omega" w:cs="Times New Roman"/>
          <w:b/>
          <w:bCs/>
          <w:kern w:val="1"/>
          <w:u w:val="single"/>
          <w:lang w:eastAsia="ar-SA"/>
        </w:rPr>
        <w:t>e:</w:t>
      </w:r>
      <w:r w:rsidRPr="00ED1F76"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 </w:t>
      </w:r>
    </w:p>
    <w:p w:rsidR="00F7751B" w:rsidRPr="004948C2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Dysponuję / będę dysponować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  <w:r w:rsidRPr="004948C2">
        <w:rPr>
          <w:rFonts w:ascii="CG Omega" w:eastAsia="Times New Roman" w:hAnsi="CG Omega" w:cs="Times New Roman"/>
          <w:bCs/>
        </w:rPr>
        <w:t xml:space="preserve"> bazą magazynowo – transportową.</w:t>
      </w:r>
    </w:p>
    <w:p w:rsidR="00F7751B" w:rsidRPr="00ED1F76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ED1F76">
        <w:rPr>
          <w:rFonts w:ascii="CG Omega" w:eastAsia="Times New Roman" w:hAnsi="CG Omega" w:cs="Times New Roman"/>
          <w:bCs/>
        </w:rPr>
        <w:t>Baza magazynowo – transportowa znajduje się w miejscowości ………………….. pod Nr ……….. na terenie Gminy ……………………, w odległości ………</w:t>
      </w:r>
      <w:r w:rsidR="004948C2">
        <w:rPr>
          <w:rFonts w:ascii="CG Omega" w:eastAsia="Times New Roman" w:hAnsi="CG Omega" w:cs="Times New Roman"/>
          <w:bCs/>
        </w:rPr>
        <w:t>….. km od granicy Gminy Wiązownica</w:t>
      </w:r>
      <w:r w:rsidRPr="00ED1F76">
        <w:rPr>
          <w:rFonts w:ascii="CG Omega" w:eastAsia="Times New Roman" w:hAnsi="CG Omega" w:cs="Times New Roman"/>
          <w:bCs/>
        </w:rPr>
        <w:t>.</w:t>
      </w:r>
    </w:p>
    <w:p w:rsidR="00F7751B" w:rsidRPr="00ED1F76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>Posiadam / będę posiadać</w:t>
      </w:r>
      <w:r w:rsidRPr="00ED1F76">
        <w:rPr>
          <w:rFonts w:ascii="CG Omega" w:eastAsia="Times New Roman" w:hAnsi="CG Omega" w:cs="Times New Roman"/>
          <w:bCs/>
          <w:i/>
        </w:rPr>
        <w:t xml:space="preserve"> </w:t>
      </w:r>
      <w:r w:rsidRPr="00ED1F76">
        <w:rPr>
          <w:rFonts w:ascii="CG Omega" w:eastAsia="Times New Roman" w:hAnsi="CG Omega" w:cs="Times New Roman"/>
          <w:bCs/>
          <w:i/>
          <w:vertAlign w:val="superscript"/>
        </w:rPr>
        <w:t>*</w:t>
      </w:r>
      <w:r w:rsidRPr="00ED1F76">
        <w:rPr>
          <w:rFonts w:ascii="CG Omega" w:eastAsia="Times New Roman" w:hAnsi="CG Omega" w:cs="Times New Roman"/>
          <w:bCs/>
          <w:i/>
        </w:rPr>
        <w:t xml:space="preserve"> </w:t>
      </w:r>
      <w:r w:rsidRPr="00ED1F76">
        <w:rPr>
          <w:rFonts w:ascii="CG Omega" w:eastAsia="Times New Roman" w:hAnsi="CG Omega" w:cs="Times New Roman"/>
          <w:bCs/>
        </w:rPr>
        <w:t xml:space="preserve">tytuł prawny do terenu, na którym </w:t>
      </w:r>
      <w:r w:rsidRPr="004948C2">
        <w:rPr>
          <w:rFonts w:ascii="CG Omega" w:eastAsia="Times New Roman" w:hAnsi="CG Omega" w:cs="Times New Roman"/>
          <w:bCs/>
        </w:rPr>
        <w:t xml:space="preserve">jest / będzie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  <w:r w:rsidRPr="00ED1F76">
        <w:rPr>
          <w:rFonts w:ascii="CG Omega" w:eastAsia="Times New Roman" w:hAnsi="CG Omega" w:cs="Times New Roman"/>
          <w:bCs/>
          <w:i/>
        </w:rPr>
        <w:t xml:space="preserve"> </w:t>
      </w:r>
      <w:r w:rsidR="004948C2">
        <w:rPr>
          <w:rFonts w:ascii="CG Omega" w:eastAsia="Times New Roman" w:hAnsi="CG Omega" w:cs="Times New Roman"/>
          <w:bCs/>
        </w:rPr>
        <w:t xml:space="preserve">baza magazynowo </w:t>
      </w:r>
      <w:r w:rsidRPr="00ED1F76">
        <w:rPr>
          <w:rFonts w:ascii="CG Omega" w:eastAsia="Times New Roman" w:hAnsi="CG Omega" w:cs="Times New Roman"/>
          <w:bCs/>
        </w:rPr>
        <w:t>transportowa …………………………………………</w:t>
      </w:r>
      <w:r w:rsidR="004948C2">
        <w:rPr>
          <w:rFonts w:ascii="CG Omega" w:eastAsia="Times New Roman" w:hAnsi="CG Omega" w:cs="Times New Roman"/>
          <w:bCs/>
        </w:rPr>
        <w:t>……………………………………………………………………….</w:t>
      </w:r>
    </w:p>
    <w:p w:rsidR="00F7751B" w:rsidRPr="00ED1F76" w:rsidRDefault="00F7751B" w:rsidP="00F7751B">
      <w:pPr>
        <w:pStyle w:val="Akapitzlist"/>
        <w:ind w:left="567"/>
        <w:jc w:val="both"/>
        <w:rPr>
          <w:rFonts w:ascii="CG Omega" w:eastAsia="Times New Roman" w:hAnsi="CG Omega" w:cs="Times New Roman"/>
          <w:bCs/>
          <w:i/>
        </w:rPr>
      </w:pPr>
      <w:r w:rsidRPr="00ED1F76">
        <w:rPr>
          <w:rFonts w:ascii="CG Omega" w:eastAsia="Times New Roman" w:hAnsi="CG Omega" w:cs="Times New Roman"/>
          <w:bCs/>
          <w:i/>
        </w:rPr>
        <w:t>(należy wskazać rodzaj dysponowania – np. własność, umowa najmu, dzierżawy itp.)</w:t>
      </w:r>
    </w:p>
    <w:p w:rsidR="004948C2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ED1F76">
        <w:rPr>
          <w:rFonts w:ascii="CG Omega" w:eastAsia="Times New Roman" w:hAnsi="CG Omega" w:cs="Times New Roman"/>
          <w:bCs/>
        </w:rPr>
        <w:t xml:space="preserve">Baza magazynowo – transportowa </w:t>
      </w:r>
      <w:r w:rsidRPr="004948C2">
        <w:rPr>
          <w:rFonts w:ascii="CG Omega" w:eastAsia="Times New Roman" w:hAnsi="CG Omega" w:cs="Times New Roman"/>
          <w:bCs/>
        </w:rPr>
        <w:t>odpowiada / nie odpowiada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  <w:r w:rsidRPr="00ED1F76">
        <w:rPr>
          <w:rFonts w:ascii="CG Omega" w:eastAsia="Times New Roman" w:hAnsi="CG Omega" w:cs="Times New Roman"/>
          <w:bCs/>
          <w:i/>
        </w:rPr>
        <w:t xml:space="preserve"> </w:t>
      </w:r>
      <w:r w:rsidRPr="00ED1F76">
        <w:rPr>
          <w:rFonts w:ascii="CG Omega" w:eastAsia="Times New Roman" w:hAnsi="CG Omega" w:cs="Times New Roman"/>
          <w:bCs/>
        </w:rPr>
        <w:t xml:space="preserve">wymaganiom określonym </w:t>
      </w:r>
      <w:r w:rsidRPr="00ED1F76">
        <w:rPr>
          <w:rFonts w:ascii="CG Omega" w:eastAsia="Times New Roman" w:hAnsi="CG Omega" w:cs="Times New Roman"/>
          <w:bCs/>
        </w:rPr>
        <w:br/>
        <w:t>w Rozporządzeniu Ministra Środowiska z dnia 11.01.2013 r. w sprawie szczegółowych wymagań w zakresie odbierania odpadów komunalnych od właścicieli nieruchomości (Dz. U. z 2013 r., poz. 122),</w:t>
      </w:r>
    </w:p>
    <w:p w:rsidR="004948C2" w:rsidRPr="004948C2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Teren bazy magazynowo – transportowej zabezpieczony jest w sposób uniemożliwiający wstęp osobom trzecim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  <w:r w:rsidRPr="004948C2">
        <w:rPr>
          <w:rFonts w:ascii="CG Omega" w:eastAsia="Times New Roman" w:hAnsi="CG Omega" w:cs="Times New Roman"/>
          <w:bCs/>
        </w:rPr>
        <w:t xml:space="preserve"> </w:t>
      </w:r>
    </w:p>
    <w:p w:rsidR="004948C2" w:rsidRPr="004948C2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Miejsce do parkowania pojazdów zabezpieczone jest przed emisją zanieczyszczeń do gruntu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</w:p>
    <w:p w:rsidR="004948C2" w:rsidRPr="004948C2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Baza magazynowo – transportowa wyposażona jest w urządzenia, miejsca do gromadzenia selektywnie zebranych odpadów komunalnych przed transportem do miejsc przetwarzania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  <w:r w:rsidRPr="004948C2">
        <w:rPr>
          <w:rFonts w:ascii="CG Omega" w:eastAsia="Times New Roman" w:hAnsi="CG Omega" w:cs="Times New Roman"/>
          <w:bCs/>
        </w:rPr>
        <w:t xml:space="preserve">  </w:t>
      </w:r>
    </w:p>
    <w:p w:rsidR="004948C2" w:rsidRPr="004948C2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Teren bazy wyposażony jest w urządzenia lub systemy zapewniające zagospodarowanie wód opadowych i ścieków przemysłowych, pochodzących z terenu bazy zgodnie z wymogami określonymi w przepisach ustawy z dnia 18 lipca 2001 r. Prawo wodne (t. j. Dz. U. z 2021 poz. 624)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</w:p>
    <w:p w:rsidR="00F7751B" w:rsidRPr="004948C2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>Baza magazynowo – transportowa wyposażona w:</w:t>
      </w:r>
    </w:p>
    <w:p w:rsidR="00F7751B" w:rsidRPr="004948C2" w:rsidRDefault="00F7751B" w:rsidP="004948C2">
      <w:pPr>
        <w:pStyle w:val="Akapitzlist"/>
        <w:numPr>
          <w:ilvl w:val="0"/>
          <w:numId w:val="3"/>
        </w:numPr>
        <w:ind w:left="567" w:hanging="284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miejsca przeznaczone do parkowania samochodów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</w:p>
    <w:p w:rsidR="00F7751B" w:rsidRPr="004948C2" w:rsidRDefault="00F7751B" w:rsidP="004948C2">
      <w:pPr>
        <w:pStyle w:val="Akapitzlist"/>
        <w:numPr>
          <w:ilvl w:val="0"/>
          <w:numId w:val="3"/>
        </w:numPr>
        <w:ind w:left="567" w:hanging="284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pomieszczenia socjalne dla pracowników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</w:p>
    <w:p w:rsidR="00F7751B" w:rsidRPr="004948C2" w:rsidRDefault="00F7751B" w:rsidP="004948C2">
      <w:pPr>
        <w:pStyle w:val="Akapitzlist"/>
        <w:numPr>
          <w:ilvl w:val="0"/>
          <w:numId w:val="3"/>
        </w:numPr>
        <w:ind w:left="567" w:hanging="284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miejsca do magazynowania selektywnie zebranych odpadów komunalnych z grupy odpadów komunalnych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</w:p>
    <w:p w:rsidR="00F7751B" w:rsidRPr="004948C2" w:rsidRDefault="004948C2" w:rsidP="004948C2">
      <w:pPr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10) </w:t>
      </w:r>
      <w:r w:rsidR="00F7751B" w:rsidRPr="004948C2">
        <w:rPr>
          <w:rFonts w:ascii="CG Omega" w:eastAsia="Times New Roman" w:hAnsi="CG Omega" w:cs="Times New Roman"/>
          <w:bCs/>
        </w:rPr>
        <w:t>na terenie bazy magazynowo – transportowej znajduje się także:</w:t>
      </w:r>
    </w:p>
    <w:p w:rsidR="00F7751B" w:rsidRPr="004948C2" w:rsidRDefault="00F7751B" w:rsidP="004948C2">
      <w:pPr>
        <w:pStyle w:val="Akapitzlist"/>
        <w:numPr>
          <w:ilvl w:val="0"/>
          <w:numId w:val="4"/>
        </w:numPr>
        <w:ind w:left="567" w:hanging="284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punkt bieżącej konserwacji i napraw pojazdów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</w:p>
    <w:p w:rsidR="00F7751B" w:rsidRPr="004948C2" w:rsidRDefault="00F7751B" w:rsidP="004948C2">
      <w:pPr>
        <w:pStyle w:val="Akapitzlist"/>
        <w:numPr>
          <w:ilvl w:val="0"/>
          <w:numId w:val="4"/>
        </w:numPr>
        <w:ind w:left="567" w:hanging="284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miejsce do mycia i dezynfekcji pojazdów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</w:p>
    <w:p w:rsidR="00F7751B" w:rsidRPr="004948C2" w:rsidRDefault="00F7751B" w:rsidP="00F7751B">
      <w:pPr>
        <w:pStyle w:val="Akapitzlist"/>
        <w:ind w:left="284"/>
        <w:jc w:val="both"/>
        <w:rPr>
          <w:rFonts w:ascii="CG Omega" w:eastAsia="Times New Roman" w:hAnsi="CG Omega" w:cs="Times New Roman"/>
          <w:bCs/>
        </w:rPr>
      </w:pPr>
    </w:p>
    <w:p w:rsidR="00F7751B" w:rsidRPr="00ED1F76" w:rsidRDefault="00F7751B" w:rsidP="00F7751B">
      <w:pPr>
        <w:pStyle w:val="Akapitzlist"/>
        <w:ind w:left="284"/>
        <w:jc w:val="both"/>
        <w:rPr>
          <w:rFonts w:ascii="CG Omega" w:eastAsia="Times New Roman" w:hAnsi="CG Omega" w:cs="Times New Roman"/>
          <w:bCs/>
        </w:rPr>
      </w:pPr>
    </w:p>
    <w:p w:rsidR="004948C2" w:rsidRPr="00ED1F76" w:rsidRDefault="004948C2" w:rsidP="004948C2">
      <w:pPr>
        <w:spacing w:line="276" w:lineRule="auto"/>
        <w:rPr>
          <w:rFonts w:ascii="CG Omega" w:eastAsia="Calibri" w:hAnsi="CG Omega" w:cs="Times New Roman"/>
          <w:lang w:eastAsia="en-US"/>
        </w:rPr>
      </w:pPr>
      <w:r w:rsidRPr="00ED1F76">
        <w:rPr>
          <w:rFonts w:ascii="CG Omega" w:eastAsia="Calibri" w:hAnsi="CG Omega" w:cs="Times New Roman"/>
          <w:lang w:eastAsia="en-US"/>
        </w:rPr>
        <w:t>* niepotrzebne skreślić</w:t>
      </w:r>
    </w:p>
    <w:p w:rsidR="00F7751B" w:rsidRPr="00675D7C" w:rsidRDefault="00F7751B" w:rsidP="00F7751B">
      <w:pPr>
        <w:jc w:val="both"/>
        <w:rPr>
          <w:rFonts w:ascii="Cambria" w:eastAsia="Calibri" w:hAnsi="Cambria" w:cs="Arial"/>
          <w:sz w:val="20"/>
          <w:szCs w:val="20"/>
        </w:rPr>
      </w:pPr>
    </w:p>
    <w:p w:rsidR="004948C2" w:rsidRDefault="004948C2" w:rsidP="00F7751B">
      <w:pPr>
        <w:jc w:val="both"/>
        <w:rPr>
          <w:rFonts w:ascii="Cambria" w:eastAsia="Calibri" w:hAnsi="Cambria" w:cs="Arial"/>
          <w:sz w:val="20"/>
          <w:szCs w:val="20"/>
        </w:rPr>
      </w:pPr>
    </w:p>
    <w:p w:rsidR="004948C2" w:rsidRPr="00675D7C" w:rsidRDefault="004948C2" w:rsidP="00F7751B">
      <w:pPr>
        <w:jc w:val="both"/>
        <w:rPr>
          <w:rFonts w:ascii="Cambria" w:eastAsia="Calibri" w:hAnsi="Cambria" w:cs="Arial"/>
          <w:sz w:val="20"/>
          <w:szCs w:val="20"/>
        </w:rPr>
      </w:pPr>
    </w:p>
    <w:p w:rsidR="00F7751B" w:rsidRPr="004948C2" w:rsidRDefault="00F7751B" w:rsidP="00F7751B">
      <w:pPr>
        <w:jc w:val="center"/>
        <w:rPr>
          <w:rFonts w:ascii="CG Omega" w:eastAsia="Calibri" w:hAnsi="CG Omega" w:cs="Arial"/>
          <w:b/>
        </w:rPr>
      </w:pPr>
      <w:r w:rsidRPr="004948C2">
        <w:rPr>
          <w:rFonts w:ascii="CG Omega" w:eastAsia="Calibri" w:hAnsi="CG Omega" w:cs="Arial"/>
          <w:b/>
        </w:rPr>
        <w:t>OŚWIADCZENIE DOTYCZĄCE PODANYCH INFORMACJI</w:t>
      </w:r>
    </w:p>
    <w:p w:rsidR="00F7751B" w:rsidRPr="004948C2" w:rsidRDefault="00F7751B" w:rsidP="00F7751B">
      <w:pPr>
        <w:jc w:val="both"/>
        <w:rPr>
          <w:rFonts w:ascii="CG Omega" w:eastAsia="Calibri" w:hAnsi="CG Omega" w:cs="Arial"/>
        </w:rPr>
      </w:pPr>
      <w:r w:rsidRPr="004948C2">
        <w:rPr>
          <w:rFonts w:ascii="CG Omega" w:eastAsia="Calibri" w:hAnsi="CG Omega" w:cs="Arial"/>
        </w:rPr>
        <w:t xml:space="preserve">Oświadczam, że wszystkie informacje podane w powyższych oświadczeniach są aktualne </w:t>
      </w:r>
      <w:r w:rsidR="004948C2">
        <w:rPr>
          <w:rFonts w:ascii="CG Omega" w:eastAsia="Calibri" w:hAnsi="CG Omega" w:cs="Arial"/>
        </w:rPr>
        <w:t xml:space="preserve">               </w:t>
      </w:r>
      <w:r w:rsidRPr="004948C2">
        <w:rPr>
          <w:rFonts w:ascii="CG Omega" w:eastAsia="Calibri" w:hAnsi="CG Omega" w:cs="Arial"/>
        </w:rPr>
        <w:t>i zgodne z prawdą oraz zostały przedstawione z pełną świadomością konsekwencji wprowadzenia Zamawiającego w błąd przy przedstawianiu informacji.</w:t>
      </w:r>
    </w:p>
    <w:p w:rsidR="00F7751B" w:rsidRPr="004948C2" w:rsidRDefault="00F7751B" w:rsidP="00F7751B">
      <w:pPr>
        <w:jc w:val="both"/>
        <w:rPr>
          <w:rFonts w:ascii="CG Omega" w:eastAsia="Calibri" w:hAnsi="CG Omega" w:cs="Arial"/>
        </w:rPr>
      </w:pPr>
    </w:p>
    <w:p w:rsidR="00F7751B" w:rsidRPr="004948C2" w:rsidRDefault="00F7751B" w:rsidP="00F7751B">
      <w:pPr>
        <w:jc w:val="both"/>
        <w:rPr>
          <w:rFonts w:ascii="CG Omega" w:eastAsia="Calibri" w:hAnsi="CG Omega" w:cs="Arial"/>
        </w:rPr>
      </w:pPr>
    </w:p>
    <w:p w:rsidR="00F7751B" w:rsidRPr="00675D7C" w:rsidRDefault="00F7751B" w:rsidP="00F7751B">
      <w:pPr>
        <w:ind w:right="-993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F14B5" w:rsidRPr="00AF14B5" w:rsidRDefault="00AF14B5" w:rsidP="00AF14B5">
      <w:pPr>
        <w:spacing w:line="360" w:lineRule="auto"/>
        <w:jc w:val="both"/>
        <w:rPr>
          <w:rFonts w:ascii="CG Omega" w:hAnsi="CG Omega" w:cs="Arial"/>
          <w:sz w:val="20"/>
          <w:szCs w:val="20"/>
          <w:lang w:eastAsia="en-US"/>
        </w:rPr>
      </w:pPr>
      <w:r w:rsidRPr="00AF14B5">
        <w:rPr>
          <w:rFonts w:ascii="CG Omega" w:hAnsi="CG Omega" w:cs="Arial"/>
          <w:sz w:val="20"/>
          <w:szCs w:val="20"/>
          <w:lang w:eastAsia="en-US"/>
        </w:rPr>
        <w:t xml:space="preserve">      </w:t>
      </w:r>
      <w:r>
        <w:rPr>
          <w:rFonts w:ascii="CG Omega" w:hAnsi="CG Omega" w:cs="Arial"/>
          <w:sz w:val="20"/>
          <w:szCs w:val="20"/>
          <w:lang w:eastAsia="en-US"/>
        </w:rPr>
        <w:tab/>
      </w:r>
      <w:r>
        <w:rPr>
          <w:rFonts w:ascii="CG Omega" w:hAnsi="CG Omega" w:cs="Arial"/>
          <w:sz w:val="20"/>
          <w:szCs w:val="20"/>
          <w:lang w:eastAsia="en-US"/>
        </w:rPr>
        <w:tab/>
      </w:r>
      <w:r>
        <w:rPr>
          <w:rFonts w:ascii="CG Omega" w:hAnsi="CG Omega" w:cs="Arial"/>
          <w:sz w:val="20"/>
          <w:szCs w:val="20"/>
          <w:lang w:eastAsia="en-US"/>
        </w:rPr>
        <w:tab/>
      </w:r>
      <w:r>
        <w:rPr>
          <w:rFonts w:ascii="CG Omega" w:hAnsi="CG Omega" w:cs="Arial"/>
          <w:sz w:val="20"/>
          <w:szCs w:val="20"/>
          <w:lang w:eastAsia="en-US"/>
        </w:rPr>
        <w:tab/>
      </w:r>
      <w:r>
        <w:rPr>
          <w:rFonts w:ascii="CG Omega" w:hAnsi="CG Omega" w:cs="Arial"/>
          <w:sz w:val="20"/>
          <w:szCs w:val="20"/>
          <w:lang w:eastAsia="en-US"/>
        </w:rPr>
        <w:tab/>
      </w:r>
      <w:r>
        <w:rPr>
          <w:rFonts w:ascii="CG Omega" w:hAnsi="CG Omega" w:cs="Arial"/>
          <w:sz w:val="20"/>
          <w:szCs w:val="20"/>
          <w:lang w:eastAsia="en-US"/>
        </w:rPr>
        <w:tab/>
        <w:t xml:space="preserve">        </w:t>
      </w:r>
      <w:r w:rsidRPr="00AF14B5">
        <w:rPr>
          <w:rFonts w:ascii="CG Omega" w:hAnsi="CG Omega" w:cs="Arial"/>
          <w:sz w:val="20"/>
          <w:szCs w:val="20"/>
          <w:lang w:eastAsia="en-US"/>
        </w:rPr>
        <w:t xml:space="preserve"> ……………………………………………………..…</w:t>
      </w:r>
    </w:p>
    <w:p w:rsidR="00AF14B5" w:rsidRPr="00AF14B5" w:rsidRDefault="00AF14B5" w:rsidP="00AF14B5">
      <w:pPr>
        <w:ind w:left="2693"/>
        <w:jc w:val="center"/>
        <w:rPr>
          <w:rFonts w:ascii="CG Omega" w:hAnsi="CG Omega" w:cs="Gautami"/>
          <w:sz w:val="18"/>
          <w:szCs w:val="18"/>
          <w:lang w:eastAsia="en-US"/>
        </w:rPr>
      </w:pPr>
      <w:r w:rsidRPr="00AF14B5">
        <w:rPr>
          <w:rFonts w:ascii="CG Omega" w:hAnsi="CG Omega" w:cs="Gautami"/>
          <w:sz w:val="18"/>
          <w:szCs w:val="18"/>
          <w:lang w:eastAsia="en-US"/>
        </w:rPr>
        <w:t xml:space="preserve">                                 (</w:t>
      </w:r>
      <w:r w:rsidRPr="00AF14B5">
        <w:rPr>
          <w:rFonts w:ascii="CG Omega" w:hAnsi="CG Omega" w:cs="Arial"/>
          <w:sz w:val="18"/>
          <w:szCs w:val="18"/>
          <w:lang w:eastAsia="en-US"/>
        </w:rPr>
        <w:t xml:space="preserve">kwalifikowany podpis elektroniczny </w:t>
      </w:r>
      <w:r w:rsidRPr="00AF14B5">
        <w:rPr>
          <w:rFonts w:ascii="CG Omega" w:hAnsi="CG Omega" w:cs="Gautami"/>
          <w:sz w:val="18"/>
          <w:szCs w:val="18"/>
          <w:lang w:eastAsia="en-US"/>
        </w:rPr>
        <w:t xml:space="preserve">osób uprawnionych </w:t>
      </w:r>
    </w:p>
    <w:p w:rsidR="00AF14B5" w:rsidRPr="00AF14B5" w:rsidRDefault="00AF14B5" w:rsidP="00AF14B5">
      <w:pPr>
        <w:ind w:left="2693"/>
        <w:jc w:val="center"/>
        <w:rPr>
          <w:rFonts w:ascii="CG Omega" w:hAnsi="CG Omega" w:cs="Arial"/>
          <w:sz w:val="18"/>
          <w:szCs w:val="18"/>
          <w:lang w:eastAsia="en-US"/>
        </w:rPr>
      </w:pPr>
      <w:r w:rsidRPr="00AF14B5">
        <w:rPr>
          <w:rFonts w:ascii="CG Omega" w:hAnsi="CG Omega" w:cs="Gautami"/>
          <w:sz w:val="18"/>
          <w:szCs w:val="18"/>
          <w:lang w:eastAsia="en-US"/>
        </w:rPr>
        <w:t xml:space="preserve">                                do składania </w:t>
      </w:r>
      <w:r w:rsidRPr="00AF14B5">
        <w:rPr>
          <w:rFonts w:ascii="CG Omega" w:hAnsi="CG Omega" w:cs="Arial"/>
          <w:sz w:val="18"/>
          <w:szCs w:val="18"/>
          <w:lang w:eastAsia="en-US"/>
        </w:rPr>
        <w:t xml:space="preserve"> </w:t>
      </w:r>
      <w:r w:rsidRPr="00AF14B5">
        <w:rPr>
          <w:rFonts w:ascii="CG Omega" w:hAnsi="CG Omega" w:cs="Gautami"/>
          <w:sz w:val="18"/>
          <w:szCs w:val="18"/>
          <w:lang w:eastAsia="en-US"/>
        </w:rPr>
        <w:t>oświadczeń  woli w imieniu Wykonawcy)</w:t>
      </w:r>
    </w:p>
    <w:p w:rsidR="00F7751B" w:rsidRPr="00675D7C" w:rsidRDefault="00F7751B" w:rsidP="00F7751B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:rsidR="00F7751B" w:rsidRPr="00675D7C" w:rsidRDefault="00F7751B" w:rsidP="00F7751B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20"/>
    <w:rsid w:val="004948C2"/>
    <w:rsid w:val="009544CD"/>
    <w:rsid w:val="00AF14B5"/>
    <w:rsid w:val="00DB7CDE"/>
    <w:rsid w:val="00ED1F76"/>
    <w:rsid w:val="00F61720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A399F-BFA4-4A08-BA3E-334CA8C2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51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F7751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F7751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2023-10-12T12:31:00Z</dcterms:created>
  <dcterms:modified xsi:type="dcterms:W3CDTF">2024-05-06T12:25:00Z</dcterms:modified>
</cp:coreProperties>
</file>