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721F4B" w:rsidRDefault="000B4497" w:rsidP="00721F4B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721F4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093734" w:rsidRPr="00721F4B" w:rsidRDefault="00093734" w:rsidP="00721F4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CF14FF" w:rsidRPr="00CF14FF" w:rsidRDefault="00CF14FF" w:rsidP="00CF14FF">
      <w:pPr>
        <w:spacing w:line="276" w:lineRule="auto"/>
        <w:rPr>
          <w:rFonts w:ascii="Arial" w:hAnsi="Arial" w:cs="Arial"/>
          <w:b/>
          <w:spacing w:val="-4"/>
          <w:sz w:val="22"/>
          <w:szCs w:val="22"/>
        </w:rPr>
      </w:pPr>
      <w:r w:rsidRPr="00CF14FF">
        <w:rPr>
          <w:rFonts w:ascii="Arial" w:hAnsi="Arial" w:cs="Arial"/>
          <w:b/>
          <w:bCs/>
          <w:sz w:val="22"/>
          <w:szCs w:val="22"/>
        </w:rPr>
        <w:t>„Rozbudowa ul. Witosa w Świnoujściu”</w:t>
      </w:r>
    </w:p>
    <w:p w:rsidR="005A6082" w:rsidRPr="00721F4B" w:rsidRDefault="005A6082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C419D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r.,</w:t>
      </w:r>
      <w:r w:rsidR="00BF2FDE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721F4B" w:rsidRDefault="008A19A7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721F4B" w:rsidRDefault="00975366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721F4B" w:rsidRDefault="00975366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721F4B" w:rsidRDefault="004A59E5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lastRenderedPageBreak/>
        <w:t>(należy wyspecyfikować udostępniane zasoby)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</w:t>
      </w:r>
      <w:bookmarkStart w:id="0" w:name="_GoBack"/>
      <w:bookmarkEnd w:id="0"/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sób wykorzystania ww. zasobów przez 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7390D" w:rsidRPr="00721F4B" w:rsidRDefault="00F20D70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4A59E5" w:rsidRPr="00721F4B" w:rsidRDefault="004A59E5" w:rsidP="00721F4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721F4B" w:rsidRDefault="0067390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721F4B" w:rsidRDefault="00BE0F5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721F4B" w:rsidRDefault="00BE0F5D" w:rsidP="00721F4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721F4B" w:rsidRDefault="00F20D70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7C1290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721F4B" w:rsidRDefault="003C21AF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721F4B" w:rsidRDefault="000A03E5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721F4B" w:rsidRDefault="00F20D70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721F4B" w:rsidRDefault="00F20D70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721F4B" w:rsidSect="008B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C8" w:rsidRDefault="00995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C8" w:rsidRDefault="009956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C8" w:rsidRDefault="009956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8A" w:rsidRPr="005A12E7" w:rsidRDefault="005A12E7" w:rsidP="005A12E7">
    <w:pPr>
      <w:pStyle w:val="Nagwek"/>
      <w:jc w:val="right"/>
      <w:rPr>
        <w:rFonts w:ascii="Arial" w:hAnsi="Arial" w:cs="Arial"/>
        <w:b/>
        <w:sz w:val="20"/>
      </w:rPr>
    </w:pPr>
    <w:r w:rsidRPr="005A12E7">
      <w:rPr>
        <w:rFonts w:ascii="Arial" w:hAnsi="Arial" w:cs="Arial"/>
        <w:b/>
        <w:sz w:val="20"/>
      </w:rPr>
      <w:t>Załącznik nr 5 do SWZ – BZP.271.1.5.2022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93734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02122"/>
    <w:rsid w:val="00417798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12E7"/>
    <w:rsid w:val="005A6082"/>
    <w:rsid w:val="0067390D"/>
    <w:rsid w:val="006A00A1"/>
    <w:rsid w:val="006C419D"/>
    <w:rsid w:val="006C4BE6"/>
    <w:rsid w:val="006D0CA8"/>
    <w:rsid w:val="006E5C1A"/>
    <w:rsid w:val="00721F4B"/>
    <w:rsid w:val="0072349D"/>
    <w:rsid w:val="00725D48"/>
    <w:rsid w:val="0074250A"/>
    <w:rsid w:val="00747EEC"/>
    <w:rsid w:val="00761D1C"/>
    <w:rsid w:val="00795F9A"/>
    <w:rsid w:val="007C1290"/>
    <w:rsid w:val="007F0DC8"/>
    <w:rsid w:val="0088296E"/>
    <w:rsid w:val="008A19A7"/>
    <w:rsid w:val="008B670F"/>
    <w:rsid w:val="00975366"/>
    <w:rsid w:val="009956C8"/>
    <w:rsid w:val="009B4F4B"/>
    <w:rsid w:val="009C19B4"/>
    <w:rsid w:val="009D51E2"/>
    <w:rsid w:val="00A45B30"/>
    <w:rsid w:val="00AC18C6"/>
    <w:rsid w:val="00B06619"/>
    <w:rsid w:val="00B246DC"/>
    <w:rsid w:val="00B52EED"/>
    <w:rsid w:val="00B80ED1"/>
    <w:rsid w:val="00B95976"/>
    <w:rsid w:val="00BE0F5D"/>
    <w:rsid w:val="00BF2FDE"/>
    <w:rsid w:val="00C152B3"/>
    <w:rsid w:val="00C702CB"/>
    <w:rsid w:val="00CA5816"/>
    <w:rsid w:val="00CA78C3"/>
    <w:rsid w:val="00CF14FF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52</cp:revision>
  <cp:lastPrinted>2018-01-03T07:40:00Z</cp:lastPrinted>
  <dcterms:created xsi:type="dcterms:W3CDTF">2017-05-04T04:54:00Z</dcterms:created>
  <dcterms:modified xsi:type="dcterms:W3CDTF">2022-10-20T10:35:00Z</dcterms:modified>
</cp:coreProperties>
</file>