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B0A3" w14:textId="77777777" w:rsidR="009A4C7C" w:rsidRPr="00DC1E82" w:rsidRDefault="009A4C7C" w:rsidP="0000064E">
      <w:pPr>
        <w:ind w:left="0" w:firstLine="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A52C91" w14:textId="77777777" w:rsidR="009A4C7C" w:rsidRPr="00DC1E82" w:rsidRDefault="009A4C7C" w:rsidP="009A4C7C">
      <w:pPr>
        <w:suppressAutoHyphens/>
        <w:rPr>
          <w:rFonts w:ascii="Times New Roman" w:hAnsi="Times New Roman"/>
          <w:b/>
          <w:sz w:val="24"/>
          <w:szCs w:val="24"/>
        </w:rPr>
      </w:pPr>
      <w:r w:rsidRPr="00DC1E8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DC1E82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E82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77777777" w:rsidR="000337BE" w:rsidRPr="00DC1E82" w:rsidRDefault="000337BE" w:rsidP="009A4C7C">
      <w:pPr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779"/>
        <w:gridCol w:w="3511"/>
      </w:tblGrid>
      <w:tr w:rsidR="005304F6" w:rsidRPr="005304F6" w14:paraId="3F0D62B6" w14:textId="77777777" w:rsidTr="00950FC2">
        <w:trPr>
          <w:cantSplit/>
          <w:trHeight w:val="569"/>
        </w:trPr>
        <w:tc>
          <w:tcPr>
            <w:tcW w:w="5000" w:type="pct"/>
            <w:gridSpan w:val="3"/>
            <w:vAlign w:val="center"/>
          </w:tcPr>
          <w:p w14:paraId="4038C9D4" w14:textId="77777777" w:rsidR="00950FC2" w:rsidRPr="005304F6" w:rsidRDefault="00950FC2" w:rsidP="00950FC2">
            <w:pPr>
              <w:suppressAutoHyphens/>
              <w:overflowPunct w:val="0"/>
              <w:jc w:val="left"/>
              <w:rPr>
                <w:rFonts w:ascii="Times New Roman" w:eastAsia="Times New Roman" w:hAnsi="Times New Roman"/>
                <w:b/>
                <w:caps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caps/>
                <w:lang w:eastAsia="pl-PL"/>
              </w:rPr>
              <w:t xml:space="preserve"> </w:t>
            </w:r>
          </w:p>
          <w:p w14:paraId="5DA3AE58" w14:textId="1B5815A8" w:rsidR="00950FC2" w:rsidRPr="005304F6" w:rsidRDefault="00294E35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  <w:t>FOTOREAKTOR</w:t>
            </w:r>
          </w:p>
          <w:p w14:paraId="0B839730" w14:textId="77777777" w:rsidR="00950FC2" w:rsidRPr="005304F6" w:rsidRDefault="00950FC2" w:rsidP="00950FC2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6B64481F" w14:textId="72135997" w:rsidR="00950FC2" w:rsidRPr="005304F6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Producent (marka)</w:t>
            </w:r>
            <w:r w:rsidR="00294E35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191E93">
              <w:rPr>
                <w:rFonts w:ascii="Times New Roman" w:eastAsia="Times New Roman" w:hAnsi="Times New Roman"/>
                <w:b/>
                <w:lang w:eastAsia="pl-PL"/>
              </w:rPr>
              <w:t>CEMIS-TECH Sp. z.o.o.</w:t>
            </w:r>
          </w:p>
          <w:p w14:paraId="012FCB85" w14:textId="0B4F22B0" w:rsidR="00950FC2" w:rsidRPr="005304F6" w:rsidRDefault="00950FC2" w:rsidP="00950FC2">
            <w:pPr>
              <w:suppressAutoHyphens/>
              <w:overflowPunct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Typ/</w:t>
            </w:r>
            <w:proofErr w:type="spellStart"/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mode</w:t>
            </w:r>
            <w:proofErr w:type="spellEnd"/>
            <w:r w:rsidR="00294E35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294E35" w:rsidRPr="00294E35">
              <w:rPr>
                <w:rFonts w:ascii="Times New Roman" w:eastAsia="Times New Roman" w:hAnsi="Times New Roman"/>
                <w:b/>
                <w:lang w:eastAsia="pl-PL"/>
              </w:rPr>
              <w:t xml:space="preserve">Reaktor </w:t>
            </w:r>
            <w:proofErr w:type="spellStart"/>
            <w:r w:rsidR="00294E35" w:rsidRPr="00294E35">
              <w:rPr>
                <w:rFonts w:ascii="Times New Roman" w:eastAsia="Times New Roman" w:hAnsi="Times New Roman"/>
                <w:b/>
                <w:lang w:eastAsia="pl-PL"/>
              </w:rPr>
              <w:t>przwpływowy</w:t>
            </w:r>
            <w:proofErr w:type="spellEnd"/>
            <w:r w:rsidR="00294E35" w:rsidRPr="00294E35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proofErr w:type="spellStart"/>
            <w:r w:rsidR="00294E35" w:rsidRPr="00294E35">
              <w:rPr>
                <w:rFonts w:ascii="Times New Roman" w:eastAsia="Times New Roman" w:hAnsi="Times New Roman"/>
                <w:b/>
                <w:lang w:eastAsia="pl-PL"/>
              </w:rPr>
              <w:t>PhotoCubeTM</w:t>
            </w:r>
            <w:proofErr w:type="spellEnd"/>
            <w:r w:rsidR="00294E35" w:rsidRPr="00294E35">
              <w:rPr>
                <w:rFonts w:ascii="Times New Roman" w:eastAsia="Times New Roman" w:hAnsi="Times New Roman"/>
                <w:b/>
                <w:lang w:eastAsia="pl-PL"/>
              </w:rPr>
              <w:t xml:space="preserve"> Pro, </w:t>
            </w:r>
            <w:proofErr w:type="spellStart"/>
            <w:r w:rsidR="00294E35" w:rsidRPr="00294E35">
              <w:rPr>
                <w:rFonts w:ascii="Times New Roman" w:eastAsia="Times New Roman" w:hAnsi="Times New Roman"/>
                <w:b/>
                <w:lang w:eastAsia="pl-PL"/>
              </w:rPr>
              <w:t>ThalesNano</w:t>
            </w:r>
            <w:proofErr w:type="spellEnd"/>
          </w:p>
          <w:p w14:paraId="219F6358" w14:textId="3B7C5FE1" w:rsidR="00950FC2" w:rsidRPr="005304F6" w:rsidRDefault="00950FC2" w:rsidP="00950FC2">
            <w:pPr>
              <w:suppressAutoHyphens/>
              <w:overflowPunct w:val="0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 xml:space="preserve">Fabrycznie nowe urządzenie, </w:t>
            </w:r>
            <w:r w:rsidR="00D63CF5" w:rsidRPr="005304F6">
              <w:rPr>
                <w:rFonts w:ascii="Times New Roman" w:eastAsia="Times New Roman" w:hAnsi="Times New Roman"/>
                <w:b/>
                <w:lang w:eastAsia="pl-PL"/>
              </w:rPr>
              <w:t>wyprodukowane nie wcześniej niż w 2021 roku</w:t>
            </w:r>
            <w:r w:rsidRPr="005304F6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  <w:p w14:paraId="0DB39FFD" w14:textId="77777777" w:rsidR="00950FC2" w:rsidRPr="005304F6" w:rsidRDefault="00950FC2" w:rsidP="00950FC2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304F6" w:rsidRPr="005304F6" w14:paraId="5ED4AC8F" w14:textId="77777777" w:rsidTr="00D22C70">
        <w:trPr>
          <w:cantSplit/>
          <w:trHeight w:val="569"/>
        </w:trPr>
        <w:tc>
          <w:tcPr>
            <w:tcW w:w="253" w:type="pct"/>
            <w:vAlign w:val="center"/>
          </w:tcPr>
          <w:p w14:paraId="57EECB13" w14:textId="6956E4D6" w:rsidR="00950FC2" w:rsidRPr="005304F6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5304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493" w:type="pct"/>
            <w:vAlign w:val="center"/>
          </w:tcPr>
          <w:p w14:paraId="16C9F82D" w14:textId="4C1EE2C7" w:rsidR="00950FC2" w:rsidRPr="005304F6" w:rsidRDefault="00950FC2" w:rsidP="00950FC2">
            <w:pPr>
              <w:ind w:left="0" w:firstLine="0"/>
              <w:rPr>
                <w:rFonts w:ascii="Times New Roman" w:hAnsi="Times New Roman"/>
                <w:b/>
                <w:bCs/>
              </w:rPr>
            </w:pPr>
            <w:r w:rsidRPr="005304F6">
              <w:rPr>
                <w:rFonts w:ascii="Times New Roman" w:hAnsi="Times New Roman"/>
                <w:b/>
                <w:bCs/>
              </w:rPr>
              <w:t>Parametry wymagane przez Zamawiającego</w:t>
            </w:r>
          </w:p>
        </w:tc>
        <w:tc>
          <w:tcPr>
            <w:tcW w:w="1254" w:type="pct"/>
            <w:vAlign w:val="center"/>
          </w:tcPr>
          <w:p w14:paraId="5D42982C" w14:textId="107604E3" w:rsidR="00950FC2" w:rsidRPr="005304F6" w:rsidRDefault="00950FC2" w:rsidP="00950FC2">
            <w:pPr>
              <w:rPr>
                <w:rFonts w:ascii="Times New Roman" w:hAnsi="Times New Roman"/>
                <w:b/>
                <w:bCs/>
              </w:rPr>
            </w:pPr>
            <w:r w:rsidRPr="005304F6">
              <w:rPr>
                <w:rFonts w:ascii="Times New Roman" w:hAnsi="Times New Roman"/>
                <w:b/>
                <w:bCs/>
              </w:rPr>
              <w:t>Parametry techniczne oferowane</w:t>
            </w:r>
          </w:p>
        </w:tc>
      </w:tr>
      <w:tr w:rsidR="005304F6" w:rsidRPr="005304F6" w14:paraId="24A23FBF" w14:textId="77777777" w:rsidTr="00467A45">
        <w:trPr>
          <w:trHeight w:val="956"/>
        </w:trPr>
        <w:tc>
          <w:tcPr>
            <w:tcW w:w="253" w:type="pct"/>
            <w:vAlign w:val="center"/>
          </w:tcPr>
          <w:p w14:paraId="141A845B" w14:textId="50CD5981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3" w:type="pct"/>
            <w:vAlign w:val="center"/>
          </w:tcPr>
          <w:p w14:paraId="700C4EC8" w14:textId="2762A246" w:rsidR="00950FC2" w:rsidRPr="005304F6" w:rsidRDefault="00912451" w:rsidP="00950FC2">
            <w:pPr>
              <w:pStyle w:val="Nagwek"/>
              <w:ind w:left="-23"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Fotoreaktor</w:t>
            </w:r>
            <w:proofErr w:type="spellEnd"/>
            <w:r>
              <w:rPr>
                <w:rFonts w:ascii="Times New Roman" w:hAnsi="Times New Roman"/>
              </w:rPr>
              <w:t xml:space="preserve"> pozwalający na prowadzenie reakcji fotochemicznych przy różnej długości światła lamp LED w układzie stacjonarnym (naczynie reak</w:t>
            </w:r>
            <w:r w:rsidR="00B70058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yjne) i ciągłym (układ przepływowy w postaci wężownic</w:t>
            </w:r>
            <w:r w:rsidR="00B70058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54" w:type="pct"/>
            <w:vAlign w:val="center"/>
          </w:tcPr>
          <w:p w14:paraId="43EEFEB7" w14:textId="74F062B6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289F2E" w14:textId="73ACB6D5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……………………</w:t>
            </w:r>
          </w:p>
          <w:p w14:paraId="00C87064" w14:textId="77777777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tak/nie</w:t>
            </w:r>
          </w:p>
          <w:p w14:paraId="386F65D4" w14:textId="022689C5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304F6" w:rsidRPr="005304F6" w14:paraId="5A09C3C4" w14:textId="77777777" w:rsidTr="00B05E93">
        <w:trPr>
          <w:trHeight w:val="692"/>
        </w:trPr>
        <w:tc>
          <w:tcPr>
            <w:tcW w:w="253" w:type="pct"/>
            <w:vAlign w:val="center"/>
          </w:tcPr>
          <w:p w14:paraId="36B624AE" w14:textId="28F34EC5" w:rsidR="00950FC2" w:rsidRPr="005304F6" w:rsidRDefault="00950FC2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2</w:t>
            </w:r>
          </w:p>
        </w:tc>
        <w:tc>
          <w:tcPr>
            <w:tcW w:w="3493" w:type="pct"/>
            <w:vAlign w:val="center"/>
          </w:tcPr>
          <w:p w14:paraId="0CC23F3A" w14:textId="77777777" w:rsidR="00950FC2" w:rsidRPr="005304F6" w:rsidRDefault="00950FC2" w:rsidP="00950FC2">
            <w:pPr>
              <w:pStyle w:val="Nagwek"/>
              <w:ind w:right="-910"/>
              <w:jc w:val="left"/>
              <w:rPr>
                <w:rFonts w:ascii="Times New Roman" w:hAnsi="Times New Roman"/>
              </w:rPr>
            </w:pPr>
          </w:p>
          <w:p w14:paraId="458E740F" w14:textId="381ABDF7" w:rsidR="00912451" w:rsidRDefault="00912451" w:rsidP="00912451">
            <w:pPr>
              <w:pStyle w:val="Nagwek"/>
              <w:ind w:right="-9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Wyposażony w lampy LED pozwalające na prace przy świetle o długości 365, 395, 457, 500, 523 595, </w:t>
            </w:r>
          </w:p>
          <w:p w14:paraId="74F66EE4" w14:textId="01E21577" w:rsidR="00912451" w:rsidRPr="005304F6" w:rsidRDefault="00912451" w:rsidP="00912451">
            <w:pPr>
              <w:pStyle w:val="Nagwek"/>
              <w:ind w:right="-9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623 </w:t>
            </w:r>
            <w:proofErr w:type="spellStart"/>
            <w:r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 xml:space="preserve"> oraz pozwalający na prace przy świetle białym.</w:t>
            </w:r>
          </w:p>
          <w:p w14:paraId="7BB585C9" w14:textId="585457B8" w:rsidR="00950FC2" w:rsidRPr="005304F6" w:rsidRDefault="00950FC2" w:rsidP="00950FC2">
            <w:pPr>
              <w:ind w:right="-108" w:hanging="317"/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pct"/>
            <w:vAlign w:val="center"/>
          </w:tcPr>
          <w:p w14:paraId="0CF8B59F" w14:textId="56EB4181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DDA7D1B" w14:textId="76E010FD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……………………</w:t>
            </w:r>
          </w:p>
          <w:p w14:paraId="41FE7636" w14:textId="77777777" w:rsidR="00950FC2" w:rsidRPr="005304F6" w:rsidRDefault="00950FC2" w:rsidP="00950FC2">
            <w:pPr>
              <w:pStyle w:val="Bezodstpw"/>
              <w:rPr>
                <w:rFonts w:ascii="Times New Roman" w:hAnsi="Times New Roman" w:cs="Times New Roman"/>
              </w:rPr>
            </w:pPr>
            <w:r w:rsidRPr="005304F6">
              <w:rPr>
                <w:rFonts w:ascii="Times New Roman" w:hAnsi="Times New Roman" w:cs="Times New Roman"/>
              </w:rPr>
              <w:t>tak/nie</w:t>
            </w:r>
          </w:p>
        </w:tc>
      </w:tr>
      <w:tr w:rsidR="005304F6" w:rsidRPr="005304F6" w14:paraId="2CEC7EB8" w14:textId="77777777" w:rsidTr="00D22C70">
        <w:trPr>
          <w:trHeight w:val="178"/>
        </w:trPr>
        <w:tc>
          <w:tcPr>
            <w:tcW w:w="253" w:type="pct"/>
            <w:vAlign w:val="center"/>
          </w:tcPr>
          <w:p w14:paraId="096FDBF7" w14:textId="4628483C" w:rsidR="00950FC2" w:rsidRPr="005304F6" w:rsidRDefault="00950FC2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3</w:t>
            </w:r>
          </w:p>
        </w:tc>
        <w:tc>
          <w:tcPr>
            <w:tcW w:w="3493" w:type="pct"/>
            <w:vAlign w:val="center"/>
          </w:tcPr>
          <w:p w14:paraId="654E83FA" w14:textId="35FBD1AA" w:rsidR="00950FC2" w:rsidRPr="005304F6" w:rsidRDefault="00912451" w:rsidP="00950FC2">
            <w:pPr>
              <w:pStyle w:val="Nagwek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Wyposażony w układ do pracy w naczyniach o objętości 4 ml i 20 ml.</w:t>
            </w:r>
          </w:p>
        </w:tc>
        <w:tc>
          <w:tcPr>
            <w:tcW w:w="1254" w:type="pct"/>
            <w:vAlign w:val="center"/>
          </w:tcPr>
          <w:p w14:paraId="727B4293" w14:textId="285FB593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7DB5ECFF" w14:textId="77777777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4751EC8C" w14:textId="77777777" w:rsidR="00950FC2" w:rsidRPr="005304F6" w:rsidRDefault="00950FC2" w:rsidP="00950FC2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912451" w:rsidRPr="005304F6" w14:paraId="55DD8C00" w14:textId="77777777" w:rsidTr="00191E93">
        <w:trPr>
          <w:trHeight w:val="841"/>
        </w:trPr>
        <w:tc>
          <w:tcPr>
            <w:tcW w:w="253" w:type="pct"/>
            <w:vAlign w:val="center"/>
          </w:tcPr>
          <w:p w14:paraId="218CE2E7" w14:textId="2F50CE91" w:rsidR="00912451" w:rsidRPr="005304F6" w:rsidRDefault="00912451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3" w:type="pct"/>
            <w:vAlign w:val="center"/>
          </w:tcPr>
          <w:p w14:paraId="5A6869FF" w14:textId="77777777" w:rsidR="00912451" w:rsidRDefault="00912451" w:rsidP="00912451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</w:p>
          <w:p w14:paraId="5043DBAA" w14:textId="7BB1357E" w:rsidR="00912451" w:rsidRDefault="00B70058" w:rsidP="00191E93">
            <w:pPr>
              <w:pStyle w:val="Nagwek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Wyposażony w układ do pracy w przepływie w wężownicy o objętości 8 ml.</w:t>
            </w:r>
          </w:p>
          <w:p w14:paraId="34E989AA" w14:textId="48C88930" w:rsidR="00912451" w:rsidRDefault="00912451" w:rsidP="00950FC2">
            <w:pPr>
              <w:pStyle w:val="Nagwek"/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pct"/>
            <w:vAlign w:val="center"/>
          </w:tcPr>
          <w:p w14:paraId="78E126A7" w14:textId="317C3665" w:rsidR="00912451" w:rsidRDefault="00912451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</w:p>
          <w:p w14:paraId="7392702C" w14:textId="0D11A484" w:rsidR="00912451" w:rsidRPr="005304F6" w:rsidRDefault="00912451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……………………</w:t>
            </w:r>
          </w:p>
          <w:p w14:paraId="7E531F1D" w14:textId="53E62D36" w:rsidR="00912451" w:rsidRPr="005304F6" w:rsidRDefault="00912451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 w:rsidRPr="005304F6">
              <w:rPr>
                <w:rFonts w:ascii="Times New Roman" w:hAnsi="Times New Roman"/>
              </w:rPr>
              <w:t>tak/nie</w:t>
            </w:r>
          </w:p>
        </w:tc>
      </w:tr>
      <w:tr w:rsidR="00191E93" w:rsidRPr="005304F6" w14:paraId="12B052DD" w14:textId="77777777" w:rsidTr="00D22C70">
        <w:trPr>
          <w:trHeight w:val="178"/>
        </w:trPr>
        <w:tc>
          <w:tcPr>
            <w:tcW w:w="253" w:type="pct"/>
            <w:vAlign w:val="center"/>
          </w:tcPr>
          <w:p w14:paraId="52A0D85E" w14:textId="4F84715D" w:rsidR="00191E93" w:rsidRDefault="00191E93" w:rsidP="00950FC2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493" w:type="pct"/>
            <w:vAlign w:val="center"/>
          </w:tcPr>
          <w:p w14:paraId="7F9969DB" w14:textId="0254EBC6" w:rsidR="00191E93" w:rsidRDefault="00191E93" w:rsidP="00912451">
            <w:pPr>
              <w:pStyle w:val="Nagwek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Gwarancja: min. 12 miesięcy</w:t>
            </w:r>
          </w:p>
        </w:tc>
        <w:tc>
          <w:tcPr>
            <w:tcW w:w="1254" w:type="pct"/>
            <w:vAlign w:val="center"/>
          </w:tcPr>
          <w:p w14:paraId="5F00CE38" w14:textId="77777777" w:rsidR="00191E93" w:rsidRDefault="00191E93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 mies. </w:t>
            </w:r>
          </w:p>
          <w:p w14:paraId="3B7F0359" w14:textId="4ACE14CD" w:rsidR="00191E93" w:rsidRPr="00191E93" w:rsidRDefault="00191E93" w:rsidP="00912451">
            <w:pPr>
              <w:suppressAutoHyphens/>
              <w:ind w:left="0" w:firstLine="0"/>
              <w:jc w:val="left"/>
              <w:rPr>
                <w:rFonts w:ascii="Times New Roman" w:hAnsi="Times New Roman"/>
                <w:i/>
              </w:rPr>
            </w:pPr>
            <w:r w:rsidRPr="00191E93">
              <w:rPr>
                <w:rFonts w:ascii="Times New Roman" w:hAnsi="Times New Roman"/>
                <w:i/>
              </w:rPr>
              <w:t>(należy wpisać)</w:t>
            </w:r>
          </w:p>
        </w:tc>
      </w:tr>
    </w:tbl>
    <w:p w14:paraId="17542369" w14:textId="77777777" w:rsidR="008E7A21" w:rsidRPr="005304F6" w:rsidRDefault="008E7A21" w:rsidP="008E7A21">
      <w:pPr>
        <w:rPr>
          <w:rFonts w:ascii="Times New Roman" w:hAnsi="Times New Roman"/>
        </w:rPr>
      </w:pPr>
    </w:p>
    <w:p w14:paraId="613809C1" w14:textId="6579ABC8" w:rsidR="008E7A21" w:rsidRPr="008E7A21" w:rsidRDefault="008E7A21" w:rsidP="008E7A21">
      <w:pPr>
        <w:ind w:left="0" w:hanging="23"/>
        <w:jc w:val="left"/>
        <w:rPr>
          <w:rFonts w:ascii="Times New Roman" w:hAnsi="Times New Roman"/>
        </w:rPr>
      </w:pPr>
      <w:r w:rsidRPr="00E052EB">
        <w:rPr>
          <w:rFonts w:ascii="Times New Roman" w:hAnsi="Times New Roman"/>
        </w:rPr>
        <w:t>&lt;dokument należy sporządzić w postaci elektronicznej</w:t>
      </w:r>
      <w:r w:rsidR="00D63CF5">
        <w:rPr>
          <w:rFonts w:ascii="Times New Roman" w:hAnsi="Times New Roman"/>
        </w:rPr>
        <w:t xml:space="preserve">, </w:t>
      </w:r>
      <w:r w:rsidR="000C6F98">
        <w:rPr>
          <w:rFonts w:ascii="Times New Roman" w:hAnsi="Times New Roman"/>
        </w:rPr>
        <w:t>Zamawiający zaleca podpisanie dokumentu</w:t>
      </w:r>
      <w:r w:rsidRPr="00E052EB">
        <w:rPr>
          <w:rFonts w:ascii="Times New Roman" w:hAnsi="Times New Roman"/>
        </w:rPr>
        <w:t xml:space="preserve"> kwalifikowanym podpisem elektronicznym, podpisem zaufanym bądź p</w:t>
      </w:r>
      <w:r>
        <w:rPr>
          <w:rFonts w:ascii="Times New Roman" w:hAnsi="Times New Roman"/>
        </w:rPr>
        <w:t xml:space="preserve">odpisem osobistym </w:t>
      </w:r>
      <w:r w:rsidRPr="008E7A21">
        <w:rPr>
          <w:rFonts w:ascii="Times New Roman" w:hAnsi="Times New Roman"/>
        </w:rPr>
        <w:t>osoby/osób uprawnionej/-</w:t>
      </w:r>
      <w:proofErr w:type="spellStart"/>
      <w:r w:rsidRPr="008E7A21">
        <w:rPr>
          <w:rFonts w:ascii="Times New Roman" w:hAnsi="Times New Roman"/>
        </w:rPr>
        <w:t>ych</w:t>
      </w:r>
      <w:proofErr w:type="spellEnd"/>
      <w:r w:rsidRPr="008E7A21">
        <w:rPr>
          <w:rFonts w:ascii="Times New Roman" w:hAnsi="Times New Roman"/>
        </w:rPr>
        <w:t xml:space="preserve"> do reprezentacji Wykonawcy&gt;</w:t>
      </w:r>
    </w:p>
    <w:p w14:paraId="50BF9425" w14:textId="77777777" w:rsidR="0000064E" w:rsidRPr="00DC1E82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00064E" w:rsidRPr="00DC1E82" w:rsidSect="00EA403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8E1B9" w14:textId="77777777" w:rsidR="00F17FE2" w:rsidRDefault="00F17FE2" w:rsidP="009A4C7C">
      <w:r>
        <w:separator/>
      </w:r>
    </w:p>
  </w:endnote>
  <w:endnote w:type="continuationSeparator" w:id="0">
    <w:p w14:paraId="1B26EB13" w14:textId="77777777" w:rsidR="00F17FE2" w:rsidRDefault="00F17FE2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AE22" w14:textId="77777777" w:rsidR="00F17FE2" w:rsidRDefault="00F17FE2" w:rsidP="009A4C7C">
      <w:r>
        <w:separator/>
      </w:r>
    </w:p>
  </w:footnote>
  <w:footnote w:type="continuationSeparator" w:id="0">
    <w:p w14:paraId="4C77FB28" w14:textId="77777777" w:rsidR="00F17FE2" w:rsidRDefault="00F17FE2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FD2F" w14:textId="4A6F7303" w:rsidR="000C6F98" w:rsidRPr="000C6F98" w:rsidRDefault="000C6F98" w:rsidP="000C6F98">
    <w:pPr>
      <w:tabs>
        <w:tab w:val="center" w:pos="4536"/>
        <w:tab w:val="right" w:pos="9072"/>
      </w:tabs>
      <w:ind w:left="0" w:firstLine="0"/>
      <w:jc w:val="right"/>
      <w:rPr>
        <w:rFonts w:ascii="Times New Roman" w:eastAsia="Times New Roman" w:hAnsi="Times New Roman"/>
        <w:i/>
        <w:iCs/>
        <w:sz w:val="18"/>
        <w:szCs w:val="18"/>
        <w:lang w:eastAsia="pl-PL"/>
      </w:rPr>
    </w:pPr>
    <w:bookmarkStart w:id="1" w:name="_Hlk69893913"/>
    <w:bookmarkStart w:id="2" w:name="_Hlk69893914"/>
    <w:r>
      <w:rPr>
        <w:rFonts w:ascii="Times New Roman" w:eastAsia="Times New Roman" w:hAnsi="Times New Roman"/>
        <w:i/>
        <w:iCs/>
        <w:sz w:val="18"/>
        <w:szCs w:val="18"/>
        <w:lang w:eastAsia="pl-PL"/>
      </w:rPr>
      <w:t>Załącznik nr 1</w:t>
    </w:r>
    <w:r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 xml:space="preserve"> do Zaproszenia do składania ofert</w:t>
    </w:r>
    <w:bookmarkEnd w:id="1"/>
    <w:bookmarkEnd w:id="2"/>
  </w:p>
  <w:p w14:paraId="77FBED3C" w14:textId="280066A2" w:rsidR="000C6F98" w:rsidRPr="000C6F98" w:rsidRDefault="00191E93" w:rsidP="000C6F98">
    <w:pPr>
      <w:tabs>
        <w:tab w:val="right" w:pos="9072"/>
      </w:tabs>
      <w:ind w:left="0" w:firstLine="0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sz w:val="18"/>
        <w:szCs w:val="18"/>
        <w:lang w:eastAsia="pl-PL"/>
      </w:rPr>
      <w:t>nr postępowania WCh_KO.262.09</w:t>
    </w:r>
    <w:r w:rsidR="000C6F98" w:rsidRPr="000C6F98">
      <w:rPr>
        <w:rFonts w:ascii="Times New Roman" w:eastAsia="Times New Roman" w:hAnsi="Times New Roman"/>
        <w:i/>
        <w:iCs/>
        <w:sz w:val="18"/>
        <w:szCs w:val="18"/>
        <w:lang w:eastAsia="pl-PL"/>
      </w:rPr>
      <w:t>.2022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A1"/>
    <w:rsid w:val="0000064E"/>
    <w:rsid w:val="00000828"/>
    <w:rsid w:val="000212CB"/>
    <w:rsid w:val="000337BE"/>
    <w:rsid w:val="00075108"/>
    <w:rsid w:val="00077D94"/>
    <w:rsid w:val="00081084"/>
    <w:rsid w:val="000A4555"/>
    <w:rsid w:val="000C6F98"/>
    <w:rsid w:val="000F1C7D"/>
    <w:rsid w:val="001062A8"/>
    <w:rsid w:val="001364BF"/>
    <w:rsid w:val="00176A00"/>
    <w:rsid w:val="001870A5"/>
    <w:rsid w:val="00191E93"/>
    <w:rsid w:val="00192AA1"/>
    <w:rsid w:val="001B6FA1"/>
    <w:rsid w:val="001C62E4"/>
    <w:rsid w:val="00241A4F"/>
    <w:rsid w:val="00294E35"/>
    <w:rsid w:val="00296219"/>
    <w:rsid w:val="002963A3"/>
    <w:rsid w:val="002A4278"/>
    <w:rsid w:val="002B72DA"/>
    <w:rsid w:val="002D5CA2"/>
    <w:rsid w:val="002E3CFF"/>
    <w:rsid w:val="00343453"/>
    <w:rsid w:val="003B70AD"/>
    <w:rsid w:val="003D5544"/>
    <w:rsid w:val="0043090E"/>
    <w:rsid w:val="00467A45"/>
    <w:rsid w:val="00472EAA"/>
    <w:rsid w:val="004B4D3E"/>
    <w:rsid w:val="004B7892"/>
    <w:rsid w:val="004D5811"/>
    <w:rsid w:val="004E4AA1"/>
    <w:rsid w:val="00512426"/>
    <w:rsid w:val="005304F6"/>
    <w:rsid w:val="005C598F"/>
    <w:rsid w:val="005E3326"/>
    <w:rsid w:val="00607FA4"/>
    <w:rsid w:val="00623060"/>
    <w:rsid w:val="00673FB2"/>
    <w:rsid w:val="006F2DC7"/>
    <w:rsid w:val="006F7C66"/>
    <w:rsid w:val="007152E2"/>
    <w:rsid w:val="00715ADA"/>
    <w:rsid w:val="007271FE"/>
    <w:rsid w:val="007420D9"/>
    <w:rsid w:val="007A0F3C"/>
    <w:rsid w:val="007B47AF"/>
    <w:rsid w:val="007C2A7A"/>
    <w:rsid w:val="00815E7A"/>
    <w:rsid w:val="008244CA"/>
    <w:rsid w:val="00832ECA"/>
    <w:rsid w:val="0085615C"/>
    <w:rsid w:val="00856BB3"/>
    <w:rsid w:val="008D075C"/>
    <w:rsid w:val="008E7A21"/>
    <w:rsid w:val="00912451"/>
    <w:rsid w:val="00950FC2"/>
    <w:rsid w:val="00961E72"/>
    <w:rsid w:val="00963635"/>
    <w:rsid w:val="00987385"/>
    <w:rsid w:val="009A4C7C"/>
    <w:rsid w:val="009E562A"/>
    <w:rsid w:val="00AA66F6"/>
    <w:rsid w:val="00B05E93"/>
    <w:rsid w:val="00B2704A"/>
    <w:rsid w:val="00B45369"/>
    <w:rsid w:val="00B47DF7"/>
    <w:rsid w:val="00B70058"/>
    <w:rsid w:val="00BA0A45"/>
    <w:rsid w:val="00BB0CFF"/>
    <w:rsid w:val="00C559F9"/>
    <w:rsid w:val="00C940C3"/>
    <w:rsid w:val="00C97892"/>
    <w:rsid w:val="00D07904"/>
    <w:rsid w:val="00D22C70"/>
    <w:rsid w:val="00D31618"/>
    <w:rsid w:val="00D63CF5"/>
    <w:rsid w:val="00DC1E82"/>
    <w:rsid w:val="00DC2C86"/>
    <w:rsid w:val="00DE3BF6"/>
    <w:rsid w:val="00E052EB"/>
    <w:rsid w:val="00E22D3C"/>
    <w:rsid w:val="00EA403F"/>
    <w:rsid w:val="00F17FE2"/>
    <w:rsid w:val="00F733DA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212CB"/>
    <w:pPr>
      <w:ind w:left="0" w:firstLine="0"/>
      <w:jc w:val="left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12CB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5</cp:revision>
  <cp:lastPrinted>2022-07-06T13:01:00Z</cp:lastPrinted>
  <dcterms:created xsi:type="dcterms:W3CDTF">2022-10-17T08:21:00Z</dcterms:created>
  <dcterms:modified xsi:type="dcterms:W3CDTF">2022-10-18T07:47:00Z</dcterms:modified>
</cp:coreProperties>
</file>